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BC50" w14:textId="77777777" w:rsidR="007335A9" w:rsidRPr="00B86C71" w:rsidRDefault="007335A9" w:rsidP="007335A9">
      <w:pPr>
        <w:rPr>
          <w:sz w:val="28"/>
          <w:szCs w:val="28"/>
          <w:lang w:val="fr-CA"/>
        </w:rPr>
      </w:pPr>
      <w:r w:rsidRPr="00B86C71">
        <w:rPr>
          <w:rFonts w:ascii="Montserrat" w:eastAsia="Times New Roman" w:hAnsi="Montserrat"/>
          <w:b/>
          <w:noProof/>
          <w:spacing w:val="-20"/>
          <w:kern w:val="28"/>
          <w:sz w:val="36"/>
          <w:szCs w:val="36"/>
          <w:lang w:val="fr-CA"/>
        </w:rPr>
        <w:drawing>
          <wp:anchor distT="0" distB="0" distL="114300" distR="114300" simplePos="0" relativeHeight="251662336" behindDoc="0" locked="0" layoutInCell="1" allowOverlap="1" wp14:anchorId="25FE0837" wp14:editId="64770A6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850030" cy="1237703"/>
            <wp:effectExtent l="0" t="0" r="0" b="0"/>
            <wp:wrapNone/>
            <wp:docPr id="2" name="Image 2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olice, Graphique, logo, graphis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030" cy="123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E3CE6" w14:textId="77777777" w:rsidR="007335A9" w:rsidRPr="00B86C71" w:rsidRDefault="007335A9" w:rsidP="007335A9">
      <w:pPr>
        <w:keepNext/>
        <w:keepLines/>
        <w:spacing w:before="1400" w:after="400" w:line="240" w:lineRule="atLeast"/>
        <w:jc w:val="center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  <w:r w:rsidRPr="00B86C71">
        <w:rPr>
          <w:rFonts w:ascii="Montserrat" w:eastAsia="Times New Roman" w:hAnsi="Montserrat"/>
          <w:b/>
          <w:noProof/>
          <w:spacing w:val="-20"/>
          <w:kern w:val="28"/>
          <w:sz w:val="36"/>
          <w:szCs w:val="36"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C0E11" wp14:editId="11748EC0">
                <wp:simplePos x="0" y="0"/>
                <wp:positionH relativeFrom="margin">
                  <wp:posOffset>148590</wp:posOffset>
                </wp:positionH>
                <wp:positionV relativeFrom="paragraph">
                  <wp:posOffset>1014730</wp:posOffset>
                </wp:positionV>
                <wp:extent cx="5437505" cy="410210"/>
                <wp:effectExtent l="0" t="0" r="0" b="8890"/>
                <wp:wrapNone/>
                <wp:docPr id="35965658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 cap="rnd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AA11CB" w14:textId="77777777" w:rsidR="007335A9" w:rsidRPr="008433C7" w:rsidRDefault="007335A9" w:rsidP="007335A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32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lang w:val="fr-CH"/>
                              </w:rPr>
                              <w:t xml:space="preserve">           Architecture Logicielle (A2025)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C0E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.7pt;margin-top:79.9pt;width:428.15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" filled="f" fillcolor="silver" stroked="f" strokecolor="#b2b2b2" strokeweight="4pt">
                <v:stroke endcap="round"/>
                <v:textbox>
                  <w:txbxContent>
                    <w:p w14:paraId="3EAA11CB" w14:textId="77777777" w:rsidR="007335A9" w:rsidRPr="008433C7" w:rsidRDefault="007335A9" w:rsidP="007335A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32"/>
                          <w:lang w:val="fr-CA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lang w:val="fr-CH"/>
                        </w:rPr>
                        <w:t xml:space="preserve">           Architecture Logicielle (A2025)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33CB6" w14:textId="77777777" w:rsidR="007335A9" w:rsidRPr="00B86C71" w:rsidRDefault="007335A9" w:rsidP="007335A9">
      <w:pPr>
        <w:keepNext/>
        <w:keepLines/>
        <w:spacing w:line="240" w:lineRule="auto"/>
        <w:jc w:val="center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</w:p>
    <w:p w14:paraId="17FD0762" w14:textId="77777777" w:rsidR="007335A9" w:rsidRPr="00B86C71" w:rsidRDefault="007335A9" w:rsidP="007335A9">
      <w:pPr>
        <w:keepNext/>
        <w:keepLines/>
        <w:spacing w:line="240" w:lineRule="auto"/>
        <w:jc w:val="center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</w:p>
    <w:p w14:paraId="6110F86A" w14:textId="77777777" w:rsidR="007335A9" w:rsidRPr="00B86C71" w:rsidRDefault="007335A9" w:rsidP="007335A9">
      <w:pPr>
        <w:keepNext/>
        <w:keepLines/>
        <w:spacing w:line="240" w:lineRule="auto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</w:p>
    <w:p w14:paraId="6316F517" w14:textId="77777777" w:rsidR="007335A9" w:rsidRPr="00B86C71" w:rsidRDefault="007335A9" w:rsidP="007335A9">
      <w:pPr>
        <w:keepNext/>
        <w:keepLines/>
        <w:spacing w:line="240" w:lineRule="auto"/>
        <w:jc w:val="center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  <w:r w:rsidRPr="00B86C71"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  <w:t>Rapport de Laboratoire</w:t>
      </w:r>
    </w:p>
    <w:p w14:paraId="02C5537E" w14:textId="77777777" w:rsidR="007335A9" w:rsidRPr="00B86C71" w:rsidRDefault="007335A9" w:rsidP="007335A9">
      <w:pPr>
        <w:keepNext/>
        <w:keepLines/>
        <w:spacing w:line="240" w:lineRule="auto"/>
        <w:jc w:val="center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</w:p>
    <w:p w14:paraId="6720BDF8" w14:textId="77777777" w:rsidR="007335A9" w:rsidRPr="00B86C71" w:rsidRDefault="007335A9" w:rsidP="007335A9">
      <w:pPr>
        <w:keepNext/>
        <w:keepLines/>
        <w:spacing w:line="240" w:lineRule="auto"/>
        <w:jc w:val="center"/>
        <w:rPr>
          <w:rFonts w:ascii="Montserrat" w:eastAsia="Times New Roman" w:hAnsi="Montserrat"/>
          <w:b/>
          <w:spacing w:val="-20"/>
          <w:kern w:val="28"/>
          <w:sz w:val="36"/>
          <w:szCs w:val="36"/>
          <w:lang w:val="fr-CA"/>
        </w:rPr>
      </w:pPr>
    </w:p>
    <w:p w14:paraId="6E24D1F2" w14:textId="77777777" w:rsidR="007335A9" w:rsidRPr="00B86C71" w:rsidRDefault="007335A9" w:rsidP="007335A9">
      <w:pPr>
        <w:spacing w:before="100" w:after="100" w:line="240" w:lineRule="auto"/>
        <w:rPr>
          <w:rFonts w:ascii="Montserrat" w:eastAsia="Times New Roman" w:hAnsi="Montserrat"/>
          <w:szCs w:val="20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98"/>
      </w:tblGrid>
      <w:tr w:rsidR="007335A9" w:rsidRPr="00B86C71" w14:paraId="7CB2F4BC" w14:textId="77777777" w:rsidTr="00275544">
        <w:trPr>
          <w:trHeight w:val="585"/>
        </w:trPr>
        <w:tc>
          <w:tcPr>
            <w:tcW w:w="4050" w:type="dxa"/>
          </w:tcPr>
          <w:p w14:paraId="1597359D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N</w:t>
            </w:r>
            <w:r w:rsidRPr="00B86C71">
              <w:rPr>
                <w:rFonts w:ascii="Arial" w:eastAsia="Times New Roman" w:hAnsi="Arial" w:cs="Arial"/>
                <w:b/>
                <w:lang w:val="fr-CA"/>
              </w:rPr>
              <w:t xml:space="preserve">ᵒ </w:t>
            </w:r>
            <w:r w:rsidRPr="00B86C71">
              <w:rPr>
                <w:rFonts w:ascii="Aptos Display" w:eastAsia="Times New Roman" w:hAnsi="Aptos Display"/>
                <w:b/>
                <w:lang w:val="fr-CA"/>
              </w:rPr>
              <w:t>du laboratoire</w:t>
            </w:r>
          </w:p>
        </w:tc>
        <w:tc>
          <w:tcPr>
            <w:tcW w:w="4698" w:type="dxa"/>
          </w:tcPr>
          <w:p w14:paraId="64F095E2" w14:textId="77777777" w:rsidR="007335A9" w:rsidRPr="00B86C71" w:rsidRDefault="007335A9" w:rsidP="00275544">
            <w:pPr>
              <w:spacing w:before="100" w:line="240" w:lineRule="auto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rFonts w:ascii="Aptos Display" w:eastAsia="Times New Roman" w:hAnsi="Aptos Display"/>
                <w:lang w:val="fr-CA"/>
              </w:rPr>
              <w:t xml:space="preserve"> Laboratoire 1</w:t>
            </w:r>
          </w:p>
        </w:tc>
      </w:tr>
      <w:tr w:rsidR="007335A9" w:rsidRPr="00B86C71" w14:paraId="6165DB7A" w14:textId="77777777" w:rsidTr="00275544">
        <w:trPr>
          <w:trHeight w:val="585"/>
        </w:trPr>
        <w:tc>
          <w:tcPr>
            <w:tcW w:w="4050" w:type="dxa"/>
          </w:tcPr>
          <w:p w14:paraId="7863D73D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Étudiant(s)</w:t>
            </w:r>
          </w:p>
        </w:tc>
        <w:tc>
          <w:tcPr>
            <w:tcW w:w="4698" w:type="dxa"/>
          </w:tcPr>
          <w:p w14:paraId="2945449C" w14:textId="77777777" w:rsidR="007335A9" w:rsidRPr="00B86C71" w:rsidRDefault="007335A9" w:rsidP="00275544">
            <w:pPr>
              <w:spacing w:before="100" w:line="240" w:lineRule="auto"/>
              <w:rPr>
                <w:rFonts w:ascii="Aptos Display" w:eastAsia="Times New Roman" w:hAnsi="Aptos Display"/>
                <w:lang w:val="fr-CA"/>
              </w:rPr>
            </w:pPr>
            <w:r w:rsidRPr="00B86C71">
              <w:rPr>
                <w:rFonts w:ascii="Aptos Display" w:eastAsia="Times New Roman" w:hAnsi="Aptos Display"/>
                <w:lang w:val="fr-CA"/>
              </w:rPr>
              <w:t xml:space="preserve"> Makesa, Mvuemba Gildor </w:t>
            </w:r>
          </w:p>
        </w:tc>
      </w:tr>
      <w:tr w:rsidR="007335A9" w:rsidRPr="00B86C71" w14:paraId="53C2A8A8" w14:textId="77777777" w:rsidTr="00275544">
        <w:trPr>
          <w:trHeight w:val="585"/>
        </w:trPr>
        <w:tc>
          <w:tcPr>
            <w:tcW w:w="4050" w:type="dxa"/>
          </w:tcPr>
          <w:p w14:paraId="1BA1CA1D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Cours</w:t>
            </w:r>
          </w:p>
        </w:tc>
        <w:tc>
          <w:tcPr>
            <w:tcW w:w="4698" w:type="dxa"/>
          </w:tcPr>
          <w:p w14:paraId="28D37881" w14:textId="77777777" w:rsidR="007335A9" w:rsidRPr="00B86C71" w:rsidRDefault="007335A9" w:rsidP="00275544">
            <w:pPr>
              <w:spacing w:before="100" w:line="240" w:lineRule="auto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rFonts w:ascii="Aptos Display" w:eastAsia="Times New Roman" w:hAnsi="Aptos Display"/>
                <w:lang w:val="fr-CA"/>
              </w:rPr>
              <w:t xml:space="preserve"> LOG430</w:t>
            </w:r>
          </w:p>
        </w:tc>
      </w:tr>
      <w:tr w:rsidR="007335A9" w:rsidRPr="00B86C71" w14:paraId="300A1BCF" w14:textId="77777777" w:rsidTr="00275544">
        <w:trPr>
          <w:trHeight w:val="585"/>
        </w:trPr>
        <w:tc>
          <w:tcPr>
            <w:tcW w:w="4050" w:type="dxa"/>
          </w:tcPr>
          <w:p w14:paraId="6DCD0CEB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Session</w:t>
            </w:r>
          </w:p>
        </w:tc>
        <w:tc>
          <w:tcPr>
            <w:tcW w:w="4698" w:type="dxa"/>
          </w:tcPr>
          <w:p w14:paraId="6E75960B" w14:textId="77777777" w:rsidR="007335A9" w:rsidRPr="00B86C71" w:rsidRDefault="007335A9" w:rsidP="00275544">
            <w:pPr>
              <w:spacing w:before="100" w:line="240" w:lineRule="auto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rFonts w:ascii="Aptos Display" w:eastAsia="Times New Roman" w:hAnsi="Aptos Display"/>
                <w:lang w:val="fr-CA"/>
              </w:rPr>
              <w:t xml:space="preserve"> </w:t>
            </w:r>
            <w:proofErr w:type="spellStart"/>
            <w:r w:rsidRPr="00B86C71">
              <w:rPr>
                <w:rFonts w:ascii="Aptos Display" w:eastAsia="Times New Roman" w:hAnsi="Aptos Display"/>
                <w:lang w:val="fr-CA"/>
              </w:rPr>
              <w:t>Aut</w:t>
            </w:r>
            <w:proofErr w:type="spellEnd"/>
            <w:r w:rsidRPr="00B86C71">
              <w:rPr>
                <w:rFonts w:ascii="Aptos Display" w:eastAsia="Times New Roman" w:hAnsi="Aptos Display"/>
                <w:lang w:val="fr-CA"/>
              </w:rPr>
              <w:t>. 2025</w:t>
            </w:r>
          </w:p>
        </w:tc>
      </w:tr>
      <w:tr w:rsidR="007335A9" w:rsidRPr="00B86C71" w14:paraId="69941BC6" w14:textId="77777777" w:rsidTr="00275544">
        <w:trPr>
          <w:trHeight w:val="585"/>
        </w:trPr>
        <w:tc>
          <w:tcPr>
            <w:tcW w:w="4050" w:type="dxa"/>
          </w:tcPr>
          <w:p w14:paraId="0ED998C3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Groupe</w:t>
            </w:r>
          </w:p>
        </w:tc>
        <w:tc>
          <w:tcPr>
            <w:tcW w:w="4698" w:type="dxa"/>
          </w:tcPr>
          <w:p w14:paraId="4CC62C08" w14:textId="77777777" w:rsidR="007335A9" w:rsidRPr="00B86C71" w:rsidRDefault="007335A9" w:rsidP="00275544">
            <w:pPr>
              <w:spacing w:before="100" w:line="240" w:lineRule="auto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lang w:val="fr-CA"/>
              </w:rPr>
              <w:t xml:space="preserve"> LOG430-01-02</w:t>
            </w:r>
          </w:p>
        </w:tc>
      </w:tr>
      <w:tr w:rsidR="007335A9" w:rsidRPr="00B86C71" w14:paraId="7C0B32E8" w14:textId="77777777" w:rsidTr="00275544">
        <w:trPr>
          <w:trHeight w:val="944"/>
        </w:trPr>
        <w:tc>
          <w:tcPr>
            <w:tcW w:w="4050" w:type="dxa"/>
          </w:tcPr>
          <w:p w14:paraId="71FA7835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Professeur</w:t>
            </w:r>
          </w:p>
        </w:tc>
        <w:tc>
          <w:tcPr>
            <w:tcW w:w="4698" w:type="dxa"/>
          </w:tcPr>
          <w:p w14:paraId="30E27E12" w14:textId="77777777" w:rsidR="007335A9" w:rsidRPr="00B86C71" w:rsidRDefault="007335A9" w:rsidP="00275544">
            <w:pPr>
              <w:spacing w:before="100" w:line="240" w:lineRule="auto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lang w:val="fr-CA"/>
              </w:rPr>
              <w:t xml:space="preserve"> Fabio </w:t>
            </w:r>
            <w:proofErr w:type="spellStart"/>
            <w:r w:rsidRPr="00B86C71">
              <w:rPr>
                <w:lang w:val="fr-CA"/>
              </w:rPr>
              <w:t>Petrillo</w:t>
            </w:r>
            <w:proofErr w:type="spellEnd"/>
          </w:p>
        </w:tc>
      </w:tr>
      <w:tr w:rsidR="007335A9" w:rsidRPr="00B86C71" w14:paraId="2386CA14" w14:textId="77777777" w:rsidTr="00275544">
        <w:trPr>
          <w:trHeight w:val="637"/>
        </w:trPr>
        <w:tc>
          <w:tcPr>
            <w:tcW w:w="4050" w:type="dxa"/>
          </w:tcPr>
          <w:p w14:paraId="54ACDB3A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Aptos Display" w:eastAsia="Times New Roman" w:hAnsi="Aptos Display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Chargé de Laboratoire</w:t>
            </w:r>
          </w:p>
        </w:tc>
        <w:tc>
          <w:tcPr>
            <w:tcW w:w="4698" w:type="dxa"/>
          </w:tcPr>
          <w:p w14:paraId="06631E1C" w14:textId="77777777" w:rsidR="007335A9" w:rsidRPr="00B86C71" w:rsidRDefault="007335A9" w:rsidP="00275544">
            <w:pPr>
              <w:spacing w:before="100" w:line="240" w:lineRule="auto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lang w:val="fr-CA"/>
              </w:rPr>
              <w:t>Gabriel C. Ullmann</w:t>
            </w:r>
          </w:p>
        </w:tc>
      </w:tr>
      <w:tr w:rsidR="007335A9" w:rsidRPr="00B86C71" w14:paraId="33785196" w14:textId="77777777" w:rsidTr="00275544">
        <w:trPr>
          <w:trHeight w:val="585"/>
        </w:trPr>
        <w:tc>
          <w:tcPr>
            <w:tcW w:w="4050" w:type="dxa"/>
          </w:tcPr>
          <w:p w14:paraId="050313B2" w14:textId="77777777" w:rsidR="007335A9" w:rsidRPr="00B86C71" w:rsidRDefault="007335A9" w:rsidP="00275544">
            <w:pPr>
              <w:spacing w:before="100" w:line="240" w:lineRule="auto"/>
              <w:ind w:left="86"/>
              <w:jc w:val="right"/>
              <w:rPr>
                <w:rFonts w:ascii="Montserrat" w:eastAsia="Times New Roman" w:hAnsi="Montserrat"/>
                <w:b/>
                <w:lang w:val="fr-CA"/>
              </w:rPr>
            </w:pPr>
            <w:r w:rsidRPr="00B86C71">
              <w:rPr>
                <w:rFonts w:ascii="Aptos Display" w:eastAsia="Times New Roman" w:hAnsi="Aptos Display"/>
                <w:b/>
                <w:lang w:val="fr-CA"/>
              </w:rPr>
              <w:t>Date</w:t>
            </w:r>
          </w:p>
        </w:tc>
        <w:tc>
          <w:tcPr>
            <w:tcW w:w="4698" w:type="dxa"/>
          </w:tcPr>
          <w:p w14:paraId="62175081" w14:textId="77777777" w:rsidR="007335A9" w:rsidRPr="00B86C71" w:rsidRDefault="007335A9" w:rsidP="00275544">
            <w:pPr>
              <w:spacing w:before="100" w:line="240" w:lineRule="auto"/>
              <w:ind w:left="86"/>
              <w:rPr>
                <w:rFonts w:ascii="Montserrat" w:eastAsia="Times New Roman" w:hAnsi="Montserrat"/>
                <w:lang w:val="fr-CA"/>
              </w:rPr>
            </w:pPr>
            <w:r w:rsidRPr="00B86C71">
              <w:rPr>
                <w:rFonts w:ascii="Aptos Display" w:eastAsia="Times New Roman" w:hAnsi="Aptos Display"/>
                <w:lang w:val="fr-CA"/>
              </w:rPr>
              <w:t>18 sept. 25</w:t>
            </w:r>
          </w:p>
        </w:tc>
      </w:tr>
    </w:tbl>
    <w:p w14:paraId="29DEB079" w14:textId="77777777" w:rsidR="007335A9" w:rsidRPr="00B86C71" w:rsidRDefault="007335A9" w:rsidP="007335A9">
      <w:pPr>
        <w:rPr>
          <w:rFonts w:ascii="Segoe UI Emoji" w:hAnsi="Segoe UI Emoji" w:cs="Segoe UI Emoji"/>
          <w:lang w:val="fr-CA"/>
        </w:rPr>
      </w:pPr>
    </w:p>
    <w:p w14:paraId="5F24E8A6" w14:textId="77777777" w:rsidR="007335A9" w:rsidRPr="00B86C71" w:rsidRDefault="007335A9" w:rsidP="007335A9">
      <w:pPr>
        <w:rPr>
          <w:rFonts w:ascii="Segoe UI Emoji" w:hAnsi="Segoe UI Emoji" w:cs="Segoe UI Emoji"/>
          <w:lang w:val="fr-CA"/>
        </w:rPr>
      </w:pPr>
      <w:r w:rsidRPr="00B86C71">
        <w:rPr>
          <w:rFonts w:ascii="Segoe UI Emoji" w:hAnsi="Segoe UI Emoji" w:cs="Segoe UI Emoji"/>
          <w:lang w:val="fr-CA"/>
        </w:rPr>
        <w:br w:type="page"/>
      </w:r>
    </w:p>
    <w:p w14:paraId="05A276DF" w14:textId="77777777" w:rsidR="007335A9" w:rsidRPr="00B86C71" w:rsidRDefault="007335A9" w:rsidP="007335A9">
      <w:pPr>
        <w:pStyle w:val="Titre1"/>
        <w:jc w:val="center"/>
        <w:rPr>
          <w:rFonts w:ascii="Calibri" w:hAnsi="Calibri" w:cs="Calibri"/>
          <w:lang w:val="fr-CA"/>
        </w:rPr>
      </w:pPr>
      <w:r w:rsidRPr="00B86C71">
        <w:rPr>
          <w:rFonts w:ascii="Segoe UI Emoji" w:hAnsi="Segoe UI Emoji" w:cs="Segoe UI Emoji"/>
          <w:lang w:val="fr-CA"/>
        </w:rPr>
        <w:lastRenderedPageBreak/>
        <w:t>💡</w:t>
      </w:r>
      <w:r w:rsidRPr="00B86C71">
        <w:rPr>
          <w:rFonts w:ascii="Calibri" w:hAnsi="Calibri" w:cs="Calibri"/>
          <w:lang w:val="fr-CA"/>
        </w:rPr>
        <w:t> Question 1</w:t>
      </w:r>
    </w:p>
    <w:p w14:paraId="0BB8CB9C" w14:textId="77777777" w:rsidR="007335A9" w:rsidRDefault="00136906" w:rsidP="00136906">
      <w:pPr>
        <w:rPr>
          <w:rFonts w:ascii="Segoe UI Emoji" w:hAnsi="Segoe UI Emoji" w:cs="Segoe UI Emoji"/>
          <w:lang w:val="fr-CA"/>
        </w:rPr>
      </w:pPr>
      <w:r w:rsidRPr="00E57303">
        <w:rPr>
          <w:rFonts w:ascii="Segoe UI Emoji" w:hAnsi="Segoe UI Emoji" w:cs="Segoe UI Emoji"/>
          <w:lang w:val="fr-CA"/>
        </w:rPr>
        <w:t xml:space="preserve">Quel nombre d'unités de stock pour votre article avez-vous obtenu à la fin du test ? </w:t>
      </w:r>
      <w:r w:rsidR="00967D70" w:rsidRPr="00E57303">
        <w:rPr>
          <w:rFonts w:ascii="Segoe UI Emoji" w:hAnsi="Segoe UI Emoji" w:cs="Segoe UI Emoji"/>
          <w:lang w:val="fr-CA"/>
        </w:rPr>
        <w:t xml:space="preserve">Et pour l'article avec id=2 ? </w:t>
      </w:r>
    </w:p>
    <w:p w14:paraId="62DF5171" w14:textId="678C9C73" w:rsidR="00136906" w:rsidRDefault="00967D70" w:rsidP="00136906">
      <w:pPr>
        <w:rPr>
          <w:rFonts w:ascii="Segoe UI Emoji" w:hAnsi="Segoe UI Emoji" w:cs="Segoe UI Emoji"/>
          <w:lang w:val="fr-CA"/>
        </w:rPr>
      </w:pPr>
      <w:r w:rsidRPr="00E57303">
        <w:rPr>
          <w:rFonts w:ascii="Segoe UI Emoji" w:hAnsi="Segoe UI Emoji" w:cs="Segoe UI Emoji"/>
          <w:lang w:val="fr-CA"/>
        </w:rPr>
        <w:t>Veuillez inclure la sortie de votre Postman pour illustrer votre répons</w:t>
      </w:r>
      <w:r w:rsidR="007335A9">
        <w:rPr>
          <w:rFonts w:ascii="Segoe UI Emoji" w:hAnsi="Segoe UI Emoji" w:cs="Segoe UI Emoji"/>
          <w:lang w:val="fr-CA"/>
        </w:rPr>
        <w:t>e</w:t>
      </w:r>
    </w:p>
    <w:p w14:paraId="720C7F28" w14:textId="77777777" w:rsidR="007335A9" w:rsidRPr="00E57303" w:rsidRDefault="007335A9" w:rsidP="00136906">
      <w:pPr>
        <w:rPr>
          <w:rFonts w:ascii="Segoe UI Emoji" w:hAnsi="Segoe UI Emoji" w:cs="Segoe UI Emoji"/>
          <w:lang w:val="fr-CA"/>
        </w:rPr>
      </w:pPr>
    </w:p>
    <w:p w14:paraId="34BFD91D" w14:textId="77777777" w:rsidR="00E57303" w:rsidRPr="009F11BD" w:rsidRDefault="00E57303" w:rsidP="00E57303">
      <w:r w:rsidRPr="009F11BD">
        <w:t xml:space="preserve">Dans </w:t>
      </w:r>
      <w:proofErr w:type="spellStart"/>
      <w:r w:rsidRPr="009F11BD">
        <w:t>test_stock_flow</w:t>
      </w:r>
      <w:proofErr w:type="spellEnd"/>
      <w:r w:rsidRPr="009F11BD">
        <w:t xml:space="preserve">, </w:t>
      </w:r>
      <w:proofErr w:type="gramStart"/>
      <w:r w:rsidRPr="009F11BD">
        <w:t>on :</w:t>
      </w:r>
      <w:proofErr w:type="gramEnd"/>
    </w:p>
    <w:p w14:paraId="7383E68F" w14:textId="4641B438" w:rsidR="002F120F" w:rsidRPr="002F120F" w:rsidRDefault="00DB16F7" w:rsidP="002F120F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A. </w:t>
      </w:r>
      <w:r w:rsidR="002F120F" w:rsidRPr="002F120F">
        <w:rPr>
          <w:b/>
          <w:bCs/>
          <w:lang w:val="fr-CA"/>
        </w:rPr>
        <w:t>Créer un produit dans Postman</w:t>
      </w:r>
    </w:p>
    <w:p w14:paraId="2630F808" w14:textId="77777777" w:rsidR="002F120F" w:rsidRPr="002F120F" w:rsidRDefault="002F120F" w:rsidP="002F120F">
      <w:pPr>
        <w:numPr>
          <w:ilvl w:val="0"/>
          <w:numId w:val="2"/>
        </w:numPr>
        <w:rPr>
          <w:lang w:val="fr-CA"/>
        </w:rPr>
      </w:pPr>
      <w:r w:rsidRPr="002F120F">
        <w:rPr>
          <w:lang w:val="fr-CA"/>
        </w:rPr>
        <w:t xml:space="preserve">Sélectionne la requête </w:t>
      </w:r>
      <w:r w:rsidRPr="002F120F">
        <w:rPr>
          <w:b/>
          <w:bCs/>
          <w:lang w:val="fr-CA"/>
        </w:rPr>
        <w:t>POST {{</w:t>
      </w:r>
      <w:proofErr w:type="spellStart"/>
      <w:r w:rsidRPr="002F120F">
        <w:rPr>
          <w:b/>
          <w:bCs/>
          <w:lang w:val="fr-CA"/>
        </w:rPr>
        <w:t>baseURL</w:t>
      </w:r>
      <w:proofErr w:type="spellEnd"/>
      <w:proofErr w:type="gramStart"/>
      <w:r w:rsidRPr="002F120F">
        <w:rPr>
          <w:b/>
          <w:bCs/>
          <w:lang w:val="fr-CA"/>
        </w:rPr>
        <w:t>}}/</w:t>
      </w:r>
      <w:proofErr w:type="spellStart"/>
      <w:proofErr w:type="gramEnd"/>
      <w:r w:rsidRPr="002F120F">
        <w:rPr>
          <w:b/>
          <w:bCs/>
          <w:lang w:val="fr-CA"/>
        </w:rPr>
        <w:t>products</w:t>
      </w:r>
      <w:proofErr w:type="spellEnd"/>
      <w:r w:rsidRPr="002F120F">
        <w:rPr>
          <w:lang w:val="fr-CA"/>
        </w:rPr>
        <w:t>.</w:t>
      </w:r>
    </w:p>
    <w:p w14:paraId="3FA81CF4" w14:textId="77777777" w:rsidR="002F120F" w:rsidRPr="002F120F" w:rsidRDefault="002F120F" w:rsidP="002F120F">
      <w:pPr>
        <w:numPr>
          <w:ilvl w:val="0"/>
          <w:numId w:val="2"/>
        </w:numPr>
      </w:pPr>
      <w:r w:rsidRPr="002F120F">
        <w:t xml:space="preserve">Onglet </w:t>
      </w:r>
      <w:r w:rsidRPr="002F120F">
        <w:rPr>
          <w:b/>
          <w:bCs/>
        </w:rPr>
        <w:t>Headers</w:t>
      </w:r>
      <w:r w:rsidRPr="002F120F">
        <w:t xml:space="preserve"> → </w:t>
      </w:r>
      <w:proofErr w:type="spellStart"/>
      <w:r w:rsidRPr="002F120F">
        <w:t>ajoute</w:t>
      </w:r>
      <w:proofErr w:type="spellEnd"/>
      <w:r w:rsidRPr="002F120F">
        <w:t xml:space="preserve"> Content-Type: application/</w:t>
      </w:r>
      <w:proofErr w:type="spellStart"/>
      <w:r w:rsidRPr="002F120F">
        <w:t>json</w:t>
      </w:r>
      <w:proofErr w:type="spellEnd"/>
      <w:r w:rsidRPr="002F120F">
        <w:t>.</w:t>
      </w:r>
    </w:p>
    <w:p w14:paraId="2F6B9283" w14:textId="77777777" w:rsidR="002F120F" w:rsidRDefault="002F120F" w:rsidP="002F120F">
      <w:pPr>
        <w:numPr>
          <w:ilvl w:val="0"/>
          <w:numId w:val="2"/>
        </w:numPr>
        <w:rPr>
          <w:lang w:val="fr-CA"/>
        </w:rPr>
      </w:pPr>
      <w:r w:rsidRPr="002F120F">
        <w:rPr>
          <w:lang w:val="fr-CA"/>
        </w:rPr>
        <w:t xml:space="preserve">Onglet </w:t>
      </w:r>
      <w:r w:rsidRPr="002F120F">
        <w:rPr>
          <w:b/>
          <w:bCs/>
          <w:lang w:val="fr-CA"/>
        </w:rPr>
        <w:t>Body</w:t>
      </w:r>
      <w:r w:rsidRPr="002F120F">
        <w:rPr>
          <w:lang w:val="fr-CA"/>
        </w:rPr>
        <w:t xml:space="preserve"> → </w:t>
      </w:r>
      <w:proofErr w:type="spellStart"/>
      <w:r w:rsidRPr="002F120F">
        <w:rPr>
          <w:b/>
          <w:bCs/>
          <w:lang w:val="fr-CA"/>
        </w:rPr>
        <w:t>raw</w:t>
      </w:r>
      <w:proofErr w:type="spellEnd"/>
      <w:r w:rsidRPr="002F120F">
        <w:rPr>
          <w:lang w:val="fr-CA"/>
        </w:rPr>
        <w:t xml:space="preserve"> + </w:t>
      </w:r>
      <w:r w:rsidRPr="002F120F">
        <w:rPr>
          <w:b/>
          <w:bCs/>
          <w:lang w:val="fr-CA"/>
        </w:rPr>
        <w:t>JSON</w:t>
      </w:r>
      <w:r w:rsidRPr="002F120F">
        <w:rPr>
          <w:lang w:val="fr-CA"/>
        </w:rPr>
        <w:t xml:space="preserve"> et mets un </w:t>
      </w:r>
      <w:r w:rsidRPr="002F120F">
        <w:rPr>
          <w:b/>
          <w:bCs/>
          <w:lang w:val="fr-CA"/>
        </w:rPr>
        <w:t>produit complet</w:t>
      </w:r>
      <w:r w:rsidRPr="002F120F">
        <w:rPr>
          <w:lang w:val="fr-CA"/>
        </w:rPr>
        <w:t xml:space="preserve"> :</w:t>
      </w:r>
    </w:p>
    <w:p w14:paraId="59E44EB6" w14:textId="48FA0AE9" w:rsidR="00915BC3" w:rsidRDefault="00915BC3" w:rsidP="00967D70">
      <w:pPr>
        <w:jc w:val="center"/>
        <w:rPr>
          <w:lang w:val="fr-CA"/>
        </w:rPr>
      </w:pPr>
      <w:r w:rsidRPr="002F120F">
        <w:rPr>
          <w:noProof/>
          <w:lang w:val="fr-CA"/>
        </w:rPr>
        <w:drawing>
          <wp:inline distT="0" distB="0" distL="0" distR="0" wp14:anchorId="3B817612" wp14:editId="686F93C5">
            <wp:extent cx="5389418" cy="1889751"/>
            <wp:effectExtent l="0" t="0" r="1905" b="0"/>
            <wp:docPr id="1986722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350" cy="18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B1B" w14:textId="4E5FB486" w:rsidR="00915BC3" w:rsidRPr="00915BC3" w:rsidRDefault="00915BC3" w:rsidP="002F120F">
      <w:pPr>
        <w:numPr>
          <w:ilvl w:val="0"/>
          <w:numId w:val="2"/>
        </w:numPr>
        <w:rPr>
          <w:lang w:val="fr-CA"/>
        </w:rPr>
      </w:pPr>
      <w:r w:rsidRPr="00915BC3">
        <w:t xml:space="preserve">Clique </w:t>
      </w:r>
      <w:r w:rsidRPr="00915BC3">
        <w:rPr>
          <w:b/>
          <w:bCs/>
        </w:rPr>
        <w:t>Send</w:t>
      </w:r>
      <w:r w:rsidRPr="00915BC3">
        <w:t>.</w:t>
      </w:r>
    </w:p>
    <w:p w14:paraId="3263ADEF" w14:textId="2205F9E9" w:rsidR="000034A6" w:rsidRPr="00915BC3" w:rsidRDefault="00915BC3" w:rsidP="000034A6">
      <w:pPr>
        <w:numPr>
          <w:ilvl w:val="0"/>
          <w:numId w:val="2"/>
        </w:numPr>
        <w:rPr>
          <w:lang w:val="fr-CA"/>
        </w:rPr>
      </w:pPr>
      <w:proofErr w:type="spellStart"/>
      <w:r w:rsidRPr="00915BC3">
        <w:t>Réponse</w:t>
      </w:r>
      <w:proofErr w:type="spellEnd"/>
      <w:r w:rsidRPr="00915BC3">
        <w:t xml:space="preserve"> </w:t>
      </w:r>
      <w:proofErr w:type="spellStart"/>
      <w:r w:rsidRPr="00915BC3">
        <w:t>attendue</w:t>
      </w:r>
      <w:proofErr w:type="spellEnd"/>
      <w:r w:rsidRPr="00915BC3">
        <w:t xml:space="preserve"> (201 Created</w:t>
      </w:r>
      <w:proofErr w:type="gramStart"/>
      <w:r w:rsidRPr="00915BC3">
        <w:t>) :</w:t>
      </w:r>
      <w:proofErr w:type="gramEnd"/>
    </w:p>
    <w:p w14:paraId="7900FF73" w14:textId="6B9867E4" w:rsidR="002F120F" w:rsidRDefault="00915BC3" w:rsidP="002F120F">
      <w:pPr>
        <w:jc w:val="center"/>
        <w:rPr>
          <w:lang w:val="fr-CA"/>
        </w:rPr>
      </w:pPr>
      <w:r w:rsidRPr="00915BC3">
        <w:rPr>
          <w:noProof/>
          <w:lang w:val="fr-CA"/>
        </w:rPr>
        <w:drawing>
          <wp:inline distT="0" distB="0" distL="0" distR="0" wp14:anchorId="50D675A9" wp14:editId="1540F392">
            <wp:extent cx="5340927" cy="1105846"/>
            <wp:effectExtent l="0" t="0" r="0" b="0"/>
            <wp:docPr id="2001491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439" cy="11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0D3D" w14:textId="48ADF5DC" w:rsidR="00915BC3" w:rsidRDefault="00967D70" w:rsidP="00967D70">
      <w:r w:rsidRPr="00967D70">
        <w:rPr>
          <w:b/>
          <w:bCs/>
        </w:rPr>
        <w:t>Tests (onglet “Tests”)</w:t>
      </w:r>
      <w:r w:rsidRPr="00967D70">
        <w:t xml:space="preserve"> — pour stocker </w:t>
      </w:r>
      <w:proofErr w:type="spellStart"/>
      <w:r w:rsidRPr="00967D70">
        <w:t>l’ID</w:t>
      </w:r>
      <w:proofErr w:type="spellEnd"/>
      <w:r w:rsidRPr="00967D70">
        <w:t xml:space="preserve"> </w:t>
      </w:r>
      <w:proofErr w:type="spellStart"/>
      <w:proofErr w:type="gramStart"/>
      <w:r w:rsidRPr="00967D70">
        <w:t>produit</w:t>
      </w:r>
      <w:proofErr w:type="spellEnd"/>
      <w:r w:rsidRPr="00967D70">
        <w:t xml:space="preserve"> :</w:t>
      </w:r>
      <w:proofErr w:type="gramEnd"/>
    </w:p>
    <w:p w14:paraId="6873BD3F" w14:textId="047E8582" w:rsidR="00967D70" w:rsidRPr="00967D70" w:rsidRDefault="00967D70" w:rsidP="00967D70">
      <w:pPr>
        <w:jc w:val="center"/>
      </w:pPr>
      <w:r w:rsidRPr="00967D70">
        <w:rPr>
          <w:noProof/>
        </w:rPr>
        <w:lastRenderedPageBreak/>
        <w:drawing>
          <wp:inline distT="0" distB="0" distL="0" distR="0" wp14:anchorId="04D471D8" wp14:editId="0A3635CE">
            <wp:extent cx="4444501" cy="1734589"/>
            <wp:effectExtent l="0" t="0" r="0" b="0"/>
            <wp:docPr id="21123607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0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799" cy="17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60B" w14:textId="527F56A7" w:rsidR="00A37463" w:rsidRPr="002F120F" w:rsidRDefault="00DB16F7" w:rsidP="00A37463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B. </w:t>
      </w:r>
      <w:r w:rsidR="00A37463" w:rsidRPr="00A37463">
        <w:rPr>
          <w:b/>
          <w:bCs/>
          <w:lang w:val="fr-CA"/>
        </w:rPr>
        <w:t>Ajouter du stock pour ce produit</w:t>
      </w:r>
    </w:p>
    <w:p w14:paraId="7FBF2292" w14:textId="77777777" w:rsidR="00F83DD0" w:rsidRDefault="00F83DD0" w:rsidP="00E57303">
      <w:pPr>
        <w:numPr>
          <w:ilvl w:val="0"/>
          <w:numId w:val="1"/>
        </w:numPr>
        <w:rPr>
          <w:lang w:val="fr-CA"/>
        </w:rPr>
      </w:pPr>
      <w:r w:rsidRPr="00F83DD0">
        <w:rPr>
          <w:lang w:val="fr-CA"/>
        </w:rPr>
        <w:t xml:space="preserve">Ensuite, pour augmenter le stock, utilise </w:t>
      </w:r>
      <w:r w:rsidRPr="00F83DD0">
        <w:rPr>
          <w:b/>
          <w:bCs/>
          <w:lang w:val="fr-CA"/>
        </w:rPr>
        <w:t>POST {{</w:t>
      </w:r>
      <w:proofErr w:type="spellStart"/>
      <w:r w:rsidRPr="00F83DD0">
        <w:rPr>
          <w:b/>
          <w:bCs/>
          <w:lang w:val="fr-CA"/>
        </w:rPr>
        <w:t>baseURL</w:t>
      </w:r>
      <w:proofErr w:type="spellEnd"/>
      <w:proofErr w:type="gramStart"/>
      <w:r w:rsidRPr="00F83DD0">
        <w:rPr>
          <w:b/>
          <w:bCs/>
          <w:lang w:val="fr-CA"/>
        </w:rPr>
        <w:t>}}/</w:t>
      </w:r>
      <w:proofErr w:type="gramEnd"/>
      <w:r w:rsidRPr="00F83DD0">
        <w:rPr>
          <w:b/>
          <w:bCs/>
          <w:lang w:val="fr-CA"/>
        </w:rPr>
        <w:t>stocks</w:t>
      </w:r>
      <w:r w:rsidRPr="00F83DD0">
        <w:rPr>
          <w:lang w:val="fr-CA"/>
        </w:rPr>
        <w:t xml:space="preserve"> avec :</w:t>
      </w:r>
    </w:p>
    <w:p w14:paraId="71773082" w14:textId="5BA1D9FB" w:rsidR="00F83DD0" w:rsidRDefault="00F83DD0" w:rsidP="00F83DD0">
      <w:pPr>
        <w:jc w:val="center"/>
        <w:rPr>
          <w:lang w:val="fr-CA"/>
        </w:rPr>
      </w:pPr>
      <w:r w:rsidRPr="00F83DD0">
        <w:rPr>
          <w:noProof/>
          <w:lang w:val="fr-CA"/>
        </w:rPr>
        <w:drawing>
          <wp:inline distT="0" distB="0" distL="0" distR="0" wp14:anchorId="6B3461C0" wp14:editId="4029430B">
            <wp:extent cx="2667866" cy="1969283"/>
            <wp:effectExtent l="0" t="0" r="0" b="0"/>
            <wp:docPr id="856416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6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722" cy="19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249E" w14:textId="68DB1BB2" w:rsidR="00F83DD0" w:rsidRDefault="00F83DD0" w:rsidP="00F83DD0">
      <w:pPr>
        <w:jc w:val="center"/>
        <w:rPr>
          <w:lang w:val="fr-CA"/>
        </w:rPr>
      </w:pPr>
    </w:p>
    <w:p w14:paraId="12BDBC91" w14:textId="71D56737" w:rsidR="00F83DD0" w:rsidRPr="00F83DD0" w:rsidRDefault="00F83DD0" w:rsidP="00F83DD0">
      <w:pPr>
        <w:numPr>
          <w:ilvl w:val="0"/>
          <w:numId w:val="1"/>
        </w:numPr>
        <w:rPr>
          <w:lang w:val="fr-CA"/>
        </w:rPr>
      </w:pPr>
      <w:r w:rsidRPr="00F83DD0">
        <w:rPr>
          <w:lang w:val="fr-CA"/>
        </w:rPr>
        <w:t>Puis vérifie :</w:t>
      </w:r>
      <w:r>
        <w:rPr>
          <w:lang w:val="fr-CA"/>
        </w:rPr>
        <w:t xml:space="preserve"> </w:t>
      </w:r>
      <w:r w:rsidRPr="00F83DD0">
        <w:rPr>
          <w:lang w:val="fr-CA"/>
        </w:rPr>
        <w:t>GET {{</w:t>
      </w:r>
      <w:proofErr w:type="spellStart"/>
      <w:r w:rsidRPr="00F83DD0">
        <w:rPr>
          <w:lang w:val="fr-CA"/>
        </w:rPr>
        <w:t>baseURL</w:t>
      </w:r>
      <w:proofErr w:type="spellEnd"/>
      <w:proofErr w:type="gramStart"/>
      <w:r w:rsidRPr="00F83DD0">
        <w:rPr>
          <w:lang w:val="fr-CA"/>
        </w:rPr>
        <w:t>}}/</w:t>
      </w:r>
      <w:proofErr w:type="gramEnd"/>
      <w:r w:rsidRPr="00F83DD0">
        <w:rPr>
          <w:lang w:val="fr-CA"/>
        </w:rPr>
        <w:t xml:space="preserve">stocks/6 </w:t>
      </w:r>
    </w:p>
    <w:p w14:paraId="7E825980" w14:textId="427D4C1C" w:rsidR="00E57303" w:rsidRDefault="00E57303" w:rsidP="00F83DD0">
      <w:pPr>
        <w:rPr>
          <w:lang w:val="fr-CA"/>
        </w:rPr>
      </w:pPr>
    </w:p>
    <w:p w14:paraId="173C4F27" w14:textId="6278E909" w:rsidR="00F83DD0" w:rsidRDefault="00F83DD0" w:rsidP="00F83DD0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5390F69A" wp14:editId="1BD82AFC">
            <wp:extent cx="2507673" cy="2998210"/>
            <wp:effectExtent l="0" t="0" r="6985" b="0"/>
            <wp:docPr id="8372656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5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526" cy="30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E8F2" w14:textId="7162F84A" w:rsidR="00F83DD0" w:rsidRDefault="00DB16F7" w:rsidP="00DB16F7">
      <w:pPr>
        <w:rPr>
          <w:lang w:val="fr-CA"/>
        </w:rPr>
      </w:pPr>
      <w:r w:rsidRPr="00DB16F7">
        <w:rPr>
          <w:b/>
          <w:bCs/>
          <w:lang w:val="fr-CA"/>
        </w:rPr>
        <w:t>Tests (onglet “Tests”)</w:t>
      </w:r>
      <w:r w:rsidRPr="00DB16F7">
        <w:rPr>
          <w:lang w:val="fr-CA"/>
        </w:rPr>
        <w:t xml:space="preserve"> — pour </w:t>
      </w:r>
      <w:r w:rsidRPr="00DB16F7">
        <w:rPr>
          <w:lang w:val="fr-CA"/>
        </w:rPr>
        <w:t>ajout</w:t>
      </w:r>
      <w:r>
        <w:rPr>
          <w:lang w:val="fr-CA"/>
        </w:rPr>
        <w:t xml:space="preserve">er 5 </w:t>
      </w:r>
      <w:proofErr w:type="gramStart"/>
      <w:r>
        <w:rPr>
          <w:lang w:val="fr-CA"/>
        </w:rPr>
        <w:t>unité</w:t>
      </w:r>
      <w:proofErr w:type="gramEnd"/>
      <w:r>
        <w:rPr>
          <w:lang w:val="fr-CA"/>
        </w:rPr>
        <w:t xml:space="preserve"> de produit </w:t>
      </w:r>
    </w:p>
    <w:p w14:paraId="237D8DF8" w14:textId="596A71B2" w:rsidR="00DB16F7" w:rsidRPr="00DB16F7" w:rsidRDefault="00DB16F7" w:rsidP="00DB16F7">
      <w:pPr>
        <w:rPr>
          <w:lang w:val="fr-CA"/>
        </w:rPr>
      </w:pPr>
      <w:r w:rsidRPr="00DB16F7">
        <w:rPr>
          <w:lang w:val="fr-CA"/>
        </w:rPr>
        <w:drawing>
          <wp:inline distT="0" distB="0" distL="0" distR="0" wp14:anchorId="63989BBE" wp14:editId="2AD46908">
            <wp:extent cx="5943600" cy="1506855"/>
            <wp:effectExtent l="0" t="0" r="0" b="0"/>
            <wp:docPr id="1852360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0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AF56" w14:textId="77777777" w:rsidR="00DB16F7" w:rsidRDefault="00DB16F7" w:rsidP="00DB16F7"/>
    <w:p w14:paraId="191A8D6C" w14:textId="260120CF" w:rsidR="00DB16F7" w:rsidRPr="002F120F" w:rsidRDefault="00DB16F7" w:rsidP="00DB16F7">
      <w:pPr>
        <w:rPr>
          <w:b/>
          <w:bCs/>
          <w:lang w:val="fr-CA"/>
        </w:rPr>
      </w:pPr>
      <w:r>
        <w:rPr>
          <w:b/>
          <w:bCs/>
          <w:lang w:val="fr-CA"/>
        </w:rPr>
        <w:t>C</w:t>
      </w:r>
      <w:r>
        <w:rPr>
          <w:b/>
          <w:bCs/>
          <w:lang w:val="fr-CA"/>
        </w:rPr>
        <w:t xml:space="preserve">. </w:t>
      </w:r>
      <w:bookmarkStart w:id="0" w:name="_Hlk210390533"/>
      <w:r w:rsidRPr="00DB16F7">
        <w:rPr>
          <w:b/>
          <w:bCs/>
          <w:lang w:val="fr-CA"/>
        </w:rPr>
        <w:t>Créez une commande de 2 unités (POST /</w:t>
      </w:r>
      <w:proofErr w:type="spellStart"/>
      <w:r w:rsidRPr="00DB16F7">
        <w:rPr>
          <w:b/>
          <w:bCs/>
          <w:lang w:val="fr-CA"/>
        </w:rPr>
        <w:t>orders</w:t>
      </w:r>
      <w:proofErr w:type="spellEnd"/>
      <w:r w:rsidRPr="00DB16F7">
        <w:rPr>
          <w:b/>
          <w:bCs/>
          <w:lang w:val="fr-CA"/>
        </w:rPr>
        <w:t>)</w:t>
      </w:r>
      <w:bookmarkEnd w:id="0"/>
    </w:p>
    <w:p w14:paraId="2AB03556" w14:textId="4C59B6CD" w:rsidR="00DB16F7" w:rsidRDefault="00630F7A" w:rsidP="00DB16F7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Tout d’abord, créons un utilisateur en s</w:t>
      </w:r>
      <w:r w:rsidR="00DB16F7" w:rsidRPr="002F120F">
        <w:rPr>
          <w:lang w:val="fr-CA"/>
        </w:rPr>
        <w:t>électionn</w:t>
      </w:r>
      <w:r>
        <w:rPr>
          <w:lang w:val="fr-CA"/>
        </w:rPr>
        <w:t>ant</w:t>
      </w:r>
      <w:r w:rsidR="00DB16F7" w:rsidRPr="002F120F">
        <w:rPr>
          <w:lang w:val="fr-CA"/>
        </w:rPr>
        <w:t xml:space="preserve"> la requête </w:t>
      </w:r>
      <w:r w:rsidR="00DB16F7" w:rsidRPr="002F120F">
        <w:rPr>
          <w:b/>
          <w:bCs/>
          <w:lang w:val="fr-CA"/>
        </w:rPr>
        <w:t>POST {{</w:t>
      </w:r>
      <w:proofErr w:type="spellStart"/>
      <w:r w:rsidR="00DB16F7" w:rsidRPr="002F120F">
        <w:rPr>
          <w:b/>
          <w:bCs/>
          <w:lang w:val="fr-CA"/>
        </w:rPr>
        <w:t>baseURL</w:t>
      </w:r>
      <w:proofErr w:type="spellEnd"/>
      <w:proofErr w:type="gramStart"/>
      <w:r w:rsidR="00DB16F7" w:rsidRPr="002F120F">
        <w:rPr>
          <w:b/>
          <w:bCs/>
          <w:lang w:val="fr-CA"/>
        </w:rPr>
        <w:t>}}/</w:t>
      </w:r>
      <w:proofErr w:type="spellStart"/>
      <w:proofErr w:type="gramEnd"/>
      <w:r w:rsidR="00DB16F7">
        <w:rPr>
          <w:b/>
          <w:bCs/>
          <w:lang w:val="fr-CA"/>
        </w:rPr>
        <w:t>users</w:t>
      </w:r>
      <w:proofErr w:type="spellEnd"/>
      <w:r w:rsidR="00DB16F7" w:rsidRPr="002F120F">
        <w:rPr>
          <w:lang w:val="fr-CA"/>
        </w:rPr>
        <w:t>.</w:t>
      </w:r>
    </w:p>
    <w:p w14:paraId="287FF510" w14:textId="16EFD563" w:rsidR="00DB16F7" w:rsidRDefault="00DB16F7" w:rsidP="00DB16F7">
      <w:pPr>
        <w:jc w:val="center"/>
        <w:rPr>
          <w:lang w:val="fr-CA"/>
        </w:rPr>
      </w:pPr>
      <w:r w:rsidRPr="00DB16F7">
        <w:rPr>
          <w:lang w:val="fr-CA"/>
        </w:rPr>
        <w:lastRenderedPageBreak/>
        <w:drawing>
          <wp:inline distT="0" distB="0" distL="0" distR="0" wp14:anchorId="09DA0113" wp14:editId="43E73EAB">
            <wp:extent cx="3851564" cy="3499327"/>
            <wp:effectExtent l="0" t="0" r="0" b="6350"/>
            <wp:docPr id="6435980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8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104" cy="3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9A3E" w14:textId="5B084E2E" w:rsidR="00AF5546" w:rsidRPr="00406677" w:rsidRDefault="00406677" w:rsidP="00406677">
      <w:pPr>
        <w:rPr>
          <w:i/>
          <w:color w:val="EE0000"/>
          <w:lang w:val="fr-CA"/>
        </w:rPr>
      </w:pPr>
      <w:r w:rsidRPr="00406677">
        <w:rPr>
          <w:color w:val="EE0000"/>
          <w:lang w:val="fr-CA"/>
        </w:rPr>
        <w:t xml:space="preserve">*Remarque : </w:t>
      </w:r>
      <w:r w:rsidRPr="00406677">
        <w:rPr>
          <w:i/>
          <w:color w:val="EE0000"/>
          <w:lang w:val="fr-CA"/>
        </w:rPr>
        <w:t xml:space="preserve">Prendre note du </w:t>
      </w:r>
      <w:proofErr w:type="spellStart"/>
      <w:r w:rsidRPr="00406677">
        <w:rPr>
          <w:i/>
          <w:color w:val="EE0000"/>
          <w:lang w:val="fr-CA"/>
        </w:rPr>
        <w:t>user_id</w:t>
      </w:r>
      <w:proofErr w:type="spellEnd"/>
      <w:r w:rsidRPr="00406677">
        <w:rPr>
          <w:i/>
          <w:color w:val="EE0000"/>
          <w:lang w:val="fr-CA"/>
        </w:rPr>
        <w:t> :4</w:t>
      </w:r>
    </w:p>
    <w:p w14:paraId="4770B3B1" w14:textId="3262A638" w:rsidR="00DB16F7" w:rsidRDefault="00DB16F7" w:rsidP="00DB16F7">
      <w:pPr>
        <w:rPr>
          <w:lang w:val="fr-CA"/>
        </w:rPr>
      </w:pPr>
      <w:r w:rsidRPr="00DB16F7">
        <w:rPr>
          <w:b/>
          <w:bCs/>
          <w:lang w:val="fr-CA"/>
        </w:rPr>
        <w:t>Tests (onglet “Tests”)</w:t>
      </w:r>
      <w:r w:rsidRPr="00DB16F7">
        <w:rPr>
          <w:lang w:val="fr-CA"/>
        </w:rPr>
        <w:t xml:space="preserve"> — pour </w:t>
      </w:r>
      <w:r w:rsidR="00630F7A">
        <w:rPr>
          <w:lang w:val="fr-CA"/>
        </w:rPr>
        <w:t>ajouter un user</w:t>
      </w:r>
      <w:r>
        <w:rPr>
          <w:lang w:val="fr-CA"/>
        </w:rPr>
        <w:t xml:space="preserve"> </w:t>
      </w:r>
    </w:p>
    <w:p w14:paraId="79026BC4" w14:textId="719AF539" w:rsidR="00DB16F7" w:rsidRDefault="00DB16F7" w:rsidP="00DB16F7">
      <w:pPr>
        <w:jc w:val="center"/>
        <w:rPr>
          <w:lang w:val="fr-CA"/>
        </w:rPr>
      </w:pPr>
      <w:r w:rsidRPr="00DB16F7">
        <w:rPr>
          <w:lang w:val="fr-CA"/>
        </w:rPr>
        <w:drawing>
          <wp:inline distT="0" distB="0" distL="0" distR="0" wp14:anchorId="60BE8FBB" wp14:editId="4058A928">
            <wp:extent cx="4488873" cy="2089532"/>
            <wp:effectExtent l="0" t="0" r="6985" b="6350"/>
            <wp:docPr id="1799888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8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498" cy="20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65D6" w14:textId="77777777" w:rsidR="00630F7A" w:rsidRDefault="00630F7A" w:rsidP="00DB16F7">
      <w:pPr>
        <w:jc w:val="center"/>
        <w:rPr>
          <w:lang w:val="fr-CA"/>
        </w:rPr>
      </w:pPr>
    </w:p>
    <w:p w14:paraId="3E60E25E" w14:textId="77777777" w:rsidR="00EE4854" w:rsidRDefault="00EE4854" w:rsidP="00DB16F7">
      <w:pPr>
        <w:jc w:val="center"/>
        <w:rPr>
          <w:lang w:val="fr-CA"/>
        </w:rPr>
      </w:pPr>
    </w:p>
    <w:p w14:paraId="12A31D9C" w14:textId="77777777" w:rsidR="00EE4854" w:rsidRDefault="00EE4854" w:rsidP="00DB16F7">
      <w:pPr>
        <w:jc w:val="center"/>
        <w:rPr>
          <w:lang w:val="fr-CA"/>
        </w:rPr>
      </w:pPr>
    </w:p>
    <w:p w14:paraId="069A4A36" w14:textId="77777777" w:rsidR="00EE4854" w:rsidRDefault="00EE4854" w:rsidP="00DB16F7">
      <w:pPr>
        <w:jc w:val="center"/>
        <w:rPr>
          <w:lang w:val="fr-CA"/>
        </w:rPr>
      </w:pPr>
    </w:p>
    <w:p w14:paraId="31548094" w14:textId="77777777" w:rsidR="00EE4854" w:rsidRDefault="00EE4854" w:rsidP="00DB16F7">
      <w:pPr>
        <w:jc w:val="center"/>
        <w:rPr>
          <w:lang w:val="fr-CA"/>
        </w:rPr>
      </w:pPr>
    </w:p>
    <w:p w14:paraId="11288142" w14:textId="576478E3" w:rsidR="00F36227" w:rsidRDefault="00406677" w:rsidP="00F36227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lastRenderedPageBreak/>
        <w:t>Par la suite,</w:t>
      </w:r>
      <w:r w:rsidRPr="00406677">
        <w:rPr>
          <w:lang w:val="fr-CA"/>
        </w:rPr>
        <w:t xml:space="preserve"> </w:t>
      </w:r>
      <w:r>
        <w:rPr>
          <w:lang w:val="fr-CA"/>
        </w:rPr>
        <w:t>p</w:t>
      </w:r>
      <w:r w:rsidRPr="00406677">
        <w:rPr>
          <w:lang w:val="fr-CA"/>
        </w:rPr>
        <w:t>ass</w:t>
      </w:r>
      <w:r>
        <w:rPr>
          <w:lang w:val="fr-CA"/>
        </w:rPr>
        <w:t>ons</w:t>
      </w:r>
      <w:r w:rsidRPr="00406677">
        <w:rPr>
          <w:lang w:val="fr-CA"/>
        </w:rPr>
        <w:t xml:space="preserve"> une commande de 2 unités</w:t>
      </w:r>
      <w:r>
        <w:rPr>
          <w:lang w:val="fr-CA"/>
        </w:rPr>
        <w:t xml:space="preserve"> dans </w:t>
      </w:r>
      <w:r w:rsidR="00EE4854">
        <w:rPr>
          <w:lang w:val="fr-CA"/>
        </w:rPr>
        <w:t>cet utilisateur</w:t>
      </w:r>
      <w:r>
        <w:rPr>
          <w:lang w:val="fr-CA"/>
        </w:rPr>
        <w:t xml:space="preserve"> : </w:t>
      </w:r>
    </w:p>
    <w:p w14:paraId="42E95BDF" w14:textId="1DE0F469" w:rsidR="00EE4854" w:rsidRDefault="00EE4854" w:rsidP="00EE4854">
      <w:pPr>
        <w:jc w:val="center"/>
        <w:rPr>
          <w:lang w:val="fr-CA"/>
        </w:rPr>
      </w:pPr>
      <w:r w:rsidRPr="00EE4854">
        <w:rPr>
          <w:lang w:val="fr-CA"/>
        </w:rPr>
        <w:drawing>
          <wp:inline distT="0" distB="0" distL="0" distR="0" wp14:anchorId="5A0D2946" wp14:editId="7EBC437E">
            <wp:extent cx="4176784" cy="3587750"/>
            <wp:effectExtent l="0" t="0" r="0" b="0"/>
            <wp:docPr id="1552814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4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468" cy="35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4C1D" w14:textId="77777777" w:rsidR="00630F7A" w:rsidRPr="00DB16F7" w:rsidRDefault="00630F7A" w:rsidP="00F36227">
      <w:pPr>
        <w:rPr>
          <w:lang w:val="fr-CA"/>
        </w:rPr>
      </w:pPr>
    </w:p>
    <w:p w14:paraId="661DDAE7" w14:textId="6F2BB8B8" w:rsidR="00DB16F7" w:rsidRDefault="00EE4854" w:rsidP="00DB16F7">
      <w:pPr>
        <w:rPr>
          <w:lang w:val="fr-CA"/>
        </w:rPr>
      </w:pPr>
      <w:r w:rsidRPr="00DB16F7">
        <w:rPr>
          <w:b/>
          <w:bCs/>
          <w:lang w:val="fr-CA"/>
        </w:rPr>
        <w:t>Tests (onglet “Tests”)</w:t>
      </w:r>
      <w:r w:rsidRPr="00DB16F7">
        <w:rPr>
          <w:lang w:val="fr-CA"/>
        </w:rPr>
        <w:t xml:space="preserve"> — pour</w:t>
      </w:r>
      <w:r>
        <w:rPr>
          <w:lang w:val="fr-CA"/>
        </w:rPr>
        <w:t xml:space="preserve"> c</w:t>
      </w:r>
      <w:r w:rsidRPr="00EE4854">
        <w:rPr>
          <w:lang w:val="fr-CA"/>
        </w:rPr>
        <w:t>rée</w:t>
      </w:r>
      <w:r>
        <w:rPr>
          <w:lang w:val="fr-CA"/>
        </w:rPr>
        <w:t>r</w:t>
      </w:r>
      <w:r w:rsidRPr="00EE4854">
        <w:rPr>
          <w:lang w:val="fr-CA"/>
        </w:rPr>
        <w:t xml:space="preserve"> une commande de 2 unités (POST /</w:t>
      </w:r>
      <w:proofErr w:type="spellStart"/>
      <w:r w:rsidRPr="00EE4854">
        <w:rPr>
          <w:lang w:val="fr-CA"/>
        </w:rPr>
        <w:t>orders</w:t>
      </w:r>
      <w:proofErr w:type="spellEnd"/>
      <w:r w:rsidRPr="00EE4854">
        <w:rPr>
          <w:lang w:val="fr-CA"/>
        </w:rPr>
        <w:t>)</w:t>
      </w:r>
    </w:p>
    <w:p w14:paraId="2A472518" w14:textId="08EF8C35" w:rsidR="00EE4854" w:rsidRDefault="00EE4854" w:rsidP="00DB16F7">
      <w:pPr>
        <w:rPr>
          <w:lang w:val="fr-CA"/>
        </w:rPr>
      </w:pPr>
      <w:r w:rsidRPr="00EE4854">
        <w:rPr>
          <w:lang w:val="fr-CA"/>
        </w:rPr>
        <w:drawing>
          <wp:inline distT="0" distB="0" distL="0" distR="0" wp14:anchorId="68E292A3" wp14:editId="5F28ECC3">
            <wp:extent cx="5943600" cy="2502535"/>
            <wp:effectExtent l="0" t="0" r="0" b="0"/>
            <wp:docPr id="1959216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6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5D08" w14:textId="77777777" w:rsidR="00A92167" w:rsidRDefault="00A92167" w:rsidP="00DB16F7">
      <w:pPr>
        <w:rPr>
          <w:lang w:val="fr-CA"/>
        </w:rPr>
      </w:pPr>
    </w:p>
    <w:p w14:paraId="1C107660" w14:textId="77777777" w:rsidR="00A92167" w:rsidRDefault="00A92167" w:rsidP="00DB16F7">
      <w:pPr>
        <w:rPr>
          <w:lang w:val="fr-CA"/>
        </w:rPr>
      </w:pPr>
    </w:p>
    <w:p w14:paraId="36846CBC" w14:textId="77777777" w:rsidR="00A92167" w:rsidRDefault="00A92167" w:rsidP="00DB16F7">
      <w:pPr>
        <w:rPr>
          <w:lang w:val="fr-CA"/>
        </w:rPr>
      </w:pPr>
    </w:p>
    <w:p w14:paraId="556FB302" w14:textId="3A704A72" w:rsidR="00A92167" w:rsidRPr="002F120F" w:rsidRDefault="00A92167" w:rsidP="00A92167">
      <w:pPr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D</w:t>
      </w:r>
      <w:r>
        <w:rPr>
          <w:b/>
          <w:bCs/>
          <w:lang w:val="fr-CA"/>
        </w:rPr>
        <w:t xml:space="preserve">. </w:t>
      </w:r>
      <w:bookmarkStart w:id="1" w:name="_Hlk210390762"/>
      <w:r w:rsidRPr="00A92167">
        <w:rPr>
          <w:b/>
          <w:bCs/>
          <w:lang w:val="fr-CA"/>
        </w:rPr>
        <w:t xml:space="preserve">Vérifiez le stock encore une fois </w:t>
      </w:r>
      <w:bookmarkEnd w:id="1"/>
      <w:r w:rsidRPr="00A92167">
        <w:rPr>
          <w:b/>
          <w:bCs/>
          <w:lang w:val="fr-CA"/>
        </w:rPr>
        <w:t>→ doit être 3</w:t>
      </w:r>
    </w:p>
    <w:p w14:paraId="393333DC" w14:textId="265BF670" w:rsidR="00A92167" w:rsidRPr="005A0B5C" w:rsidRDefault="00C855EB" w:rsidP="00A92167">
      <w:pPr>
        <w:numPr>
          <w:ilvl w:val="0"/>
          <w:numId w:val="7"/>
        </w:numPr>
      </w:pPr>
      <w:proofErr w:type="spellStart"/>
      <w:r w:rsidRPr="005A0B5C">
        <w:t>Relire</w:t>
      </w:r>
      <w:proofErr w:type="spellEnd"/>
      <w:r w:rsidRPr="005A0B5C">
        <w:t xml:space="preserve"> le stock</w:t>
      </w:r>
      <w:r w:rsidRPr="005A0B5C">
        <w:t xml:space="preserve"> </w:t>
      </w:r>
      <w:r w:rsidR="005A0B5C" w:rsidRPr="005A0B5C">
        <w:rPr>
          <w:b/>
          <w:bCs/>
        </w:rPr>
        <w:t>{{</w:t>
      </w:r>
      <w:proofErr w:type="spellStart"/>
      <w:r w:rsidR="005A0B5C" w:rsidRPr="005A0B5C">
        <w:rPr>
          <w:b/>
          <w:bCs/>
        </w:rPr>
        <w:t>baseURL</w:t>
      </w:r>
      <w:proofErr w:type="spellEnd"/>
      <w:r w:rsidR="005A0B5C" w:rsidRPr="005A0B5C">
        <w:rPr>
          <w:b/>
          <w:bCs/>
        </w:rPr>
        <w:t>}}/stocks/{{</w:t>
      </w:r>
      <w:proofErr w:type="spellStart"/>
      <w:r w:rsidR="005A0B5C" w:rsidRPr="005A0B5C">
        <w:rPr>
          <w:b/>
          <w:bCs/>
        </w:rPr>
        <w:t>product_id</w:t>
      </w:r>
      <w:proofErr w:type="spellEnd"/>
      <w:r w:rsidR="005A0B5C" w:rsidRPr="005A0B5C">
        <w:rPr>
          <w:b/>
          <w:bCs/>
        </w:rPr>
        <w:t>}}</w:t>
      </w:r>
    </w:p>
    <w:p w14:paraId="2F1388FB" w14:textId="1AA28382" w:rsidR="00C855EB" w:rsidRDefault="00C855EB" w:rsidP="005A0B5C">
      <w:pPr>
        <w:jc w:val="center"/>
        <w:rPr>
          <w:lang w:val="fr-CA"/>
        </w:rPr>
      </w:pPr>
      <w:r w:rsidRPr="00C855EB">
        <w:rPr>
          <w:lang w:val="fr-CA"/>
        </w:rPr>
        <w:drawing>
          <wp:inline distT="0" distB="0" distL="0" distR="0" wp14:anchorId="679BDA01" wp14:editId="079CA48B">
            <wp:extent cx="4826000" cy="3677763"/>
            <wp:effectExtent l="0" t="0" r="0" b="0"/>
            <wp:docPr id="8639791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9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146" cy="36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E04A" w14:textId="77777777" w:rsidR="00612BCB" w:rsidRDefault="00612BCB" w:rsidP="005A0B5C">
      <w:pPr>
        <w:jc w:val="center"/>
        <w:rPr>
          <w:lang w:val="fr-CA"/>
        </w:rPr>
      </w:pPr>
    </w:p>
    <w:p w14:paraId="4916CDDD" w14:textId="4C64AF43" w:rsidR="00A92167" w:rsidRDefault="00612BCB" w:rsidP="00DB16F7">
      <w:pPr>
        <w:rPr>
          <w:lang w:val="fr-CA"/>
        </w:rPr>
      </w:pPr>
      <w:r w:rsidRPr="00DB16F7">
        <w:rPr>
          <w:b/>
          <w:bCs/>
          <w:lang w:val="fr-CA"/>
        </w:rPr>
        <w:t>Tests (onglet “Tests”)</w:t>
      </w:r>
      <w:r w:rsidRPr="00DB16F7">
        <w:rPr>
          <w:lang w:val="fr-CA"/>
        </w:rPr>
        <w:t xml:space="preserve"> — pour</w:t>
      </w:r>
      <w:r>
        <w:rPr>
          <w:lang w:val="fr-CA"/>
        </w:rPr>
        <w:t xml:space="preserve"> </w:t>
      </w:r>
      <w:r w:rsidRPr="00612BCB">
        <w:rPr>
          <w:lang w:val="fr-CA"/>
        </w:rPr>
        <w:t>Vérifiez le stock encore une fois</w:t>
      </w:r>
    </w:p>
    <w:p w14:paraId="087A4F5B" w14:textId="64E0A52B" w:rsidR="00612BCB" w:rsidRDefault="00612BCB" w:rsidP="00DB16F7">
      <w:pPr>
        <w:rPr>
          <w:lang w:val="fr-CA"/>
        </w:rPr>
      </w:pPr>
      <w:r w:rsidRPr="00612BCB">
        <w:rPr>
          <w:lang w:val="fr-CA"/>
        </w:rPr>
        <w:drawing>
          <wp:inline distT="0" distB="0" distL="0" distR="0" wp14:anchorId="192D5BC8" wp14:editId="181A1EFA">
            <wp:extent cx="5943600" cy="1155065"/>
            <wp:effectExtent l="0" t="0" r="0" b="6985"/>
            <wp:docPr id="18492614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1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A02" w14:textId="77777777" w:rsidR="00365F7A" w:rsidRDefault="00365F7A" w:rsidP="00DB16F7">
      <w:pPr>
        <w:rPr>
          <w:lang w:val="fr-CA"/>
        </w:rPr>
      </w:pPr>
    </w:p>
    <w:p w14:paraId="57D2C6C4" w14:textId="6F7A7807" w:rsidR="00365F7A" w:rsidRPr="00DB16F7" w:rsidRDefault="00365F7A" w:rsidP="00365F7A">
      <w:pPr>
        <w:jc w:val="center"/>
        <w:rPr>
          <w:lang w:val="fr-CA"/>
        </w:rPr>
      </w:pPr>
      <w:r>
        <w:rPr>
          <w:lang w:val="fr-CA"/>
        </w:rPr>
        <w:lastRenderedPageBreak/>
        <w:t>Et pour l’article avec le ID = 2 toujours 500 :</w:t>
      </w:r>
      <w:r>
        <w:rPr>
          <w:lang w:val="fr-CA"/>
        </w:rPr>
        <w:br/>
      </w:r>
      <w:r w:rsidRPr="00365F7A">
        <w:rPr>
          <w:lang w:val="fr-CA"/>
        </w:rPr>
        <w:drawing>
          <wp:inline distT="0" distB="0" distL="0" distR="0" wp14:anchorId="485B93D0" wp14:editId="4EF3D505">
            <wp:extent cx="3372997" cy="4851400"/>
            <wp:effectExtent l="0" t="0" r="0" b="6350"/>
            <wp:docPr id="1966350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0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019" cy="48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794B" w14:textId="7EC7856B" w:rsidR="00615584" w:rsidRDefault="00B613C1" w:rsidP="00136906">
      <w:pPr>
        <w:rPr>
          <w:lang w:val="fr-CA"/>
        </w:rPr>
      </w:pPr>
      <w:r>
        <w:pict w14:anchorId="0EAC3059">
          <v:rect id="_x0000_i1026" style="width:0;height:1.5pt" o:hralign="center" o:hrstd="t" o:hr="t" fillcolor="#a0a0a0" stroked="f"/>
        </w:pict>
      </w:r>
    </w:p>
    <w:p w14:paraId="574D394B" w14:textId="0876E587" w:rsidR="00615584" w:rsidRPr="00615584" w:rsidRDefault="00615584" w:rsidP="00615584">
      <w:pPr>
        <w:pStyle w:val="Titre1"/>
        <w:jc w:val="center"/>
        <w:rPr>
          <w:rFonts w:ascii="Calibri" w:hAnsi="Calibri" w:cs="Calibri"/>
          <w:lang w:val="fr-CA"/>
        </w:rPr>
      </w:pPr>
      <w:r w:rsidRPr="00B86C71">
        <w:rPr>
          <w:rFonts w:ascii="Segoe UI Emoji" w:hAnsi="Segoe UI Emoji" w:cs="Segoe UI Emoji"/>
          <w:lang w:val="fr-CA"/>
        </w:rPr>
        <w:t>💡</w:t>
      </w:r>
      <w:r w:rsidRPr="00B86C71">
        <w:rPr>
          <w:rFonts w:ascii="Calibri" w:hAnsi="Calibri" w:cs="Calibri"/>
          <w:lang w:val="fr-CA"/>
        </w:rPr>
        <w:t xml:space="preserve"> Question </w:t>
      </w:r>
      <w:r>
        <w:rPr>
          <w:rFonts w:ascii="Calibri" w:hAnsi="Calibri" w:cs="Calibri"/>
          <w:lang w:val="fr-CA"/>
        </w:rPr>
        <w:t>2</w:t>
      </w:r>
    </w:p>
    <w:p w14:paraId="0E27701C" w14:textId="494BC4CB" w:rsidR="0043226C" w:rsidRDefault="0043226C" w:rsidP="00365F7A">
      <w:pPr>
        <w:jc w:val="both"/>
      </w:pPr>
      <w:r w:rsidRPr="0043226C">
        <w:rPr>
          <w:lang w:val="fr-CA"/>
        </w:rPr>
        <w:t xml:space="preserve">Décrivez l'utilisation de la méthode </w:t>
      </w:r>
      <w:proofErr w:type="spellStart"/>
      <w:r w:rsidRPr="0043226C">
        <w:rPr>
          <w:lang w:val="fr-CA"/>
        </w:rPr>
        <w:t>join</w:t>
      </w:r>
      <w:proofErr w:type="spellEnd"/>
      <w:r w:rsidRPr="0043226C">
        <w:rPr>
          <w:lang w:val="fr-CA"/>
        </w:rPr>
        <w:t xml:space="preserve"> dans ce cas. Utilisez les méthodes telles que décrites à Simple Relationship Joins et Joins to </w:t>
      </w:r>
      <w:proofErr w:type="gramStart"/>
      <w:r w:rsidRPr="0043226C">
        <w:rPr>
          <w:lang w:val="fr-CA"/>
        </w:rPr>
        <w:t>a</w:t>
      </w:r>
      <w:proofErr w:type="gramEnd"/>
      <w:r w:rsidRPr="0043226C">
        <w:rPr>
          <w:lang w:val="fr-CA"/>
        </w:rPr>
        <w:t xml:space="preserve"> Target </w:t>
      </w:r>
      <w:proofErr w:type="spellStart"/>
      <w:r w:rsidRPr="0043226C">
        <w:rPr>
          <w:lang w:val="fr-CA"/>
        </w:rPr>
        <w:t>with</w:t>
      </w:r>
      <w:proofErr w:type="spellEnd"/>
      <w:r w:rsidRPr="0043226C">
        <w:rPr>
          <w:lang w:val="fr-CA"/>
        </w:rPr>
        <w:t xml:space="preserve"> an ON Clause dans la documentation </w:t>
      </w:r>
      <w:proofErr w:type="spellStart"/>
      <w:r w:rsidRPr="0043226C">
        <w:rPr>
          <w:lang w:val="fr-CA"/>
        </w:rPr>
        <w:t>SQLAlchemy</w:t>
      </w:r>
      <w:proofErr w:type="spellEnd"/>
      <w:r w:rsidRPr="0043226C">
        <w:rPr>
          <w:lang w:val="fr-CA"/>
        </w:rPr>
        <w:t xml:space="preserve"> pour ajouter les colonnes demandées dans cette activité. </w:t>
      </w:r>
      <w:proofErr w:type="spellStart"/>
      <w:r w:rsidRPr="0043226C">
        <w:t>Veuillez</w:t>
      </w:r>
      <w:proofErr w:type="spellEnd"/>
      <w:r w:rsidRPr="0043226C">
        <w:t xml:space="preserve"> </w:t>
      </w:r>
      <w:proofErr w:type="spellStart"/>
      <w:r w:rsidRPr="0043226C">
        <w:t>inclure</w:t>
      </w:r>
      <w:proofErr w:type="spellEnd"/>
      <w:r w:rsidRPr="0043226C">
        <w:t xml:space="preserve"> le code </w:t>
      </w:r>
      <w:proofErr w:type="gramStart"/>
      <w:r w:rsidRPr="0043226C">
        <w:t>pour</w:t>
      </w:r>
      <w:proofErr w:type="gramEnd"/>
      <w:r w:rsidRPr="0043226C">
        <w:t xml:space="preserve"> </w:t>
      </w:r>
      <w:proofErr w:type="spellStart"/>
      <w:r w:rsidRPr="0043226C">
        <w:t>illustrer</w:t>
      </w:r>
      <w:proofErr w:type="spellEnd"/>
      <w:r w:rsidRPr="0043226C">
        <w:t xml:space="preserve"> </w:t>
      </w:r>
      <w:proofErr w:type="spellStart"/>
      <w:r w:rsidRPr="0043226C">
        <w:t>votre</w:t>
      </w:r>
      <w:proofErr w:type="spellEnd"/>
      <w:r w:rsidRPr="0043226C">
        <w:t xml:space="preserve"> </w:t>
      </w:r>
      <w:proofErr w:type="spellStart"/>
      <w:r w:rsidRPr="0043226C">
        <w:t>réponse</w:t>
      </w:r>
      <w:proofErr w:type="spellEnd"/>
      <w:r w:rsidRPr="0043226C">
        <w:t>.</w:t>
      </w:r>
    </w:p>
    <w:p w14:paraId="33D43C09" w14:textId="77777777" w:rsidR="00FC1019" w:rsidRDefault="00FC1019" w:rsidP="00136906"/>
    <w:p w14:paraId="14282118" w14:textId="77777777" w:rsidR="000C361B" w:rsidRDefault="000C361B" w:rsidP="00136906"/>
    <w:p w14:paraId="71E129E6" w14:textId="77777777" w:rsidR="000C361B" w:rsidRDefault="000C361B" w:rsidP="00136906"/>
    <w:p w14:paraId="3F3DBCF8" w14:textId="77777777" w:rsidR="000C361B" w:rsidRDefault="000C361B" w:rsidP="00136906"/>
    <w:p w14:paraId="6A039F1F" w14:textId="77777777" w:rsidR="000C361B" w:rsidRDefault="000C361B" w:rsidP="00136906"/>
    <w:p w14:paraId="73EF1957" w14:textId="35CDD088" w:rsidR="000C361B" w:rsidRDefault="000C361B" w:rsidP="00506FEE">
      <w:pPr>
        <w:jc w:val="both"/>
        <w:rPr>
          <w:lang w:val="fr-CA"/>
        </w:rPr>
      </w:pPr>
      <w:r>
        <w:rPr>
          <w:lang w:val="fr-CA"/>
        </w:rPr>
        <w:t>L</w:t>
      </w:r>
      <w:r w:rsidRPr="000C361B">
        <w:rPr>
          <w:lang w:val="fr-CA"/>
        </w:rPr>
        <w:t xml:space="preserve">'utilisation de la méthode </w:t>
      </w:r>
      <w:proofErr w:type="spellStart"/>
      <w:r w:rsidRPr="000C361B">
        <w:rPr>
          <w:b/>
          <w:bCs/>
          <w:lang w:val="fr-CA"/>
        </w:rPr>
        <w:t>join</w:t>
      </w:r>
      <w:proofErr w:type="spellEnd"/>
      <w:r w:rsidRPr="000C361B">
        <w:rPr>
          <w:lang w:val="fr-CA"/>
        </w:rPr>
        <w:t xml:space="preserve"> dans le contexte de la fonction</w:t>
      </w:r>
      <w:r>
        <w:rPr>
          <w:lang w:val="fr-CA"/>
        </w:rPr>
        <w:t xml:space="preserve"> </w:t>
      </w:r>
      <w:proofErr w:type="spellStart"/>
      <w:r w:rsidRPr="000C361B">
        <w:rPr>
          <w:lang w:val="fr-CA"/>
        </w:rPr>
        <w:t>get_stock_for_all_</w:t>
      </w:r>
      <w:proofErr w:type="gramStart"/>
      <w:r w:rsidRPr="000C361B">
        <w:rPr>
          <w:lang w:val="fr-CA"/>
        </w:rPr>
        <w:t>products</w:t>
      </w:r>
      <w:proofErr w:type="spellEnd"/>
      <w:r w:rsidRPr="000C361B">
        <w:rPr>
          <w:lang w:val="fr-CA"/>
        </w:rPr>
        <w:t>(</w:t>
      </w:r>
      <w:proofErr w:type="gramEnd"/>
      <w:r w:rsidRPr="000C361B">
        <w:rPr>
          <w:lang w:val="fr-CA"/>
        </w:rPr>
        <w:t>)</w:t>
      </w:r>
      <w:r>
        <w:rPr>
          <w:lang w:val="fr-CA"/>
        </w:rPr>
        <w:t xml:space="preserve"> </w:t>
      </w:r>
      <w:r w:rsidRPr="000C361B">
        <w:rPr>
          <w:lang w:val="fr-CA"/>
        </w:rPr>
        <w:t xml:space="preserve">se </w:t>
      </w:r>
      <w:proofErr w:type="spellStart"/>
      <w:r w:rsidRPr="000C361B">
        <w:rPr>
          <w:lang w:val="fr-CA"/>
        </w:rPr>
        <w:t>référ</w:t>
      </w:r>
      <w:r>
        <w:rPr>
          <w:lang w:val="fr-CA"/>
        </w:rPr>
        <w:t>e</w:t>
      </w:r>
      <w:proofErr w:type="spellEnd"/>
      <w:r w:rsidRPr="000C361B">
        <w:rPr>
          <w:lang w:val="fr-CA"/>
        </w:rPr>
        <w:t xml:space="preserve"> aux mécanismes de jointures de </w:t>
      </w:r>
      <w:proofErr w:type="spellStart"/>
      <w:r w:rsidRPr="000C361B">
        <w:rPr>
          <w:lang w:val="fr-CA"/>
        </w:rPr>
        <w:t>SQLAlchemy</w:t>
      </w:r>
      <w:proofErr w:type="spellEnd"/>
      <w:r w:rsidRPr="000C361B">
        <w:rPr>
          <w:lang w:val="fr-CA"/>
        </w:rPr>
        <w:t xml:space="preserve">. L'objectif est de combiner les données des tables </w:t>
      </w:r>
      <w:r w:rsidRPr="000C361B">
        <w:rPr>
          <w:b/>
          <w:bCs/>
          <w:lang w:val="fr-CA"/>
        </w:rPr>
        <w:t>Product</w:t>
      </w:r>
      <w:r w:rsidRPr="000C361B">
        <w:rPr>
          <w:lang w:val="fr-CA"/>
        </w:rPr>
        <w:t xml:space="preserve"> et </w:t>
      </w:r>
      <w:r w:rsidRPr="000C361B">
        <w:rPr>
          <w:b/>
          <w:bCs/>
          <w:lang w:val="fr-CA"/>
        </w:rPr>
        <w:t>Stock</w:t>
      </w:r>
      <w:r w:rsidRPr="000C361B">
        <w:rPr>
          <w:lang w:val="fr-CA"/>
        </w:rPr>
        <w:t xml:space="preserve"> pour obtenir les informations de base de chaque produit ainsi que la quantité en stock correspondante.</w:t>
      </w:r>
    </w:p>
    <w:p w14:paraId="530A699C" w14:textId="77777777" w:rsidR="00506FEE" w:rsidRPr="000C361B" w:rsidRDefault="00506FEE" w:rsidP="00506FEE">
      <w:pPr>
        <w:jc w:val="both"/>
        <w:rPr>
          <w:lang w:val="fr-CA"/>
        </w:rPr>
      </w:pPr>
    </w:p>
    <w:p w14:paraId="36AC1152" w14:textId="77777777" w:rsidR="000C361B" w:rsidRPr="000C361B" w:rsidRDefault="000C361B" w:rsidP="000C361B">
      <w:pPr>
        <w:rPr>
          <w:b/>
          <w:bCs/>
          <w:lang w:val="fr-CA"/>
        </w:rPr>
      </w:pPr>
      <w:r w:rsidRPr="000C361B">
        <w:rPr>
          <w:b/>
          <w:bCs/>
          <w:lang w:val="fr-CA"/>
        </w:rPr>
        <w:t xml:space="preserve">1. Rôle de la méthode </w:t>
      </w:r>
      <w:proofErr w:type="spellStart"/>
      <w:r w:rsidRPr="000C361B">
        <w:rPr>
          <w:b/>
          <w:bCs/>
          <w:lang w:val="fr-CA"/>
        </w:rPr>
        <w:t>join</w:t>
      </w:r>
      <w:proofErr w:type="spellEnd"/>
    </w:p>
    <w:p w14:paraId="0221543B" w14:textId="77777777" w:rsidR="000C361B" w:rsidRPr="000C361B" w:rsidRDefault="000C361B" w:rsidP="000C361B">
      <w:pPr>
        <w:jc w:val="both"/>
        <w:rPr>
          <w:lang w:val="fr-CA"/>
        </w:rPr>
      </w:pPr>
      <w:r w:rsidRPr="000C361B">
        <w:rPr>
          <w:lang w:val="fr-CA"/>
        </w:rPr>
        <w:t xml:space="preserve">Dans ce cas, la méthode </w:t>
      </w:r>
      <w:proofErr w:type="spellStart"/>
      <w:r w:rsidRPr="000C361B">
        <w:rPr>
          <w:lang w:val="fr-CA"/>
        </w:rPr>
        <w:t>join</w:t>
      </w:r>
      <w:proofErr w:type="spellEnd"/>
      <w:r w:rsidRPr="000C361B">
        <w:rPr>
          <w:lang w:val="fr-CA"/>
        </w:rPr>
        <w:t xml:space="preserve"> est utilisée pour effectuer une </w:t>
      </w:r>
      <w:r w:rsidRPr="000C361B">
        <w:rPr>
          <w:b/>
          <w:bCs/>
          <w:lang w:val="fr-CA"/>
        </w:rPr>
        <w:t>jointure interne explicite</w:t>
      </w:r>
      <w:r w:rsidRPr="000C361B">
        <w:rPr>
          <w:lang w:val="fr-CA"/>
        </w:rPr>
        <w:t xml:space="preserve"> entre la table principale </w:t>
      </w:r>
      <w:r w:rsidRPr="000C361B">
        <w:rPr>
          <w:b/>
          <w:bCs/>
          <w:lang w:val="fr-CA"/>
        </w:rPr>
        <w:t>Product</w:t>
      </w:r>
      <w:r w:rsidRPr="000C361B">
        <w:rPr>
          <w:lang w:val="fr-CA"/>
        </w:rPr>
        <w:t xml:space="preserve"> (qui est la source de la requête via </w:t>
      </w:r>
      <w:proofErr w:type="spellStart"/>
      <w:proofErr w:type="gramStart"/>
      <w:r w:rsidRPr="000C361B">
        <w:rPr>
          <w:lang w:val="fr-CA"/>
        </w:rPr>
        <w:t>session.query</w:t>
      </w:r>
      <w:proofErr w:type="spellEnd"/>
      <w:proofErr w:type="gramEnd"/>
      <w:r w:rsidRPr="000C361B">
        <w:rPr>
          <w:lang w:val="fr-CA"/>
        </w:rPr>
        <w:t xml:space="preserve">(Product...)) et la table </w:t>
      </w:r>
      <w:r w:rsidRPr="000C361B">
        <w:rPr>
          <w:b/>
          <w:bCs/>
          <w:lang w:val="fr-CA"/>
        </w:rPr>
        <w:t>Stock</w:t>
      </w:r>
      <w:r w:rsidRPr="000C361B">
        <w:rPr>
          <w:lang w:val="fr-CA"/>
        </w:rPr>
        <w:t>. Cette opération permet de lier les lignes des deux tables lorsque les valeurs d'une colonne spécifiée correspondent.</w:t>
      </w:r>
    </w:p>
    <w:p w14:paraId="15D3B659" w14:textId="5D9323A6" w:rsidR="000C361B" w:rsidRDefault="00B613C1" w:rsidP="00B613C1">
      <w:pPr>
        <w:jc w:val="center"/>
        <w:rPr>
          <w:lang w:val="fr-CA"/>
        </w:rPr>
      </w:pPr>
      <w:r w:rsidRPr="00B613C1">
        <w:rPr>
          <w:lang w:val="fr-CA"/>
        </w:rPr>
        <w:drawing>
          <wp:inline distT="0" distB="0" distL="0" distR="0" wp14:anchorId="70CB7663" wp14:editId="60377EAC">
            <wp:extent cx="4127500" cy="3694465"/>
            <wp:effectExtent l="0" t="0" r="6350" b="1270"/>
            <wp:docPr id="960296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6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561" cy="36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C7F" w14:textId="77777777" w:rsidR="000C361B" w:rsidRDefault="000C361B" w:rsidP="00136906">
      <w:pPr>
        <w:rPr>
          <w:lang w:val="fr-CA"/>
        </w:rPr>
      </w:pPr>
    </w:p>
    <w:p w14:paraId="11C86884" w14:textId="25C5D310" w:rsidR="000C361B" w:rsidRPr="000C361B" w:rsidRDefault="000C361B" w:rsidP="00136906">
      <w:pPr>
        <w:rPr>
          <w:b/>
          <w:bCs/>
          <w:lang w:val="fr-CA"/>
        </w:rPr>
      </w:pPr>
      <w:r>
        <w:rPr>
          <w:b/>
          <w:bCs/>
          <w:lang w:val="fr-CA"/>
        </w:rPr>
        <w:t>2</w:t>
      </w:r>
      <w:r w:rsidRPr="000C361B">
        <w:rPr>
          <w:b/>
          <w:bCs/>
          <w:lang w:val="fr-CA"/>
        </w:rPr>
        <w:t xml:space="preserve">. Rôle de la méthode </w:t>
      </w:r>
      <w:proofErr w:type="spellStart"/>
      <w:r w:rsidRPr="000C361B">
        <w:rPr>
          <w:b/>
          <w:bCs/>
          <w:lang w:val="fr-CA"/>
        </w:rPr>
        <w:t>join</w:t>
      </w:r>
      <w:proofErr w:type="spellEnd"/>
    </w:p>
    <w:p w14:paraId="4BEE9D64" w14:textId="12CA0682" w:rsidR="000C361B" w:rsidRDefault="000C361B" w:rsidP="000C361B">
      <w:pPr>
        <w:jc w:val="both"/>
        <w:rPr>
          <w:lang w:val="fr-CA"/>
        </w:rPr>
      </w:pPr>
      <w:r w:rsidRPr="000C361B">
        <w:rPr>
          <w:lang w:val="fr-CA"/>
        </w:rPr>
        <w:t xml:space="preserve">L'utilisation de la méthode </w:t>
      </w:r>
      <w:proofErr w:type="spellStart"/>
      <w:r w:rsidRPr="000C361B">
        <w:rPr>
          <w:lang w:val="fr-CA"/>
        </w:rPr>
        <w:t>join</w:t>
      </w:r>
      <w:proofErr w:type="spellEnd"/>
      <w:r w:rsidRPr="000C361B">
        <w:rPr>
          <w:lang w:val="fr-CA"/>
        </w:rPr>
        <w:t xml:space="preserve"> pour spécifier la table cible et la condition est une application de la technique </w:t>
      </w:r>
      <w:r w:rsidRPr="000C361B">
        <w:rPr>
          <w:b/>
          <w:bCs/>
          <w:lang w:val="fr-CA"/>
        </w:rPr>
        <w:t xml:space="preserve">"Joins to </w:t>
      </w:r>
      <w:proofErr w:type="gramStart"/>
      <w:r w:rsidRPr="000C361B">
        <w:rPr>
          <w:b/>
          <w:bCs/>
          <w:lang w:val="fr-CA"/>
        </w:rPr>
        <w:t>a</w:t>
      </w:r>
      <w:proofErr w:type="gramEnd"/>
      <w:r w:rsidRPr="000C361B">
        <w:rPr>
          <w:b/>
          <w:bCs/>
          <w:lang w:val="fr-CA"/>
        </w:rPr>
        <w:t xml:space="preserve"> Target </w:t>
      </w:r>
      <w:proofErr w:type="spellStart"/>
      <w:r w:rsidRPr="000C361B">
        <w:rPr>
          <w:b/>
          <w:bCs/>
          <w:lang w:val="fr-CA"/>
        </w:rPr>
        <w:t>with</w:t>
      </w:r>
      <w:proofErr w:type="spellEnd"/>
      <w:r w:rsidRPr="000C361B">
        <w:rPr>
          <w:b/>
          <w:bCs/>
          <w:lang w:val="fr-CA"/>
        </w:rPr>
        <w:t xml:space="preserve"> an ON Clause"</w:t>
      </w:r>
      <w:r w:rsidRPr="000C361B">
        <w:rPr>
          <w:lang w:val="fr-CA"/>
        </w:rPr>
        <w:t xml:space="preserve"> de la documentation </w:t>
      </w:r>
      <w:proofErr w:type="spellStart"/>
      <w:r w:rsidRPr="000C361B">
        <w:rPr>
          <w:lang w:val="fr-CA"/>
        </w:rPr>
        <w:t>SQLAlchemy</w:t>
      </w:r>
      <w:proofErr w:type="spellEnd"/>
      <w:r w:rsidRPr="000C361B">
        <w:rPr>
          <w:lang w:val="fr-CA"/>
        </w:rPr>
        <w:t>.</w:t>
      </w:r>
      <w:r w:rsidRPr="000C361B">
        <w:rPr>
          <w:lang w:val="fr-CA"/>
        </w:rPr>
        <w:t xml:space="preserve"> </w:t>
      </w:r>
      <w:r w:rsidRPr="000C361B">
        <w:rPr>
          <w:lang w:val="fr-CA"/>
        </w:rPr>
        <w:t xml:space="preserve">Elle définit la condition selon laquelle la jointure doit être effectuée. Elle stipule que seules </w:t>
      </w:r>
      <w:r w:rsidRPr="000C361B">
        <w:rPr>
          <w:lang w:val="fr-CA"/>
        </w:rPr>
        <w:lastRenderedPageBreak/>
        <w:t xml:space="preserve">les lignes où la colonne </w:t>
      </w:r>
      <w:proofErr w:type="spellStart"/>
      <w:r w:rsidRPr="000C361B">
        <w:rPr>
          <w:lang w:val="fr-CA"/>
        </w:rPr>
        <w:t>product_id</w:t>
      </w:r>
      <w:proofErr w:type="spellEnd"/>
      <w:r w:rsidRPr="000C361B">
        <w:rPr>
          <w:lang w:val="fr-CA"/>
        </w:rPr>
        <w:t xml:space="preserve"> de la table Stock correspond à la colonne id de la table Product sont combinées et incluses dans le résultat.</w:t>
      </w:r>
    </w:p>
    <w:p w14:paraId="529850D0" w14:textId="7E9B18B0" w:rsidR="00B613C1" w:rsidRPr="000C361B" w:rsidRDefault="00B613C1" w:rsidP="00B613C1">
      <w:pPr>
        <w:jc w:val="center"/>
        <w:rPr>
          <w:lang w:val="fr-CA"/>
        </w:rPr>
      </w:pPr>
      <w:r w:rsidRPr="00B613C1">
        <w:rPr>
          <w:lang w:val="fr-CA"/>
        </w:rPr>
        <w:drawing>
          <wp:inline distT="0" distB="0" distL="0" distR="0" wp14:anchorId="1F0F1C0A" wp14:editId="05A9D5FC">
            <wp:extent cx="4117213" cy="3917950"/>
            <wp:effectExtent l="0" t="0" r="0" b="6350"/>
            <wp:docPr id="297690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0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586" cy="39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1B5" w14:textId="2A0C7C00" w:rsidR="00FC1019" w:rsidRDefault="00B613C1" w:rsidP="00FC1019">
      <w:pPr>
        <w:jc w:val="center"/>
        <w:rPr>
          <w:lang w:val="fr-CA"/>
        </w:rPr>
      </w:pPr>
      <w:r w:rsidRPr="00B613C1">
        <w:rPr>
          <w:lang w:val="fr-CA"/>
        </w:rPr>
        <w:lastRenderedPageBreak/>
        <w:drawing>
          <wp:inline distT="0" distB="0" distL="0" distR="0" wp14:anchorId="3BFDE431" wp14:editId="7F8B92C6">
            <wp:extent cx="3264600" cy="4495800"/>
            <wp:effectExtent l="0" t="0" r="0" b="0"/>
            <wp:docPr id="17039522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22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701" cy="45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63AF" w14:textId="77777777" w:rsidR="00FC1019" w:rsidRDefault="00FC1019" w:rsidP="0096288C">
      <w:pPr>
        <w:rPr>
          <w:lang w:val="fr-CA"/>
        </w:rPr>
      </w:pPr>
    </w:p>
    <w:p w14:paraId="44D3F6C2" w14:textId="77777777" w:rsidR="0096288C" w:rsidRPr="0096288C" w:rsidRDefault="00000000" w:rsidP="0096288C">
      <w:r>
        <w:pict w14:anchorId="7B5ACEAC">
          <v:rect id="_x0000_i1025" style="width:0;height:1.5pt" o:hralign="center" o:hrstd="t" o:hr="t" fillcolor="#a0a0a0" stroked="f"/>
        </w:pict>
      </w:r>
    </w:p>
    <w:p w14:paraId="247B944A" w14:textId="77777777" w:rsidR="0096288C" w:rsidRDefault="0096288C" w:rsidP="0096288C">
      <w:pPr>
        <w:rPr>
          <w:lang w:val="fr-CA"/>
        </w:rPr>
      </w:pPr>
    </w:p>
    <w:p w14:paraId="0238CE6D" w14:textId="441005CE" w:rsidR="00FC1019" w:rsidRPr="00365F7A" w:rsidRDefault="00365F7A" w:rsidP="00365F7A">
      <w:pPr>
        <w:pStyle w:val="Titre1"/>
        <w:jc w:val="center"/>
        <w:rPr>
          <w:rFonts w:ascii="Calibri" w:hAnsi="Calibri" w:cs="Calibri"/>
          <w:lang w:val="fr-CA"/>
        </w:rPr>
      </w:pPr>
      <w:r w:rsidRPr="00B86C71">
        <w:rPr>
          <w:rFonts w:ascii="Segoe UI Emoji" w:hAnsi="Segoe UI Emoji" w:cs="Segoe UI Emoji"/>
          <w:lang w:val="fr-CA"/>
        </w:rPr>
        <w:t>💡</w:t>
      </w:r>
      <w:r w:rsidRPr="00B86C71">
        <w:rPr>
          <w:rFonts w:ascii="Calibri" w:hAnsi="Calibri" w:cs="Calibri"/>
          <w:lang w:val="fr-CA"/>
        </w:rPr>
        <w:t xml:space="preserve"> Question </w:t>
      </w:r>
      <w:r>
        <w:rPr>
          <w:rFonts w:ascii="Calibri" w:hAnsi="Calibri" w:cs="Calibri"/>
          <w:lang w:val="fr-CA"/>
        </w:rPr>
        <w:t>3</w:t>
      </w:r>
    </w:p>
    <w:p w14:paraId="22010BD7" w14:textId="35BB76CB" w:rsidR="00FC1019" w:rsidRDefault="00FC1019" w:rsidP="00FC1019">
      <w:pPr>
        <w:rPr>
          <w:lang w:val="fr-CA"/>
        </w:rPr>
      </w:pPr>
      <w:r w:rsidRPr="00FC1019">
        <w:rPr>
          <w:lang w:val="fr-CA"/>
        </w:rPr>
        <w:t xml:space="preserve">Quels résultats avez-vous obtenus en utilisant </w:t>
      </w:r>
      <w:proofErr w:type="spellStart"/>
      <w:r w:rsidRPr="00FC1019">
        <w:rPr>
          <w:lang w:val="fr-CA"/>
        </w:rPr>
        <w:t>l’endpoint</w:t>
      </w:r>
      <w:proofErr w:type="spellEnd"/>
      <w:r w:rsidRPr="00FC1019">
        <w:rPr>
          <w:lang w:val="fr-CA"/>
        </w:rPr>
        <w:t> POST /stocks/</w:t>
      </w:r>
      <w:proofErr w:type="spellStart"/>
      <w:r w:rsidRPr="00FC1019">
        <w:rPr>
          <w:lang w:val="fr-CA"/>
        </w:rPr>
        <w:t>graphql</w:t>
      </w:r>
      <w:proofErr w:type="spellEnd"/>
      <w:r w:rsidRPr="00FC1019">
        <w:rPr>
          <w:lang w:val="fr-CA"/>
        </w:rPr>
        <w:t xml:space="preserve"> avec la requête </w:t>
      </w:r>
      <w:r w:rsidR="00E5205C" w:rsidRPr="00FC1019">
        <w:rPr>
          <w:lang w:val="fr-CA"/>
        </w:rPr>
        <w:t>suggérée?</w:t>
      </w:r>
      <w:r w:rsidRPr="00FC1019">
        <w:rPr>
          <w:lang w:val="fr-CA"/>
        </w:rPr>
        <w:t xml:space="preserve"> Veuillez joindre la sortie de votre requête dans Postman afin d’illustrer votre réponse.</w:t>
      </w:r>
    </w:p>
    <w:p w14:paraId="64A020BB" w14:textId="77777777" w:rsidR="00DB6611" w:rsidRDefault="00DB6611" w:rsidP="00FC1019"/>
    <w:p w14:paraId="28E5E202" w14:textId="77777777" w:rsidR="00DB6611" w:rsidRDefault="00DB6611" w:rsidP="00FC1019"/>
    <w:p w14:paraId="051526B5" w14:textId="77777777" w:rsidR="00F84DB9" w:rsidRPr="00F84DB9" w:rsidRDefault="00F84DB9" w:rsidP="00F84DB9">
      <w:pPr>
        <w:rPr>
          <w:lang w:val="fr-CA"/>
        </w:rPr>
      </w:pPr>
      <w:r w:rsidRPr="00F84DB9">
        <w:rPr>
          <w:lang w:val="fr-CA"/>
        </w:rPr>
        <w:t xml:space="preserve">En utilisant </w:t>
      </w:r>
      <w:proofErr w:type="spellStart"/>
      <w:r w:rsidRPr="00F84DB9">
        <w:rPr>
          <w:lang w:val="fr-CA"/>
        </w:rPr>
        <w:t>l'endpoint</w:t>
      </w:r>
      <w:proofErr w:type="spellEnd"/>
      <w:r w:rsidRPr="00F84DB9">
        <w:rPr>
          <w:lang w:val="fr-CA"/>
        </w:rPr>
        <w:t xml:space="preserve"> POST /stocks/</w:t>
      </w:r>
      <w:proofErr w:type="spellStart"/>
      <w:r w:rsidRPr="00F84DB9">
        <w:rPr>
          <w:lang w:val="fr-CA"/>
        </w:rPr>
        <w:t>graphql</w:t>
      </w:r>
      <w:proofErr w:type="spellEnd"/>
      <w:r w:rsidRPr="00F84DB9">
        <w:rPr>
          <w:lang w:val="fr-CA"/>
        </w:rPr>
        <w:t xml:space="preserve"> avec la requête </w:t>
      </w:r>
      <w:proofErr w:type="spellStart"/>
      <w:r w:rsidRPr="00F84DB9">
        <w:rPr>
          <w:lang w:val="fr-CA"/>
        </w:rPr>
        <w:t>GraphQL</w:t>
      </w:r>
      <w:proofErr w:type="spellEnd"/>
      <w:r w:rsidRPr="00F84DB9">
        <w:rPr>
          <w:lang w:val="fr-CA"/>
        </w:rPr>
        <w:t xml:space="preserve"> suggérée dans Postman, nous avons obtenu les informations spécifiques du produit ayant l'</w:t>
      </w:r>
      <w:r w:rsidRPr="00F84DB9">
        <w:rPr>
          <w:b/>
          <w:bCs/>
          <w:lang w:val="fr-CA"/>
        </w:rPr>
        <w:t>ID 1</w:t>
      </w:r>
      <w:r w:rsidRPr="00F84DB9">
        <w:rPr>
          <w:lang w:val="fr-CA"/>
        </w:rPr>
        <w:t>, en incluant les données de base et la quantité en stock.</w:t>
      </w:r>
    </w:p>
    <w:p w14:paraId="177AAA60" w14:textId="77777777" w:rsidR="00F84DB9" w:rsidRPr="00F84DB9" w:rsidRDefault="00F84DB9" w:rsidP="00F84DB9">
      <w:pPr>
        <w:rPr>
          <w:lang w:val="fr-CA"/>
        </w:rPr>
      </w:pPr>
      <w:r w:rsidRPr="00F84DB9">
        <w:rPr>
          <w:lang w:val="fr-CA"/>
        </w:rPr>
        <w:lastRenderedPageBreak/>
        <w:t xml:space="preserve">La requête, qui ciblait la méthode </w:t>
      </w:r>
      <w:proofErr w:type="spellStart"/>
      <w:proofErr w:type="gramStart"/>
      <w:r w:rsidRPr="00F84DB9">
        <w:rPr>
          <w:lang w:val="fr-CA"/>
        </w:rPr>
        <w:t>product</w:t>
      </w:r>
      <w:proofErr w:type="spellEnd"/>
      <w:r w:rsidRPr="00F84DB9">
        <w:rPr>
          <w:lang w:val="fr-CA"/>
        </w:rPr>
        <w:t>(</w:t>
      </w:r>
      <w:proofErr w:type="gramEnd"/>
      <w:r w:rsidRPr="00F84DB9">
        <w:rPr>
          <w:lang w:val="fr-CA"/>
        </w:rPr>
        <w:t xml:space="preserve">id: 1), a explicitement demandé les champs id, </w:t>
      </w:r>
      <w:proofErr w:type="spellStart"/>
      <w:r w:rsidRPr="00F84DB9">
        <w:rPr>
          <w:lang w:val="fr-CA"/>
        </w:rPr>
        <w:t>name</w:t>
      </w:r>
      <w:proofErr w:type="spellEnd"/>
      <w:r w:rsidRPr="00F84DB9">
        <w:rPr>
          <w:lang w:val="fr-CA"/>
        </w:rPr>
        <w:t xml:space="preserve">, </w:t>
      </w:r>
      <w:proofErr w:type="spellStart"/>
      <w:r w:rsidRPr="00F84DB9">
        <w:rPr>
          <w:lang w:val="fr-CA"/>
        </w:rPr>
        <w:t>sku</w:t>
      </w:r>
      <w:proofErr w:type="spellEnd"/>
      <w:r w:rsidRPr="00F84DB9">
        <w:rPr>
          <w:lang w:val="fr-CA"/>
        </w:rPr>
        <w:t xml:space="preserve">, et </w:t>
      </w:r>
      <w:proofErr w:type="spellStart"/>
      <w:r w:rsidRPr="00F84DB9">
        <w:rPr>
          <w:lang w:val="fr-CA"/>
        </w:rPr>
        <w:t>quantity</w:t>
      </w:r>
      <w:proofErr w:type="spellEnd"/>
      <w:r w:rsidRPr="00F84DB9">
        <w:rPr>
          <w:lang w:val="fr-CA"/>
        </w:rPr>
        <w:t>.</w:t>
      </w:r>
    </w:p>
    <w:p w14:paraId="258AB9AC" w14:textId="295BD992" w:rsidR="00F84DB9" w:rsidRPr="00F84DB9" w:rsidRDefault="00F84DB9" w:rsidP="00F84DB9">
      <w:pPr>
        <w:rPr>
          <w:b/>
          <w:bCs/>
          <w:lang w:val="fr-CA"/>
        </w:rPr>
      </w:pPr>
      <w:r>
        <w:rPr>
          <w:b/>
          <w:bCs/>
          <w:lang w:val="fr-CA"/>
        </w:rPr>
        <w:t>R</w:t>
      </w:r>
      <w:r w:rsidRPr="00F84DB9">
        <w:rPr>
          <w:b/>
          <w:bCs/>
          <w:lang w:val="fr-CA"/>
        </w:rPr>
        <w:t>ésultats obtenus</w:t>
      </w:r>
    </w:p>
    <w:p w14:paraId="5601B4BB" w14:textId="77777777" w:rsidR="00F84DB9" w:rsidRPr="00F84DB9" w:rsidRDefault="00F84DB9" w:rsidP="00F84DB9">
      <w:pPr>
        <w:rPr>
          <w:lang w:val="fr-CA"/>
        </w:rPr>
      </w:pPr>
      <w:r w:rsidRPr="00F84DB9">
        <w:rPr>
          <w:lang w:val="fr-CA"/>
        </w:rPr>
        <w:t xml:space="preserve">Les résultats retournés dans le corps de la réponse JSON sont les suivants, confirmant que </w:t>
      </w:r>
      <w:proofErr w:type="spellStart"/>
      <w:r w:rsidRPr="00F84DB9">
        <w:rPr>
          <w:lang w:val="fr-CA"/>
        </w:rPr>
        <w:t>l'endpoint</w:t>
      </w:r>
      <w:proofErr w:type="spellEnd"/>
      <w:r w:rsidRPr="00F84DB9">
        <w:rPr>
          <w:lang w:val="fr-CA"/>
        </w:rPr>
        <w:t xml:space="preserve"> a réussi à agréger les données du produit et de l'inventaire :</w:t>
      </w:r>
    </w:p>
    <w:p w14:paraId="54E5CC59" w14:textId="77777777" w:rsidR="00DB6611" w:rsidRPr="00F84DB9" w:rsidRDefault="00DB6611" w:rsidP="00FC1019">
      <w:pPr>
        <w:rPr>
          <w:lang w:val="fr-CA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6"/>
        <w:gridCol w:w="3117"/>
        <w:gridCol w:w="3685"/>
      </w:tblGrid>
      <w:tr w:rsidR="00323A9B" w14:paraId="2E068E2D" w14:textId="77777777" w:rsidTr="00323A9B">
        <w:tc>
          <w:tcPr>
            <w:tcW w:w="3116" w:type="dxa"/>
          </w:tcPr>
          <w:p w14:paraId="59B57600" w14:textId="0CFF49D9" w:rsidR="00323A9B" w:rsidRPr="00323A9B" w:rsidRDefault="00323A9B" w:rsidP="00323A9B">
            <w:pPr>
              <w:jc w:val="center"/>
              <w:rPr>
                <w:b/>
                <w:bCs/>
                <w:lang w:val="fr-CA"/>
              </w:rPr>
            </w:pPr>
            <w:r w:rsidRPr="00323A9B">
              <w:rPr>
                <w:b/>
                <w:bCs/>
                <w:lang w:val="fr-CA"/>
              </w:rPr>
              <w:t>Champs</w:t>
            </w:r>
          </w:p>
        </w:tc>
        <w:tc>
          <w:tcPr>
            <w:tcW w:w="3117" w:type="dxa"/>
          </w:tcPr>
          <w:p w14:paraId="217CC7F3" w14:textId="2FCFA734" w:rsidR="00323A9B" w:rsidRPr="00323A9B" w:rsidRDefault="00323A9B" w:rsidP="00323A9B">
            <w:pPr>
              <w:jc w:val="center"/>
              <w:rPr>
                <w:b/>
                <w:bCs/>
                <w:lang w:val="fr-CA"/>
              </w:rPr>
            </w:pPr>
            <w:r w:rsidRPr="00323A9B">
              <w:rPr>
                <w:b/>
                <w:bCs/>
                <w:lang w:val="fr-CA"/>
              </w:rPr>
              <w:t>Valeur obtenue</w:t>
            </w:r>
          </w:p>
        </w:tc>
        <w:tc>
          <w:tcPr>
            <w:tcW w:w="3685" w:type="dxa"/>
          </w:tcPr>
          <w:p w14:paraId="4B0F88F9" w14:textId="5783302C" w:rsidR="00323A9B" w:rsidRPr="00323A9B" w:rsidRDefault="00323A9B" w:rsidP="00323A9B">
            <w:pPr>
              <w:jc w:val="center"/>
              <w:rPr>
                <w:b/>
                <w:bCs/>
                <w:lang w:val="fr-CA"/>
              </w:rPr>
            </w:pPr>
            <w:r w:rsidRPr="00323A9B">
              <w:rPr>
                <w:b/>
                <w:bCs/>
                <w:lang w:val="fr-CA"/>
              </w:rPr>
              <w:t>Interprétation</w:t>
            </w:r>
          </w:p>
        </w:tc>
      </w:tr>
      <w:tr w:rsidR="00323A9B" w14:paraId="7B800D72" w14:textId="77777777" w:rsidTr="00323A9B">
        <w:tc>
          <w:tcPr>
            <w:tcW w:w="3116" w:type="dxa"/>
          </w:tcPr>
          <w:p w14:paraId="4C892665" w14:textId="35FA1BBD" w:rsidR="00323A9B" w:rsidRDefault="00323A9B" w:rsidP="00323A9B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3117" w:type="dxa"/>
          </w:tcPr>
          <w:p w14:paraId="4492C68F" w14:textId="5706E3AC" w:rsidR="00323A9B" w:rsidRDefault="00323A9B" w:rsidP="00323A9B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3685" w:type="dxa"/>
          </w:tcPr>
          <w:p w14:paraId="4DD83BEF" w14:textId="64530895" w:rsidR="00323A9B" w:rsidRDefault="00323A9B" w:rsidP="00323A9B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L’identifiant du produit</w:t>
            </w:r>
          </w:p>
        </w:tc>
      </w:tr>
      <w:tr w:rsidR="00323A9B" w14:paraId="2E5CD11A" w14:textId="77777777" w:rsidTr="00323A9B">
        <w:tc>
          <w:tcPr>
            <w:tcW w:w="3116" w:type="dxa"/>
          </w:tcPr>
          <w:p w14:paraId="7A90D582" w14:textId="56D2D67B" w:rsidR="00323A9B" w:rsidRDefault="00323A9B" w:rsidP="00323A9B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Name</w:t>
            </w:r>
          </w:p>
        </w:tc>
        <w:tc>
          <w:tcPr>
            <w:tcW w:w="3117" w:type="dxa"/>
          </w:tcPr>
          <w:p w14:paraId="215BC940" w14:textId="717B21B8" w:rsidR="00323A9B" w:rsidRDefault="00323A9B" w:rsidP="00323A9B">
            <w:pPr>
              <w:jc w:val="center"/>
              <w:rPr>
                <w:lang w:val="fr-CA"/>
              </w:rPr>
            </w:pPr>
            <w:r w:rsidRPr="00323A9B">
              <w:t>"Laptop ABC"</w:t>
            </w:r>
          </w:p>
        </w:tc>
        <w:tc>
          <w:tcPr>
            <w:tcW w:w="3685" w:type="dxa"/>
          </w:tcPr>
          <w:p w14:paraId="59445AD0" w14:textId="79C5982B" w:rsidR="00323A9B" w:rsidRDefault="00323A9B" w:rsidP="00323A9B">
            <w:pPr>
              <w:jc w:val="center"/>
              <w:rPr>
                <w:lang w:val="fr-CA"/>
              </w:rPr>
            </w:pPr>
            <w:r w:rsidRPr="00323A9B">
              <w:t xml:space="preserve">Le nom du </w:t>
            </w:r>
            <w:proofErr w:type="spellStart"/>
            <w:r w:rsidRPr="00323A9B">
              <w:t>produit</w:t>
            </w:r>
            <w:proofErr w:type="spellEnd"/>
            <w:r w:rsidRPr="00323A9B">
              <w:t>.</w:t>
            </w:r>
          </w:p>
        </w:tc>
      </w:tr>
      <w:tr w:rsidR="00323A9B" w14:paraId="71B10A5A" w14:textId="77777777" w:rsidTr="00323A9B">
        <w:tc>
          <w:tcPr>
            <w:tcW w:w="3116" w:type="dxa"/>
          </w:tcPr>
          <w:p w14:paraId="39CEAFBB" w14:textId="180AD481" w:rsidR="00323A9B" w:rsidRDefault="00323A9B" w:rsidP="00323A9B">
            <w:pPr>
              <w:jc w:val="center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sku</w:t>
            </w:r>
            <w:proofErr w:type="spellEnd"/>
            <w:proofErr w:type="gramEnd"/>
          </w:p>
        </w:tc>
        <w:tc>
          <w:tcPr>
            <w:tcW w:w="3117" w:type="dxa"/>
          </w:tcPr>
          <w:p w14:paraId="4938783E" w14:textId="6BCAA617" w:rsidR="00323A9B" w:rsidRDefault="00323A9B" w:rsidP="00323A9B">
            <w:pPr>
              <w:jc w:val="center"/>
              <w:rPr>
                <w:lang w:val="fr-CA"/>
              </w:rPr>
            </w:pPr>
            <w:r w:rsidRPr="00323A9B">
              <w:t>"LP12567"</w:t>
            </w:r>
          </w:p>
        </w:tc>
        <w:tc>
          <w:tcPr>
            <w:tcW w:w="3685" w:type="dxa"/>
          </w:tcPr>
          <w:p w14:paraId="1669BE2A" w14:textId="7AA088E3" w:rsidR="00323A9B" w:rsidRPr="00323A9B" w:rsidRDefault="00323A9B" w:rsidP="00323A9B">
            <w:pPr>
              <w:jc w:val="center"/>
              <w:rPr>
                <w:lang w:val="fr-CA"/>
              </w:rPr>
            </w:pPr>
            <w:r w:rsidRPr="00323A9B">
              <w:rPr>
                <w:lang w:val="fr-CA"/>
              </w:rPr>
              <w:t>La référence unique du produit (SKU)</w:t>
            </w:r>
          </w:p>
        </w:tc>
      </w:tr>
      <w:tr w:rsidR="00323A9B" w14:paraId="1FA652C0" w14:textId="77777777" w:rsidTr="00323A9B">
        <w:tc>
          <w:tcPr>
            <w:tcW w:w="3116" w:type="dxa"/>
          </w:tcPr>
          <w:p w14:paraId="2FE70845" w14:textId="6B1CF0E4" w:rsidR="00323A9B" w:rsidRDefault="00323A9B" w:rsidP="00323A9B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Quantity</w:t>
            </w:r>
            <w:proofErr w:type="spellEnd"/>
          </w:p>
        </w:tc>
        <w:tc>
          <w:tcPr>
            <w:tcW w:w="3117" w:type="dxa"/>
          </w:tcPr>
          <w:p w14:paraId="4D35165B" w14:textId="505256D5" w:rsidR="00323A9B" w:rsidRDefault="00323A9B" w:rsidP="00323A9B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3685" w:type="dxa"/>
          </w:tcPr>
          <w:p w14:paraId="08A7925B" w14:textId="6FF62245" w:rsidR="00323A9B" w:rsidRPr="00323A9B" w:rsidRDefault="00323A9B" w:rsidP="00323A9B">
            <w:pPr>
              <w:jc w:val="center"/>
              <w:rPr>
                <w:lang w:val="fr-CA"/>
              </w:rPr>
            </w:pPr>
            <w:r w:rsidRPr="00323A9B">
              <w:rPr>
                <w:lang w:val="fr-CA"/>
              </w:rPr>
              <w:t>La quantité en stock de ce produit (donnée d'inventaire).</w:t>
            </w:r>
          </w:p>
        </w:tc>
      </w:tr>
    </w:tbl>
    <w:p w14:paraId="5AAEC66E" w14:textId="5FD2EDCD" w:rsidR="00DB6611" w:rsidRDefault="00DB6611" w:rsidP="00323A9B">
      <w:pPr>
        <w:rPr>
          <w:lang w:val="fr-CA"/>
        </w:rPr>
      </w:pPr>
    </w:p>
    <w:p w14:paraId="06345410" w14:textId="77777777" w:rsidR="00323A9B" w:rsidRPr="00323A9B" w:rsidRDefault="00323A9B" w:rsidP="00323A9B">
      <w:pPr>
        <w:rPr>
          <w:lang w:val="fr-CA"/>
        </w:rPr>
      </w:pPr>
      <w:r w:rsidRPr="00323A9B">
        <w:rPr>
          <w:lang w:val="fr-CA"/>
        </w:rPr>
        <w:t xml:space="preserve">L'objet JSON retourné ne contient </w:t>
      </w:r>
      <w:r w:rsidRPr="00323A9B">
        <w:rPr>
          <w:b/>
          <w:bCs/>
          <w:lang w:val="fr-CA"/>
        </w:rPr>
        <w:t>aucune erreur</w:t>
      </w:r>
      <w:r w:rsidRPr="00323A9B">
        <w:rPr>
          <w:lang w:val="fr-CA"/>
        </w:rPr>
        <w:t xml:space="preserve"> ("</w:t>
      </w:r>
      <w:proofErr w:type="spellStart"/>
      <w:r w:rsidRPr="00323A9B">
        <w:rPr>
          <w:lang w:val="fr-CA"/>
        </w:rPr>
        <w:t>errors</w:t>
      </w:r>
      <w:proofErr w:type="spellEnd"/>
      <w:r w:rsidRPr="00323A9B">
        <w:rPr>
          <w:lang w:val="fr-CA"/>
        </w:rPr>
        <w:t xml:space="preserve">": </w:t>
      </w:r>
      <w:proofErr w:type="spellStart"/>
      <w:r w:rsidRPr="00323A9B">
        <w:rPr>
          <w:lang w:val="fr-CA"/>
        </w:rPr>
        <w:t>null</w:t>
      </w:r>
      <w:proofErr w:type="spellEnd"/>
      <w:r w:rsidRPr="00323A9B">
        <w:rPr>
          <w:lang w:val="fr-CA"/>
        </w:rPr>
        <w:t>), ce qui signifie que la requête a été exécutée avec succès et que les champs demandés ont été récupérés.</w:t>
      </w:r>
    </w:p>
    <w:p w14:paraId="1476CB4F" w14:textId="77777777" w:rsidR="00323A9B" w:rsidRPr="00323A9B" w:rsidRDefault="00323A9B" w:rsidP="00323A9B">
      <w:pPr>
        <w:rPr>
          <w:b/>
          <w:bCs/>
          <w:lang w:val="fr-CA"/>
        </w:rPr>
      </w:pPr>
      <w:proofErr w:type="spellStart"/>
      <w:proofErr w:type="gramStart"/>
      <w:r w:rsidRPr="00323A9B">
        <w:rPr>
          <w:b/>
          <w:bCs/>
          <w:lang w:val="fr-CA"/>
        </w:rPr>
        <w:t>llustration</w:t>
      </w:r>
      <w:proofErr w:type="spellEnd"/>
      <w:proofErr w:type="gramEnd"/>
      <w:r w:rsidRPr="00323A9B">
        <w:rPr>
          <w:b/>
          <w:bCs/>
          <w:lang w:val="fr-CA"/>
        </w:rPr>
        <w:t xml:space="preserve"> de la réponse</w:t>
      </w:r>
    </w:p>
    <w:p w14:paraId="2C6257CA" w14:textId="77777777" w:rsidR="00323A9B" w:rsidRPr="00323A9B" w:rsidRDefault="00323A9B" w:rsidP="00323A9B">
      <w:pPr>
        <w:rPr>
          <w:lang w:val="fr-CA"/>
        </w:rPr>
      </w:pPr>
      <w:r w:rsidRPr="00323A9B">
        <w:rPr>
          <w:lang w:val="fr-CA"/>
        </w:rPr>
        <w:t>L'image jointe, représentant l'interface Postman, sert d'illustration directe à cette réponse :</w:t>
      </w:r>
    </w:p>
    <w:p w14:paraId="36D1C74D" w14:textId="1C0803ED" w:rsidR="00323A9B" w:rsidRDefault="00323A9B" w:rsidP="00323A9B">
      <w:pPr>
        <w:numPr>
          <w:ilvl w:val="0"/>
          <w:numId w:val="8"/>
        </w:numPr>
        <w:rPr>
          <w:lang w:val="fr-CA"/>
        </w:rPr>
      </w:pPr>
      <w:r w:rsidRPr="00323A9B">
        <w:rPr>
          <w:b/>
          <w:bCs/>
          <w:lang w:val="fr-CA"/>
        </w:rPr>
        <w:t>Requête</w:t>
      </w:r>
      <w:r w:rsidRPr="00323A9B">
        <w:rPr>
          <w:lang w:val="fr-CA"/>
        </w:rPr>
        <w:t xml:space="preserve"> : Le panneau </w:t>
      </w:r>
      <w:proofErr w:type="spellStart"/>
      <w:r w:rsidRPr="00323A9B">
        <w:rPr>
          <w:i/>
          <w:iCs/>
          <w:lang w:val="fr-CA"/>
        </w:rPr>
        <w:t>Query</w:t>
      </w:r>
      <w:proofErr w:type="spellEnd"/>
      <w:r w:rsidRPr="00323A9B">
        <w:rPr>
          <w:lang w:val="fr-CA"/>
        </w:rPr>
        <w:t xml:space="preserve"> montre la requête </w:t>
      </w:r>
      <w:proofErr w:type="spellStart"/>
      <w:r w:rsidRPr="00323A9B">
        <w:rPr>
          <w:lang w:val="fr-CA"/>
        </w:rPr>
        <w:t>GraphQL</w:t>
      </w:r>
      <w:proofErr w:type="spellEnd"/>
      <w:r w:rsidRPr="00323A9B">
        <w:rPr>
          <w:lang w:val="fr-CA"/>
        </w:rPr>
        <w:t xml:space="preserve"> envoyée</w:t>
      </w:r>
      <w:r>
        <w:rPr>
          <w:lang w:val="fr-CA"/>
        </w:rPr>
        <w:t> </w:t>
      </w:r>
    </w:p>
    <w:p w14:paraId="520698E3" w14:textId="48D5F205" w:rsidR="00323A9B" w:rsidRPr="00323A9B" w:rsidRDefault="00323A9B" w:rsidP="00323A9B">
      <w:pPr>
        <w:numPr>
          <w:ilvl w:val="0"/>
          <w:numId w:val="8"/>
        </w:numPr>
        <w:rPr>
          <w:lang w:val="fr-CA"/>
        </w:rPr>
      </w:pPr>
      <w:r w:rsidRPr="00323A9B">
        <w:rPr>
          <w:b/>
          <w:bCs/>
          <w:lang w:val="fr-CA"/>
        </w:rPr>
        <w:t>Réponse</w:t>
      </w:r>
      <w:r w:rsidRPr="00323A9B">
        <w:rPr>
          <w:lang w:val="fr-CA"/>
        </w:rPr>
        <w:t xml:space="preserve"> : Le panneau </w:t>
      </w:r>
      <w:r w:rsidRPr="00323A9B">
        <w:rPr>
          <w:i/>
          <w:iCs/>
          <w:lang w:val="fr-CA"/>
        </w:rPr>
        <w:t>Body (JSON)</w:t>
      </w:r>
      <w:r w:rsidRPr="00323A9B">
        <w:rPr>
          <w:lang w:val="fr-CA"/>
        </w:rPr>
        <w:t xml:space="preserve"> montre le résultat sur mesure</w:t>
      </w:r>
    </w:p>
    <w:p w14:paraId="4436E1E3" w14:textId="50143B78" w:rsidR="00323A9B" w:rsidRPr="00F84DB9" w:rsidRDefault="00323A9B" w:rsidP="00323A9B">
      <w:pPr>
        <w:jc w:val="center"/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333A52E5" wp14:editId="1AADFDEE">
            <wp:extent cx="3234228" cy="4738367"/>
            <wp:effectExtent l="0" t="0" r="4445" b="5715"/>
            <wp:docPr id="15518716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1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7511" cy="47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82B" w14:textId="0EDD4BBA" w:rsidR="0096288C" w:rsidRDefault="00DB6611" w:rsidP="00FC1019">
      <w:pPr>
        <w:rPr>
          <w:lang w:val="fr-CA"/>
        </w:rPr>
      </w:pPr>
      <w:r>
        <w:pict w14:anchorId="59856F55">
          <v:rect id="_x0000_i1029" style="width:0;height:1.5pt" o:hralign="center" o:hrstd="t" o:hr="t" fillcolor="#a0a0a0" stroked="f"/>
        </w:pict>
      </w:r>
    </w:p>
    <w:p w14:paraId="7A746C29" w14:textId="498D1D31" w:rsidR="00B613C1" w:rsidRPr="00987F91" w:rsidRDefault="00365F7A" w:rsidP="00987F91">
      <w:pPr>
        <w:pStyle w:val="Titre1"/>
        <w:jc w:val="center"/>
        <w:rPr>
          <w:rFonts w:ascii="Calibri" w:hAnsi="Calibri" w:cs="Calibri"/>
          <w:lang w:val="fr-CA"/>
        </w:rPr>
      </w:pPr>
      <w:r w:rsidRPr="00B86C71">
        <w:rPr>
          <w:rFonts w:ascii="Segoe UI Emoji" w:hAnsi="Segoe UI Emoji" w:cs="Segoe UI Emoji"/>
          <w:lang w:val="fr-CA"/>
        </w:rPr>
        <w:t>💡</w:t>
      </w:r>
      <w:r w:rsidRPr="00B86C71">
        <w:rPr>
          <w:rFonts w:ascii="Calibri" w:hAnsi="Calibri" w:cs="Calibri"/>
          <w:lang w:val="fr-CA"/>
        </w:rPr>
        <w:t xml:space="preserve"> Question </w:t>
      </w:r>
      <w:r>
        <w:rPr>
          <w:rFonts w:ascii="Calibri" w:hAnsi="Calibri" w:cs="Calibri"/>
          <w:lang w:val="fr-CA"/>
        </w:rPr>
        <w:t>4</w:t>
      </w:r>
    </w:p>
    <w:p w14:paraId="735D6835" w14:textId="23AA035D" w:rsidR="00B613C1" w:rsidRDefault="00987F91" w:rsidP="00B613C1">
      <w:pPr>
        <w:rPr>
          <w:lang w:val="fr-CA"/>
        </w:rPr>
      </w:pPr>
      <w:r w:rsidRPr="00987F91">
        <w:rPr>
          <w:lang w:val="fr-CA"/>
        </w:rPr>
        <w:t>Quelles lignes avez-vous changé dans </w:t>
      </w:r>
      <w:proofErr w:type="spellStart"/>
      <w:r w:rsidRPr="00987F91">
        <w:rPr>
          <w:lang w:val="fr-CA"/>
        </w:rPr>
        <w:t>update_stock_redis</w:t>
      </w:r>
      <w:proofErr w:type="spellEnd"/>
      <w:r w:rsidRPr="00987F91">
        <w:rPr>
          <w:lang w:val="fr-CA"/>
        </w:rPr>
        <w:t>? Veuillez joindre du code afin d’illustrer votre réponse.</w:t>
      </w:r>
    </w:p>
    <w:p w14:paraId="461A9DD5" w14:textId="5EA68151" w:rsidR="00706158" w:rsidRPr="00706158" w:rsidRDefault="00706158" w:rsidP="00706158">
      <w:pPr>
        <w:rPr>
          <w:lang w:val="fr-CA"/>
        </w:rPr>
      </w:pPr>
      <w:r>
        <w:rPr>
          <w:lang w:val="fr-CA"/>
        </w:rPr>
        <w:t>L</w:t>
      </w:r>
      <w:r w:rsidRPr="00706158">
        <w:rPr>
          <w:lang w:val="fr-CA"/>
        </w:rPr>
        <w:t xml:space="preserve">es modifications apportées à la fonction </w:t>
      </w:r>
      <w:proofErr w:type="spellStart"/>
      <w:r w:rsidRPr="00706158">
        <w:rPr>
          <w:lang w:val="fr-CA"/>
        </w:rPr>
        <w:t>update_stock_redis</w:t>
      </w:r>
      <w:proofErr w:type="spellEnd"/>
      <w:r w:rsidRPr="00706158">
        <w:rPr>
          <w:lang w:val="fr-CA"/>
        </w:rPr>
        <w:t xml:space="preserve"> visaient à garantir la </w:t>
      </w:r>
      <w:r w:rsidRPr="00706158">
        <w:rPr>
          <w:b/>
          <w:bCs/>
          <w:lang w:val="fr-CA"/>
        </w:rPr>
        <w:t>cohérence</w:t>
      </w:r>
      <w:r w:rsidRPr="00706158">
        <w:rPr>
          <w:lang w:val="fr-CA"/>
        </w:rPr>
        <w:t xml:space="preserve"> des données dans </w:t>
      </w:r>
      <w:r w:rsidRPr="00706158">
        <w:rPr>
          <w:b/>
          <w:bCs/>
          <w:lang w:val="fr-CA"/>
        </w:rPr>
        <w:t>Redis</w:t>
      </w:r>
      <w:r w:rsidRPr="00706158">
        <w:rPr>
          <w:lang w:val="fr-CA"/>
        </w:rPr>
        <w:t xml:space="preserve"> en gérant deux aspects principaux :</w:t>
      </w:r>
    </w:p>
    <w:p w14:paraId="0625C2C2" w14:textId="77777777" w:rsidR="00706158" w:rsidRPr="00706158" w:rsidRDefault="00706158" w:rsidP="00706158">
      <w:pPr>
        <w:numPr>
          <w:ilvl w:val="0"/>
          <w:numId w:val="9"/>
        </w:numPr>
        <w:rPr>
          <w:lang w:val="fr-CA"/>
        </w:rPr>
      </w:pPr>
      <w:r w:rsidRPr="00706158">
        <w:rPr>
          <w:lang w:val="fr-CA"/>
        </w:rPr>
        <w:t xml:space="preserve">La mise à jour de la </w:t>
      </w:r>
      <w:r w:rsidRPr="00706158">
        <w:rPr>
          <w:b/>
          <w:bCs/>
          <w:lang w:val="fr-CA"/>
        </w:rPr>
        <w:t>quantité</w:t>
      </w:r>
      <w:r w:rsidRPr="00706158">
        <w:rPr>
          <w:lang w:val="fr-CA"/>
        </w:rPr>
        <w:t xml:space="preserve"> en stock avec un </w:t>
      </w:r>
      <w:r w:rsidRPr="00706158">
        <w:rPr>
          <w:b/>
          <w:bCs/>
          <w:lang w:val="fr-CA"/>
        </w:rPr>
        <w:t>garde-fou</w:t>
      </w:r>
      <w:r w:rsidRPr="00706158">
        <w:rPr>
          <w:lang w:val="fr-CA"/>
        </w:rPr>
        <w:t xml:space="preserve"> pour éviter les valeurs négatives.</w:t>
      </w:r>
    </w:p>
    <w:p w14:paraId="71AD3FCD" w14:textId="77777777" w:rsidR="00706158" w:rsidRDefault="00706158" w:rsidP="00706158">
      <w:pPr>
        <w:numPr>
          <w:ilvl w:val="0"/>
          <w:numId w:val="9"/>
        </w:numPr>
        <w:rPr>
          <w:lang w:val="fr-CA"/>
        </w:rPr>
      </w:pPr>
      <w:r w:rsidRPr="00706158">
        <w:rPr>
          <w:lang w:val="fr-CA"/>
        </w:rPr>
        <w:t xml:space="preserve">L'enrichissement des </w:t>
      </w:r>
      <w:r w:rsidRPr="00706158">
        <w:rPr>
          <w:b/>
          <w:bCs/>
          <w:lang w:val="fr-CA"/>
        </w:rPr>
        <w:t>métadonnées</w:t>
      </w:r>
      <w:r w:rsidRPr="00706158">
        <w:rPr>
          <w:lang w:val="fr-CA"/>
        </w:rPr>
        <w:t xml:space="preserve"> du produit (nom, SKU, prix) dans Redis, en ne les récupérant de MySQL que si elles sont manquantes.</w:t>
      </w:r>
    </w:p>
    <w:p w14:paraId="188E1D21" w14:textId="77777777" w:rsidR="005F1BE7" w:rsidRDefault="005F1BE7" w:rsidP="005F1BE7">
      <w:pPr>
        <w:rPr>
          <w:lang w:val="fr-CA"/>
        </w:rPr>
      </w:pPr>
    </w:p>
    <w:p w14:paraId="6695CACB" w14:textId="77777777" w:rsidR="005F1BE7" w:rsidRDefault="005F1BE7" w:rsidP="005F1BE7">
      <w:pPr>
        <w:rPr>
          <w:lang w:val="fr-CA"/>
        </w:rPr>
      </w:pPr>
    </w:p>
    <w:p w14:paraId="434BF850" w14:textId="588928F1" w:rsidR="005F1BE7" w:rsidRDefault="005F1BE7" w:rsidP="005F1BE7">
      <w:pPr>
        <w:rPr>
          <w:lang w:val="fr-CA"/>
        </w:rPr>
      </w:pPr>
      <w:r>
        <w:rPr>
          <w:lang w:val="fr-CA"/>
        </w:rPr>
        <w:t>Ainsi,</w:t>
      </w:r>
    </w:p>
    <w:p w14:paraId="64ABB120" w14:textId="77777777" w:rsidR="005F1BE7" w:rsidRPr="005F1BE7" w:rsidRDefault="005F1BE7" w:rsidP="005F1BE7">
      <w:pPr>
        <w:rPr>
          <w:b/>
          <w:bCs/>
          <w:lang w:val="fr-CA"/>
        </w:rPr>
      </w:pPr>
      <w:r w:rsidRPr="005F1BE7">
        <w:rPr>
          <w:b/>
          <w:bCs/>
          <w:lang w:val="fr-CA"/>
        </w:rPr>
        <w:t xml:space="preserve">1. Initialisation de la session </w:t>
      </w:r>
      <w:proofErr w:type="spellStart"/>
      <w:r w:rsidRPr="005F1BE7">
        <w:rPr>
          <w:b/>
          <w:bCs/>
          <w:lang w:val="fr-CA"/>
        </w:rPr>
        <w:t>SQLAlchemy</w:t>
      </w:r>
      <w:proofErr w:type="spellEnd"/>
    </w:p>
    <w:p w14:paraId="29B6F9BC" w14:textId="77777777" w:rsidR="005F1BE7" w:rsidRDefault="005F1BE7" w:rsidP="005F1BE7">
      <w:pPr>
        <w:rPr>
          <w:lang w:val="fr-CA"/>
        </w:rPr>
      </w:pPr>
      <w:r w:rsidRPr="005F1BE7">
        <w:rPr>
          <w:lang w:val="fr-CA"/>
        </w:rPr>
        <w:t xml:space="preserve">Une session de base de données est ouverte </w:t>
      </w:r>
      <w:r w:rsidRPr="005F1BE7">
        <w:rPr>
          <w:b/>
          <w:bCs/>
          <w:lang w:val="fr-CA"/>
        </w:rPr>
        <w:t>avant</w:t>
      </w:r>
      <w:r w:rsidRPr="005F1BE7">
        <w:rPr>
          <w:lang w:val="fr-CA"/>
        </w:rPr>
        <w:t xml:space="preserve"> la boucle de traitement des articles de commande, afin de ne l'ouvrir qu'une seule fois, pour une performance optimale.</w:t>
      </w:r>
    </w:p>
    <w:p w14:paraId="703F7A1E" w14:textId="54014DC3" w:rsidR="005F1BE7" w:rsidRPr="005F1BE7" w:rsidRDefault="005F1BE7" w:rsidP="005F1BE7">
      <w:pPr>
        <w:jc w:val="center"/>
        <w:rPr>
          <w:lang w:val="fr-CA"/>
        </w:rPr>
      </w:pPr>
      <w:r w:rsidRPr="005F1BE7">
        <w:rPr>
          <w:lang w:val="fr-CA"/>
        </w:rPr>
        <w:drawing>
          <wp:inline distT="0" distB="0" distL="0" distR="0" wp14:anchorId="51110289" wp14:editId="2F2F6145">
            <wp:extent cx="3518189" cy="357255"/>
            <wp:effectExtent l="0" t="0" r="0" b="5080"/>
            <wp:docPr id="1262270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0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64356" cy="3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8E2C" w14:textId="77777777" w:rsidR="005F1BE7" w:rsidRPr="005F1BE7" w:rsidRDefault="005F1BE7" w:rsidP="005F1BE7">
      <w:pPr>
        <w:rPr>
          <w:b/>
          <w:bCs/>
          <w:lang w:val="fr-CA"/>
        </w:rPr>
      </w:pPr>
      <w:r w:rsidRPr="005F1BE7">
        <w:rPr>
          <w:b/>
          <w:bCs/>
          <w:lang w:val="fr-CA"/>
        </w:rPr>
        <w:t>2. Gestion de la quantité et du garde-fou (Clamp à Zéro)</w:t>
      </w:r>
    </w:p>
    <w:p w14:paraId="2C3B1935" w14:textId="77777777" w:rsidR="005F1BE7" w:rsidRPr="005F1BE7" w:rsidRDefault="005F1BE7" w:rsidP="005F1BE7">
      <w:pPr>
        <w:rPr>
          <w:lang w:val="fr-CA"/>
        </w:rPr>
      </w:pPr>
      <w:r w:rsidRPr="005F1BE7">
        <w:rPr>
          <w:lang w:val="fr-CA"/>
        </w:rPr>
        <w:t>Ces lignes définissent la clé Redis et introduisent la logique qui assure que la quantité en stock ne descend jamais en dessous de zéro.</w:t>
      </w:r>
    </w:p>
    <w:p w14:paraId="50F69EB2" w14:textId="10B1F0E6" w:rsidR="00136105" w:rsidRDefault="005F1BE7" w:rsidP="005F1BE7">
      <w:pPr>
        <w:jc w:val="center"/>
        <w:rPr>
          <w:lang w:val="fr-CA"/>
        </w:rPr>
      </w:pPr>
      <w:r w:rsidRPr="005F1BE7">
        <w:rPr>
          <w:lang w:val="fr-CA"/>
        </w:rPr>
        <w:drawing>
          <wp:inline distT="0" distB="0" distL="0" distR="0" wp14:anchorId="1573569D" wp14:editId="21CF6DB9">
            <wp:extent cx="4274127" cy="2536621"/>
            <wp:effectExtent l="0" t="0" r="0" b="0"/>
            <wp:docPr id="240368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87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8627" cy="25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13E" w14:textId="77777777" w:rsidR="00136105" w:rsidRDefault="00136105" w:rsidP="00B613C1">
      <w:pPr>
        <w:rPr>
          <w:lang w:val="fr-CA"/>
        </w:rPr>
      </w:pPr>
    </w:p>
    <w:p w14:paraId="1C19B905" w14:textId="6B712935" w:rsidR="005F1BE7" w:rsidRPr="005F1BE7" w:rsidRDefault="005F1BE7" w:rsidP="005F1BE7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3. </w:t>
      </w:r>
      <w:r w:rsidRPr="005F1BE7">
        <w:rPr>
          <w:b/>
          <w:bCs/>
          <w:lang w:val="fr-CA"/>
        </w:rPr>
        <w:t>Complétion des métadonnées manquantes (Ajout complet)</w:t>
      </w:r>
    </w:p>
    <w:p w14:paraId="21DBAB97" w14:textId="77777777" w:rsidR="005F1BE7" w:rsidRPr="005F1BE7" w:rsidRDefault="005F1BE7" w:rsidP="005F1BE7">
      <w:pPr>
        <w:rPr>
          <w:lang w:val="fr-CA"/>
        </w:rPr>
      </w:pPr>
      <w:r w:rsidRPr="005F1BE7">
        <w:rPr>
          <w:lang w:val="fr-CA"/>
        </w:rPr>
        <w:t>Ce bloc de code est l'ajout le plus significatif. Il vérifie l'existence des champs de métadonnées dans Redis et effectue une requête ciblée vers MySQL seulement si des informations sont manquantes.</w:t>
      </w:r>
    </w:p>
    <w:p w14:paraId="7CF44811" w14:textId="6AB1AAE0" w:rsidR="005F1BE7" w:rsidRPr="00B613C1" w:rsidRDefault="005F1BE7" w:rsidP="005F1BE7">
      <w:pPr>
        <w:jc w:val="center"/>
        <w:rPr>
          <w:lang w:val="fr-CA"/>
        </w:rPr>
      </w:pPr>
      <w:r w:rsidRPr="005F1BE7">
        <w:rPr>
          <w:lang w:val="fr-CA"/>
        </w:rPr>
        <w:lastRenderedPageBreak/>
        <w:drawing>
          <wp:inline distT="0" distB="0" distL="0" distR="0" wp14:anchorId="3CF55201" wp14:editId="725A81E4">
            <wp:extent cx="4765964" cy="2294893"/>
            <wp:effectExtent l="0" t="0" r="0" b="0"/>
            <wp:docPr id="1103439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91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7951" cy="22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48F0" w14:textId="3D4106ED" w:rsidR="00365F7A" w:rsidRDefault="00B613C1" w:rsidP="00FC1019">
      <w:pPr>
        <w:rPr>
          <w:lang w:val="fr-CA"/>
        </w:rPr>
      </w:pPr>
      <w:r>
        <w:pict w14:anchorId="4C88F58D">
          <v:rect id="_x0000_i1027" style="width:0;height:1.5pt" o:hralign="center" o:hrstd="t" o:hr="t" fillcolor="#a0a0a0" stroked="f"/>
        </w:pict>
      </w:r>
    </w:p>
    <w:p w14:paraId="49E55F7D" w14:textId="076423B7" w:rsidR="00365F7A" w:rsidRDefault="00365F7A" w:rsidP="00365F7A">
      <w:pPr>
        <w:pStyle w:val="Titre1"/>
        <w:jc w:val="center"/>
        <w:rPr>
          <w:rFonts w:ascii="Calibri" w:hAnsi="Calibri" w:cs="Calibri"/>
          <w:lang w:val="fr-CA"/>
        </w:rPr>
      </w:pPr>
      <w:r w:rsidRPr="00B86C71">
        <w:rPr>
          <w:rFonts w:ascii="Segoe UI Emoji" w:hAnsi="Segoe UI Emoji" w:cs="Segoe UI Emoji"/>
          <w:lang w:val="fr-CA"/>
        </w:rPr>
        <w:t>💡</w:t>
      </w:r>
      <w:r w:rsidRPr="00B86C71">
        <w:rPr>
          <w:rFonts w:ascii="Calibri" w:hAnsi="Calibri" w:cs="Calibri"/>
          <w:lang w:val="fr-CA"/>
        </w:rPr>
        <w:t xml:space="preserve"> Question </w:t>
      </w:r>
      <w:r>
        <w:rPr>
          <w:rFonts w:ascii="Calibri" w:hAnsi="Calibri" w:cs="Calibri"/>
          <w:lang w:val="fr-CA"/>
        </w:rPr>
        <w:t>5</w:t>
      </w:r>
    </w:p>
    <w:p w14:paraId="05F57E05" w14:textId="4E7C7A09" w:rsidR="00B613C1" w:rsidRPr="00136105" w:rsidRDefault="00987F91" w:rsidP="00B613C1">
      <w:pPr>
        <w:rPr>
          <w:lang w:val="fr-CA"/>
        </w:rPr>
      </w:pPr>
      <w:r w:rsidRPr="00136105">
        <w:rPr>
          <w:lang w:val="fr-CA"/>
        </w:rPr>
        <w:t xml:space="preserve">Quels résultats avez-vous obtenus en utilisant </w:t>
      </w:r>
      <w:proofErr w:type="spellStart"/>
      <w:r w:rsidRPr="00136105">
        <w:rPr>
          <w:lang w:val="fr-CA"/>
        </w:rPr>
        <w:t>l’endpoint</w:t>
      </w:r>
      <w:proofErr w:type="spellEnd"/>
      <w:r w:rsidRPr="00136105">
        <w:rPr>
          <w:lang w:val="fr-CA"/>
        </w:rPr>
        <w:t> POST /stocks/</w:t>
      </w:r>
      <w:proofErr w:type="spellStart"/>
      <w:r w:rsidRPr="00136105">
        <w:rPr>
          <w:lang w:val="fr-CA"/>
        </w:rPr>
        <w:t>graphql</w:t>
      </w:r>
      <w:proofErr w:type="spellEnd"/>
      <w:r w:rsidRPr="00136105">
        <w:rPr>
          <w:lang w:val="fr-CA"/>
        </w:rPr>
        <w:t> avec les améliorations ? Veuillez joindre la sortie de votre requête dans Postman afin d’illustrer votre réponse.</w:t>
      </w:r>
    </w:p>
    <w:p w14:paraId="5979FEF2" w14:textId="47F88EAD" w:rsidR="00B613C1" w:rsidRDefault="005F1BE7" w:rsidP="005F1BE7">
      <w:pPr>
        <w:jc w:val="center"/>
        <w:rPr>
          <w:lang w:val="fr-CA"/>
        </w:rPr>
      </w:pPr>
      <w:r w:rsidRPr="005F1BE7">
        <w:rPr>
          <w:lang w:val="fr-CA"/>
        </w:rPr>
        <w:drawing>
          <wp:inline distT="0" distB="0" distL="0" distR="0" wp14:anchorId="258660F6" wp14:editId="2C39F4B9">
            <wp:extent cx="3272865" cy="2984789"/>
            <wp:effectExtent l="0" t="0" r="3810" b="6350"/>
            <wp:docPr id="123277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7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5575" cy="29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6DCF" w14:textId="77777777" w:rsidR="00B613C1" w:rsidRPr="00B613C1" w:rsidRDefault="00B613C1" w:rsidP="00B613C1">
      <w:pPr>
        <w:rPr>
          <w:lang w:val="fr-CA"/>
        </w:rPr>
      </w:pPr>
    </w:p>
    <w:p w14:paraId="3FFF8D88" w14:textId="3836749D" w:rsidR="00365F7A" w:rsidRDefault="00B613C1" w:rsidP="00FC1019">
      <w:pPr>
        <w:rPr>
          <w:lang w:val="fr-CA"/>
        </w:rPr>
      </w:pPr>
      <w:r>
        <w:pict w14:anchorId="76C113C6">
          <v:rect id="_x0000_i1028" style="width:0;height:1.5pt" o:hralign="center" o:hrstd="t" o:hr="t" fillcolor="#a0a0a0" stroked="f"/>
        </w:pict>
      </w:r>
    </w:p>
    <w:p w14:paraId="3C49168C" w14:textId="45B5A819" w:rsidR="00365F7A" w:rsidRPr="00365F7A" w:rsidRDefault="00365F7A" w:rsidP="00365F7A">
      <w:pPr>
        <w:pStyle w:val="Titre1"/>
        <w:jc w:val="center"/>
        <w:rPr>
          <w:rFonts w:ascii="Calibri" w:hAnsi="Calibri" w:cs="Calibri"/>
          <w:lang w:val="fr-CA"/>
        </w:rPr>
      </w:pPr>
      <w:r w:rsidRPr="00B86C71">
        <w:rPr>
          <w:rFonts w:ascii="Segoe UI Emoji" w:hAnsi="Segoe UI Emoji" w:cs="Segoe UI Emoji"/>
          <w:lang w:val="fr-CA"/>
        </w:rPr>
        <w:lastRenderedPageBreak/>
        <w:t>💡</w:t>
      </w:r>
      <w:r w:rsidRPr="00B86C71">
        <w:rPr>
          <w:rFonts w:ascii="Calibri" w:hAnsi="Calibri" w:cs="Calibri"/>
          <w:lang w:val="fr-CA"/>
        </w:rPr>
        <w:t xml:space="preserve"> Question </w:t>
      </w:r>
      <w:r>
        <w:rPr>
          <w:rFonts w:ascii="Calibri" w:hAnsi="Calibri" w:cs="Calibri"/>
          <w:lang w:val="fr-CA"/>
        </w:rPr>
        <w:t>6</w:t>
      </w:r>
    </w:p>
    <w:p w14:paraId="470F980D" w14:textId="77777777" w:rsidR="00365F7A" w:rsidRDefault="00365F7A" w:rsidP="00FC1019">
      <w:pPr>
        <w:rPr>
          <w:lang w:val="fr-CA"/>
        </w:rPr>
      </w:pPr>
    </w:p>
    <w:p w14:paraId="4512DA08" w14:textId="77777777" w:rsidR="0096288C" w:rsidRPr="00FC1019" w:rsidRDefault="0096288C" w:rsidP="00FC1019">
      <w:pPr>
        <w:rPr>
          <w:lang w:val="fr-CA"/>
        </w:rPr>
      </w:pPr>
    </w:p>
    <w:sectPr w:rsidR="0096288C" w:rsidRPr="00FC1019" w:rsidSect="00B613C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B5B5A"/>
    <w:multiLevelType w:val="multilevel"/>
    <w:tmpl w:val="CA7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269D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E7228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96F50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1285A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BB5"/>
    <w:multiLevelType w:val="multilevel"/>
    <w:tmpl w:val="657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C4FFC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560C9"/>
    <w:multiLevelType w:val="multilevel"/>
    <w:tmpl w:val="838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040C1"/>
    <w:multiLevelType w:val="multilevel"/>
    <w:tmpl w:val="F866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134792">
    <w:abstractNumId w:val="8"/>
  </w:num>
  <w:num w:numId="2" w16cid:durableId="311057544">
    <w:abstractNumId w:val="7"/>
  </w:num>
  <w:num w:numId="3" w16cid:durableId="1573737604">
    <w:abstractNumId w:val="5"/>
  </w:num>
  <w:num w:numId="4" w16cid:durableId="1657302079">
    <w:abstractNumId w:val="0"/>
  </w:num>
  <w:num w:numId="5" w16cid:durableId="859785031">
    <w:abstractNumId w:val="4"/>
  </w:num>
  <w:num w:numId="6" w16cid:durableId="838152795">
    <w:abstractNumId w:val="2"/>
  </w:num>
  <w:num w:numId="7" w16cid:durableId="566376497">
    <w:abstractNumId w:val="3"/>
  </w:num>
  <w:num w:numId="8" w16cid:durableId="2087412862">
    <w:abstractNumId w:val="1"/>
  </w:num>
  <w:num w:numId="9" w16cid:durableId="1051420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06"/>
    <w:rsid w:val="000034A6"/>
    <w:rsid w:val="000C361B"/>
    <w:rsid w:val="00136105"/>
    <w:rsid w:val="00136906"/>
    <w:rsid w:val="0023446C"/>
    <w:rsid w:val="002F120F"/>
    <w:rsid w:val="00323A9B"/>
    <w:rsid w:val="0033780B"/>
    <w:rsid w:val="0034683D"/>
    <w:rsid w:val="00365F7A"/>
    <w:rsid w:val="00406677"/>
    <w:rsid w:val="0043226C"/>
    <w:rsid w:val="00506FEE"/>
    <w:rsid w:val="005359C1"/>
    <w:rsid w:val="005549E3"/>
    <w:rsid w:val="005A0B5C"/>
    <w:rsid w:val="005F1BE7"/>
    <w:rsid w:val="00612BCB"/>
    <w:rsid w:val="00615584"/>
    <w:rsid w:val="00630F7A"/>
    <w:rsid w:val="00663555"/>
    <w:rsid w:val="00683CE8"/>
    <w:rsid w:val="006D0D22"/>
    <w:rsid w:val="00706158"/>
    <w:rsid w:val="007335A9"/>
    <w:rsid w:val="007803A5"/>
    <w:rsid w:val="00915BC3"/>
    <w:rsid w:val="0096288C"/>
    <w:rsid w:val="00967D70"/>
    <w:rsid w:val="00987F91"/>
    <w:rsid w:val="009F11BD"/>
    <w:rsid w:val="00A37463"/>
    <w:rsid w:val="00A92167"/>
    <w:rsid w:val="00AF5546"/>
    <w:rsid w:val="00B613C1"/>
    <w:rsid w:val="00C855EB"/>
    <w:rsid w:val="00DB16F7"/>
    <w:rsid w:val="00DB6611"/>
    <w:rsid w:val="00E5205C"/>
    <w:rsid w:val="00E57303"/>
    <w:rsid w:val="00EE4854"/>
    <w:rsid w:val="00F36227"/>
    <w:rsid w:val="00F83DD0"/>
    <w:rsid w:val="00F84DB9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A27D"/>
  <w15:chartTrackingRefBased/>
  <w15:docId w15:val="{A6DE3E05-A283-44E4-89F1-363EF624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1B"/>
  </w:style>
  <w:style w:type="paragraph" w:styleId="Titre1">
    <w:name w:val="heading 1"/>
    <w:basedOn w:val="Normal"/>
    <w:next w:val="Normal"/>
    <w:link w:val="Titre1Car"/>
    <w:uiPriority w:val="9"/>
    <w:qFormat/>
    <w:rsid w:val="0013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69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69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69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69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69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69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69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69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69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69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690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2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gildor makesa</dc:creator>
  <cp:keywords/>
  <dc:description/>
  <cp:lastModifiedBy>Makesa, Mvuemba Gildor</cp:lastModifiedBy>
  <cp:revision>29</cp:revision>
  <dcterms:created xsi:type="dcterms:W3CDTF">2025-10-01T15:48:00Z</dcterms:created>
  <dcterms:modified xsi:type="dcterms:W3CDTF">2025-10-03T20:37:00Z</dcterms:modified>
</cp:coreProperties>
</file>