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Environment Setup</w:t>
      </w:r>
    </w:p>
    <w:p>
      <w:pPr>
        <w:pStyle w:val="Heading1"/>
        <w:spacing w:after="150" w:before="300"/>
      </w:pPr>
      <w:r>
        <w:t xml:space="preserve">1. Máy thử nghiệm</w:t>
      </w:r>
    </w:p>
    <w:p>
      <w:pPr>
        <w:pStyle w:val="ListParagraph"/>
        <w:numPr>
          <w:ilvl w:val="0"/>
          <w:numId w:val="2"/>
        </w:numPr>
        <w:spacing w:after="60"/>
      </w:pPr>
      <w:r>
        <w:t xml:space="preserve">Máy: ASUS ROG Strix G513IH (Ryzen 7 4800H, GTX 1650, 16GB RAM)</w:t>
      </w:r>
    </w:p>
    <w:p>
      <w:pPr>
        <w:pStyle w:val="ListParagraph"/>
        <w:numPr>
          <w:ilvl w:val="0"/>
          <w:numId w:val="2"/>
        </w:numPr>
        <w:spacing w:after="60"/>
      </w:pPr>
      <w:r>
        <w:t xml:space="preserve">Hệ điều hành: Windows 11 Microsoft Windows Version 11 (OS Build 26200.8973)</w:t>
      </w:r>
    </w:p>
    <w:p>
      <w:pPr>
        <w:pStyle w:val="ListParagraph"/>
        <w:numPr>
          <w:ilvl w:val="0"/>
          <w:numId w:val="2"/>
        </w:numPr>
        <w:spacing w:after="60"/>
      </w:pPr>
      <w:r>
        <w:t xml:space="preserve">Docker Desktop version 29.7.2, build a7dcaa6</w:t>
      </w:r>
    </w:p>
    <w:p>
      <w:pPr>
        <w:pStyle w:val="ListParagraph"/>
        <w:numPr>
          <w:ilvl w:val="0"/>
          <w:numId w:val="2"/>
        </w:numPr>
        <w:spacing w:after="60"/>
      </w:pPr>
      <w:r>
        <w:t xml:space="preserve">Docker Compose version: v5.3.1</w:t>
      </w:r>
    </w:p>
    <w:p>
      <w:pPr>
        <w:pStyle w:val="ListParagraph"/>
        <w:numPr>
          <w:ilvl w:val="0"/>
          <w:numId w:val="2"/>
        </w:numPr>
        <w:spacing w:after="60"/>
      </w:pPr>
      <w:r>
        <w:t xml:space="preserve">WSL2: có, distro Ubuntu, dữ liệu WSL/Docker được chuyển sang ổ E (E:\WSL) để tiết kiệm dung lượng ổ C</w:t>
      </w:r>
    </w:p>
    <w:p>
      <w:pPr>
        <w:pStyle w:val="Heading1"/>
        <w:spacing w:after="150" w:before="300"/>
      </w:pPr>
      <w:r>
        <w:t xml:space="preserve">2. OWASP crAPI</w:t>
      </w:r>
    </w:p>
    <w:p>
      <w:pPr>
        <w:pStyle w:val="ListParagraph"/>
        <w:numPr>
          <w:ilvl w:val="0"/>
          <w:numId w:val="2"/>
        </w:numPr>
        <w:spacing w:after="60"/>
      </w:pPr>
      <w:r>
        <w:t xml:space="preserve">Repo: </w:t>
      </w:r>
      <w:hyperlink w:history="1" r:id="rIddagg2ml58i0chdxawql5i">
        <w:r>
          <w:rPr>
            <w:rStyle w:val="Hyperlink"/>
          </w:rPr>
          <w:t xml:space="preserve">https://github.com/OWASP/crAPI</w:t>
        </w:r>
      </w:hyperlink>
    </w:p>
    <w:p>
      <w:pPr>
        <w:pStyle w:val="ListParagraph"/>
        <w:numPr>
          <w:ilvl w:val="0"/>
          <w:numId w:val="2"/>
        </w:numPr>
        <w:spacing w:after="60"/>
      </w:pPr>
      <w:r>
        <w:t xml:space="preserve">Vị trí docker-compose: crAPI/deploy/docker/docker-compose.yml</w:t>
      </w:r>
    </w:p>
    <w:p>
      <w:pPr>
        <w:pStyle w:val="ListParagraph"/>
        <w:numPr>
          <w:ilvl w:val="0"/>
          <w:numId w:val="2"/>
        </w:numPr>
        <w:spacing w:after="60"/>
      </w:pPr>
      <w:r>
        <w:t xml:space="preserve">URL Web: http://localhost:8888</w:t>
      </w:r>
    </w:p>
    <w:p>
      <w:pPr>
        <w:pStyle w:val="ListParagraph"/>
        <w:numPr>
          <w:ilvl w:val="0"/>
          <w:numId w:val="2"/>
        </w:numPr>
        <w:spacing w:after="60"/>
      </w:pPr>
      <w:r>
        <w:t xml:space="preserve">MailHog (lấy OTP khi đăng ký): http://localhost:8025</w:t>
      </w:r>
    </w:p>
    <w:p>
      <w:pPr>
        <w:pStyle w:val="ListParagraph"/>
        <w:numPr>
          <w:ilvl w:val="0"/>
          <w:numId w:val="2"/>
        </w:numPr>
        <w:spacing w:after="60"/>
      </w:pPr>
      <w:r>
        <w:t xml:space="preserve">Cách chạy:</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20"/>
          <w:szCs w:val="20"/>
        </w:rPr>
        <w:t xml:space="preserve">cd crAPI/deploy/docker</w:t>
      </w:r>
      <w:r>
        <w:br/>
        <w:t xml:space="preserve"/>
      </w:r>
      <w:r>
        <w:rPr>
          <w:rFonts w:ascii="Consolas" w:cs="Consolas" w:eastAsia="Consolas" w:hAnsi="Consolas"/>
          <w:sz w:val="20"/>
          <w:szCs w:val="20"/>
        </w:rPr>
        <w:t xml:space="preserve">docker compose up -d</w:t>
      </w:r>
    </w:p>
    <w:p>
      <w:pPr>
        <w:pStyle w:val="ListParagraph"/>
        <w:numPr>
          <w:ilvl w:val="0"/>
          <w:numId w:val="2"/>
        </w:numPr>
        <w:spacing w:after="60"/>
      </w:pPr>
      <w:r>
        <w:t xml:space="preserve">Cách reset dữ liệu:</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20"/>
          <w:szCs w:val="20"/>
        </w:rPr>
        <w:t xml:space="preserve">docker compose down -v &amp;&amp; docker compose up -d</w:t>
      </w:r>
    </w:p>
    <w:p>
      <w:pPr>
        <w:pStyle w:val="ListParagraph"/>
        <w:numPr>
          <w:ilvl w:val="0"/>
          <w:numId w:val="2"/>
        </w:numPr>
        <w:spacing w:after="60"/>
      </w:pPr>
      <w:r>
        <w:t xml:space="preserve">OpenAPI spec: dataset/crapi_openapi.json</w:t>
      </w:r>
    </w:p>
    <w:p>
      <w:pPr>
        <w:pStyle w:val="ListParagraph"/>
        <w:numPr>
          <w:ilvl w:val="0"/>
          <w:numId w:val="2"/>
        </w:numPr>
        <w:spacing w:after="60"/>
      </w:pPr>
      <w:r>
        <w:t xml:space="preserve">Trạng thái: chạy ổn định (đã đăng nhập test thành công, có JWT)</w:t>
      </w:r>
    </w:p>
    <w:p>
      <w:pPr>
        <w:pStyle w:val="Heading1"/>
        <w:spacing w:after="150" w:before="300"/>
      </w:pPr>
      <w:r>
        <w:t xml:space="preserve">3. DVGA (Damn Vulnerable GraphQL Application)</w:t>
      </w:r>
    </w:p>
    <w:p>
      <w:pPr>
        <w:pStyle w:val="ListParagraph"/>
        <w:numPr>
          <w:ilvl w:val="0"/>
          <w:numId w:val="2"/>
        </w:numPr>
        <w:spacing w:after="60"/>
      </w:pPr>
      <w:r>
        <w:t xml:space="preserve">Image: dolevf/dvga (Docker Hub)</w:t>
      </w:r>
    </w:p>
    <w:p>
      <w:pPr>
        <w:pStyle w:val="ListParagraph"/>
        <w:numPr>
          <w:ilvl w:val="0"/>
          <w:numId w:val="2"/>
        </w:numPr>
        <w:spacing w:after="60"/>
      </w:pPr>
      <w:r>
        <w:t xml:space="preserve">URL Web/GraphiQL: http://localhost:5013</w:t>
      </w:r>
    </w:p>
    <w:p>
      <w:pPr>
        <w:pStyle w:val="ListParagraph"/>
        <w:numPr>
          <w:ilvl w:val="0"/>
          <w:numId w:val="2"/>
        </w:numPr>
        <w:spacing w:after="60"/>
      </w:pPr>
      <w:r>
        <w:t xml:space="preserve">GraphQL endpoint: http://localhost:5013/graphql</w:t>
      </w:r>
    </w:p>
    <w:p>
      <w:pPr>
        <w:pStyle w:val="ListParagraph"/>
        <w:numPr>
          <w:ilvl w:val="0"/>
          <w:numId w:val="2"/>
        </w:numPr>
        <w:spacing w:after="60"/>
      </w:pPr>
      <w:r>
        <w:t xml:space="preserve">Cách chạy (QUAN TRỌNG — phải truyền biến môi trường WEB_HOST):</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20"/>
          <w:szCs w:val="20"/>
        </w:rPr>
        <w:t xml:space="preserve">docker run -d -p 5013:5013 -e WEB_HOST=0.0.0.0 --name dvga dolevf/dvga</w:t>
      </w:r>
    </w:p>
    <w:p>
      <w:pPr>
        <w:pStyle w:val="ListParagraph"/>
        <w:numPr>
          <w:ilvl w:val="1"/>
          <w:numId w:val="2"/>
        </w:numPr>
        <w:spacing w:after="60"/>
      </w:pPr>
      <w:r>
        <w:t xml:space="preserve">Lưu ý: mặc định image chỉ bind 127.0.0.1 bên trong container (chỉ nghe được từ chính container), khiến không truy cập được từ Windows dù container báo "Running" và port map đúng. Bắt buộc phải có -e WEB_HOST=0.0.0.0 khi chạy, nếu không sẽ gặp lỗi "Empty reply from server".</w:t>
      </w:r>
    </w:p>
    <w:p>
      <w:pPr>
        <w:pStyle w:val="ListParagraph"/>
        <w:numPr>
          <w:ilvl w:val="0"/>
          <w:numId w:val="2"/>
        </w:numPr>
        <w:spacing w:after="60"/>
      </w:pPr>
      <w:r>
        <w:t xml:space="preserve">Cách lấy schema: gửi introspection query tới /graphql (xem file dataset/dvga_schema.json)</w:t>
      </w:r>
    </w:p>
    <w:p>
      <w:pPr>
        <w:pStyle w:val="ListParagraph"/>
        <w:numPr>
          <w:ilvl w:val="0"/>
          <w:numId w:val="2"/>
        </w:numPr>
        <w:spacing w:after="60"/>
      </w:pPr>
      <w:r>
        <w:t xml:space="preserve">Cách reset: docker restart dvga</w:t>
      </w:r>
    </w:p>
    <w:p>
      <w:pPr>
        <w:pStyle w:val="ListParagraph"/>
        <w:numPr>
          <w:ilvl w:val="0"/>
          <w:numId w:val="2"/>
        </w:numPr>
        <w:spacing w:after="60"/>
      </w:pPr>
      <w:r>
        <w:t xml:space="preserve">Phạm vi sử dụng trong benchmark: MINH HỌA MỞ RỘNG sang GraphQL. KHÔNG dùng để so sánh 1-1 với baseline REST của crAPI/VAmPI, vì DVGA chỉ có 1 endpoint REST-like duy nhất (/graphql).</w:t>
      </w:r>
    </w:p>
    <w:p>
      <w:pPr>
        <w:pStyle w:val="ListParagraph"/>
        <w:numPr>
          <w:ilvl w:val="0"/>
          <w:numId w:val="2"/>
        </w:numPr>
        <w:spacing w:after="60"/>
      </w:pPr>
      <w:r>
        <w:t xml:space="preserve">Trạng thái: chạy ổn định</w:t>
      </w:r>
    </w:p>
    <w:p>
      <w:pPr>
        <w:pStyle w:val="Heading1"/>
        <w:spacing w:after="150" w:before="300"/>
      </w:pPr>
      <w:r>
        <w:t xml:space="preserve">4. VAmPI</w:t>
      </w:r>
    </w:p>
    <w:p>
      <w:pPr>
        <w:pStyle w:val="ListParagraph"/>
        <w:numPr>
          <w:ilvl w:val="0"/>
          <w:numId w:val="2"/>
        </w:numPr>
        <w:spacing w:after="60"/>
      </w:pPr>
      <w:r>
        <w:t xml:space="preserve">Repo: </w:t>
      </w:r>
      <w:hyperlink w:history="1" r:id="rIdjvk0lx1pmz-c5cm0kp-f_">
        <w:r>
          <w:rPr>
            <w:rStyle w:val="Hyperlink"/>
          </w:rPr>
          <w:t xml:space="preserve">https://github.com/erev0s/VAmPI</w:t>
        </w:r>
      </w:hyperlink>
    </w:p>
    <w:p>
      <w:pPr>
        <w:pStyle w:val="ListParagraph"/>
        <w:numPr>
          <w:ilvl w:val="0"/>
          <w:numId w:val="2"/>
        </w:numPr>
        <w:spacing w:after="60"/>
      </w:pPr>
      <w:r>
        <w:t xml:space="preserve">URL: http://localhost:5000</w:t>
      </w:r>
    </w:p>
    <w:p>
      <w:pPr>
        <w:pStyle w:val="ListParagraph"/>
        <w:numPr>
          <w:ilvl w:val="0"/>
          <w:numId w:val="2"/>
        </w:numPr>
        <w:spacing w:after="60"/>
      </w:pPr>
      <w:r>
        <w:t xml:space="preserve">Swagger UI: http://localhost:5000/ui/</w:t>
      </w:r>
    </w:p>
    <w:p>
      <w:pPr>
        <w:pStyle w:val="ListParagraph"/>
        <w:numPr>
          <w:ilvl w:val="0"/>
          <w:numId w:val="2"/>
        </w:numPr>
        <w:spacing w:after="60"/>
      </w:pPr>
      <w:r>
        <w:t xml:space="preserve">Cách chạy:</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20"/>
          <w:szCs w:val="20"/>
        </w:rPr>
        <w:t xml:space="preserve">docker build -t vampi</w:t>
      </w:r>
      <w:r>
        <w:br/>
        <w:t xml:space="preserve"/>
      </w:r>
      <w:r>
        <w:rPr>
          <w:rFonts w:ascii="Consolas" w:cs="Consolas" w:eastAsia="Consolas" w:hAnsi="Consolas"/>
          <w:sz w:val="20"/>
          <w:szCs w:val="20"/>
        </w:rPr>
        <w:t xml:space="preserve">docker run -d -p 5000:5000 -e vulnerable=1 --name vampi vampi</w:t>
      </w:r>
    </w:p>
    <w:p>
      <w:pPr>
        <w:pStyle w:val="ListParagraph"/>
        <w:numPr>
          <w:ilvl w:val="0"/>
          <w:numId w:val="2"/>
        </w:numPr>
        <w:spacing w:after="60"/>
      </w:pPr>
      <w:r>
        <w:t xml:space="preserve">Cách reset: docker restart vampi</w:t>
      </w:r>
    </w:p>
    <w:p>
      <w:pPr>
        <w:pStyle w:val="ListParagraph"/>
        <w:numPr>
          <w:ilvl w:val="0"/>
          <w:numId w:val="2"/>
        </w:numPr>
        <w:spacing w:after="60"/>
      </w:pPr>
      <w:r>
        <w:t xml:space="preserve">OpenAPI spec: dataset/vampi_openapi.json</w:t>
      </w:r>
    </w:p>
    <w:p>
      <w:pPr>
        <w:pStyle w:val="ListParagraph"/>
        <w:numPr>
          <w:ilvl w:val="1"/>
          <w:numId w:val="2"/>
        </w:numPr>
        <w:spacing w:after="60"/>
      </w:pPr>
      <w:r>
        <w:t xml:space="preserve">Lưu ý: URL đúng để tải là http://localhost:5000/openapi.json, KHÔNG phải /static/v1/swagger.json (URL này trả về lỗi 404 trên version đang dùng).</w:t>
      </w:r>
    </w:p>
    <w:p>
      <w:pPr>
        <w:pStyle w:val="ListParagraph"/>
        <w:numPr>
          <w:ilvl w:val="0"/>
          <w:numId w:val="2"/>
        </w:numPr>
        <w:spacing w:after="60"/>
      </w:pPr>
      <w:r>
        <w:t xml:space="preserve">Trạng thái: chạy ổn định</w:t>
      </w:r>
    </w:p>
    <w:p>
      <w:pPr>
        <w:pStyle w:val="Heading1"/>
        <w:spacing w:after="150" w:before="300"/>
      </w:pPr>
      <w:r>
        <w:t xml:space="preserve">5. Screenshot minh chứng</w:t>
      </w:r>
    </w:p>
    <w:p>
      <w:pPr>
        <w:pStyle w:val="Heading2"/>
        <w:spacing w:after="120" w:before="240"/>
      </w:pPr>
      <w:r>
        <w:t xml:space="preserve">docker ps hiển thị container Up</w:t>
      </w:r>
    </w:p>
    <w:p>
      <w:pPr>
        <w:spacing w:after="60" w:before="10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04950"/>
                    </a:xfrm>
                    <a:prstGeom prst="rect">
                      <a:avLst/>
                    </a:prstGeom>
                  </pic:spPr>
                </pic:pic>
              </a:graphicData>
            </a:graphic>
          </wp:inline>
        </w:drawing>
      </w:r>
    </w:p>
    <w:p>
      <w:pPr>
        <w:spacing w:after="200"/>
        <w:jc w:val="center"/>
      </w:pPr>
      <w:r>
        <w:rPr>
          <w:i/>
          <w:iCs/>
          <w:color w:val="555555"/>
          <w:sz w:val="20"/>
          <w:szCs w:val="20"/>
        </w:rPr>
        <w:t xml:space="preserve">docker ps hiển thị container Up</w:t>
      </w:r>
    </w:p>
    <w:p>
      <w:pPr>
        <w:pStyle w:val="Heading2"/>
        <w:spacing w:after="120" w:before="240"/>
      </w:pPr>
      <w:r>
        <w:t xml:space="preserve">Trang chủ crAPI</w:t>
      </w:r>
    </w:p>
    <w:p>
      <w:pPr>
        <w:spacing w:after="60" w:before="10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24125"/>
                    </a:xfrm>
                    <a:prstGeom prst="rect">
                      <a:avLst/>
                    </a:prstGeom>
                  </pic:spPr>
                </pic:pic>
              </a:graphicData>
            </a:graphic>
          </wp:inline>
        </w:drawing>
      </w:r>
    </w:p>
    <w:p>
      <w:pPr>
        <w:spacing w:after="200"/>
        <w:jc w:val="center"/>
      </w:pPr>
      <w:r>
        <w:rPr>
          <w:i/>
          <w:iCs/>
          <w:color w:val="555555"/>
          <w:sz w:val="20"/>
          <w:szCs w:val="20"/>
        </w:rPr>
        <w:t xml:space="preserve">Trang chủ crAPI</w:t>
      </w:r>
    </w:p>
    <w:p>
      <w:pPr>
        <w:pStyle w:val="Heading2"/>
        <w:spacing w:after="120" w:before="240"/>
      </w:pPr>
      <w:r>
        <w:t xml:space="preserve">GraphiQL DVGA</w:t>
      </w:r>
    </w:p>
    <w:p>
      <w:pPr>
        <w:spacing w:after="60" w:before="10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24125"/>
                    </a:xfrm>
                    <a:prstGeom prst="rect">
                      <a:avLst/>
                    </a:prstGeom>
                  </pic:spPr>
                </pic:pic>
              </a:graphicData>
            </a:graphic>
          </wp:inline>
        </w:drawing>
      </w:r>
    </w:p>
    <w:p>
      <w:pPr>
        <w:spacing w:after="200"/>
        <w:jc w:val="center"/>
      </w:pPr>
      <w:r>
        <w:rPr>
          <w:i/>
          <w:iCs/>
          <w:color w:val="555555"/>
          <w:sz w:val="20"/>
          <w:szCs w:val="20"/>
        </w:rPr>
        <w:t xml:space="preserve">GraphiQL DVGA</w:t>
      </w:r>
    </w:p>
    <w:p>
      <w:pPr>
        <w:pStyle w:val="Heading2"/>
        <w:spacing w:after="120" w:before="240"/>
      </w:pPr>
      <w:r>
        <w:t xml:space="preserve">Swagger UI VAmPI</w:t>
      </w:r>
    </w:p>
    <w:p>
      <w:pPr>
        <w:spacing w:after="60" w:before="10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33650"/>
                    </a:xfrm>
                    <a:prstGeom prst="rect">
                      <a:avLst/>
                    </a:prstGeom>
                  </pic:spPr>
                </pic:pic>
              </a:graphicData>
            </a:graphic>
          </wp:inline>
        </w:drawing>
      </w:r>
    </w:p>
    <w:p>
      <w:pPr>
        <w:spacing w:after="200"/>
        <w:jc w:val="center"/>
      </w:pPr>
      <w:r>
        <w:rPr>
          <w:i/>
          <w:iCs/>
          <w:color w:val="555555"/>
          <w:sz w:val="20"/>
          <w:szCs w:val="20"/>
        </w:rPr>
        <w:t xml:space="preserve">Swagger UI VAmPI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gg2ml58i0chdxawql5i" Type="http://schemas.openxmlformats.org/officeDocument/2006/relationships/hyperlink" Target="https://github.com/OWASP/crAPI" TargetMode="External"/><Relationship Id="rIdjvk0lx1pmz-c5cm0kp-f_" Type="http://schemas.openxmlformats.org/officeDocument/2006/relationships/hyperlink" Target="https://github.com/erev0s/VAmPI" TargetMode="External"/><Relationship Id="rId7" Type="http://schemas.openxmlformats.org/officeDocument/2006/relationships/image" Target="media/1afdf424c4da537488ee05269e1327e89afb9480.png"/><Relationship Id="rId8" Type="http://schemas.openxmlformats.org/officeDocument/2006/relationships/image" Target="media/92859274adcfa6cbe461795243c06e716a85fa0b.png"/><Relationship Id="rId9" Type="http://schemas.openxmlformats.org/officeDocument/2006/relationships/image" Target="media/dec610e28403747493877e2f635ba19ea4b68c7d.png"/><Relationship Id="rId10" Type="http://schemas.openxmlformats.org/officeDocument/2006/relationships/image" Target="media/bc137f1d801374920050418233545e02b33e0c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2026-08-22T17:03:58.067Z</dcterms:created>
  <dcterms:modified xsi:type="dcterms:W3CDTF">2026-08-22T17:03:58.067Z</dcterms:modified>
</cp:coreProperties>
</file>

<file path=docProps/custom.xml><?xml version="1.0" encoding="utf-8"?>
<Properties xmlns="http://schemas.openxmlformats.org/officeDocument/2006/custom-properties" xmlns:vt="http://schemas.openxmlformats.org/officeDocument/2006/docPropsVTypes"/>
</file>