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4A" w:rsidRPr="007C074A" w:rsidRDefault="007C074A" w:rsidP="007C074A">
      <w:pPr>
        <w:jc w:val="right"/>
        <w:rPr>
          <w:b/>
          <w:sz w:val="44"/>
        </w:rPr>
      </w:pPr>
      <w:r w:rsidRPr="007C074A">
        <w:rPr>
          <w:b/>
          <w:sz w:val="44"/>
        </w:rPr>
        <w:t>MCMC</w:t>
      </w:r>
      <w:r w:rsidRPr="007C074A">
        <w:rPr>
          <w:rFonts w:hint="eastAsia"/>
          <w:b/>
          <w:sz w:val="44"/>
        </w:rPr>
        <w:t>算法整理</w:t>
      </w:r>
    </w:p>
    <w:p w:rsidR="00A07CFE" w:rsidRDefault="00B24FE6">
      <w:r>
        <w:t>MCMC</w:t>
      </w:r>
      <w:r>
        <w:rPr>
          <w:rFonts w:hint="eastAsia"/>
        </w:rPr>
        <w:t>详细介绍：</w:t>
      </w:r>
      <w:hyperlink r:id="rId4" w:history="1">
        <w:r w:rsidR="00A5375E" w:rsidRPr="00B16ECB">
          <w:rPr>
            <w:rStyle w:val="a3"/>
          </w:rPr>
          <w:t>http://www.cnblogs.com/ywl925/archive/2013/06/05/3118875.html</w:t>
        </w:r>
      </w:hyperlink>
    </w:p>
    <w:p w:rsidR="0085192B" w:rsidRDefault="00EA4889">
      <w:hyperlink r:id="rId5" w:history="1">
        <w:r w:rsidRPr="00B16ECB">
          <w:rPr>
            <w:rStyle w:val="a3"/>
          </w:rPr>
          <w:t>http://www.52nlp.cn/lda-math-mcmc-%E5%92%8C-gibbs-sampling2</w:t>
        </w:r>
      </w:hyperlink>
    </w:p>
    <w:p w:rsidR="00EA4889" w:rsidRDefault="00EA4889">
      <w:bookmarkStart w:id="0" w:name="_GoBack"/>
      <w:bookmarkEnd w:id="0"/>
    </w:p>
    <w:p w:rsidR="004C1F2C" w:rsidRDefault="001D0A74">
      <w:r>
        <w:t>1.</w:t>
      </w:r>
      <w:r w:rsidRPr="001D0A74">
        <w:rPr>
          <w:rFonts w:hint="eastAsia"/>
        </w:rPr>
        <w:t xml:space="preserve"> </w:t>
      </w:r>
      <w:r w:rsidR="00C652A7">
        <w:rPr>
          <w:rFonts w:hint="eastAsia"/>
        </w:rPr>
        <w:t>为什么要用随机模拟？</w:t>
      </w:r>
    </w:p>
    <w:p w:rsidR="00AE63AB" w:rsidRDefault="001D0A74" w:rsidP="001D0A74">
      <w:r>
        <w:rPr>
          <w:rFonts w:hint="eastAsia"/>
        </w:rPr>
        <w:t xml:space="preserve">X </w:t>
      </w:r>
      <w:r>
        <w:rPr>
          <w:rFonts w:hint="eastAsia"/>
        </w:rPr>
        <w:t>表示随机变量，服从概率分布</w:t>
      </w:r>
      <w:r>
        <w:rPr>
          <w:rFonts w:hint="eastAsia"/>
        </w:rPr>
        <w:t xml:space="preserve"> p(x), </w:t>
      </w:r>
      <w:r>
        <w:rPr>
          <w:rFonts w:hint="eastAsia"/>
        </w:rPr>
        <w:t>那么要计算</w:t>
      </w:r>
      <w:r>
        <w:rPr>
          <w:rFonts w:hint="eastAsia"/>
        </w:rPr>
        <w:t xml:space="preserve"> f(x) </w:t>
      </w:r>
      <w:r>
        <w:rPr>
          <w:rFonts w:hint="eastAsia"/>
        </w:rPr>
        <w:t>的期望，只需要我们不停从</w:t>
      </w:r>
      <w:r>
        <w:rPr>
          <w:rFonts w:hint="eastAsia"/>
        </w:rPr>
        <w:t xml:space="preserve"> p(x) </w:t>
      </w:r>
      <w:r>
        <w:rPr>
          <w:rFonts w:hint="eastAsia"/>
        </w:rPr>
        <w:t>中抽样，</w:t>
      </w:r>
      <w:r w:rsidR="00AE63AB">
        <w:rPr>
          <w:rFonts w:hint="eastAsia"/>
        </w:rPr>
        <w:t>当抽样次数足够的时候，就非常接近真实值了。</w:t>
      </w:r>
      <w:r w:rsidR="00AE63AB" w:rsidRPr="00AE63AB">
        <w:rPr>
          <w:rFonts w:hint="eastAsia"/>
        </w:rPr>
        <w:t>估计值的精度与</w:t>
      </w:r>
      <w:r w:rsidR="00AE63AB" w:rsidRPr="00AE63AB">
        <w:rPr>
          <w:rFonts w:hint="eastAsia"/>
        </w:rPr>
        <w:t xml:space="preserve"> x </w:t>
      </w:r>
      <w:r w:rsidR="00AE63AB" w:rsidRPr="00AE63AB">
        <w:rPr>
          <w:rFonts w:hint="eastAsia"/>
        </w:rPr>
        <w:t>的维度无关（虽然维度越高，但是每次抽样获得的信息也越多），而是与抽样次数有关。</w:t>
      </w:r>
    </w:p>
    <w:p w:rsidR="00962B98" w:rsidRDefault="00962B98" w:rsidP="00E808F1"/>
    <w:p w:rsidR="00E808F1" w:rsidRDefault="00962B98" w:rsidP="00E808F1">
      <w:r>
        <w:t>2</w:t>
      </w:r>
      <w:r w:rsidR="00E808F1">
        <w:t>.</w:t>
      </w:r>
      <w:r w:rsidR="004B6B67">
        <w:rPr>
          <w:rFonts w:hint="eastAsia"/>
        </w:rPr>
        <w:t>背景知识</w:t>
      </w:r>
    </w:p>
    <w:p w:rsidR="00E808F1" w:rsidRDefault="00E808F1" w:rsidP="00E808F1">
      <w:r w:rsidRPr="00E808F1">
        <w:rPr>
          <w:rFonts w:hint="eastAsia"/>
        </w:rPr>
        <w:t>统计模拟中有一个重要的问题就是给定一个概率分布</w:t>
      </w:r>
      <w:r w:rsidRPr="00E808F1">
        <w:rPr>
          <w:rFonts w:hint="eastAsia"/>
        </w:rPr>
        <w:t>p(x)</w:t>
      </w:r>
      <w:r w:rsidRPr="00E808F1">
        <w:rPr>
          <w:rFonts w:hint="eastAsia"/>
        </w:rPr>
        <w:t>，我们如何在计算机中生成它的样本。一般而言均匀分布</w:t>
      </w:r>
      <w:r w:rsidRPr="00E808F1">
        <w:rPr>
          <w:rFonts w:hint="eastAsia"/>
        </w:rPr>
        <w:t xml:space="preserve"> Uniform(0,1)</w:t>
      </w:r>
      <w:r w:rsidRPr="00E808F1">
        <w:rPr>
          <w:rFonts w:hint="eastAsia"/>
        </w:rPr>
        <w:t>的样本是相对容易生成的。</w:t>
      </w:r>
      <w:r w:rsidRPr="00E808F1">
        <w:rPr>
          <w:rFonts w:hint="eastAsia"/>
        </w:rPr>
        <w:t xml:space="preserve"> </w:t>
      </w:r>
      <w:r w:rsidRPr="00E808F1">
        <w:rPr>
          <w:rFonts w:hint="eastAsia"/>
        </w:rPr>
        <w:t>通过线性同余发生器可以生成伪随机数，我们用确定性算法生成</w:t>
      </w:r>
      <w:r w:rsidRPr="00E808F1">
        <w:rPr>
          <w:rFonts w:hint="eastAsia"/>
        </w:rPr>
        <w:t>[0,1]</w:t>
      </w:r>
      <w:r w:rsidRPr="00E808F1">
        <w:rPr>
          <w:rFonts w:hint="eastAsia"/>
        </w:rPr>
        <w:t>之间的伪随机数序列后，这些序列的各种统计指标和均匀分布</w:t>
      </w:r>
      <w:r w:rsidRPr="00E808F1">
        <w:rPr>
          <w:rFonts w:hint="eastAsia"/>
        </w:rPr>
        <w:t xml:space="preserve"> Uniform(0,1) </w:t>
      </w:r>
      <w:r w:rsidRPr="00E808F1">
        <w:rPr>
          <w:rFonts w:hint="eastAsia"/>
        </w:rPr>
        <w:t>的理论计算结果非常接近。这样的伪随机序列就有比较好的统计性质，可以被当成真实的随机数使用。</w:t>
      </w:r>
    </w:p>
    <w:p w:rsidR="00425312" w:rsidRDefault="00425312" w:rsidP="00E808F1">
      <w:r w:rsidRPr="00425312">
        <w:rPr>
          <w:rFonts w:hint="eastAsia"/>
        </w:rPr>
        <w:t>对于给定的概率分布</w:t>
      </w:r>
      <w:r w:rsidRPr="00425312">
        <w:t>p(x),</w:t>
      </w:r>
      <w:r w:rsidRPr="00425312">
        <w:rPr>
          <w:rFonts w:hint="eastAsia"/>
        </w:rPr>
        <w:t>我们希望能有便捷的方式生成它对应的样本。由于马氏链能收敛到平稳分布，</w:t>
      </w:r>
      <w:r w:rsidRPr="00425312">
        <w:t xml:space="preserve"> </w:t>
      </w:r>
      <w:r w:rsidRPr="00425312">
        <w:rPr>
          <w:rFonts w:hint="eastAsia"/>
        </w:rPr>
        <w:t>于是一个很的漂亮想法是：如果我们能构造一个转移矩阵为</w:t>
      </w:r>
      <w:r w:rsidRPr="00425312">
        <w:t>P</w:t>
      </w:r>
      <w:r w:rsidRPr="00425312">
        <w:rPr>
          <w:rFonts w:hint="eastAsia"/>
        </w:rPr>
        <w:t>的马氏链，使得该马氏链的平稳分布恰好是</w:t>
      </w:r>
      <w:r w:rsidRPr="00425312">
        <w:t xml:space="preserve">p(x), </w:t>
      </w:r>
      <w:r w:rsidRPr="00425312">
        <w:rPr>
          <w:rFonts w:hint="eastAsia"/>
        </w:rPr>
        <w:t>那么我们从任何一个初始状态</w:t>
      </w:r>
      <w:r w:rsidRPr="00425312">
        <w:t>x0</w:t>
      </w:r>
      <w:r w:rsidRPr="00425312">
        <w:rPr>
          <w:rFonts w:hint="eastAsia"/>
        </w:rPr>
        <w:t>出发沿着马氏链转移</w:t>
      </w:r>
      <w:r w:rsidRPr="00425312">
        <w:t xml:space="preserve">, </w:t>
      </w:r>
      <w:r w:rsidRPr="00425312">
        <w:rPr>
          <w:rFonts w:hint="eastAsia"/>
        </w:rPr>
        <w:t>得到一个转移序列</w:t>
      </w:r>
      <w:r w:rsidRPr="00425312">
        <w:t xml:space="preserve"> x0,x1,x2,</w:t>
      </w:r>
      <w:r w:rsidRPr="00425312">
        <w:rPr>
          <w:rFonts w:ascii="Cambria Math" w:hAnsi="Cambria Math" w:cs="Cambria Math"/>
        </w:rPr>
        <w:t>⋯</w:t>
      </w:r>
      <w:r w:rsidRPr="00425312">
        <w:t>xn,xn+1</w:t>
      </w:r>
      <w:r w:rsidRPr="00425312">
        <w:rPr>
          <w:rFonts w:ascii="Cambria Math" w:hAnsi="Cambria Math" w:cs="Cambria Math"/>
        </w:rPr>
        <w:t>⋯</w:t>
      </w:r>
      <w:r w:rsidRPr="00425312">
        <w:t>,</w:t>
      </w:r>
      <w:r w:rsidRPr="00425312">
        <w:rPr>
          <w:rFonts w:hint="eastAsia"/>
        </w:rPr>
        <w:t>，</w:t>
      </w:r>
      <w:r w:rsidRPr="00425312">
        <w:t xml:space="preserve"> </w:t>
      </w:r>
      <w:r w:rsidRPr="00425312">
        <w:rPr>
          <w:rFonts w:hint="eastAsia"/>
        </w:rPr>
        <w:t>如果马氏链在第</w:t>
      </w:r>
      <w:r w:rsidRPr="00425312">
        <w:t>n</w:t>
      </w:r>
      <w:r w:rsidRPr="00425312">
        <w:rPr>
          <w:rFonts w:hint="eastAsia"/>
        </w:rPr>
        <w:t>步已经收敛了，于是我们就得到了</w:t>
      </w:r>
      <w:r w:rsidRPr="00425312">
        <w:t xml:space="preserve"> π(x) </w:t>
      </w:r>
      <w:r w:rsidRPr="00425312">
        <w:rPr>
          <w:rFonts w:hint="eastAsia"/>
        </w:rPr>
        <w:t>的样本</w:t>
      </w:r>
      <w:r w:rsidRPr="00425312">
        <w:t>xn,xn+1</w:t>
      </w:r>
      <w:r w:rsidRPr="00425312">
        <w:rPr>
          <w:rFonts w:ascii="Cambria Math" w:hAnsi="Cambria Math" w:cs="Cambria Math"/>
        </w:rPr>
        <w:t>⋯</w:t>
      </w:r>
      <w:r w:rsidRPr="00425312">
        <w:rPr>
          <w:rFonts w:hint="eastAsia"/>
        </w:rPr>
        <w:t>。</w:t>
      </w:r>
    </w:p>
    <w:p w:rsidR="00425312" w:rsidRDefault="00425312" w:rsidP="00425312">
      <w:r>
        <w:rPr>
          <w:rFonts w:hint="eastAsia"/>
        </w:rPr>
        <w:t>如果非周期马氏链的转移矩阵</w:t>
      </w:r>
      <w:r>
        <w:rPr>
          <w:rFonts w:hint="eastAsia"/>
        </w:rPr>
        <w:t>P</w:t>
      </w:r>
      <w:r>
        <w:rPr>
          <w:rFonts w:hint="eastAsia"/>
        </w:rPr>
        <w:t>和分布π</w:t>
      </w:r>
      <w:r>
        <w:rPr>
          <w:rFonts w:hint="eastAsia"/>
        </w:rPr>
        <w:t xml:space="preserve">(x) </w:t>
      </w:r>
      <w:r>
        <w:rPr>
          <w:rFonts w:hint="eastAsia"/>
        </w:rPr>
        <w:t>满足</w:t>
      </w:r>
      <w:r w:rsidR="00962B98">
        <w:rPr>
          <w:rFonts w:hint="eastAsia"/>
        </w:rPr>
        <w:t>：</w:t>
      </w:r>
    </w:p>
    <w:p w:rsidR="00425312" w:rsidRDefault="00425312" w:rsidP="004B6B67">
      <w:pPr>
        <w:jc w:val="center"/>
      </w:pPr>
      <w:r>
        <w:rPr>
          <w:rFonts w:hint="eastAsia"/>
        </w:rPr>
        <w:t>π</w:t>
      </w:r>
      <w:r w:rsidR="002F17F2">
        <w:t>(i)</w:t>
      </w:r>
      <w:r w:rsidR="00943BA0">
        <w:t>*</w:t>
      </w:r>
      <w:r w:rsidR="002F17F2">
        <w:t>Pij</w:t>
      </w:r>
      <w:r w:rsidR="00943BA0">
        <w:t xml:space="preserve"> </w:t>
      </w:r>
      <w:r w:rsidR="002F17F2">
        <w:t>=</w:t>
      </w:r>
      <w:r w:rsidR="00943BA0">
        <w:t xml:space="preserve"> </w:t>
      </w:r>
      <w:r w:rsidR="002F17F2">
        <w:t>π(j)</w:t>
      </w:r>
      <w:r w:rsidR="00943BA0">
        <w:t>*</w:t>
      </w:r>
      <w:r w:rsidR="002F17F2">
        <w:t>Pji</w:t>
      </w:r>
    </w:p>
    <w:p w:rsidR="00425312" w:rsidRDefault="00425312" w:rsidP="00425312"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π</w:t>
      </w:r>
      <w:r>
        <w:rPr>
          <w:rFonts w:hint="eastAsia"/>
        </w:rPr>
        <w:t xml:space="preserve">(x) </w:t>
      </w:r>
      <w:r>
        <w:rPr>
          <w:rFonts w:hint="eastAsia"/>
        </w:rPr>
        <w:t>是马氏链的平稳分布，上式被称为细致平稳条件</w:t>
      </w:r>
      <w:r>
        <w:rPr>
          <w:rFonts w:hint="eastAsia"/>
        </w:rPr>
        <w:t>(detailed balance condition)</w:t>
      </w:r>
      <w:r>
        <w:rPr>
          <w:rFonts w:hint="eastAsia"/>
        </w:rPr>
        <w:t>。</w:t>
      </w:r>
    </w:p>
    <w:p w:rsidR="00145151" w:rsidRDefault="00145151" w:rsidP="00425312"/>
    <w:p w:rsidR="004B6B67" w:rsidRDefault="00962B98" w:rsidP="00145151">
      <w:r>
        <w:rPr>
          <w:rFonts w:hint="eastAsia"/>
        </w:rPr>
        <w:t>3</w:t>
      </w:r>
      <w:r w:rsidR="00145151">
        <w:rPr>
          <w:rFonts w:hint="eastAsia"/>
        </w:rPr>
        <w:t>.</w:t>
      </w:r>
      <w:r w:rsidR="00145151" w:rsidRPr="00145151">
        <w:rPr>
          <w:rFonts w:hint="eastAsia"/>
        </w:rPr>
        <w:t xml:space="preserve"> </w:t>
      </w:r>
      <w:r w:rsidR="004B6B67">
        <w:rPr>
          <w:rFonts w:hint="eastAsia"/>
        </w:rPr>
        <w:t>算法详解</w:t>
      </w:r>
    </w:p>
    <w:p w:rsidR="00145151" w:rsidRDefault="00145151" w:rsidP="00145151">
      <w:r>
        <w:rPr>
          <w:rFonts w:hint="eastAsia"/>
        </w:rPr>
        <w:t>假设我们已经有一个转移矩阵为</w:t>
      </w:r>
      <w:r>
        <w:rPr>
          <w:rFonts w:hint="eastAsia"/>
        </w:rPr>
        <w:t>Q</w:t>
      </w:r>
      <w:r>
        <w:rPr>
          <w:rFonts w:hint="eastAsia"/>
        </w:rPr>
        <w:t>马氏链</w:t>
      </w:r>
      <w:r>
        <w:rPr>
          <w:rFonts w:hint="eastAsia"/>
        </w:rPr>
        <w:t>(q(i,j)</w:t>
      </w:r>
      <w:r>
        <w:rPr>
          <w:rFonts w:hint="eastAsia"/>
        </w:rPr>
        <w:t>表示从状态</w:t>
      </w:r>
      <w:r>
        <w:rPr>
          <w:rFonts w:hint="eastAsia"/>
        </w:rPr>
        <w:t xml:space="preserve"> i</w:t>
      </w:r>
      <w:r>
        <w:rPr>
          <w:rFonts w:hint="eastAsia"/>
        </w:rPr>
        <w:t>转移到状态</w:t>
      </w:r>
      <w:r>
        <w:rPr>
          <w:rFonts w:hint="eastAsia"/>
        </w:rPr>
        <w:t>j</w:t>
      </w:r>
      <w:r>
        <w:rPr>
          <w:rFonts w:hint="eastAsia"/>
        </w:rPr>
        <w:t>的概率，也可以写为</w:t>
      </w:r>
      <w:r>
        <w:rPr>
          <w:rFonts w:hint="eastAsia"/>
        </w:rPr>
        <w:t xml:space="preserve"> q(j|i)</w:t>
      </w:r>
      <w:r>
        <w:rPr>
          <w:rFonts w:hint="eastAsia"/>
        </w:rPr>
        <w:t>或者</w:t>
      </w:r>
      <w:r>
        <w:rPr>
          <w:rFonts w:hint="eastAsia"/>
        </w:rPr>
        <w:t>q(i</w:t>
      </w:r>
      <w:r>
        <w:rPr>
          <w:rFonts w:hint="eastAsia"/>
        </w:rPr>
        <w:t>→</w:t>
      </w:r>
      <w:r>
        <w:rPr>
          <w:rFonts w:hint="eastAsia"/>
        </w:rPr>
        <w:t xml:space="preserve">j)), </w:t>
      </w:r>
      <w:r>
        <w:rPr>
          <w:rFonts w:hint="eastAsia"/>
        </w:rPr>
        <w:t>显然，通常情况下</w:t>
      </w:r>
    </w:p>
    <w:p w:rsidR="00145151" w:rsidRDefault="00145151" w:rsidP="00416216">
      <w:pPr>
        <w:jc w:val="center"/>
        <w:rPr>
          <w:rFonts w:hint="eastAsia"/>
        </w:rPr>
      </w:pPr>
      <w:r>
        <w:rPr>
          <w:rFonts w:hint="eastAsia"/>
        </w:rPr>
        <w:t>p(i)q(i,j)</w:t>
      </w:r>
      <w:r>
        <w:rPr>
          <w:rFonts w:hint="eastAsia"/>
        </w:rPr>
        <w:t>≠</w:t>
      </w:r>
      <w:r>
        <w:rPr>
          <w:rFonts w:hint="eastAsia"/>
        </w:rPr>
        <w:t>p(j)q(j,i)</w:t>
      </w:r>
    </w:p>
    <w:p w:rsidR="00145151" w:rsidRDefault="00145151" w:rsidP="00145151">
      <w:r>
        <w:rPr>
          <w:rFonts w:hint="eastAsia"/>
        </w:rPr>
        <w:t>也就是细致平稳条件不成立，所以</w:t>
      </w:r>
      <w:r>
        <w:rPr>
          <w:rFonts w:hint="eastAsia"/>
        </w:rPr>
        <w:t xml:space="preserve"> p(x) </w:t>
      </w:r>
      <w:r>
        <w:rPr>
          <w:rFonts w:hint="eastAsia"/>
        </w:rPr>
        <w:t>不太可能是这个马氏链的平稳分布。我们可否对马氏链做一个改造，使得细致平稳条件成立呢？譬如，我们引入一个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(i,</w:t>
      </w:r>
      <w:r w:rsidR="001A79F9">
        <w:t xml:space="preserve"> </w:t>
      </w:r>
      <w:r>
        <w:rPr>
          <w:rFonts w:hint="eastAsia"/>
        </w:rPr>
        <w:t xml:space="preserve">j), </w:t>
      </w:r>
      <w:r>
        <w:rPr>
          <w:rFonts w:hint="eastAsia"/>
        </w:rPr>
        <w:t>我们希望</w:t>
      </w:r>
    </w:p>
    <w:p w:rsidR="00145151" w:rsidRDefault="00145151" w:rsidP="00BF4757">
      <w:pPr>
        <w:jc w:val="center"/>
      </w:pPr>
      <w:r>
        <w:lastRenderedPageBreak/>
        <w:t>p(i)</w:t>
      </w:r>
      <w:r w:rsidR="00021E22">
        <w:t xml:space="preserve"> </w:t>
      </w:r>
      <w:r>
        <w:t>q(i,j)</w:t>
      </w:r>
      <w:r w:rsidR="00021E22">
        <w:t xml:space="preserve"> </w:t>
      </w:r>
      <w:r>
        <w:t>α(i,j)</w:t>
      </w:r>
      <w:r w:rsidR="00021E22">
        <w:t xml:space="preserve"> </w:t>
      </w:r>
      <w:r>
        <w:t>=</w:t>
      </w:r>
      <w:r w:rsidR="00021E22">
        <w:t xml:space="preserve"> </w:t>
      </w:r>
      <w:r>
        <w:t>p(j)</w:t>
      </w:r>
      <w:r w:rsidR="00021E22">
        <w:t xml:space="preserve"> </w:t>
      </w:r>
      <w:r>
        <w:t>q(j,i)</w:t>
      </w:r>
      <w:r w:rsidR="00021E22">
        <w:t xml:space="preserve"> </w:t>
      </w:r>
      <w:r>
        <w:t>α(j,i) (</w:t>
      </w:r>
      <w:r>
        <w:rPr>
          <w:rFonts w:ascii="Cambria Math" w:hAnsi="Cambria Math" w:cs="Cambria Math"/>
        </w:rPr>
        <w:t>∗</w:t>
      </w:r>
      <w:r>
        <w:t>)</w:t>
      </w:r>
    </w:p>
    <w:p w:rsidR="001A79F9" w:rsidRDefault="001A79F9" w:rsidP="00145151">
      <w:pPr>
        <w:rPr>
          <w:rFonts w:hint="eastAsia"/>
        </w:rPr>
      </w:pPr>
      <w:r>
        <w:rPr>
          <w:rFonts w:hint="eastAsia"/>
        </w:rPr>
        <w:t>就是说可以通过一个系数使得方程向着我们期望的方向演化</w:t>
      </w:r>
      <w:r w:rsidR="00416216">
        <w:rPr>
          <w:rFonts w:hint="eastAsia"/>
        </w:rPr>
        <w:t>。</w:t>
      </w:r>
    </w:p>
    <w:p w:rsidR="00145151" w:rsidRDefault="00145151" w:rsidP="00145151">
      <w:r>
        <w:rPr>
          <w:rFonts w:hint="eastAsia"/>
        </w:rPr>
        <w:t>取什么样的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(i,j) </w:t>
      </w:r>
      <w:r>
        <w:rPr>
          <w:rFonts w:hint="eastAsia"/>
        </w:rPr>
        <w:t>以上等式能成立呢？最简单的，按照对称性，我们可以取</w:t>
      </w:r>
    </w:p>
    <w:p w:rsidR="00145151" w:rsidRDefault="00145151" w:rsidP="00BF4757">
      <w:pPr>
        <w:jc w:val="center"/>
      </w:pPr>
      <w:r>
        <w:rPr>
          <w:rFonts w:hint="eastAsia"/>
        </w:rPr>
        <w:t>α</w:t>
      </w:r>
      <w:r>
        <w:rPr>
          <w:rFonts w:hint="eastAsia"/>
        </w:rPr>
        <w:t>(i,j)=p(j)q(j,i)</w:t>
      </w:r>
      <w:r>
        <w:rPr>
          <w:rFonts w:hint="eastAsia"/>
        </w:rPr>
        <w:t>，α</w:t>
      </w:r>
      <w:r>
        <w:rPr>
          <w:rFonts w:hint="eastAsia"/>
        </w:rPr>
        <w:t>(j,i)=p(i)q(i,j)</w:t>
      </w:r>
    </w:p>
    <w:p w:rsidR="00F252ED" w:rsidRDefault="00145151" w:rsidP="00145151">
      <w:r>
        <w:rPr>
          <w:rFonts w:hint="eastAsia"/>
        </w:rPr>
        <w:t>于是</w:t>
      </w:r>
      <w:r>
        <w:rPr>
          <w:rFonts w:hint="eastAsia"/>
        </w:rPr>
        <w:t>(*)</w:t>
      </w:r>
      <w:r>
        <w:rPr>
          <w:rFonts w:hint="eastAsia"/>
        </w:rPr>
        <w:t>式就成立了</w:t>
      </w:r>
      <w:r w:rsidR="007B37A6">
        <w:rPr>
          <w:rFonts w:hint="eastAsia"/>
        </w:rPr>
        <w:t>，</w:t>
      </w:r>
      <w:r w:rsidR="00F252ED">
        <w:rPr>
          <w:rFonts w:hint="eastAsia"/>
        </w:rPr>
        <w:t>所以有：</w:t>
      </w:r>
    </w:p>
    <w:p w:rsidR="00F252ED" w:rsidRDefault="00F252ED" w:rsidP="00E80C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0E0F05" wp14:editId="6565A32E">
            <wp:extent cx="2419350" cy="598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992" cy="6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A6" w:rsidRDefault="007B37A6" w:rsidP="00145151">
      <w:r w:rsidRPr="007B37A6">
        <w:rPr>
          <w:rFonts w:hint="eastAsia"/>
        </w:rPr>
        <w:t>于是我们把原来具有转移矩阵</w:t>
      </w:r>
      <w:r w:rsidRPr="007B37A6">
        <w:rPr>
          <w:rFonts w:hint="eastAsia"/>
        </w:rPr>
        <w:t>Q</w:t>
      </w:r>
      <w:r w:rsidRPr="007B37A6">
        <w:rPr>
          <w:rFonts w:hint="eastAsia"/>
        </w:rPr>
        <w:t>的一个很普通的马氏链，改造为了具有转移矩阵</w:t>
      </w:r>
      <w:r w:rsidRPr="007B37A6">
        <w:rPr>
          <w:rFonts w:hint="eastAsia"/>
        </w:rPr>
        <w:t>Q</w:t>
      </w:r>
      <w:r w:rsidRPr="007B37A6">
        <w:rPr>
          <w:rFonts w:hint="eastAsia"/>
        </w:rPr>
        <w:t>′的马氏链，而</w:t>
      </w:r>
      <w:r w:rsidRPr="007B37A6">
        <w:rPr>
          <w:rFonts w:hint="eastAsia"/>
        </w:rPr>
        <w:t xml:space="preserve"> Q</w:t>
      </w:r>
      <w:r w:rsidRPr="007B37A6">
        <w:rPr>
          <w:rFonts w:hint="eastAsia"/>
        </w:rPr>
        <w:t>′恰好满足细致平稳条件，由此马氏链</w:t>
      </w:r>
      <w:r w:rsidRPr="007B37A6">
        <w:rPr>
          <w:rFonts w:hint="eastAsia"/>
        </w:rPr>
        <w:t>Q</w:t>
      </w:r>
      <w:r w:rsidRPr="007B37A6">
        <w:rPr>
          <w:rFonts w:hint="eastAsia"/>
        </w:rPr>
        <w:t>′的平稳分布就是</w:t>
      </w:r>
      <w:r w:rsidRPr="007B37A6">
        <w:rPr>
          <w:rFonts w:hint="eastAsia"/>
        </w:rPr>
        <w:t>p(x)</w:t>
      </w:r>
      <w:r w:rsidRPr="007B37A6">
        <w:rPr>
          <w:rFonts w:hint="eastAsia"/>
        </w:rPr>
        <w:t>！</w:t>
      </w:r>
    </w:p>
    <w:p w:rsidR="007B37A6" w:rsidRDefault="007B37A6" w:rsidP="00145151">
      <w:r w:rsidRPr="007B37A6">
        <w:rPr>
          <w:rFonts w:hint="eastAsia"/>
        </w:rPr>
        <w:t>在改造</w:t>
      </w:r>
      <w:r w:rsidRPr="007B37A6">
        <w:rPr>
          <w:rFonts w:hint="eastAsia"/>
        </w:rPr>
        <w:t xml:space="preserve"> Q </w:t>
      </w:r>
      <w:r w:rsidRPr="007B37A6">
        <w:rPr>
          <w:rFonts w:hint="eastAsia"/>
        </w:rPr>
        <w:t>的过程中引入的</w:t>
      </w:r>
      <w:r w:rsidRPr="007B37A6">
        <w:rPr>
          <w:rFonts w:hint="eastAsia"/>
        </w:rPr>
        <w:t xml:space="preserve"> </w:t>
      </w:r>
      <w:r w:rsidRPr="007B37A6">
        <w:rPr>
          <w:rFonts w:hint="eastAsia"/>
        </w:rPr>
        <w:t>α</w:t>
      </w:r>
      <w:r w:rsidRPr="007B37A6">
        <w:rPr>
          <w:rFonts w:hint="eastAsia"/>
        </w:rPr>
        <w:t>(i,j)</w:t>
      </w:r>
      <w:r w:rsidRPr="007B37A6">
        <w:rPr>
          <w:rFonts w:hint="eastAsia"/>
        </w:rPr>
        <w:t>称为接受率，物理意义可以理解为在原来的马氏链上，从状态</w:t>
      </w:r>
      <w:r w:rsidRPr="007B37A6">
        <w:rPr>
          <w:rFonts w:hint="eastAsia"/>
        </w:rPr>
        <w:t xml:space="preserve"> i </w:t>
      </w:r>
      <w:r w:rsidRPr="007B37A6">
        <w:rPr>
          <w:rFonts w:hint="eastAsia"/>
        </w:rPr>
        <w:t>以</w:t>
      </w:r>
      <w:r w:rsidRPr="007B37A6">
        <w:rPr>
          <w:rFonts w:hint="eastAsia"/>
        </w:rPr>
        <w:t xml:space="preserve">q(i,j) </w:t>
      </w:r>
      <w:r w:rsidRPr="007B37A6">
        <w:rPr>
          <w:rFonts w:hint="eastAsia"/>
        </w:rPr>
        <w:t>的概率转跳转到状态</w:t>
      </w:r>
      <w:r w:rsidRPr="007B37A6">
        <w:rPr>
          <w:rFonts w:hint="eastAsia"/>
        </w:rPr>
        <w:t xml:space="preserve">j </w:t>
      </w:r>
      <w:r w:rsidRPr="007B37A6">
        <w:rPr>
          <w:rFonts w:hint="eastAsia"/>
        </w:rPr>
        <w:t>的时候，我们以α</w:t>
      </w:r>
      <w:r w:rsidRPr="007B37A6">
        <w:rPr>
          <w:rFonts w:hint="eastAsia"/>
        </w:rPr>
        <w:t>(i,j)</w:t>
      </w:r>
      <w:r w:rsidRPr="007B37A6">
        <w:rPr>
          <w:rFonts w:hint="eastAsia"/>
        </w:rPr>
        <w:t>的概率接受这个转移，于是得到新的马氏链</w:t>
      </w:r>
      <w:r w:rsidRPr="007B37A6">
        <w:rPr>
          <w:rFonts w:hint="eastAsia"/>
        </w:rPr>
        <w:t>Q</w:t>
      </w:r>
      <w:r w:rsidRPr="007B37A6">
        <w:rPr>
          <w:rFonts w:hint="eastAsia"/>
        </w:rPr>
        <w:t>′的转移概率为</w:t>
      </w:r>
      <w:r w:rsidRPr="007B37A6">
        <w:rPr>
          <w:rFonts w:hint="eastAsia"/>
        </w:rPr>
        <w:t>q(i,j)</w:t>
      </w:r>
      <w:r w:rsidR="008A68A7">
        <w:t>*</w:t>
      </w:r>
      <w:r w:rsidRPr="007B37A6">
        <w:rPr>
          <w:rFonts w:hint="eastAsia"/>
        </w:rPr>
        <w:t>α</w:t>
      </w:r>
      <w:r w:rsidRPr="007B37A6">
        <w:rPr>
          <w:rFonts w:hint="eastAsia"/>
        </w:rPr>
        <w:t>(i,j)</w:t>
      </w:r>
      <w:r w:rsidR="008A68A7">
        <w:rPr>
          <w:rFonts w:hint="eastAsia"/>
        </w:rPr>
        <w:t>，如果不接受的话第</w:t>
      </w:r>
      <w:r w:rsidR="008A68A7">
        <w:rPr>
          <w:rFonts w:hint="eastAsia"/>
        </w:rPr>
        <w:t>t+1</w:t>
      </w:r>
      <w:r w:rsidR="008A68A7">
        <w:rPr>
          <w:rFonts w:hint="eastAsia"/>
        </w:rPr>
        <w:t>个状态还是继承第</w:t>
      </w:r>
      <w:r w:rsidR="008A68A7">
        <w:rPr>
          <w:rFonts w:hint="eastAsia"/>
        </w:rPr>
        <w:t>t</w:t>
      </w:r>
      <w:r w:rsidR="008A68A7">
        <w:rPr>
          <w:rFonts w:hint="eastAsia"/>
        </w:rPr>
        <w:t>个状态</w:t>
      </w:r>
      <w:r w:rsidRPr="007B37A6">
        <w:rPr>
          <w:rFonts w:hint="eastAsia"/>
        </w:rPr>
        <w:t>。</w:t>
      </w:r>
    </w:p>
    <w:p w:rsidR="00B67A33" w:rsidRDefault="00B67A33" w:rsidP="00B67A33">
      <w:pPr>
        <w:jc w:val="center"/>
      </w:pPr>
      <w:r>
        <w:rPr>
          <w:noProof/>
        </w:rPr>
        <w:drawing>
          <wp:inline distT="0" distB="0" distL="0" distR="0">
            <wp:extent cx="3886200" cy="1577823"/>
            <wp:effectExtent l="0" t="0" r="0" b="3810"/>
            <wp:docPr id="2" name="图片 2" descr="http://cos.name/wp-content/uploads/2013/01/mcmc-transition.jpg?_=311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s.name/wp-content/uploads/2013/01/mcmc-transition.jpg?_=31188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58" cy="15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B9" w:rsidRDefault="00A343B9" w:rsidP="00A343B9">
      <w:pPr>
        <w:rPr>
          <w:rFonts w:hint="eastAsia"/>
        </w:rPr>
      </w:pPr>
      <w:r>
        <w:rPr>
          <w:rFonts w:hint="eastAsia"/>
        </w:rPr>
        <w:t>把上面的过程整理成算法</w:t>
      </w:r>
      <w:r w:rsidR="00E10213">
        <w:rPr>
          <w:rFonts w:hint="eastAsia"/>
        </w:rPr>
        <w:t>:</w:t>
      </w:r>
    </w:p>
    <w:p w:rsidR="00E10213" w:rsidRDefault="00E10213" w:rsidP="007939C1">
      <w:pPr>
        <w:jc w:val="center"/>
      </w:pPr>
      <w:r>
        <w:rPr>
          <w:noProof/>
        </w:rPr>
        <w:drawing>
          <wp:inline distT="0" distB="0" distL="0" distR="0">
            <wp:extent cx="5503291" cy="2390775"/>
            <wp:effectExtent l="0" t="0" r="2540" b="0"/>
            <wp:docPr id="3" name="图片 3" descr="http://cos.name/wp-content/uploads/2013/01/mcmc-algo-1.jpg?_=311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s.name/wp-content/uploads/2013/01/mcmc-algo-1.jpg?_=31188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05" cy="24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BA9" w:rsidRDefault="00B75BA9" w:rsidP="00B75BA9">
      <w:r>
        <w:rPr>
          <w:rFonts w:hint="eastAsia"/>
        </w:rPr>
        <w:lastRenderedPageBreak/>
        <w:t>上述过程中</w:t>
      </w:r>
      <w:r>
        <w:rPr>
          <w:rFonts w:hint="eastAsia"/>
        </w:rPr>
        <w:t xml:space="preserve"> p(x),q(x|y) </w:t>
      </w:r>
      <w:r>
        <w:rPr>
          <w:rFonts w:hint="eastAsia"/>
        </w:rPr>
        <w:t>说的都是离散的情形，事实上即便这两个分布是</w:t>
      </w:r>
      <w:r w:rsidRPr="00303BB5">
        <w:rPr>
          <w:rFonts w:hint="eastAsia"/>
          <w:color w:val="FF0000"/>
        </w:rPr>
        <w:t>连续</w:t>
      </w:r>
      <w:r>
        <w:rPr>
          <w:rFonts w:hint="eastAsia"/>
        </w:rPr>
        <w:t>的，以上算法仍然是有效，于是就得到更一般的连续概率分布</w:t>
      </w:r>
      <w:r>
        <w:rPr>
          <w:rFonts w:hint="eastAsia"/>
        </w:rPr>
        <w:t xml:space="preserve"> p(x)</w:t>
      </w:r>
      <w:r>
        <w:rPr>
          <w:rFonts w:hint="eastAsia"/>
        </w:rPr>
        <w:t>的采样算法，而</w:t>
      </w:r>
      <w:r>
        <w:rPr>
          <w:rFonts w:hint="eastAsia"/>
        </w:rPr>
        <w:t xml:space="preserve"> q(x|y) </w:t>
      </w:r>
      <w:r>
        <w:rPr>
          <w:rFonts w:hint="eastAsia"/>
        </w:rPr>
        <w:t>就是任意一个连续二元概率分布对应的条件分布。</w:t>
      </w:r>
    </w:p>
    <w:p w:rsidR="00B75BA9" w:rsidRDefault="00B75BA9" w:rsidP="00B75BA9">
      <w:r>
        <w:rPr>
          <w:rFonts w:hint="eastAsia"/>
        </w:rPr>
        <w:t>以上的</w:t>
      </w:r>
      <w:r>
        <w:rPr>
          <w:rFonts w:hint="eastAsia"/>
        </w:rPr>
        <w:t xml:space="preserve"> MCMC </w:t>
      </w:r>
      <w:r>
        <w:rPr>
          <w:rFonts w:hint="eastAsia"/>
        </w:rPr>
        <w:t>采样算法已经能</w:t>
      </w:r>
      <w:r w:rsidR="00650D05">
        <w:rPr>
          <w:rFonts w:hint="eastAsia"/>
        </w:rPr>
        <w:t>工作了，不过</w:t>
      </w:r>
      <w:r>
        <w:rPr>
          <w:rFonts w:hint="eastAsia"/>
        </w:rPr>
        <w:t>有一个小的问题：马氏链</w:t>
      </w:r>
      <w:r>
        <w:rPr>
          <w:rFonts w:hint="eastAsia"/>
        </w:rPr>
        <w:t>Q</w:t>
      </w:r>
      <w:r>
        <w:rPr>
          <w:rFonts w:hint="eastAsia"/>
        </w:rPr>
        <w:t>在转移的过程中的接受率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 xml:space="preserve">(i,j) </w:t>
      </w:r>
      <w:r>
        <w:rPr>
          <w:rFonts w:hint="eastAsia"/>
        </w:rPr>
        <w:t>可能偏小，</w:t>
      </w:r>
      <w:r w:rsidRPr="00303BB5">
        <w:rPr>
          <w:rFonts w:hint="eastAsia"/>
          <w:color w:val="FF0000"/>
        </w:rPr>
        <w:t>这样采样过程中马氏链容易原地踏步，拒绝大量的跳转</w:t>
      </w:r>
      <w:r>
        <w:rPr>
          <w:rFonts w:hint="eastAsia"/>
        </w:rPr>
        <w:t>，这使得马氏链遍历所有的状态空间要花费太长的时间，收敛到平稳分布</w:t>
      </w:r>
      <w:r>
        <w:rPr>
          <w:rFonts w:hint="eastAsia"/>
        </w:rPr>
        <w:t>p(x)</w:t>
      </w:r>
      <w:r>
        <w:rPr>
          <w:rFonts w:hint="eastAsia"/>
        </w:rPr>
        <w:t>的速度太慢。有没有办法提升一些接受率呢</w:t>
      </w:r>
      <w:r>
        <w:rPr>
          <w:rFonts w:hint="eastAsia"/>
        </w:rPr>
        <w:t>?</w:t>
      </w:r>
    </w:p>
    <w:p w:rsidR="00B75BA9" w:rsidRDefault="00B75BA9" w:rsidP="00B75BA9"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(i,j)</w:t>
      </w:r>
      <w:r w:rsidR="009A0A96">
        <w:t xml:space="preserve"> </w:t>
      </w:r>
      <w:r>
        <w:rPr>
          <w:rFonts w:hint="eastAsia"/>
        </w:rPr>
        <w:t>=</w:t>
      </w:r>
      <w:r w:rsidR="009A0A96">
        <w:t xml:space="preserve"> </w:t>
      </w:r>
      <w:r>
        <w:rPr>
          <w:rFonts w:hint="eastAsia"/>
        </w:rPr>
        <w:t>0.1,</w:t>
      </w:r>
      <w:r w:rsidR="00A91307">
        <w:t xml:space="preserve"> </w:t>
      </w:r>
      <w:r w:rsidR="009A0A96">
        <w:t xml:space="preserve"> </w:t>
      </w:r>
      <w:r>
        <w:rPr>
          <w:rFonts w:hint="eastAsia"/>
        </w:rPr>
        <w:t>α</w:t>
      </w:r>
      <w:r>
        <w:rPr>
          <w:rFonts w:hint="eastAsia"/>
        </w:rPr>
        <w:t>(j,i)</w:t>
      </w:r>
      <w:r w:rsidR="009A0A96">
        <w:t xml:space="preserve"> </w:t>
      </w:r>
      <w:r>
        <w:rPr>
          <w:rFonts w:hint="eastAsia"/>
        </w:rPr>
        <w:t>=</w:t>
      </w:r>
      <w:r w:rsidR="009A0A96">
        <w:t xml:space="preserve"> </w:t>
      </w:r>
      <w:r>
        <w:rPr>
          <w:rFonts w:hint="eastAsia"/>
        </w:rPr>
        <w:t xml:space="preserve">0.2, </w:t>
      </w:r>
      <w:r>
        <w:rPr>
          <w:rFonts w:hint="eastAsia"/>
        </w:rPr>
        <w:t>此时满足细致平稳条件，于是</w:t>
      </w:r>
    </w:p>
    <w:p w:rsidR="00B75BA9" w:rsidRDefault="00B75BA9" w:rsidP="00DB11CC">
      <w:pPr>
        <w:jc w:val="center"/>
      </w:pPr>
      <w:r>
        <w:t>p(i)q(i,j)×0.1</w:t>
      </w:r>
      <w:r w:rsidR="009A0A96">
        <w:t xml:space="preserve"> </w:t>
      </w:r>
      <w:r>
        <w:t>=</w:t>
      </w:r>
      <w:r w:rsidR="009A0A96">
        <w:t xml:space="preserve"> </w:t>
      </w:r>
      <w:r>
        <w:t>p(j)q(j,i)×0.2</w:t>
      </w:r>
    </w:p>
    <w:p w:rsidR="00B75BA9" w:rsidRDefault="002E05E2" w:rsidP="00B75BA9">
      <w:r>
        <w:rPr>
          <w:rFonts w:hint="eastAsia"/>
        </w:rPr>
        <w:t>将</w:t>
      </w:r>
      <w:r w:rsidR="00B75BA9">
        <w:rPr>
          <w:rFonts w:hint="eastAsia"/>
        </w:rPr>
        <w:t>上式两边扩大</w:t>
      </w:r>
      <w:r w:rsidR="00B75BA9">
        <w:rPr>
          <w:rFonts w:hint="eastAsia"/>
        </w:rPr>
        <w:t>5</w:t>
      </w:r>
      <w:r w:rsidR="008732A9">
        <w:rPr>
          <w:rFonts w:hint="eastAsia"/>
        </w:rPr>
        <w:t>倍，则</w:t>
      </w:r>
      <w:r w:rsidR="00B75BA9">
        <w:rPr>
          <w:rFonts w:hint="eastAsia"/>
        </w:rPr>
        <w:t>改写为</w:t>
      </w:r>
    </w:p>
    <w:p w:rsidR="00B75BA9" w:rsidRDefault="00B75BA9" w:rsidP="00DB11CC">
      <w:pPr>
        <w:jc w:val="center"/>
      </w:pPr>
      <w:r>
        <w:t>p(i)q(i,j)×0.5</w:t>
      </w:r>
      <w:r w:rsidR="009A0A96">
        <w:t xml:space="preserve"> </w:t>
      </w:r>
      <w:r>
        <w:t>=</w:t>
      </w:r>
      <w:r w:rsidR="009A0A96">
        <w:t xml:space="preserve"> </w:t>
      </w:r>
      <w:r>
        <w:t>p(j)q(j,i)×1</w:t>
      </w:r>
    </w:p>
    <w:p w:rsidR="00B75BA9" w:rsidRDefault="00BD27A9" w:rsidP="00B75BA9">
      <w:r>
        <w:rPr>
          <w:rFonts w:hint="eastAsia"/>
        </w:rPr>
        <w:t>我们</w:t>
      </w:r>
      <w:r w:rsidR="002A07B0">
        <w:rPr>
          <w:rFonts w:hint="eastAsia"/>
        </w:rPr>
        <w:t>提高了接受率，而细致平稳条件并没有打破。</w:t>
      </w:r>
      <w:r w:rsidR="00B75BA9">
        <w:rPr>
          <w:rFonts w:hint="eastAsia"/>
        </w:rPr>
        <w:t>这启发我们可以把细致平稳条件式中的α</w:t>
      </w:r>
      <w:r w:rsidR="00B96ACD">
        <w:rPr>
          <w:rFonts w:hint="eastAsia"/>
        </w:rPr>
        <w:t>(i,j)</w:t>
      </w:r>
      <w:r w:rsidR="00B96ACD">
        <w:rPr>
          <w:rFonts w:hint="eastAsia"/>
        </w:rPr>
        <w:t>和</w:t>
      </w:r>
      <w:r w:rsidR="00B75BA9">
        <w:rPr>
          <w:rFonts w:hint="eastAsia"/>
        </w:rPr>
        <w:t>α</w:t>
      </w:r>
      <w:r w:rsidR="00B75BA9">
        <w:rPr>
          <w:rFonts w:hint="eastAsia"/>
        </w:rPr>
        <w:t xml:space="preserve">(j,i) </w:t>
      </w:r>
      <w:r w:rsidR="00B75BA9">
        <w:rPr>
          <w:rFonts w:hint="eastAsia"/>
        </w:rPr>
        <w:t>同比例放大，</w:t>
      </w:r>
      <w:r w:rsidR="00B75BA9" w:rsidRPr="00633B47">
        <w:rPr>
          <w:rFonts w:hint="eastAsia"/>
          <w:color w:val="FF0000"/>
        </w:rPr>
        <w:t>使得两数中最大的一个放大到</w:t>
      </w:r>
      <w:r w:rsidR="00B75BA9" w:rsidRPr="00633B47">
        <w:rPr>
          <w:rFonts w:hint="eastAsia"/>
          <w:color w:val="FF0000"/>
        </w:rPr>
        <w:t>1</w:t>
      </w:r>
      <w:r w:rsidR="00B75BA9">
        <w:rPr>
          <w:rFonts w:hint="eastAsia"/>
        </w:rPr>
        <w:t>，这样我们就提高了采样中的跳转接受率。所以我们可以取</w:t>
      </w:r>
    </w:p>
    <w:p w:rsidR="00B75BA9" w:rsidRDefault="00B75BA9" w:rsidP="004D45B3">
      <w:pPr>
        <w:jc w:val="center"/>
      </w:pPr>
      <w:r>
        <w:rPr>
          <w:rFonts w:hint="eastAsia"/>
        </w:rPr>
        <w:t>α</w:t>
      </w:r>
      <w:r>
        <w:t>(i,j)</w:t>
      </w:r>
      <w:r w:rsidR="0011517D">
        <w:t xml:space="preserve"> </w:t>
      </w:r>
      <w:r>
        <w:t>=</w:t>
      </w:r>
      <w:r w:rsidR="0011517D">
        <w:t xml:space="preserve"> </w:t>
      </w:r>
      <w:r>
        <w:t>min{</w:t>
      </w:r>
      <w:r w:rsidR="00C4657D">
        <w:t>1</w:t>
      </w:r>
      <w:r w:rsidR="00C4657D">
        <w:rPr>
          <w:rFonts w:hint="eastAsia"/>
        </w:rPr>
        <w:t>，</w:t>
      </w:r>
      <w:r>
        <w:t>p(j)</w:t>
      </w:r>
      <w:r w:rsidR="00CA4B76">
        <w:rPr>
          <w:rFonts w:hint="eastAsia"/>
        </w:rPr>
        <w:t>×</w:t>
      </w:r>
      <w:r>
        <w:t>q(j,i)</w:t>
      </w:r>
      <w:r w:rsidR="00D75DFB" w:rsidRPr="00B87D1F">
        <w:rPr>
          <w:rFonts w:hint="eastAsia"/>
          <w:color w:val="FF0000"/>
        </w:rPr>
        <w:t>/</w:t>
      </w:r>
      <w:r>
        <w:t>p(i)</w:t>
      </w:r>
      <w:r w:rsidR="00CA4B76">
        <w:rPr>
          <w:rFonts w:hint="eastAsia"/>
        </w:rPr>
        <w:t>×</w:t>
      </w:r>
      <w:r w:rsidR="00C4657D">
        <w:t>q(i,j)</w:t>
      </w:r>
      <w:r>
        <w:t>}</w:t>
      </w:r>
    </w:p>
    <w:p w:rsidR="00B75BA9" w:rsidRDefault="00B75BA9" w:rsidP="00B75BA9">
      <w:r w:rsidRPr="00B75BA9">
        <w:rPr>
          <w:rFonts w:hint="eastAsia"/>
        </w:rPr>
        <w:t>于是，经过对上述</w:t>
      </w:r>
      <w:r w:rsidRPr="00B75BA9">
        <w:rPr>
          <w:rFonts w:hint="eastAsia"/>
        </w:rPr>
        <w:t xml:space="preserve">MCMC </w:t>
      </w:r>
      <w:r w:rsidRPr="00B75BA9">
        <w:rPr>
          <w:rFonts w:hint="eastAsia"/>
        </w:rPr>
        <w:t>采样算法中接受率的微小改造，我们就得到了如下教科书中最常见的</w:t>
      </w:r>
      <w:r w:rsidRPr="00B75BA9">
        <w:rPr>
          <w:rFonts w:hint="eastAsia"/>
        </w:rPr>
        <w:t xml:space="preserve"> Metropolis-Hastings </w:t>
      </w:r>
      <w:r w:rsidR="00220B98">
        <w:rPr>
          <w:rFonts w:hint="eastAsia"/>
        </w:rPr>
        <w:t>算法：</w:t>
      </w:r>
    </w:p>
    <w:p w:rsidR="00220B98" w:rsidRDefault="00EF2B5A" w:rsidP="008B64AE">
      <w:pPr>
        <w:jc w:val="center"/>
      </w:pPr>
      <w:r>
        <w:rPr>
          <w:noProof/>
        </w:rPr>
        <w:drawing>
          <wp:inline distT="0" distB="0" distL="0" distR="0" wp14:anchorId="3D8FE54A" wp14:editId="28291404">
            <wp:extent cx="5572125" cy="26985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507" cy="270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2421255</wp:posOffset>
                </wp:positionV>
                <wp:extent cx="76200" cy="14287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3FA72" id="矩形 5" o:spid="_x0000_s1026" style="position:absolute;margin-left:330pt;margin-top:190.65pt;width:6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" fillcolor="white [3212]" stroked="f" strokeweight="1pt"/>
            </w:pict>
          </mc:Fallback>
        </mc:AlternateContent>
      </w:r>
    </w:p>
    <w:p w:rsidR="00027C0A" w:rsidRDefault="00027C0A" w:rsidP="00027C0A">
      <w:r>
        <w:rPr>
          <w:rFonts w:hint="eastAsia"/>
        </w:rPr>
        <w:t>对于分布</w:t>
      </w:r>
      <w:r>
        <w:rPr>
          <w:rFonts w:hint="eastAsia"/>
        </w:rPr>
        <w:t xml:space="preserve"> p(x),</w:t>
      </w:r>
      <w:r>
        <w:rPr>
          <w:rFonts w:hint="eastAsia"/>
        </w:rPr>
        <w:t>我们构造转移矩阵</w:t>
      </w:r>
      <w:r>
        <w:rPr>
          <w:rFonts w:hint="eastAsia"/>
        </w:rPr>
        <w:t xml:space="preserve"> Q</w:t>
      </w:r>
      <w:r>
        <w:rPr>
          <w:rFonts w:hint="eastAsia"/>
        </w:rPr>
        <w:t>′</w:t>
      </w:r>
      <w:r>
        <w:rPr>
          <w:rFonts w:hint="eastAsia"/>
        </w:rPr>
        <w:t xml:space="preserve"> </w:t>
      </w:r>
      <w:r>
        <w:rPr>
          <w:rFonts w:hint="eastAsia"/>
        </w:rPr>
        <w:t>使其满足细致平稳条件</w:t>
      </w:r>
    </w:p>
    <w:p w:rsidR="00027C0A" w:rsidRDefault="00027C0A" w:rsidP="00816874">
      <w:pPr>
        <w:jc w:val="center"/>
      </w:pPr>
      <w:r>
        <w:rPr>
          <w:rFonts w:hint="eastAsia"/>
        </w:rPr>
        <w:t>p(x)Q</w:t>
      </w:r>
      <w:r>
        <w:rPr>
          <w:rFonts w:hint="eastAsia"/>
        </w:rPr>
        <w:t>′</w:t>
      </w:r>
      <w:r>
        <w:rPr>
          <w:rFonts w:hint="eastAsia"/>
        </w:rPr>
        <w:t>(x</w:t>
      </w:r>
      <w:r>
        <w:rPr>
          <w:rFonts w:hint="eastAsia"/>
        </w:rPr>
        <w:t>→</w:t>
      </w:r>
      <w:r>
        <w:rPr>
          <w:rFonts w:hint="eastAsia"/>
        </w:rPr>
        <w:t>y)</w:t>
      </w:r>
      <w:r w:rsidR="00BF2C5F">
        <w:t xml:space="preserve"> </w:t>
      </w:r>
      <w:r>
        <w:rPr>
          <w:rFonts w:hint="eastAsia"/>
        </w:rPr>
        <w:t>=</w:t>
      </w:r>
      <w:r w:rsidR="00BF2C5F">
        <w:t xml:space="preserve"> </w:t>
      </w:r>
      <w:r>
        <w:rPr>
          <w:rFonts w:hint="eastAsia"/>
        </w:rPr>
        <w:t>p(y)Q</w:t>
      </w:r>
      <w:r>
        <w:rPr>
          <w:rFonts w:hint="eastAsia"/>
        </w:rPr>
        <w:t>′</w:t>
      </w:r>
      <w:r>
        <w:rPr>
          <w:rFonts w:hint="eastAsia"/>
        </w:rPr>
        <w:t>(y</w:t>
      </w:r>
      <w:r>
        <w:rPr>
          <w:rFonts w:hint="eastAsia"/>
        </w:rPr>
        <w:t>→</w:t>
      </w:r>
      <w:r>
        <w:rPr>
          <w:rFonts w:hint="eastAsia"/>
        </w:rPr>
        <w:t>x)</w:t>
      </w:r>
    </w:p>
    <w:p w:rsidR="00027C0A" w:rsidRDefault="00027C0A" w:rsidP="00027C0A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 xml:space="preserve"> x </w:t>
      </w:r>
      <w:r w:rsidR="00F323AE">
        <w:rPr>
          <w:rFonts w:hint="eastAsia"/>
        </w:rPr>
        <w:t>和</w:t>
      </w:r>
      <w:r w:rsidR="00F323AE">
        <w:rPr>
          <w:rFonts w:hint="eastAsia"/>
        </w:rPr>
        <w:t>y</w:t>
      </w:r>
      <w:r>
        <w:rPr>
          <w:rFonts w:hint="eastAsia"/>
        </w:rPr>
        <w:t>并不要求是一维的，</w:t>
      </w:r>
      <w:r w:rsidR="00F323AE">
        <w:rPr>
          <w:rFonts w:hint="eastAsia"/>
        </w:rPr>
        <w:t>可以使向量。</w:t>
      </w:r>
      <w:r>
        <w:rPr>
          <w:rFonts w:hint="eastAsia"/>
        </w:rPr>
        <w:t>对于高维空间的</w:t>
      </w:r>
      <w:r>
        <w:rPr>
          <w:rFonts w:hint="eastAsia"/>
        </w:rPr>
        <w:t xml:space="preserve"> p(x)</w:t>
      </w:r>
      <w:r>
        <w:rPr>
          <w:rFonts w:hint="eastAsia"/>
        </w:rPr>
        <w:t>，如果满足</w:t>
      </w:r>
      <w:r w:rsidR="002074FE">
        <w:rPr>
          <w:rFonts w:hint="eastAsia"/>
        </w:rPr>
        <w:t>上述</w:t>
      </w:r>
      <w:r>
        <w:rPr>
          <w:rFonts w:hint="eastAsia"/>
        </w:rPr>
        <w:t>细致平稳条件</w:t>
      </w:r>
      <w:r w:rsidR="007E7ADB">
        <w:rPr>
          <w:rFonts w:hint="eastAsia"/>
        </w:rPr>
        <w:t>，</w:t>
      </w:r>
      <w:r>
        <w:rPr>
          <w:rFonts w:hint="eastAsia"/>
        </w:rPr>
        <w:t>那么以上的</w:t>
      </w:r>
      <w:r>
        <w:rPr>
          <w:rFonts w:hint="eastAsia"/>
        </w:rPr>
        <w:t xml:space="preserve"> Metropolis-Hastings </w:t>
      </w:r>
      <w:r>
        <w:rPr>
          <w:rFonts w:hint="eastAsia"/>
        </w:rPr>
        <w:t>算法一样有效。</w:t>
      </w:r>
    </w:p>
    <w:sectPr w:rsidR="0002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DE"/>
    <w:rsid w:val="00021E22"/>
    <w:rsid w:val="00027C0A"/>
    <w:rsid w:val="000E5974"/>
    <w:rsid w:val="0011517D"/>
    <w:rsid w:val="00145151"/>
    <w:rsid w:val="001A79F9"/>
    <w:rsid w:val="001D0A74"/>
    <w:rsid w:val="002074FE"/>
    <w:rsid w:val="00220B98"/>
    <w:rsid w:val="002A07B0"/>
    <w:rsid w:val="002E05E2"/>
    <w:rsid w:val="002F17F2"/>
    <w:rsid w:val="00303BB5"/>
    <w:rsid w:val="00416216"/>
    <w:rsid w:val="00425312"/>
    <w:rsid w:val="004703AD"/>
    <w:rsid w:val="004B6B67"/>
    <w:rsid w:val="004C1F2C"/>
    <w:rsid w:val="004D45B3"/>
    <w:rsid w:val="00633B47"/>
    <w:rsid w:val="00640618"/>
    <w:rsid w:val="00650D05"/>
    <w:rsid w:val="007939C1"/>
    <w:rsid w:val="007B37A6"/>
    <w:rsid w:val="007C074A"/>
    <w:rsid w:val="007E7ADB"/>
    <w:rsid w:val="00816874"/>
    <w:rsid w:val="0085192B"/>
    <w:rsid w:val="008664DA"/>
    <w:rsid w:val="008732A9"/>
    <w:rsid w:val="008A68A7"/>
    <w:rsid w:val="008B64AE"/>
    <w:rsid w:val="00900384"/>
    <w:rsid w:val="00943BA0"/>
    <w:rsid w:val="00943D2E"/>
    <w:rsid w:val="00962B98"/>
    <w:rsid w:val="009A0A96"/>
    <w:rsid w:val="00A0622C"/>
    <w:rsid w:val="00A07CFE"/>
    <w:rsid w:val="00A343B9"/>
    <w:rsid w:val="00A5375E"/>
    <w:rsid w:val="00A60EDE"/>
    <w:rsid w:val="00A91307"/>
    <w:rsid w:val="00AC5436"/>
    <w:rsid w:val="00AE63AB"/>
    <w:rsid w:val="00B24FE6"/>
    <w:rsid w:val="00B67A33"/>
    <w:rsid w:val="00B75BA9"/>
    <w:rsid w:val="00B87D1F"/>
    <w:rsid w:val="00B96ACD"/>
    <w:rsid w:val="00BD27A9"/>
    <w:rsid w:val="00BF2C5F"/>
    <w:rsid w:val="00BF4757"/>
    <w:rsid w:val="00C125BE"/>
    <w:rsid w:val="00C2492A"/>
    <w:rsid w:val="00C4657D"/>
    <w:rsid w:val="00C652A7"/>
    <w:rsid w:val="00CA4B76"/>
    <w:rsid w:val="00D75DFB"/>
    <w:rsid w:val="00D8053F"/>
    <w:rsid w:val="00DB11CC"/>
    <w:rsid w:val="00E10213"/>
    <w:rsid w:val="00E808F1"/>
    <w:rsid w:val="00E80CCE"/>
    <w:rsid w:val="00EA4889"/>
    <w:rsid w:val="00EF2B5A"/>
    <w:rsid w:val="00F252ED"/>
    <w:rsid w:val="00F323AE"/>
    <w:rsid w:val="00F91E7C"/>
    <w:rsid w:val="00F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1AA"/>
  <w15:chartTrackingRefBased/>
  <w15:docId w15:val="{7A9A905E-074D-4AC0-83B1-3C2FB97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52nlp.cn/lda-math-mcmc-%E5%92%8C-gibbs-sampling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ywl925/archive/2013/06/05/3118875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70</cp:revision>
  <dcterms:created xsi:type="dcterms:W3CDTF">2016-10-18T11:50:00Z</dcterms:created>
  <dcterms:modified xsi:type="dcterms:W3CDTF">2016-10-18T14:15:00Z</dcterms:modified>
</cp:coreProperties>
</file>