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439" w:rsidRDefault="005F2E94">
      <w:r>
        <w:rPr>
          <w:rFonts w:hint="eastAsia"/>
        </w:rPr>
        <w:t>1</w:t>
      </w:r>
      <w:r>
        <w:t>.</w:t>
      </w:r>
      <w:r w:rsidR="00BE0439">
        <w:rPr>
          <w:rFonts w:hint="eastAsia"/>
        </w:rPr>
        <w:t>对于</w:t>
      </w:r>
      <w:r w:rsidR="00BE0439">
        <w:rPr>
          <w:rFonts w:hint="eastAsia"/>
        </w:rPr>
        <w:t>MH</w:t>
      </w:r>
      <w:r w:rsidR="00BE0439">
        <w:rPr>
          <w:rFonts w:hint="eastAsia"/>
        </w:rPr>
        <w:t>算法，我们的出发点是满足细致平衡方程：</w:t>
      </w:r>
    </w:p>
    <w:p w:rsidR="00622971" w:rsidRPr="00622971" w:rsidRDefault="004545D2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</w:rPr>
                <m:t>π</m:t>
              </m:r>
            </m:e>
            <m:sub>
              <m:r>
                <w:rPr>
                  <w:rFonts w:ascii="Cambria Math" w:hAnsi="Cambria Math" w:hint="eastAsia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</w:rPr>
                <m:t>q</m:t>
              </m:r>
            </m:e>
            <m:sub>
              <m:r>
                <w:rPr>
                  <w:rFonts w:ascii="Cambria Math" w:hAnsi="Cambria Math" w:hint="eastAsia"/>
                  <w:sz w:val="28"/>
                </w:rPr>
                <m:t>ij</m:t>
              </m:r>
            </m:sub>
          </m:sSub>
          <m:r>
            <w:rPr>
              <w:rFonts w:ascii="Cambria Math" w:hAnsi="Cambria Math" w:hint="eastAsia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</w:rPr>
                <m:t>π</m:t>
              </m:r>
            </m:e>
            <m:sub>
              <m:r>
                <w:rPr>
                  <w:rFonts w:ascii="Cambria Math" w:hAnsi="Cambria Math" w:hint="eastAsia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</w:rPr>
                <m:t>q</m:t>
              </m:r>
            </m:e>
            <m:sub>
              <m:r>
                <w:rPr>
                  <w:rFonts w:ascii="Cambria Math" w:hAnsi="Cambria Math" w:hint="eastAsia"/>
                  <w:sz w:val="28"/>
                </w:rPr>
                <m:t>ji</m:t>
              </m:r>
            </m:sub>
          </m:sSub>
        </m:oMath>
      </m:oMathPara>
    </w:p>
    <w:p w:rsidR="003C1B8B" w:rsidRDefault="003C1B8B">
      <w:r>
        <w:rPr>
          <w:rFonts w:hint="eastAsia"/>
        </w:rPr>
        <w:t>在高维空间中我们</w:t>
      </w:r>
      <w:r w:rsidR="00215F28">
        <w:rPr>
          <w:rFonts w:hint="eastAsia"/>
        </w:rPr>
        <w:t>仍然可以找到</w:t>
      </w:r>
      <w:r>
        <w:rPr>
          <w:rFonts w:hint="eastAsia"/>
        </w:rPr>
        <w:t>需要满足的</w:t>
      </w:r>
      <w:r w:rsidR="00215F28">
        <w:rPr>
          <w:rFonts w:hint="eastAsia"/>
        </w:rPr>
        <w:t>高维</w:t>
      </w:r>
      <w:r>
        <w:rPr>
          <w:rFonts w:hint="eastAsia"/>
        </w:rPr>
        <w:t>细致平衡方程为：</w:t>
      </w:r>
    </w:p>
    <w:p w:rsidR="00DF7A9B" w:rsidRPr="007B4B4A" w:rsidRDefault="004545D2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</w:rPr>
                <m:t>π</m:t>
              </m:r>
              <m:ctrlPr>
                <w:rPr>
                  <w:rFonts w:ascii="Cambria Math" w:hAnsi="Cambria Math" w:hint="eastAsia"/>
                  <w:i/>
                  <w:sz w:val="28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z w:val="28"/>
            </w:rPr>
            <m:t>*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acc>
                <m:accPr>
                  <m:chr m:val="⃗"/>
                  <m:ctrlPr>
                    <w:rPr>
                      <w:rFonts w:ascii="Cambria Math" w:eastAsia="微软雅黑" w:hAnsi="Cambria Math" w:cs="微软雅黑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sz w:val="28"/>
                    </w:rPr>
                    <m:t>x</m:t>
                  </m:r>
                </m:e>
              </m:acc>
              <m:r>
                <w:rPr>
                  <w:rFonts w:ascii="Cambria Math" w:eastAsia="微软雅黑" w:hAnsi="Cambria Math" w:cs="微软雅黑"/>
                  <w:sz w:val="28"/>
                </w:rPr>
                <m:t>→</m:t>
              </m:r>
              <m:acc>
                <m:accPr>
                  <m:chr m:val="⃗"/>
                  <m:ctrlPr>
                    <w:rPr>
                      <w:rFonts w:ascii="Cambria Math" w:eastAsia="微软雅黑" w:hAnsi="Cambria Math" w:cs="微软雅黑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="微软雅黑" w:hAnsi="Cambria Math" w:cs="微软雅黑"/>
                      <w:sz w:val="28"/>
                    </w:rPr>
                    <m:t>y</m:t>
                  </m:r>
                </m:e>
              </m:acc>
            </m:sub>
            <m:sup>
              <m:r>
                <w:rPr>
                  <w:rFonts w:ascii="Cambria Math" w:hAnsi="Cambria Math" w:hint="eastAsia"/>
                  <w:sz w:val="28"/>
                </w:rPr>
                <m:t>’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</w:rPr>
                <m:t>π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  <w:sz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→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 w:hint="eastAsia"/>
                  <w:sz w:val="28"/>
                </w:rPr>
                <m:t>'</m:t>
              </m:r>
            </m:sup>
          </m:sSubSup>
        </m:oMath>
      </m:oMathPara>
    </w:p>
    <w:p w:rsidR="007B4B4A" w:rsidRDefault="005F2E94">
      <w:pPr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>难点在于如何表达</w:t>
      </w:r>
      <w:r>
        <w:rPr>
          <w:rFonts w:hint="eastAsia"/>
          <w:sz w:val="28"/>
        </w:rPr>
        <w:t>q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p</w:t>
      </w:r>
      <w:r w:rsidR="00112C3A">
        <w:rPr>
          <w:rFonts w:hint="eastAsia"/>
          <w:sz w:val="28"/>
        </w:rPr>
        <w:t>的转移</w:t>
      </w:r>
      <w:r w:rsidR="00AC25D8">
        <w:rPr>
          <w:rFonts w:hint="eastAsia"/>
          <w:sz w:val="28"/>
        </w:rPr>
        <w:t>，应该采用两个二维</w:t>
      </w:r>
      <w:r>
        <w:rPr>
          <w:rFonts w:hint="eastAsia"/>
          <w:sz w:val="28"/>
        </w:rPr>
        <w:t>的正态分布</w:t>
      </w:r>
      <w:r w:rsidR="00596C42">
        <w:rPr>
          <w:rFonts w:hint="eastAsia"/>
          <w:sz w:val="28"/>
        </w:rPr>
        <w:t>来表示</w:t>
      </w:r>
      <w:r w:rsidR="000A75AC">
        <w:rPr>
          <w:rFonts w:hint="eastAsia"/>
          <w:sz w:val="28"/>
        </w:rPr>
        <w:t>状态的随机</w:t>
      </w:r>
      <w:r w:rsidR="00AC25D8">
        <w:rPr>
          <w:rFonts w:hint="eastAsia"/>
          <w:sz w:val="28"/>
        </w:rPr>
        <w:t>转移</w:t>
      </w:r>
      <w:r w:rsidR="000A75AC">
        <w:rPr>
          <w:rFonts w:hint="eastAsia"/>
          <w:sz w:val="28"/>
        </w:rPr>
        <w:t>。</w:t>
      </w:r>
    </w:p>
    <w:p w:rsidR="00825C5A" w:rsidRDefault="00825C5A">
      <w:pPr>
        <w:rPr>
          <w:sz w:val="28"/>
        </w:rPr>
      </w:pPr>
      <w:r>
        <w:rPr>
          <w:rFonts w:hint="eastAsia"/>
          <w:sz w:val="28"/>
        </w:rPr>
        <w:t>一个巧妙的地方在于我们可以认为均值是一个条件，然后自变量是随机的一个点，这样就可以表示</w:t>
      </w:r>
      <w:r w:rsidR="00777360">
        <w:rPr>
          <w:rFonts w:hint="eastAsia"/>
          <w:sz w:val="28"/>
        </w:rPr>
        <w:t>条件概率</w:t>
      </w:r>
      <w:r w:rsidR="0027298A">
        <w:rPr>
          <w:rFonts w:hint="eastAsia"/>
          <w:sz w:val="28"/>
        </w:rPr>
        <w:t>。</w:t>
      </w:r>
    </w:p>
    <w:p w:rsidR="006B6066" w:rsidRDefault="006B6066">
      <w:pPr>
        <w:rPr>
          <w:sz w:val="28"/>
        </w:rPr>
      </w:pPr>
    </w:p>
    <w:p w:rsidR="006B6066" w:rsidRDefault="006B6066">
      <w:pPr>
        <w:rPr>
          <w:sz w:val="28"/>
        </w:rPr>
      </w:pPr>
      <w:r>
        <w:rPr>
          <w:sz w:val="28"/>
        </w:rPr>
        <w:t>3.</w:t>
      </w:r>
    </w:p>
    <w:p w:rsidR="006B6066" w:rsidRPr="006B6066" w:rsidRDefault="006B6066" w:rsidP="006B6066">
      <w:pPr>
        <w:rPr>
          <w:sz w:val="28"/>
        </w:rPr>
      </w:pPr>
      <w:r w:rsidRPr="006B6066">
        <w:rPr>
          <w:rFonts w:hint="eastAsia"/>
          <w:sz w:val="28"/>
        </w:rPr>
        <w:t xml:space="preserve">% </w:t>
      </w:r>
      <w:r w:rsidRPr="006B6066">
        <w:rPr>
          <w:rFonts w:hint="eastAsia"/>
          <w:sz w:val="28"/>
        </w:rPr>
        <w:t>直接运算的效果并不是很好，所以一个比较好的方法是在外层循环的内部再套一个循环</w:t>
      </w:r>
    </w:p>
    <w:p w:rsidR="006B6066" w:rsidRPr="006B6066" w:rsidRDefault="006B6066" w:rsidP="006B6066">
      <w:pPr>
        <w:rPr>
          <w:sz w:val="28"/>
        </w:rPr>
      </w:pPr>
      <w:r w:rsidRPr="006B6066">
        <w:rPr>
          <w:rFonts w:hint="eastAsia"/>
          <w:sz w:val="28"/>
        </w:rPr>
        <w:t xml:space="preserve">% </w:t>
      </w:r>
      <w:r w:rsidRPr="006B6066">
        <w:rPr>
          <w:rFonts w:hint="eastAsia"/>
          <w:sz w:val="28"/>
        </w:rPr>
        <w:t>一般内层循环做</w:t>
      </w:r>
      <w:r w:rsidRPr="006B6066">
        <w:rPr>
          <w:rFonts w:hint="eastAsia"/>
          <w:sz w:val="28"/>
        </w:rPr>
        <w:t>10</w:t>
      </w:r>
      <w:r w:rsidRPr="006B6066">
        <w:rPr>
          <w:rFonts w:hint="eastAsia"/>
          <w:sz w:val="28"/>
        </w:rPr>
        <w:t>次，这样得到的状态是一个相对稳定的状态，相当于把周期扩大了</w:t>
      </w:r>
      <w:r w:rsidRPr="006B6066">
        <w:rPr>
          <w:rFonts w:hint="eastAsia"/>
          <w:sz w:val="28"/>
        </w:rPr>
        <w:t>10</w:t>
      </w:r>
      <w:r w:rsidRPr="006B6066">
        <w:rPr>
          <w:rFonts w:hint="eastAsia"/>
          <w:sz w:val="28"/>
        </w:rPr>
        <w:t>倍</w:t>
      </w:r>
    </w:p>
    <w:p w:rsidR="006B6066" w:rsidRDefault="006B6066" w:rsidP="006B6066">
      <w:pPr>
        <w:rPr>
          <w:sz w:val="28"/>
        </w:rPr>
      </w:pPr>
      <w:r w:rsidRPr="006B6066">
        <w:rPr>
          <w:rFonts w:hint="eastAsia"/>
          <w:sz w:val="28"/>
        </w:rPr>
        <w:t xml:space="preserve">% </w:t>
      </w:r>
      <w:r w:rsidRPr="006B6066">
        <w:rPr>
          <w:rFonts w:hint="eastAsia"/>
          <w:sz w:val="28"/>
        </w:rPr>
        <w:t>以上可以作为修正后的效果</w:t>
      </w:r>
    </w:p>
    <w:p w:rsidR="00607241" w:rsidRPr="009B459A" w:rsidRDefault="009B459A" w:rsidP="006B6066">
      <w:pPr>
        <w:rPr>
          <w:rFonts w:hint="eastAsia"/>
          <w:sz w:val="28"/>
        </w:rPr>
      </w:pPr>
      <w:r>
        <w:rPr>
          <w:sz w:val="28"/>
        </w:rPr>
        <w:t>4.</w:t>
      </w:r>
      <w:r>
        <w:rPr>
          <w:rFonts w:hint="eastAsia"/>
          <w:sz w:val="28"/>
        </w:rPr>
        <w:t>发现在计算接收概率的时候</w:t>
      </w:r>
      <w:r w:rsidR="00590B0A">
        <w:rPr>
          <w:rFonts w:hint="eastAsia"/>
          <w:sz w:val="28"/>
        </w:rPr>
        <w:t>不需要使用</w:t>
      </w:r>
      <w:r w:rsidR="00607241">
        <w:rPr>
          <w:rFonts w:hint="eastAsia"/>
          <w:sz w:val="28"/>
        </w:rPr>
        <w:t>q</w:t>
      </w:r>
      <w:r w:rsidR="00607241">
        <w:rPr>
          <w:sz w:val="28"/>
        </w:rPr>
        <w:t>_S</w:t>
      </w:r>
      <w:r w:rsidR="00607241">
        <w:rPr>
          <w:rFonts w:hint="eastAsia"/>
          <w:sz w:val="28"/>
        </w:rPr>
        <w:t>也可以工作的很好</w:t>
      </w:r>
      <w:r w:rsidR="00A11C12">
        <w:rPr>
          <w:rFonts w:hint="eastAsia"/>
          <w:sz w:val="28"/>
        </w:rPr>
        <w:t>。</w:t>
      </w:r>
      <w:bookmarkStart w:id="0" w:name="_GoBack"/>
      <w:bookmarkEnd w:id="0"/>
    </w:p>
    <w:sectPr w:rsidR="00607241" w:rsidRPr="009B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979" w:rsidRDefault="00D42979" w:rsidP="003C1B8B">
      <w:pPr>
        <w:spacing w:after="0" w:line="240" w:lineRule="auto"/>
      </w:pPr>
      <w:r>
        <w:separator/>
      </w:r>
    </w:p>
  </w:endnote>
  <w:endnote w:type="continuationSeparator" w:id="0">
    <w:p w:rsidR="00D42979" w:rsidRDefault="00D42979" w:rsidP="003C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979" w:rsidRDefault="00D42979" w:rsidP="003C1B8B">
      <w:pPr>
        <w:spacing w:after="0" w:line="240" w:lineRule="auto"/>
      </w:pPr>
      <w:r>
        <w:separator/>
      </w:r>
    </w:p>
  </w:footnote>
  <w:footnote w:type="continuationSeparator" w:id="0">
    <w:p w:rsidR="00D42979" w:rsidRDefault="00D42979" w:rsidP="003C1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B7"/>
    <w:rsid w:val="000A75AC"/>
    <w:rsid w:val="000E71A3"/>
    <w:rsid w:val="00112C3A"/>
    <w:rsid w:val="00215F28"/>
    <w:rsid w:val="0027298A"/>
    <w:rsid w:val="0034650B"/>
    <w:rsid w:val="003C1B8B"/>
    <w:rsid w:val="00405704"/>
    <w:rsid w:val="00590B0A"/>
    <w:rsid w:val="00596C42"/>
    <w:rsid w:val="005D3A5B"/>
    <w:rsid w:val="005E0375"/>
    <w:rsid w:val="005F2E94"/>
    <w:rsid w:val="00607241"/>
    <w:rsid w:val="00622971"/>
    <w:rsid w:val="006B6066"/>
    <w:rsid w:val="007351B7"/>
    <w:rsid w:val="00777360"/>
    <w:rsid w:val="007B1846"/>
    <w:rsid w:val="007B4B4A"/>
    <w:rsid w:val="00825C5A"/>
    <w:rsid w:val="009B459A"/>
    <w:rsid w:val="00A11C12"/>
    <w:rsid w:val="00A20F83"/>
    <w:rsid w:val="00A675FC"/>
    <w:rsid w:val="00AC25D8"/>
    <w:rsid w:val="00BE0439"/>
    <w:rsid w:val="00D42979"/>
    <w:rsid w:val="00D46FF9"/>
    <w:rsid w:val="00DF7A9B"/>
    <w:rsid w:val="00EB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2827A2"/>
  <w15:chartTrackingRefBased/>
  <w15:docId w15:val="{6FB6F8E4-9AB9-4292-8F91-FCD347F6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C1B8B"/>
  </w:style>
  <w:style w:type="paragraph" w:styleId="a5">
    <w:name w:val="footer"/>
    <w:basedOn w:val="a"/>
    <w:link w:val="a6"/>
    <w:uiPriority w:val="99"/>
    <w:unhideWhenUsed/>
    <w:rsid w:val="003C1B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C1B8B"/>
  </w:style>
  <w:style w:type="character" w:styleId="a7">
    <w:name w:val="Placeholder Text"/>
    <w:basedOn w:val="a0"/>
    <w:uiPriority w:val="99"/>
    <w:semiHidden/>
    <w:rsid w:val="00622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27</cp:revision>
  <dcterms:created xsi:type="dcterms:W3CDTF">2016-10-18T13:33:00Z</dcterms:created>
  <dcterms:modified xsi:type="dcterms:W3CDTF">2016-10-29T14:53:00Z</dcterms:modified>
</cp:coreProperties>
</file>