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i w:val="0"/>
          <w:iCs/>
        </w:rPr>
      </w:pPr>
      <w:r>
        <w:rPr>
          <w:i w:val="0"/>
          <w:iCs/>
        </w:rPr>
        <w:t>检测器情况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>
          <w:jc w:val="center"/>
        </w:trPr>
        <w:tc>
          <w:tcPr>
            <w:tcW w:w="1704" w:type="dxa"/>
            <w:vMerge w:val="restart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试验日期</w:t>
            </w:r>
          </w:p>
        </w:tc>
        <w:tc>
          <w:tcPr>
            <w:tcW w:w="1704" w:type="dxa"/>
            <w:vMerge w:val="restart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试验次数</w:t>
            </w:r>
          </w:p>
        </w:tc>
        <w:tc>
          <w:tcPr>
            <w:tcW w:w="5114" w:type="dxa"/>
            <w:gridSpan w:val="3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检测器状态</w:t>
            </w:r>
          </w:p>
        </w:tc>
      </w:tr>
      <w:tr>
        <w:trPr>
          <w:jc w:val="center"/>
        </w:trPr>
        <w:tc>
          <w:tcPr>
            <w:tcW w:w="1704" w:type="dxa"/>
            <w:vMerge w:val="continue"/>
          </w:tcPr>
          <w:p>
            <w:pPr>
              <w:jc w:val="center"/>
              <w:rPr>
                <w:i w:val="0"/>
                <w:iCs/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i w:val="0"/>
                <w:iCs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耐磨垫类型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提离值（mm）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传感器安装方向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20201209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钢珠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4.5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正向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20201211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钢珠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正向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20201217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钢珠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反向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20210106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棱式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4.5</w:t>
            </w:r>
          </w:p>
        </w:tc>
        <w:tc>
          <w:tcPr>
            <w:tcW w:w="1705" w:type="dxa"/>
          </w:tcPr>
          <w:p>
            <w:pPr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t>正向</w:t>
            </w:r>
          </w:p>
        </w:tc>
      </w:tr>
    </w:tbl>
    <w:p>
      <w:pPr>
        <w:rPr>
          <w:i w:val="0"/>
          <w:i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4736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4" w:type="dxa"/>
          </w:tcPr>
          <w:p>
            <w:pPr>
              <w:spacing w:line="360" w:lineRule="auto"/>
              <w:jc w:val="center"/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54960" cy="1572260"/>
                  <wp:effectExtent l="0" t="0" r="15240" b="2540"/>
                  <wp:docPr id="2" name="图片 2" descr="1长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长度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58135" cy="1598295"/>
                  <wp:effectExtent l="0" t="0" r="12065" b="1905"/>
                  <wp:docPr id="3" name="图片 3" descr="1宽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宽度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13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39720" cy="1595755"/>
                  <wp:effectExtent l="0" t="0" r="5080" b="4445"/>
                  <wp:docPr id="4" name="图片 4" descr="1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深度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4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10995"/>
                  <wp:effectExtent l="0" t="0" r="3175" b="14605"/>
                  <wp:docPr id="5" name="图片 5" descr="2长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长度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10995"/>
                  <wp:effectExtent l="0" t="0" r="3175" b="14605"/>
                  <wp:docPr id="6" name="图片 6" descr="2宽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宽度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39720" cy="1595755"/>
                  <wp:effectExtent l="0" t="0" r="5080" b="4445"/>
                  <wp:docPr id="7" name="图片 7" descr="2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深度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4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10995"/>
                  <wp:effectExtent l="0" t="0" r="3175" b="14605"/>
                  <wp:docPr id="8" name="图片 8" descr="3长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长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10995"/>
                  <wp:effectExtent l="0" t="0" r="3175" b="14605"/>
                  <wp:docPr id="9" name="图片 9" descr="3宽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宽度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39720" cy="1595755"/>
                  <wp:effectExtent l="0" t="0" r="5080" b="4445"/>
                  <wp:docPr id="10" name="图片 10" descr="3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深度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4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10995"/>
                  <wp:effectExtent l="0" t="0" r="3175" b="14605"/>
                  <wp:docPr id="11" name="图片 11" descr="4长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4长度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67025" cy="1603375"/>
                  <wp:effectExtent l="0" t="0" r="3175" b="22225"/>
                  <wp:docPr id="12" name="图片 12" descr="4宽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4宽度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rPr>
                <w:i w:val="0"/>
                <w:iCs/>
                <w:vertAlign w:val="baseline"/>
              </w:rPr>
            </w:pPr>
            <w:r>
              <w:rPr>
                <w:i w:val="0"/>
                <w:iCs/>
                <w:vertAlign w:val="baseline"/>
              </w:rPr>
              <w:drawing>
                <wp:inline distT="0" distB="0" distL="114300" distR="114300">
                  <wp:extent cx="2839720" cy="1588135"/>
                  <wp:effectExtent l="0" t="0" r="5080" b="12065"/>
                  <wp:docPr id="13" name="图片 13" descr="4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4深度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</w:p>
    <w:p>
      <w:pPr>
        <w:jc w:val="center"/>
        <w:rPr>
          <w:i w:val="0"/>
          <w:iCs/>
        </w:rPr>
      </w:pP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2917825</wp:posOffset>
                </wp:positionV>
                <wp:extent cx="317500" cy="274320"/>
                <wp:effectExtent l="6350" t="6350" r="6350" b="241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1pt;margin-top:229.75pt;height:21.6pt;width:25pt;z-index:251667456;mso-width-relative:page;mso-height-relative:page;" fillcolor="#FFFFFF [3201]" filled="t" stroked="t" coordsize="21600,21600" o:gfxdata="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jWSXdgAAAAL&#10;AQAADwAAAAAAAAABACAAAAA4AAAAZHJzL2Rvd25yZXYueG1sUEsBAhQAFAAAAAgAh07iQAAF9z8/&#10;AgAAagQAAA4AAAAAAAAAAQAgAAAAP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1480820</wp:posOffset>
                </wp:positionV>
                <wp:extent cx="317500" cy="274320"/>
                <wp:effectExtent l="6350" t="6350" r="6350" b="241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080" y="2536825"/>
                          <a:ext cx="317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116.6pt;height:21.6pt;width:25pt;z-index:251662336;mso-width-relative:page;mso-height-relative:page;" fillcolor="#FFFFFF [3201]" filled="t" stroked="t" coordsize="21600,21600" o:gfxdata="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EFR&#10;RZ/WAAAACwEAAA8AAAAAAAAAAQAgAAAAOAAAAGRycy9kb3ducmV2LnhtbFBLAQIUABQAAAAIAIdO&#10;4kBEY0cjSAIAAHYEAAAOAAAAAAAAAAEAIAAAAD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3047365</wp:posOffset>
                </wp:positionV>
                <wp:extent cx="620395" cy="635000"/>
                <wp:effectExtent l="6350" t="6350" r="825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5pt;margin-top:239.95pt;height:50pt;width:48.85pt;z-index:251661312;v-text-anchor:middle;mso-width-relative:page;mso-height-relative:page;" filled="f" stroked="t" coordsize="21600,21600" o:gfxdata="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tUCEy9oAAAALAQAADwAAAAAAAAABACAAAAA4AAAAZHJzL2Rvd25yZXYueG1s&#10;UEsBAhQAFAAAAAgAh07iQOxv11dSAgAAfgQAAA4AAAAAAAAAAQAgAAAAPwEAAGRycy9lMm9Eb2Mu&#10;eG1sUEsFBgAAAAAGAAYAWQEAAAMG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commentRangeStart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1567180</wp:posOffset>
                </wp:positionV>
                <wp:extent cx="620395" cy="635000"/>
                <wp:effectExtent l="6350" t="6350" r="825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4430" y="2710180"/>
                          <a:ext cx="620395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9pt;margin-top:123.4pt;height:50pt;width:48.85pt;z-index:251659264;v-text-anchor:middle;mso-width-relative:page;mso-height-relative:page;" filled="f" stroked="t" coordsize="21600,21600" o:gfxdata="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rcajHNkAAAALAQAADwAAAAAAAAABACAAAAA4AAAAZHJzL2Rv&#10;d25yZXYueG1sUEsBAhQAFAAAAAgAh07iQFTlg1VcAgAAigQAAA4AAAAAAAAAAQAgAAAAPgEAAGRy&#10;cy9lMm9Eb2MueG1sUEsFBgAAAAAGAAYAWQEAAAwG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commentRangeEnd w:id="0"/>
      <w:r>
        <w:commentReference w:id="0"/>
      </w:r>
      <w:r>
        <w:drawing>
          <wp:inline distT="0" distB="0" distL="114300" distR="114300">
            <wp:extent cx="8580120" cy="5269230"/>
            <wp:effectExtent l="0" t="0" r="5080" b="13970"/>
            <wp:docPr id="21" name="图片 21" descr="长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长度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8012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1"/>
        </w:rPr>
        <w:drawing>
          <wp:inline distT="0" distB="0" distL="114300" distR="114300">
            <wp:extent cx="8825230" cy="5267960"/>
            <wp:effectExtent l="0" t="0" r="13970" b="15240"/>
            <wp:docPr id="29" name="图片 29" descr="长度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长度特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252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1581785</wp:posOffset>
                </wp:positionV>
                <wp:extent cx="505460" cy="591185"/>
                <wp:effectExtent l="6350" t="6350" r="21590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7610" y="2724785"/>
                          <a:ext cx="505460" cy="591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pt;margin-top:124.55pt;height:46.55pt;width:39.8pt;z-index:251658240;v-text-anchor:middle;mso-width-relative:page;mso-height-relative:page;" filled="f" stroked="f" coordsize="21600,21600" o:gfxdata="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0lh6l9kAAAALAQAADwAAAAAAAAAB&#10;ACAAAAA4AAAAZHJzL2Rvd25yZXYueG1sUEsBAhQAFAAAAAgAh07iQHe8idZrAgAArAQAAA4AAAAA&#10;AAAAAQAgAAAAPgEAAGRycy9lMm9Eb2MueG1sUEsFBgAAAAAGAAYAWQEAABsGAAAAAA==&#10;">
                <v:fill on="f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drawing>
          <wp:inline distT="0" distB="0" distL="114300" distR="114300">
            <wp:extent cx="8578215" cy="5274310"/>
            <wp:effectExtent l="0" t="0" r="6985" b="8890"/>
            <wp:docPr id="20" name="图片 20" descr="深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深度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821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8825230" cy="5267960"/>
            <wp:effectExtent l="0" t="0" r="13970" b="15240"/>
            <wp:docPr id="27" name="图片 27" descr="深度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深度特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252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17255" cy="5273675"/>
            <wp:effectExtent l="0" t="0" r="17145" b="9525"/>
            <wp:docPr id="19" name="图片 19" descr="宽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宽度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1725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8825230" cy="5267960"/>
            <wp:effectExtent l="0" t="0" r="13970" b="15240"/>
            <wp:docPr id="28" name="图片 28" descr="宽度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宽度特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252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3670"/>
        <w:gridCol w:w="5482"/>
      </w:tblGrid>
      <w:tr>
        <w:trPr>
          <w:trHeight w:val="305" w:hRule="atLeast"/>
          <w:jc w:val="center"/>
        </w:trPr>
        <w:tc>
          <w:tcPr>
            <w:tcW w:w="19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axial_W2_energy_c3</w:t>
            </w:r>
          </w:p>
        </w:tc>
        <w:tc>
          <w:tcPr>
            <w:tcW w:w="54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axial_L_area_r3</w:t>
            </w:r>
          </w:p>
        </w:tc>
      </w:tr>
      <w:tr>
        <w:trPr>
          <w:trHeight w:val="305" w:hRule="atLeast"/>
          <w:jc w:val="center"/>
        </w:trPr>
        <w:tc>
          <w:tcPr>
            <w:tcW w:w="19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i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缺陷1：50*50*2.275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5353.028532</w:t>
            </w:r>
          </w:p>
        </w:tc>
        <w:tc>
          <w:tcPr>
            <w:tcW w:w="5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606.036875</w:t>
            </w:r>
          </w:p>
        </w:tc>
      </w:tr>
      <w:tr>
        <w:trPr>
          <w:trHeight w:val="305" w:hRule="atLeast"/>
          <w:jc w:val="center"/>
        </w:trPr>
        <w:tc>
          <w:tcPr>
            <w:tcW w:w="19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i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缺陷2：50*50*2.275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5094.86263</w:t>
            </w:r>
          </w:p>
        </w:tc>
        <w:tc>
          <w:tcPr>
            <w:tcW w:w="5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517.4315625</w:t>
            </w:r>
          </w:p>
        </w:tc>
      </w:tr>
      <w:tr>
        <w:trPr>
          <w:trHeight w:val="305" w:hRule="atLeast"/>
          <w:jc w:val="center"/>
        </w:trPr>
        <w:tc>
          <w:tcPr>
            <w:tcW w:w="19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i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缺陷3：50*50*2.275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3694.710972</w:t>
            </w:r>
          </w:p>
        </w:tc>
        <w:tc>
          <w:tcPr>
            <w:tcW w:w="5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444.3440156</w:t>
            </w:r>
          </w:p>
        </w:tc>
      </w:tr>
      <w:tr>
        <w:trPr>
          <w:trHeight w:val="314" w:hRule="atLeast"/>
          <w:jc w:val="center"/>
        </w:trPr>
        <w:tc>
          <w:tcPr>
            <w:tcW w:w="196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牵拉试验：50*50*2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1920.316617</w:t>
            </w:r>
          </w:p>
        </w:tc>
        <w:tc>
          <w:tcPr>
            <w:tcW w:w="5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720.68025</w:t>
            </w:r>
          </w:p>
        </w:tc>
      </w:tr>
    </w:tbl>
    <w:p>
      <w:pPr>
        <w:jc w:val="center"/>
      </w:pP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比较宽度和深度的特征，按排序选择前三个特征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对特征提取进行调整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16inch量化结果：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1、长度（10mm）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366"/>
        <w:gridCol w:w="3366"/>
        <w:gridCol w:w="3366"/>
        <w:gridCol w:w="3366"/>
      </w:tblGrid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训练集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测试集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90%置信度下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80%置信度下</w:t>
            </w:r>
          </w:p>
        </w:tc>
      </w:tr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16inch牵拉试验1#、2#、4#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12.70mm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9.15mm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13.81mm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9.80mm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12inch+武清+16inch牵拉试验1#、2#、4#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12.88mm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8.23mm</w:t>
            </w:r>
          </w:p>
        </w:tc>
      </w:tr>
    </w:tbl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宽度（15mm）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366"/>
        <w:gridCol w:w="3366"/>
        <w:gridCol w:w="3366"/>
        <w:gridCol w:w="3366"/>
      </w:tblGrid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训练集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测试集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90%置信度下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80%置信度下</w:t>
            </w:r>
          </w:p>
        </w:tc>
      </w:tr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16inch牵拉试验1#、2#、4#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20.45mm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12.44mm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18.67mm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15.76mm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12inch+武清+16inch牵拉试验1#、2#、4#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17.13mm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13.10mm</w:t>
            </w:r>
          </w:p>
        </w:tc>
      </w:tr>
    </w:tbl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深度（0.79）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366"/>
        <w:gridCol w:w="3366"/>
        <w:gridCol w:w="3366"/>
        <w:gridCol w:w="3366"/>
      </w:tblGrid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训练集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测试集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90%置信度下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80%置信度下</w:t>
            </w:r>
          </w:p>
        </w:tc>
      </w:tr>
      <w:tr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16inch牵拉试验1#、2#、4#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1.68mm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1.30mm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1.57mm</w:t>
            </w:r>
          </w:p>
        </w:tc>
        <w:tc>
          <w:tcPr>
            <w:tcW w:w="3366" w:type="dxa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1.34mm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12inch+武清+16inch牵拉试验1#、2#、4#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16inch牵拉试验3#、5#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1.51mm</w:t>
            </w:r>
          </w:p>
        </w:tc>
        <w:tc>
          <w:tcPr>
            <w:tcW w:w="3366" w:type="dxa"/>
            <w:shd w:val="clear" w:color="auto" w:fill="FFC000" w:themeFill="accent4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1.04mm</w:t>
            </w:r>
          </w:p>
        </w:tc>
      </w:tr>
    </w:tbl>
    <w:p>
      <w:pPr>
        <w:numPr>
          <w:ilvl w:val="0"/>
          <w:numId w:val="0"/>
        </w:numPr>
        <w:jc w:val="both"/>
        <w:rPr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Sijiao" w:date="2021-01-12T16:01:35Z" w:initials="Gill">
    <w:p w14:paraId="BD7F88AB">
      <w:pPr>
        <w:pStyle w:val="3"/>
        <w:numPr>
          <w:ilvl w:val="0"/>
          <w:numId w:val="1"/>
        </w:numPr>
      </w:pPr>
      <w:r>
        <w:t>缺陷大小10*10*1，内缺陷，特征提取为0</w:t>
      </w:r>
    </w:p>
    <w:p w14:paraId="73EAADD3">
      <w:pPr>
        <w:pStyle w:val="3"/>
        <w:numPr>
          <w:ilvl w:val="0"/>
          <w:numId w:val="1"/>
        </w:numPr>
      </w:pPr>
      <w:r>
        <w:t>缺陷大小50*50*2，外缺陷，双峰特征提取错误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EAAD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CC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halkboard SE Bol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mic Sans MS Bold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evanagari Sangam MN Bold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5AC0"/>
    <w:multiLevelType w:val="singleLevel"/>
    <w:tmpl w:val="5FFD5A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FDC033"/>
    <w:multiLevelType w:val="singleLevel"/>
    <w:tmpl w:val="5FFDC03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FFE465B"/>
    <w:multiLevelType w:val="singleLevel"/>
    <w:tmpl w:val="5FFE46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Sijiao">
    <w15:presenceInfo w15:providerId="None" w15:userId="LiuSij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7FCC"/>
    <w:rsid w:val="287E0FEF"/>
    <w:rsid w:val="37B8B5C7"/>
    <w:rsid w:val="3AF3D899"/>
    <w:rsid w:val="3FD67FCC"/>
    <w:rsid w:val="4FD3797E"/>
    <w:rsid w:val="7AEF0082"/>
    <w:rsid w:val="CF3F0A72"/>
    <w:rsid w:val="CFDF4F0B"/>
    <w:rsid w:val="DBFF3155"/>
    <w:rsid w:val="DFEAAA1F"/>
    <w:rsid w:val="FD8BEDDB"/>
    <w:rsid w:val="FE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i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 Indent"/>
    <w:basedOn w:val="1"/>
    <w:qFormat/>
    <w:uiPriority w:val="0"/>
    <w:pPr>
      <w:tabs>
        <w:tab w:val="decimal" w:pos="-1890"/>
        <w:tab w:val="left" w:pos="1706"/>
      </w:tabs>
      <w:autoSpaceDE w:val="0"/>
      <w:autoSpaceDN w:val="0"/>
      <w:adjustRightInd w:val="0"/>
      <w:spacing w:line="521" w:lineRule="exact"/>
      <w:ind w:left="1710" w:hanging="720"/>
    </w:pPr>
    <w:rPr>
      <w:rFonts w:ascii="Arial" w:hAnsi="Arial" w:eastAsia="宋体" w:cs="Arial"/>
      <w:kern w:val="0"/>
      <w:sz w:val="20"/>
      <w:lang w:eastAsia="en-US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349</Words>
  <Characters>788</Characters>
  <Lines>0</Lines>
  <Paragraphs>0</Paragraphs>
  <ScaleCrop>false</ScaleCrop>
  <LinksUpToDate>false</LinksUpToDate>
  <CharactersWithSpaces>788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2021-01-09T05:38:00Z</dcterms:created>
  <dc:creator>LiuSijiao</dc:creator>
  <cp:lastModifiedBy>LiuSijiao</cp:lastModifiedBy>
  <dcterms:modified xsi:type="dcterms:W3CDTF">2021-01-20T14:53:51Z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