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9"/>
        <w:wordWrap w:val="0"/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ThereMe</w:t>
      </w:r>
    </w:p>
    <w:p>
      <w:pPr>
        <w:pStyle w:val="29"/>
        <w:wordWrap w:val="0"/>
        <w:jc w:val="righ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TITLE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缺陷处理报告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9"/>
        <w:jc w:val="right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9"/>
        <w:jc w:val="right"/>
        <w:rPr>
          <w:rFonts w:hint="eastAsia" w:ascii="微软雅黑" w:hAnsi="微软雅黑" w:eastAsia="微软雅黑" w:cs="微软雅黑"/>
          <w:sz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lang w:eastAsia="zh-CN"/>
        </w:rPr>
        <w:t>版本 &lt;1.0&gt;</w:t>
      </w:r>
    </w:p>
    <w:p>
      <w:pPr>
        <w:pStyle w:val="29"/>
        <w:rPr>
          <w:rFonts w:hint="eastAsia" w:ascii="微软雅黑" w:hAnsi="微软雅黑" w:eastAsia="微软雅黑" w:cs="微软雅黑"/>
          <w:sz w:val="28"/>
          <w:lang w:eastAsia="zh-CN"/>
        </w:rPr>
      </w:pPr>
    </w:p>
    <w:p>
      <w:pPr>
        <w:pStyle w:val="46"/>
        <w:rPr>
          <w:rFonts w:hint="eastAsia" w:ascii="微软雅黑" w:hAnsi="微软雅黑" w:eastAsia="微软雅黑" w:cs="微软雅黑"/>
        </w:rPr>
        <w:sectPr>
          <w:headerReference r:id="rId4" w:type="default"/>
          <w:footerReference r:id="rId5" w:type="even"/>
          <w:pgSz w:w="12240" w:h="15840"/>
          <w:pgMar w:top="1440" w:right="1440" w:bottom="1440" w:left="1440" w:header="720" w:footer="720" w:gutter="0"/>
          <w:cols w:space="720" w:num="1"/>
        </w:sectPr>
      </w:pPr>
      <w:r>
        <w:rPr>
          <w:rFonts w:hint="eastAsia" w:ascii="微软雅黑" w:hAnsi="微软雅黑" w:eastAsia="微软雅黑" w:cs="微软雅黑"/>
          <w:lang w:eastAsia="zh-CN"/>
        </w:rPr>
        <w:t>、</w:t>
      </w:r>
    </w:p>
    <w:p>
      <w:pPr>
        <w:pStyle w:val="2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修订历史记录</w:t>
      </w:r>
    </w:p>
    <w:p>
      <w:pPr>
        <w:pStyle w:val="29"/>
        <w:rPr>
          <w:rFonts w:hint="eastAsia" w:ascii="微软雅黑" w:hAnsi="微软雅黑" w:eastAsia="微软雅黑" w:cs="微软雅黑"/>
        </w:rPr>
      </w:pPr>
    </w:p>
    <w:tbl>
      <w:tblPr>
        <w:tblStyle w:val="35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&lt;日/月/年&gt;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&lt;x.x&gt;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&lt;详细信息&gt;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&lt;姓名&gt;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74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74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74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2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  <w:r>
        <w:rPr>
          <w:rFonts w:hint="eastAsia" w:ascii="微软雅黑" w:hAnsi="微软雅黑" w:eastAsia="微软雅黑" w:cs="微软雅黑"/>
        </w:rPr>
        <w:t>Table of Contents</w:t>
      </w:r>
    </w:p>
    <w:p>
      <w:pPr>
        <w:pStyle w:val="21"/>
        <w:tabs>
          <w:tab w:val="right" w:leader="dot" w:pos="9360"/>
        </w:tabs>
        <w:rPr>
          <w:rFonts w:hint="eastAsia" w:ascii="微软雅黑" w:hAnsi="微软雅黑" w:eastAsia="微软雅黑" w:cs="微软雅黑"/>
          <w:lang w:val="en-US" w:eastAsia="en-US" w:bidi="ar-SA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TOC \o "1-3"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en-US" w:bidi="ar-SA"/>
        </w:rPr>
        <w:t>1. 简介</w:t>
      </w:r>
      <w:r>
        <w:rPr>
          <w:rFonts w:hint="eastAsia" w:ascii="微软雅黑" w:hAnsi="微软雅黑" w:eastAsia="微软雅黑" w:cs="微软雅黑"/>
          <w:lang w:val="en-US" w:eastAsia="en-US" w:bidi="ar-SA"/>
        </w:rPr>
        <w:tab/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en-US" w:bidi="ar-SA"/>
        </w:rPr>
        <w:instrText xml:space="preserve"> PAGEREF _Toc27186 </w:instrTex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en-US" w:bidi="ar-SA"/>
        </w:rPr>
        <w:t>4</w: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lang w:val="en-US" w:eastAsia="en-US" w:bidi="ar-SA"/>
        </w:rPr>
      </w:pPr>
      <w:r>
        <w:rPr>
          <w:rFonts w:hint="eastAsia" w:ascii="微软雅黑" w:hAnsi="微软雅黑" w:eastAsia="微软雅黑" w:cs="微软雅黑"/>
          <w:lang w:val="en-US" w:eastAsia="en-US" w:bidi="ar-SA"/>
        </w:rPr>
        <w:t>1.1 目的</w:t>
      </w:r>
      <w:r>
        <w:rPr>
          <w:rFonts w:hint="eastAsia" w:ascii="微软雅黑" w:hAnsi="微软雅黑" w:eastAsia="微软雅黑" w:cs="微软雅黑"/>
          <w:lang w:val="en-US" w:eastAsia="en-US" w:bidi="ar-SA"/>
        </w:rPr>
        <w:tab/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en-US" w:bidi="ar-SA"/>
        </w:rPr>
        <w:instrText xml:space="preserve"> PAGEREF _Toc27902 </w:instrTex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en-US" w:bidi="ar-SA"/>
        </w:rPr>
        <w:t>4</w: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lang w:val="en-US" w:eastAsia="en-US" w:bidi="ar-SA"/>
        </w:rPr>
      </w:pPr>
      <w:r>
        <w:rPr>
          <w:rFonts w:hint="eastAsia" w:ascii="微软雅黑" w:hAnsi="微软雅黑" w:eastAsia="微软雅黑" w:cs="微软雅黑"/>
          <w:lang w:val="en-US" w:eastAsia="en-US" w:bidi="ar-SA"/>
        </w:rPr>
        <w:t>1.2 范围</w:t>
      </w:r>
      <w:r>
        <w:rPr>
          <w:rFonts w:hint="eastAsia" w:ascii="微软雅黑" w:hAnsi="微软雅黑" w:eastAsia="微软雅黑" w:cs="微软雅黑"/>
          <w:lang w:val="en-US" w:eastAsia="en-US" w:bidi="ar-SA"/>
        </w:rPr>
        <w:tab/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en-US" w:bidi="ar-SA"/>
        </w:rPr>
        <w:instrText xml:space="preserve"> PAGEREF _Toc16803 </w:instrTex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en-US" w:bidi="ar-SA"/>
        </w:rPr>
        <w:t>4</w: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lang w:val="en-US" w:eastAsia="en-US" w:bidi="ar-SA"/>
        </w:rPr>
      </w:pPr>
      <w:r>
        <w:rPr>
          <w:rFonts w:hint="eastAsia" w:ascii="微软雅黑" w:hAnsi="微软雅黑" w:eastAsia="微软雅黑" w:cs="微软雅黑"/>
          <w:lang w:val="en-US" w:eastAsia="en-US" w:bidi="ar-SA"/>
        </w:rPr>
        <w:t>1</w:t>
      </w:r>
      <w:r>
        <w:rPr>
          <w:rFonts w:hint="eastAsia" w:ascii="微软雅黑" w:hAnsi="微软雅黑" w:eastAsia="微软雅黑" w:cs="微软雅黑"/>
          <w:lang w:val="en-US" w:eastAsia="zh-CN" w:bidi="ar-SA"/>
        </w:rPr>
        <w:t>.3 定义、首字母缩写词和缩略语</w:t>
      </w:r>
      <w:r>
        <w:rPr>
          <w:rFonts w:hint="eastAsia" w:ascii="微软雅黑" w:hAnsi="微软雅黑" w:eastAsia="微软雅黑" w:cs="微软雅黑"/>
          <w:lang w:val="en-US" w:eastAsia="en-US" w:bidi="ar-SA"/>
        </w:rPr>
        <w:tab/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en-US" w:bidi="ar-SA"/>
        </w:rPr>
        <w:instrText xml:space="preserve"> PAGEREF _Toc9609 </w:instrTex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en-US" w:bidi="ar-SA"/>
        </w:rPr>
        <w:t>4</w: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lang w:val="en-US" w:eastAsia="en-US" w:bidi="ar-SA"/>
        </w:rPr>
      </w:pPr>
      <w:r>
        <w:rPr>
          <w:rFonts w:hint="eastAsia" w:ascii="微软雅黑" w:hAnsi="微软雅黑" w:eastAsia="微软雅黑" w:cs="微软雅黑"/>
          <w:lang w:val="en-US" w:eastAsia="en-US" w:bidi="ar-SA"/>
        </w:rPr>
        <w:t>1.4 参考资料</w:t>
      </w:r>
      <w:r>
        <w:rPr>
          <w:rFonts w:hint="eastAsia" w:ascii="微软雅黑" w:hAnsi="微软雅黑" w:eastAsia="微软雅黑" w:cs="微软雅黑"/>
          <w:lang w:val="en-US" w:eastAsia="en-US" w:bidi="ar-SA"/>
        </w:rPr>
        <w:tab/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en-US" w:bidi="ar-SA"/>
        </w:rPr>
        <w:instrText xml:space="preserve"> PAGEREF _Toc10635 </w:instrTex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en-US" w:bidi="ar-SA"/>
        </w:rPr>
        <w:t>4</w: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lang w:val="en-US" w:eastAsia="en-US" w:bidi="ar-SA"/>
        </w:rPr>
      </w:pPr>
      <w:r>
        <w:rPr>
          <w:rFonts w:hint="eastAsia" w:ascii="微软雅黑" w:hAnsi="微软雅黑" w:eastAsia="微软雅黑" w:cs="微软雅黑"/>
          <w:lang w:val="en-US" w:eastAsia="en-US" w:bidi="ar-SA"/>
        </w:rPr>
        <w:t>1.5 概述</w:t>
      </w:r>
      <w:r>
        <w:rPr>
          <w:rFonts w:hint="eastAsia" w:ascii="微软雅黑" w:hAnsi="微软雅黑" w:eastAsia="微软雅黑" w:cs="微软雅黑"/>
          <w:lang w:val="en-US" w:eastAsia="en-US" w:bidi="ar-SA"/>
        </w:rPr>
        <w:tab/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en-US" w:bidi="ar-SA"/>
        </w:rPr>
        <w:instrText xml:space="preserve"> PAGEREF _Toc20180 </w:instrTex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en-US" w:bidi="ar-SA"/>
        </w:rPr>
        <w:t>4</w: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hint="eastAsia" w:ascii="微软雅黑" w:hAnsi="微软雅黑" w:eastAsia="微软雅黑" w:cs="微软雅黑"/>
          <w:lang w:val="en-US" w:eastAsia="en-US" w:bidi="ar-SA"/>
        </w:rPr>
      </w:pPr>
      <w:r>
        <w:rPr>
          <w:rFonts w:hint="eastAsia" w:ascii="微软雅黑" w:hAnsi="微软雅黑" w:eastAsia="微软雅黑" w:cs="微软雅黑"/>
          <w:lang w:val="en-US" w:eastAsia="en-US" w:bidi="ar-SA"/>
        </w:rPr>
        <w:t>2</w:t>
      </w:r>
      <w:r>
        <w:rPr>
          <w:rFonts w:hint="eastAsia" w:ascii="微软雅黑" w:hAnsi="微软雅黑" w:eastAsia="微软雅黑" w:cs="微软雅黑"/>
          <w:lang w:val="en-US" w:eastAsia="zh-CN" w:bidi="ar-SA"/>
        </w:rPr>
        <w:t>. 缺陷处理结果</w:t>
      </w:r>
      <w:r>
        <w:rPr>
          <w:rFonts w:hint="eastAsia" w:ascii="微软雅黑" w:hAnsi="微软雅黑" w:eastAsia="微软雅黑" w:cs="微软雅黑"/>
          <w:lang w:val="en-US" w:eastAsia="en-US" w:bidi="ar-SA"/>
        </w:rPr>
        <w:tab/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en-US" w:bidi="ar-SA"/>
        </w:rPr>
        <w:instrText xml:space="preserve"> PAGEREF _Toc18874 </w:instrTex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en-US" w:bidi="ar-SA"/>
        </w:rPr>
        <w:t>4</w: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lang w:val="en-US" w:eastAsia="en-US" w:bidi="ar-SA"/>
        </w:rPr>
      </w:pPr>
      <w:r>
        <w:rPr>
          <w:rFonts w:hint="eastAsia" w:ascii="微软雅黑" w:hAnsi="微软雅黑" w:eastAsia="微软雅黑" w:cs="微软雅黑"/>
          <w:lang w:val="en-US" w:eastAsia="en-US" w:bidi="ar-SA"/>
        </w:rPr>
        <w:t>2</w:t>
      </w:r>
      <w:r>
        <w:rPr>
          <w:rFonts w:hint="eastAsia" w:ascii="微软雅黑" w:hAnsi="微软雅黑" w:eastAsia="微软雅黑" w:cs="微软雅黑"/>
          <w:lang w:val="en-US" w:eastAsia="zh-CN" w:bidi="ar-SA"/>
        </w:rPr>
        <w:t>.1 缺陷处理情况概述</w:t>
      </w:r>
      <w:r>
        <w:rPr>
          <w:rFonts w:hint="eastAsia" w:ascii="微软雅黑" w:hAnsi="微软雅黑" w:eastAsia="微软雅黑" w:cs="微软雅黑"/>
          <w:lang w:val="en-US" w:eastAsia="en-US" w:bidi="ar-SA"/>
        </w:rPr>
        <w:tab/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en-US" w:bidi="ar-SA"/>
        </w:rPr>
        <w:instrText xml:space="preserve"> PAGEREF _Toc23736 </w:instrTex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en-US" w:bidi="ar-SA"/>
        </w:rPr>
        <w:t>4</w: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lang w:val="en-US" w:eastAsia="en-US" w:bidi="ar-SA"/>
        </w:rPr>
      </w:pPr>
      <w:r>
        <w:rPr>
          <w:rFonts w:hint="eastAsia" w:ascii="微软雅黑" w:hAnsi="微软雅黑" w:eastAsia="微软雅黑" w:cs="微软雅黑"/>
          <w:lang w:val="en-US" w:eastAsia="en-US" w:bidi="ar-SA"/>
        </w:rPr>
        <w:t>2</w:t>
      </w:r>
      <w:r>
        <w:rPr>
          <w:rFonts w:hint="eastAsia" w:ascii="微软雅黑" w:hAnsi="微软雅黑" w:eastAsia="微软雅黑" w:cs="微软雅黑"/>
          <w:lang w:val="en-US" w:eastAsia="zh-CN" w:bidi="ar-SA"/>
        </w:rPr>
        <w:t>.2 功能性缺陷处理结果列表</w:t>
      </w:r>
      <w:r>
        <w:rPr>
          <w:rFonts w:hint="eastAsia" w:ascii="微软雅黑" w:hAnsi="微软雅黑" w:eastAsia="微软雅黑" w:cs="微软雅黑"/>
          <w:lang w:val="en-US" w:eastAsia="en-US" w:bidi="ar-SA"/>
        </w:rPr>
        <w:tab/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en-US" w:bidi="ar-SA"/>
        </w:rPr>
        <w:instrText xml:space="preserve"> PAGEREF _Toc3295 </w:instrTex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en-US" w:bidi="ar-SA"/>
        </w:rPr>
        <w:t>4</w: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lang w:val="en-US" w:eastAsia="en-US" w:bidi="ar-SA"/>
        </w:rPr>
      </w:pPr>
      <w:r>
        <w:rPr>
          <w:rFonts w:hint="eastAsia" w:ascii="微软雅黑" w:hAnsi="微软雅黑" w:eastAsia="微软雅黑" w:cs="微软雅黑"/>
          <w:lang w:val="en-US" w:eastAsia="en-US" w:bidi="ar-SA"/>
        </w:rPr>
        <w:t>2</w:t>
      </w:r>
      <w:r>
        <w:rPr>
          <w:rFonts w:hint="eastAsia" w:ascii="微软雅黑" w:hAnsi="微软雅黑" w:eastAsia="微软雅黑" w:cs="微软雅黑"/>
          <w:lang w:val="en-US" w:eastAsia="zh-CN" w:bidi="ar-SA"/>
        </w:rPr>
        <w:t>.3 非功能性缺陷处理结果列表</w:t>
      </w:r>
      <w:r>
        <w:rPr>
          <w:rFonts w:hint="eastAsia" w:ascii="微软雅黑" w:hAnsi="微软雅黑" w:eastAsia="微软雅黑" w:cs="微软雅黑"/>
          <w:lang w:val="en-US" w:eastAsia="en-US" w:bidi="ar-SA"/>
        </w:rPr>
        <w:tab/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en-US" w:bidi="ar-SA"/>
        </w:rPr>
        <w:instrText xml:space="preserve"> PAGEREF _Toc9331 </w:instrTex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en-US" w:bidi="ar-SA"/>
        </w:rPr>
        <w:t>5</w:t>
      </w:r>
      <w:r>
        <w:rPr>
          <w:rFonts w:hint="eastAsia" w:ascii="微软雅黑" w:hAnsi="微软雅黑" w:eastAsia="微软雅黑" w:cs="微软雅黑"/>
          <w:lang w:val="en-US" w:eastAsia="en-US" w:bidi="ar-SA"/>
        </w:rPr>
        <w:fldChar w:fldCharType="end"/>
      </w:r>
    </w:p>
    <w:p>
      <w:pPr>
        <w:pStyle w:val="2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/>
          <w:sz w:val="2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lang w:eastAsia="zh-CN"/>
        </w:rPr>
        <w:br w:type="pag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TITLE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缺陷处理报告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0" w:name="_Toc498761760"/>
      <w:bookmarkStart w:id="1" w:name="_Toc27186"/>
      <w:bookmarkStart w:id="2" w:name="_Toc456598591"/>
      <w:bookmarkStart w:id="3" w:name="_Toc456600922"/>
      <w:r>
        <w:rPr>
          <w:rFonts w:hint="eastAsia" w:ascii="微软雅黑" w:hAnsi="微软雅黑" w:eastAsia="微软雅黑" w:cs="微软雅黑"/>
        </w:rPr>
        <w:t>简介</w:t>
      </w:r>
      <w:bookmarkEnd w:id="0"/>
      <w:bookmarkEnd w:id="1"/>
    </w:p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498761761"/>
      <w:bookmarkStart w:id="5" w:name="_Toc27902"/>
      <w:r>
        <w:rPr>
          <w:rFonts w:hint="eastAsia" w:ascii="微软雅黑" w:hAnsi="微软雅黑" w:eastAsia="微软雅黑" w:cs="微软雅黑"/>
        </w:rPr>
        <w:t>目的</w:t>
      </w:r>
      <w:bookmarkEnd w:id="4"/>
      <w:bookmarkEnd w:id="5"/>
    </w:p>
    <w:p>
      <w:pPr>
        <w:pStyle w:val="46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本</w:t>
      </w: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缺陷处理</w:t>
      </w:r>
      <w:r>
        <w:rPr>
          <w:rFonts w:hint="eastAsia" w:ascii="微软雅黑" w:hAnsi="微软雅黑" w:eastAsia="微软雅黑" w:cs="微软雅黑"/>
          <w:i w:val="0"/>
          <w:iCs/>
          <w:color w:val="auto"/>
        </w:rPr>
        <w:t>报告为ThereMe的缺陷处理报告，旨在对发现的问题和缺陷进行分析</w:t>
      </w: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并处理</w:t>
      </w:r>
      <w:r>
        <w:rPr>
          <w:rFonts w:hint="eastAsia" w:ascii="微软雅黑" w:hAnsi="微软雅黑" w:eastAsia="微软雅黑" w:cs="微软雅黑"/>
          <w:i w:val="0"/>
          <w:iCs/>
          <w:color w:val="auto"/>
        </w:rPr>
        <w:t>，形成文档。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6" w:name="_Toc498761762"/>
      <w:bookmarkStart w:id="7" w:name="_Toc16803"/>
      <w:r>
        <w:rPr>
          <w:rFonts w:hint="eastAsia" w:ascii="微软雅黑" w:hAnsi="微软雅黑" w:eastAsia="微软雅黑" w:cs="微软雅黑"/>
        </w:rPr>
        <w:t>范围</w:t>
      </w:r>
      <w:bookmarkEnd w:id="6"/>
      <w:bookmarkEnd w:id="7"/>
    </w:p>
    <w:p>
      <w:pPr>
        <w:pStyle w:val="4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此</w:t>
      </w: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报告</w:t>
      </w:r>
      <w:r>
        <w:rPr>
          <w:rFonts w:hint="eastAsia" w:ascii="微软雅黑" w:hAnsi="微软雅黑" w:eastAsia="微软雅黑" w:cs="微软雅黑"/>
          <w:i w:val="0"/>
          <w:iCs/>
          <w:color w:val="auto"/>
        </w:rPr>
        <w:t>适用于</w:t>
      </w: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ThereMe</w:t>
      </w:r>
      <w:r>
        <w:rPr>
          <w:rFonts w:hint="eastAsia" w:ascii="微软雅黑" w:hAnsi="微软雅黑" w:eastAsia="微软雅黑" w:cs="微软雅黑"/>
          <w:i w:val="0"/>
          <w:iCs/>
          <w:color w:val="auto"/>
        </w:rPr>
        <w:t>软件release</w:t>
      </w: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iCs/>
          <w:color w:val="auto"/>
        </w:rPr>
        <w:t>版本</w:t>
      </w:r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8" w:name="_Toc498761763"/>
      <w:bookmarkStart w:id="9" w:name="_Toc9609"/>
      <w:r>
        <w:rPr>
          <w:rFonts w:hint="eastAsia" w:ascii="微软雅黑" w:hAnsi="微软雅黑" w:eastAsia="微软雅黑" w:cs="微软雅黑"/>
          <w:lang w:eastAsia="zh-CN"/>
        </w:rPr>
        <w:t>定义、首字母缩写词和缩略语</w:t>
      </w:r>
      <w:bookmarkEnd w:id="8"/>
      <w:bookmarkEnd w:id="9"/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UML：Unified Modeling Language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RealSense：Intel的感知</w:t>
      </w:r>
      <w:r>
        <w:rPr>
          <w:rFonts w:hint="eastAsia" w:ascii="微软雅黑" w:hAnsi="微软雅黑" w:eastAsia="微软雅黑" w:cs="GB18030 Bitmap"/>
          <w:b w:val="0"/>
          <w:bCs/>
        </w:rPr>
        <w:t>计</w:t>
      </w:r>
      <w:r>
        <w:rPr>
          <w:rFonts w:hint="eastAsia" w:ascii="微软雅黑" w:hAnsi="微软雅黑" w:eastAsia="微软雅黑" w:cs="微软雅黑"/>
          <w:b w:val="0"/>
          <w:bCs/>
        </w:rPr>
        <w:t>算解决方案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OpenStack：一个开源的云</w:t>
      </w:r>
      <w:r>
        <w:rPr>
          <w:rFonts w:hint="eastAsia" w:ascii="微软雅黑" w:hAnsi="微软雅黑" w:eastAsia="微软雅黑" w:cs="GB18030 Bitmap"/>
          <w:b w:val="0"/>
          <w:bCs/>
        </w:rPr>
        <w:t>计</w:t>
      </w:r>
      <w:r>
        <w:rPr>
          <w:rFonts w:hint="eastAsia" w:ascii="微软雅黑" w:hAnsi="微软雅黑" w:eastAsia="微软雅黑" w:cs="微软雅黑"/>
          <w:b w:val="0"/>
          <w:bCs/>
        </w:rPr>
        <w:t>算管理平台</w:t>
      </w:r>
      <w:r>
        <w:rPr>
          <w:rFonts w:hint="eastAsia" w:ascii="微软雅黑" w:hAnsi="微软雅黑" w:eastAsia="微软雅黑" w:cs="GB18030 Bitmap"/>
          <w:b w:val="0"/>
          <w:bCs/>
        </w:rPr>
        <w:t>项</w:t>
      </w:r>
      <w:r>
        <w:rPr>
          <w:rFonts w:hint="eastAsia" w:ascii="微软雅黑" w:hAnsi="微软雅黑" w:eastAsia="微软雅黑" w:cs="微软雅黑"/>
          <w:b w:val="0"/>
          <w:bCs/>
        </w:rPr>
        <w:t>目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DirectX：Direct eXtension，由微</w:t>
      </w: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公司</w:t>
      </w:r>
      <w:r>
        <w:rPr>
          <w:rFonts w:hint="eastAsia" w:ascii="微软雅黑" w:hAnsi="微软雅黑" w:eastAsia="微软雅黑" w:cs="GB18030 Bitmap"/>
          <w:b w:val="0"/>
          <w:bCs/>
        </w:rPr>
        <w:t>创</w:t>
      </w:r>
      <w:r>
        <w:rPr>
          <w:rFonts w:hint="eastAsia" w:ascii="微软雅黑" w:hAnsi="微软雅黑" w:eastAsia="微软雅黑" w:cs="微软雅黑"/>
          <w:b w:val="0"/>
          <w:bCs/>
        </w:rPr>
        <w:t>建的多媒体</w:t>
      </w:r>
      <w:r>
        <w:rPr>
          <w:rFonts w:hint="eastAsia" w:ascii="微软雅黑" w:hAnsi="微软雅黑" w:eastAsia="微软雅黑" w:cs="GB18030 Bitmap"/>
          <w:b w:val="0"/>
          <w:bCs/>
        </w:rPr>
        <w:t>编</w:t>
      </w:r>
      <w:r>
        <w:rPr>
          <w:rFonts w:hint="eastAsia" w:ascii="微软雅黑" w:hAnsi="微软雅黑" w:eastAsia="微软雅黑" w:cs="微软雅黑"/>
          <w:b w:val="0"/>
          <w:bCs/>
        </w:rPr>
        <w:t>程接口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t>MCI：Media Control Interface,媒体控制接口</w:t>
      </w:r>
    </w:p>
    <w:p>
      <w:pPr>
        <w:pStyle w:val="46"/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10" w:name="_Toc498761764"/>
      <w:bookmarkStart w:id="11" w:name="_Toc10635"/>
      <w:r>
        <w:rPr>
          <w:rFonts w:hint="eastAsia" w:ascii="微软雅黑" w:hAnsi="微软雅黑" w:eastAsia="微软雅黑" w:cs="微软雅黑"/>
        </w:rPr>
        <w:t>参考资料</w:t>
      </w:r>
      <w:bookmarkEnd w:id="10"/>
      <w:bookmarkEnd w:id="11"/>
    </w:p>
    <w:p>
      <w:pPr>
        <w:spacing w:after="120"/>
        <w:ind w:left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件工程原理 （作者：沈</w:t>
      </w:r>
      <w:r>
        <w:rPr>
          <w:rFonts w:hint="eastAsia" w:ascii="微软雅黑" w:hAnsi="微软雅黑" w:eastAsia="微软雅黑" w:cs="GB18030 Bitmap"/>
          <w:b w:val="0"/>
          <w:bCs/>
        </w:rPr>
        <w:t>备军</w:t>
      </w:r>
      <w:r>
        <w:rPr>
          <w:rFonts w:hint="eastAsia" w:ascii="微软雅黑" w:hAnsi="微软雅黑" w:eastAsia="微软雅黑" w:cs="微软雅黑"/>
          <w:b w:val="0"/>
          <w:bCs/>
        </w:rPr>
        <w:t>、</w:t>
      </w:r>
      <w:r>
        <w:rPr>
          <w:rFonts w:hint="eastAsia" w:ascii="微软雅黑" w:hAnsi="微软雅黑" w:eastAsia="微软雅黑" w:cs="GB18030 Bitmap"/>
          <w:b w:val="0"/>
          <w:bCs/>
        </w:rPr>
        <w:t>陈</w:t>
      </w:r>
      <w:r>
        <w:rPr>
          <w:rFonts w:hint="eastAsia" w:ascii="微软雅黑" w:hAnsi="微软雅黑" w:eastAsia="微软雅黑" w:cs="微软雅黑"/>
          <w:b w:val="0"/>
          <w:bCs/>
        </w:rPr>
        <w:t>浩</w:t>
      </w:r>
      <w:r>
        <w:rPr>
          <w:rFonts w:hint="eastAsia" w:ascii="微软雅黑" w:hAnsi="微软雅黑" w:eastAsia="微软雅黑" w:cs="GB18030 Bitmap"/>
          <w:b w:val="0"/>
          <w:bCs/>
        </w:rPr>
        <w:t>鹏</w:t>
      </w:r>
      <w:r>
        <w:rPr>
          <w:rFonts w:hint="eastAsia" w:ascii="微软雅黑" w:hAnsi="微软雅黑" w:eastAsia="微软雅黑" w:cs="微软雅黑"/>
          <w:b w:val="0"/>
          <w:bCs/>
        </w:rPr>
        <w:t>、</w:t>
      </w:r>
      <w:r>
        <w:rPr>
          <w:rFonts w:hint="eastAsia" w:ascii="微软雅黑" w:hAnsi="微软雅黑" w:eastAsia="微软雅黑" w:cs="GB18030 Bitmap"/>
          <w:b w:val="0"/>
          <w:bCs/>
        </w:rPr>
        <w:t>陈</w:t>
      </w:r>
      <w:r>
        <w:rPr>
          <w:rFonts w:hint="eastAsia" w:ascii="微软雅黑" w:hAnsi="微软雅黑" w:eastAsia="微软雅黑" w:cs="微软雅黑"/>
          <w:b w:val="0"/>
          <w:bCs/>
        </w:rPr>
        <w:t>雨亭）</w:t>
      </w:r>
    </w:p>
    <w:p>
      <w:pPr>
        <w:spacing w:after="120"/>
        <w:ind w:left="720"/>
        <w:rPr>
          <w:rFonts w:hint="eastAsia" w:ascii="微软雅黑" w:hAnsi="微软雅黑" w:eastAsia="微软雅黑" w:cs="微软雅黑"/>
          <w:b w:val="0"/>
          <w:bCs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eastAsia="zh-CN"/>
        </w:rPr>
        <w:t>《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ThereMe测试用例</w:t>
      </w:r>
      <w:r>
        <w:rPr>
          <w:rFonts w:hint="eastAsia" w:ascii="微软雅黑" w:hAnsi="微软雅黑" w:eastAsia="微软雅黑" w:cs="微软雅黑"/>
          <w:b w:val="0"/>
          <w:bCs/>
          <w:lang w:eastAsia="zh-CN"/>
        </w:rPr>
        <w:t>》</w:t>
      </w:r>
    </w:p>
    <w:p>
      <w:pPr>
        <w:spacing w:after="120"/>
        <w:ind w:left="720"/>
        <w:rPr>
          <w:rFonts w:hint="eastAsia" w:ascii="微软雅黑" w:hAnsi="微软雅黑" w:eastAsia="微软雅黑" w:cs="微软雅黑"/>
          <w:b w:val="0"/>
          <w:bCs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eastAsia="zh-CN"/>
        </w:rPr>
        <w:t>《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ThereMe测试报告</w:t>
      </w:r>
      <w:r>
        <w:rPr>
          <w:rFonts w:hint="eastAsia" w:ascii="微软雅黑" w:hAnsi="微软雅黑" w:eastAsia="微软雅黑" w:cs="微软雅黑"/>
          <w:b w:val="0"/>
          <w:bCs/>
          <w:lang w:eastAsia="zh-CN"/>
        </w:rPr>
        <w:t>》</w:t>
      </w:r>
    </w:p>
    <w:p>
      <w:pPr>
        <w:spacing w:after="120"/>
        <w:ind w:left="720"/>
        <w:rPr>
          <w:rFonts w:hint="eastAsia" w:ascii="微软雅黑" w:hAnsi="微软雅黑" w:eastAsia="微软雅黑" w:cs="微软雅黑"/>
          <w:b w:val="0"/>
          <w:bCs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eastAsia="zh-CN"/>
        </w:rPr>
        <w:t>《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ThereMe需求规约</w:t>
      </w:r>
      <w:r>
        <w:rPr>
          <w:rFonts w:hint="eastAsia" w:ascii="微软雅黑" w:hAnsi="微软雅黑" w:eastAsia="微软雅黑" w:cs="微软雅黑"/>
          <w:b w:val="0"/>
          <w:bCs/>
          <w:lang w:eastAsia="zh-CN"/>
        </w:rPr>
        <w:t>》</w:t>
      </w:r>
    </w:p>
    <w:p>
      <w:pPr>
        <w:pStyle w:val="46"/>
        <w:rPr>
          <w:rFonts w:hint="eastAsia" w:ascii="微软雅黑" w:hAnsi="微软雅黑" w:eastAsia="微软雅黑" w:cs="微软雅黑"/>
        </w:rPr>
      </w:pPr>
    </w:p>
    <w:bookmarkEnd w:id="2"/>
    <w:bookmarkEnd w:id="3"/>
    <w:p>
      <w:pPr>
        <w:pStyle w:val="3"/>
        <w:rPr>
          <w:rFonts w:hint="eastAsia" w:ascii="微软雅黑" w:hAnsi="微软雅黑" w:eastAsia="微软雅黑" w:cs="微软雅黑"/>
        </w:rPr>
      </w:pPr>
      <w:bookmarkStart w:id="12" w:name="_Toc498761765"/>
      <w:bookmarkStart w:id="13" w:name="_Toc20180"/>
      <w:r>
        <w:rPr>
          <w:rFonts w:hint="eastAsia" w:ascii="微软雅黑" w:hAnsi="微软雅黑" w:eastAsia="微软雅黑" w:cs="微软雅黑"/>
        </w:rPr>
        <w:t>概述</w:t>
      </w:r>
      <w:bookmarkEnd w:id="12"/>
      <w:bookmarkEnd w:id="13"/>
    </w:p>
    <w:p>
      <w:pPr>
        <w:pStyle w:val="46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ThereMe缺陷处理报告，分为</w:t>
      </w: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功能性与非功能性缺陷处理情况</w:t>
      </w:r>
      <w:r>
        <w:rPr>
          <w:rFonts w:hint="eastAsia" w:ascii="微软雅黑" w:hAnsi="微软雅黑" w:eastAsia="微软雅黑" w:cs="微软雅黑"/>
          <w:i w:val="0"/>
          <w:iCs/>
          <w:color w:val="auto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/>
          <w:color w:val="auto"/>
          <w:lang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eastAsia="zh-CN"/>
        </w:rPr>
      </w:pPr>
      <w:bookmarkStart w:id="14" w:name="_Toc18874"/>
      <w:r>
        <w:rPr>
          <w:rFonts w:hint="eastAsia" w:ascii="微软雅黑" w:hAnsi="微软雅黑" w:eastAsia="微软雅黑" w:cs="微软雅黑"/>
          <w:lang w:eastAsia="zh-CN"/>
        </w:rPr>
        <w:t>缺陷处理结果</w:t>
      </w:r>
      <w:bookmarkEnd w:id="14"/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15" w:name="_Toc23736"/>
      <w:r>
        <w:rPr>
          <w:rFonts w:hint="eastAsia" w:ascii="微软雅黑" w:hAnsi="微软雅黑" w:eastAsia="微软雅黑" w:cs="微软雅黑"/>
          <w:lang w:eastAsia="zh-CN"/>
        </w:rPr>
        <w:t>缺陷处理情况概述</w:t>
      </w:r>
      <w:bookmarkEnd w:id="15"/>
    </w:p>
    <w:p>
      <w:pPr>
        <w:pStyle w:val="14"/>
        <w:rPr>
          <w:rFonts w:hint="eastAsia" w:eastAsia="微软雅黑"/>
          <w:lang w:val="en-US" w:eastAsia="zh-CN"/>
        </w:rPr>
      </w:pPr>
      <w:bookmarkStart w:id="18" w:name="_GoBack"/>
      <w:bookmarkEnd w:id="18"/>
      <w:r>
        <w:rPr>
          <w:rFonts w:hint="eastAsia" w:ascii="微软雅黑" w:hAnsi="微软雅黑" w:eastAsia="微软雅黑" w:cs="微软雅黑"/>
          <w:lang w:val="en-US" w:eastAsia="zh-CN"/>
        </w:rPr>
        <w:t>部分缺陷跟RealSense API有关，难以修复，其他缺陷将针对性优化代码。</w:t>
      </w:r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16" w:name="_Toc3295"/>
      <w:r>
        <w:rPr>
          <w:rFonts w:hint="eastAsia" w:ascii="微软雅黑" w:hAnsi="微软雅黑" w:eastAsia="微软雅黑" w:cs="微软雅黑"/>
          <w:lang w:eastAsia="zh-CN"/>
        </w:rPr>
        <w:t>功能性缺陷处理结果列表</w:t>
      </w:r>
      <w:bookmarkEnd w:id="16"/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widowControl/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eastAsia="zh-CN"/>
        </w:rPr>
        <w:t>表1功能缺陷处理结果列表</w:t>
      </w:r>
    </w:p>
    <w:tbl>
      <w:tblPr>
        <w:tblStyle w:val="35"/>
        <w:tblW w:w="102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709"/>
        <w:gridCol w:w="709"/>
        <w:gridCol w:w="1276"/>
        <w:gridCol w:w="1559"/>
        <w:gridCol w:w="4252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序</w:t>
            </w:r>
          </w:p>
          <w:p>
            <w:pPr>
              <w:widowControl/>
              <w:snapToGrid w:val="0"/>
              <w:spacing w:line="300" w:lineRule="auto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缺陷</w:t>
            </w:r>
          </w:p>
          <w:p>
            <w:pPr>
              <w:widowControl/>
              <w:snapToGrid w:val="0"/>
              <w:spacing w:line="300" w:lineRule="auto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严重程度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功能模块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缺陷标题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缺陷处理结果描述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缺陷状态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BUG-001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键盘手势演奏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左右手错位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snapToGrid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sz w:val="21"/>
                <w:szCs w:val="21"/>
                <w:lang w:val="en-US" w:eastAsia="zh-CN"/>
              </w:rPr>
              <w:t>调用RealSense自带API，因为硬件问题有一定几率将左右手识别错位，难以修复。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snapToGrid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sz w:val="21"/>
                <w:szCs w:val="21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BUG-002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键盘手势演奏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识别不灵敏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优化算法设计，必要时重新设计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待修复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BUG-003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鼓手势演奏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识别不灵敏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优化算法设计，必要时重新设计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待修复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hint="eastAsia" w:ascii="微软雅黑" w:hAnsi="微软雅黑" w:eastAsia="微软雅黑" w:cs="微软雅黑"/>
          <w:sz w:val="24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表中相关项说明：</w:t>
      </w:r>
    </w:p>
    <w:p>
      <w:pPr>
        <w:pStyle w:val="47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 xml:space="preserve">缺陷编号：为每个缺陷赋予一个唯一的编号，可以通过此编号对缺陷进行跟踪。例如：Bug001。 </w:t>
      </w:r>
    </w:p>
    <w:p>
      <w:pPr>
        <w:pStyle w:val="47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缺陷严重程度：缺陷可以根据严重程度分为以下几种情况。</w:t>
      </w:r>
    </w:p>
    <w:p>
      <w:pPr>
        <w:pStyle w:val="47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致命（fatal）：致命的错误，测试执行直接导致系统死机、蓝屏、挂起、或是程序非法退出；系统的主要功能或需求没有实现。</w:t>
      </w:r>
    </w:p>
    <w:p>
      <w:pPr>
        <w:pStyle w:val="47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pStyle w:val="47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pStyle w:val="47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47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功能模块：出现该缺陷的功能模块名称。</w:t>
      </w:r>
    </w:p>
    <w:p>
      <w:pPr>
        <w:pStyle w:val="47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缺陷标题：描述缺陷的标题。</w:t>
      </w:r>
    </w:p>
    <w:p>
      <w:pPr>
        <w:pStyle w:val="47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缺陷处理结果描述：对缺陷处理结果的描述，如果对代码进行了修改，要求在此处体现出修改。</w:t>
      </w:r>
    </w:p>
    <w:p>
      <w:pPr>
        <w:pStyle w:val="47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缺陷状态：缺陷状态可分为以下4种。“待分配”、“待修正”、“待验证”、“关闭”</w:t>
      </w:r>
    </w:p>
    <w:p>
      <w:pPr>
        <w:pStyle w:val="47"/>
        <w:ind w:left="720" w:firstLine="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47"/>
        <w:numPr>
          <w:ilvl w:val="0"/>
          <w:numId w:val="5"/>
        </w:numPr>
        <w:ind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待分配：软件中新发现报告的缺陷，还没有分配给相关开发人员。一般由测试人员提交，当然也可能是开发人员自己在单元或代码测试过程中提交，或从软件使用的最终用户或测试现场反馈得到的缺陷报告。</w:t>
      </w:r>
    </w:p>
    <w:p>
      <w:pPr>
        <w:pStyle w:val="47"/>
        <w:numPr>
          <w:ilvl w:val="0"/>
          <w:numId w:val="5"/>
        </w:numPr>
        <w:ind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待修复：缺陷已经被确认并已经分配给相关的开发人员进行相关的修改。</w:t>
      </w:r>
    </w:p>
    <w:p>
      <w:pPr>
        <w:pStyle w:val="47"/>
        <w:numPr>
          <w:ilvl w:val="0"/>
          <w:numId w:val="5"/>
        </w:numPr>
        <w:ind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待验证：开发人员已经将相应的缺陷修复好，交付给相关的测试小组进行验证测试。</w:t>
      </w:r>
    </w:p>
    <w:p>
      <w:pPr>
        <w:pStyle w:val="47"/>
        <w:numPr>
          <w:ilvl w:val="0"/>
          <w:numId w:val="5"/>
        </w:numPr>
        <w:ind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关闭：测试小组人员对缺陷进行验证通过后将缺陷状态改为关闭状态。</w:t>
      </w:r>
    </w:p>
    <w:p>
      <w:pPr>
        <w:pStyle w:val="46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17" w:name="_Toc9331"/>
      <w:r>
        <w:rPr>
          <w:rFonts w:hint="eastAsia" w:ascii="微软雅黑" w:hAnsi="微软雅黑" w:eastAsia="微软雅黑" w:cs="微软雅黑"/>
          <w:lang w:eastAsia="zh-CN"/>
        </w:rPr>
        <w:t>非功能性缺陷处理结果列表</w:t>
      </w:r>
      <w:bookmarkEnd w:id="17"/>
    </w:p>
    <w:p>
      <w:pPr>
        <w:widowControl/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eastAsia="zh-CN"/>
        </w:rPr>
        <w:t>表2  非功能性缺陷处理结果列表</w:t>
      </w:r>
    </w:p>
    <w:tbl>
      <w:tblPr>
        <w:tblStyle w:val="35"/>
        <w:tblW w:w="102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709"/>
        <w:gridCol w:w="709"/>
        <w:gridCol w:w="1276"/>
        <w:gridCol w:w="1559"/>
        <w:gridCol w:w="4252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序</w:t>
            </w:r>
          </w:p>
          <w:p>
            <w:pPr>
              <w:widowControl/>
              <w:snapToGrid w:val="0"/>
              <w:spacing w:line="300" w:lineRule="auto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缺陷</w:t>
            </w:r>
          </w:p>
          <w:p>
            <w:pPr>
              <w:widowControl/>
              <w:snapToGrid w:val="0"/>
              <w:spacing w:line="300" w:lineRule="auto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严重程度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测试类型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缺陷标题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缺陷处理结果描述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缺陷状态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BUG-004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界面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背景图缺失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snapToGrid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sz w:val="21"/>
                <w:szCs w:val="21"/>
                <w:lang w:val="en-US" w:eastAsia="zh-CN"/>
              </w:rPr>
              <w:t>因为图片格式问题，将重新补上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待验证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hint="eastAsia" w:ascii="微软雅黑" w:hAnsi="微软雅黑" w:eastAsia="微软雅黑" w:cs="微软雅黑"/>
          <w:sz w:val="24"/>
          <w:szCs w:val="21"/>
          <w:lang w:eastAsia="zh-CN"/>
        </w:rPr>
      </w:pPr>
    </w:p>
    <w:p>
      <w:pPr>
        <w:pStyle w:val="14"/>
        <w:ind w:left="0"/>
        <w:rPr>
          <w:rFonts w:hint="eastAsia" w:ascii="微软雅黑" w:hAnsi="微软雅黑" w:eastAsia="微软雅黑" w:cs="微软雅黑"/>
          <w:lang w:eastAsia="zh-CN"/>
        </w:rPr>
      </w:pPr>
    </w:p>
    <w:sectPr>
      <w:headerReference r:id="rId7" w:type="first"/>
      <w:footerReference r:id="rId9" w:type="first"/>
      <w:headerReference r:id="rId6" w:type="default"/>
      <w:footerReference r:id="rId8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Book Antiqua">
    <w:altName w:val="Segoe Print"/>
    <w:panose1 w:val="02040602050305030304"/>
    <w:charset w:val="00"/>
    <w:family w:val="auto"/>
    <w:pitch w:val="default"/>
    <w:sig w:usb0="00000287" w:usb1="00000000" w:usb2="00000000" w:usb3="00000000" w:csb0="000000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GB18030 Bitmap">
    <w:altName w:val="Microsoft JhengHei Light"/>
    <w:panose1 w:val="00000000000000000000"/>
    <w:charset w:val="50"/>
    <w:family w:val="auto"/>
    <w:pitch w:val="default"/>
    <w:sig w:usb0="00000001" w:usb1="080E0000" w:usb2="00000010" w:usb3="00000000" w:csb0="0004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1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PAGE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5</w:t>
          </w:r>
          <w:r>
            <w:rPr>
              <w:rStyle w:val="31"/>
            </w:rPr>
            <w:fldChar w:fldCharType="end"/>
          </w:r>
          <w:r>
            <w:rPr>
              <w:rStyle w:val="31"/>
            </w:rPr>
            <w:t xml:space="preserve"> of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NUMPAGES  \* MERGEFORMAT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5</w:t>
          </w:r>
          <w:r>
            <w:rPr>
              <w:rStyle w:val="31"/>
            </w:rPr>
            <w:fldChar w:fldCharType="end"/>
          </w:r>
        </w:p>
      </w:tc>
    </w:tr>
  </w:tbl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</w:t>
    </w:r>
    <w:r>
      <w:rPr>
        <w:rFonts w:ascii="Arial" w:hAnsi="Arial"/>
        <w:b/>
        <w:sz w:val="36"/>
        <w:lang w:eastAsia="zh-CN"/>
      </w:rPr>
      <w:t>JTU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hint="eastAsia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ThereMe</w:t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lang w:eastAsia="zh-CN"/>
            </w:rPr>
          </w:pPr>
          <w:r>
            <w:t>缺陷处理报告</w:t>
          </w:r>
        </w:p>
      </w:tc>
      <w:tc>
        <w:tcPr>
          <w:tcW w:w="3179" w:type="dxa"/>
          <w:vAlign w:val="top"/>
        </w:tcPr>
        <w:p>
          <w:r>
            <w:t xml:space="preserve">  Date:  </w:t>
          </w:r>
          <w:r>
            <w:rPr>
              <w:rFonts w:hint="eastAsia"/>
              <w:lang w:val="en-US" w:eastAsia="zh-CN"/>
            </w:rPr>
            <w:t>2015/8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/>
      </w:tc>
    </w:tr>
  </w:tbl>
  <w:p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079093100">
    <w:nsid w:val="7BEC716C"/>
    <w:multiLevelType w:val="multilevel"/>
    <w:tmpl w:val="7BEC716C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37602674">
    <w:nsid w:val="55B01372"/>
    <w:multiLevelType w:val="multilevel"/>
    <w:tmpl w:val="55B01372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8510538">
    <w:nsid w:val="155E6FCA"/>
    <w:multiLevelType w:val="multilevel"/>
    <w:tmpl w:val="155E6FCA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6889112">
    <w:nsid w:val="3C9C7F18"/>
    <w:multiLevelType w:val="multilevel"/>
    <w:tmpl w:val="3C9C7F18"/>
    <w:lvl w:ilvl="0" w:tentative="1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4294967291"/>
  </w:num>
  <w:num w:numId="2">
    <w:abstractNumId w:val="1016889112"/>
  </w:num>
  <w:num w:numId="3">
    <w:abstractNumId w:val="358510538"/>
  </w:num>
  <w:num w:numId="4">
    <w:abstractNumId w:val="2079093100"/>
  </w:num>
  <w:num w:numId="5">
    <w:abstractNumId w:val="14376026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62F4E"/>
    <w:rsid w:val="00030ACA"/>
    <w:rsid w:val="000A2305"/>
    <w:rsid w:val="001348A8"/>
    <w:rsid w:val="001B0401"/>
    <w:rsid w:val="00250898"/>
    <w:rsid w:val="00266DB7"/>
    <w:rsid w:val="002A7E7A"/>
    <w:rsid w:val="002B2D7B"/>
    <w:rsid w:val="002C53F1"/>
    <w:rsid w:val="002F66C8"/>
    <w:rsid w:val="0032567A"/>
    <w:rsid w:val="00334E8A"/>
    <w:rsid w:val="00342E2E"/>
    <w:rsid w:val="00350509"/>
    <w:rsid w:val="00382609"/>
    <w:rsid w:val="003B7BD8"/>
    <w:rsid w:val="003E6B23"/>
    <w:rsid w:val="003F6E81"/>
    <w:rsid w:val="00405E84"/>
    <w:rsid w:val="004218E3"/>
    <w:rsid w:val="004241CA"/>
    <w:rsid w:val="004851A7"/>
    <w:rsid w:val="004A47DD"/>
    <w:rsid w:val="004B35E0"/>
    <w:rsid w:val="004F3649"/>
    <w:rsid w:val="004F40D0"/>
    <w:rsid w:val="005003AF"/>
    <w:rsid w:val="005042ED"/>
    <w:rsid w:val="00517AE9"/>
    <w:rsid w:val="00530E39"/>
    <w:rsid w:val="005508BA"/>
    <w:rsid w:val="00554C70"/>
    <w:rsid w:val="00571FA8"/>
    <w:rsid w:val="0059232E"/>
    <w:rsid w:val="005C3BA4"/>
    <w:rsid w:val="005D13F7"/>
    <w:rsid w:val="005F23D7"/>
    <w:rsid w:val="006154C3"/>
    <w:rsid w:val="00632B43"/>
    <w:rsid w:val="0064213E"/>
    <w:rsid w:val="006C5CEF"/>
    <w:rsid w:val="006E4CEC"/>
    <w:rsid w:val="00762F4E"/>
    <w:rsid w:val="00791139"/>
    <w:rsid w:val="0083622C"/>
    <w:rsid w:val="00850C93"/>
    <w:rsid w:val="00856125"/>
    <w:rsid w:val="008629E5"/>
    <w:rsid w:val="0088520A"/>
    <w:rsid w:val="008C612D"/>
    <w:rsid w:val="008E4618"/>
    <w:rsid w:val="008F76F1"/>
    <w:rsid w:val="009424A7"/>
    <w:rsid w:val="00953EF0"/>
    <w:rsid w:val="00974E94"/>
    <w:rsid w:val="009820B1"/>
    <w:rsid w:val="00993BF0"/>
    <w:rsid w:val="009A7877"/>
    <w:rsid w:val="009D1E23"/>
    <w:rsid w:val="009D3F13"/>
    <w:rsid w:val="009E2727"/>
    <w:rsid w:val="00A448CE"/>
    <w:rsid w:val="00A65711"/>
    <w:rsid w:val="00A67B5A"/>
    <w:rsid w:val="00A72CC2"/>
    <w:rsid w:val="00A749BB"/>
    <w:rsid w:val="00AF6779"/>
    <w:rsid w:val="00B1082E"/>
    <w:rsid w:val="00B55FA5"/>
    <w:rsid w:val="00B776AA"/>
    <w:rsid w:val="00BC48D5"/>
    <w:rsid w:val="00C0560E"/>
    <w:rsid w:val="00C05EC1"/>
    <w:rsid w:val="00C16D96"/>
    <w:rsid w:val="00C323AD"/>
    <w:rsid w:val="00C40275"/>
    <w:rsid w:val="00C413BC"/>
    <w:rsid w:val="00C53C75"/>
    <w:rsid w:val="00C9754E"/>
    <w:rsid w:val="00CA0CE8"/>
    <w:rsid w:val="00CA25FC"/>
    <w:rsid w:val="00CE4B21"/>
    <w:rsid w:val="00CF7FCE"/>
    <w:rsid w:val="00D03BEB"/>
    <w:rsid w:val="00D73589"/>
    <w:rsid w:val="00D96425"/>
    <w:rsid w:val="00DC22BF"/>
    <w:rsid w:val="00DC4C4C"/>
    <w:rsid w:val="00DE1FC3"/>
    <w:rsid w:val="00E066B6"/>
    <w:rsid w:val="00E2168C"/>
    <w:rsid w:val="00E2325A"/>
    <w:rsid w:val="00E53589"/>
    <w:rsid w:val="00E56304"/>
    <w:rsid w:val="00E759D3"/>
    <w:rsid w:val="00E91CE8"/>
    <w:rsid w:val="00F449B6"/>
    <w:rsid w:val="00F85376"/>
    <w:rsid w:val="00F90D7E"/>
    <w:rsid w:val="00F9567E"/>
    <w:rsid w:val="00FA3AC0"/>
    <w:rsid w:val="00FD70A1"/>
    <w:rsid w:val="00FE0B73"/>
    <w:rsid w:val="00FE0DE5"/>
    <w:rsid w:val="20C33586"/>
    <w:rsid w:val="2BCA44E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0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Style w:val="3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Body Text 2"/>
    <w:basedOn w:val="1"/>
    <w:uiPriority w:val="0"/>
    <w:rPr>
      <w:i/>
      <w:color w:val="0000FF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31">
    <w:name w:val="page number"/>
    <w:basedOn w:val="30"/>
    <w:uiPriority w:val="0"/>
    <w:rPr/>
  </w:style>
  <w:style w:type="character" w:styleId="32">
    <w:name w:val="FollowedHyperlink"/>
    <w:basedOn w:val="30"/>
    <w:uiPriority w:val="0"/>
    <w:rPr>
      <w:color w:val="800080"/>
      <w:u w:val="single"/>
    </w:rPr>
  </w:style>
  <w:style w:type="character" w:styleId="33">
    <w:name w:val="Hyperlink"/>
    <w:basedOn w:val="30"/>
    <w:uiPriority w:val="0"/>
    <w:rPr>
      <w:color w:val="0000FF"/>
      <w:u w:val="single"/>
    </w:rPr>
  </w:style>
  <w:style w:type="character" w:styleId="34">
    <w:name w:val="footnote reference"/>
    <w:basedOn w:val="30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46">
    <w:name w:val="InfoBlue"/>
    <w:basedOn w:val="1"/>
    <w:next w:val="14"/>
    <w:link w:val="48"/>
    <w:uiPriority w:val="0"/>
    <w:pPr>
      <w:spacing w:after="120"/>
      <w:ind w:left="720"/>
    </w:pPr>
    <w:rPr>
      <w:i/>
      <w:color w:val="0000FF"/>
    </w:rPr>
  </w:style>
  <w:style w:type="paragraph" w:customStyle="1" w:styleId="47">
    <w:name w:val="List Paragraph"/>
    <w:basedOn w:val="1"/>
    <w:qFormat/>
    <w:uiPriority w:val="34"/>
    <w:pPr>
      <w:ind w:firstLine="420" w:firstLineChars="200"/>
    </w:pPr>
  </w:style>
  <w:style w:type="character" w:customStyle="1" w:styleId="48">
    <w:name w:val="InfoBlue Char"/>
    <w:basedOn w:val="30"/>
    <w:link w:val="46"/>
    <w:uiPriority w:val="0"/>
    <w:rPr>
      <w:rFonts w:eastAsia="宋体"/>
      <w:i/>
      <w:color w:val="0000F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7979;&#35797;\&#27979;&#35797;&#29992;&#20363;-Yu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测试用例-Yu.dot</Template>
  <Company>&lt;Company Name&gt;</Company>
  <Pages>5</Pages>
  <Words>396</Words>
  <Characters>2258</Characters>
  <Lines>18</Lines>
  <Paragraphs>5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2014-07-21T01:45:00Z</dcterms:created>
  <dc:creator>Haibo Yu</dc:creator>
  <cp:lastModifiedBy>威宇</cp:lastModifiedBy>
  <cp:lastPrinted>2411-12-31T16:00:00Z</cp:lastPrinted>
  <dcterms:modified xsi:type="dcterms:W3CDTF">2015-09-02T06:01:56Z</dcterms:modified>
  <dc:subject>&lt;Project Name&gt;</dc:subject>
  <dc:title>测试用例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