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56DA6">
        <w:rPr>
          <w:lang w:val="en-GB"/>
        </w:rPr>
        <w:t>6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84408B" w:rsidRDefault="0084408B" w:rsidP="00E92244">
      <w:pPr>
        <w:rPr>
          <w:lang w:val="en-GB"/>
        </w:rPr>
      </w:pPr>
      <w:r>
        <w:rPr>
          <w:lang w:val="en-GB"/>
        </w:rPr>
        <w:t>The different phases are: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Drying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Cleaning phase</w:t>
      </w:r>
    </w:p>
    <w:p w:rsidR="0084408B" w:rsidRDefault="0084408B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Supplying phase</w:t>
      </w:r>
    </w:p>
    <w:p w:rsid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Stocking phase</w:t>
      </w:r>
    </w:p>
    <w:p w:rsidR="00156DA6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 phase</w:t>
      </w:r>
    </w:p>
    <w:p w:rsidR="00156DA6" w:rsidRPr="0084408B" w:rsidRDefault="00156DA6" w:rsidP="0084408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Maintenance phase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-51435</wp:posOffset>
                </wp:positionH>
                <wp:positionV relativeFrom="paragraph">
                  <wp:posOffset>130810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46020" y="1800315"/>
                              <a:ext cx="582930" cy="731174"/>
                              <a:chOff x="-11430" y="-47535"/>
                              <a:chExt cx="582930" cy="731174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-11430" y="-47535"/>
                                <a:ext cx="162560" cy="73117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4.05pt;margin-top:10.3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460;top:18003;width:5829;height:7311" coordorigin="-114,-475" coordsize="5829,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-114,-475" to="1511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7A3B1A" w:rsidRDefault="007A3B1A">
      <w:pPr>
        <w:rPr>
          <w:rFonts w:ascii="Calibri" w:eastAsiaTheme="majorEastAsia" w:hAnsi="Calibri" w:cstheme="majorBidi"/>
          <w:b/>
          <w:iCs/>
          <w:lang w:val="en-GB"/>
        </w:rPr>
      </w:pPr>
      <w:r>
        <w:rPr>
          <w:lang w:val="en-GB"/>
        </w:rPr>
        <w:br w:type="page"/>
      </w: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lastRenderedPageBreak/>
        <w:t>Interactor characterisation:</w:t>
      </w:r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E12F86" w:rsidTr="00021407">
        <w:tc>
          <w:tcPr>
            <w:tcW w:w="1838" w:type="dxa"/>
            <w:vMerge w:val="restart"/>
          </w:tcPr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E12F86" w:rsidRDefault="00927A8C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300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Muscular capacity</w:t>
            </w:r>
          </w:p>
        </w:tc>
        <w:tc>
          <w:tcPr>
            <w:tcW w:w="237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927A8C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E12F86" w:rsidRDefault="00224B3E" w:rsidP="00224B3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RPr="00927A8C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Capillarity</w:t>
            </w:r>
          </w:p>
          <w:p w:rsidR="00E21E37" w:rsidRDefault="00E21E3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max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31F5E" w:rsidTr="00021407">
        <w:tc>
          <w:tcPr>
            <w:tcW w:w="1838" w:type="dxa"/>
            <w:vMerge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A31F5E" w:rsidRDefault="00A31F5E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Meat</w:t>
            </w:r>
          </w:p>
        </w:tc>
        <w:tc>
          <w:tcPr>
            <w:tcW w:w="2300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Meteo</w:t>
            </w:r>
            <w:proofErr w:type="spellEnd"/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 </w:t>
            </w:r>
            <w:proofErr w:type="spellStart"/>
            <w:r>
              <w:rPr>
                <w:lang w:val="en-GB"/>
              </w:rPr>
              <w:t>ext</w:t>
            </w:r>
            <w:proofErr w:type="spellEnd"/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BD546E" w:rsidRDefault="00BD546E" w:rsidP="00016467">
      <w:pPr>
        <w:pStyle w:val="Titre4"/>
        <w:rPr>
          <w:lang w:val="en-GB"/>
        </w:rPr>
      </w:pPr>
    </w:p>
    <w:p w:rsidR="007A3B1A" w:rsidRDefault="007A3B1A" w:rsidP="00016467">
      <w:pPr>
        <w:pStyle w:val="Titre4"/>
        <w:rPr>
          <w:lang w:val="en-GB"/>
        </w:rPr>
      </w:pPr>
    </w:p>
    <w:p w:rsidR="007A3B1A" w:rsidRDefault="007A3B1A" w:rsidP="00016467">
      <w:pPr>
        <w:pStyle w:val="Titre4"/>
        <w:rPr>
          <w:lang w:val="en-GB"/>
        </w:rPr>
      </w:pPr>
    </w:p>
    <w:p w:rsidR="007A3B1A" w:rsidRDefault="007A3B1A" w:rsidP="00016467">
      <w:pPr>
        <w:pStyle w:val="Titre4"/>
        <w:rPr>
          <w:lang w:val="en-GB"/>
        </w:rPr>
      </w:pPr>
    </w:p>
    <w:p w:rsidR="007A3B1A" w:rsidRDefault="007A3B1A" w:rsidP="00016467">
      <w:pPr>
        <w:pStyle w:val="Titre4"/>
        <w:rPr>
          <w:lang w:val="en-GB"/>
        </w:rPr>
      </w:pPr>
    </w:p>
    <w:p w:rsidR="007A3B1A" w:rsidRDefault="007A3B1A">
      <w:pPr>
        <w:rPr>
          <w:rFonts w:ascii="Calibri" w:eastAsiaTheme="majorEastAsia" w:hAnsi="Calibri" w:cstheme="majorBidi"/>
          <w:b/>
          <w:iCs/>
          <w:lang w:val="en-GB"/>
        </w:rPr>
      </w:pPr>
      <w:r>
        <w:rPr>
          <w:lang w:val="en-GB"/>
        </w:rPr>
        <w:br w:type="page"/>
      </w: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lastRenderedPageBreak/>
        <w:t>Function</w:t>
      </w:r>
      <w:r w:rsidR="00BD546E" w:rsidRPr="00BD546E">
        <w:rPr>
          <w:lang w:val="en-GB"/>
        </w:rPr>
        <w:t xml:space="preserve"> </w:t>
      </w:r>
      <w:r w:rsidR="00BD546E">
        <w:rPr>
          <w:lang w:val="en-GB"/>
        </w:rPr>
        <w:t>characterisation</w:t>
      </w:r>
    </w:p>
    <w:p w:rsidR="006E78CF" w:rsidRPr="00BD546E" w:rsidRDefault="00281F71" w:rsidP="00BD546E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650C5E">
        <w:rPr>
          <w:lang w:val="en-GB"/>
        </w:rPr>
        <w:t xml:space="preserve">Contain food -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="005423C8">
        <w:rPr>
          <w:lang w:val="en-GB"/>
        </w:rPr>
        <w:t>2</w:t>
      </w:r>
      <w:r w:rsidRPr="00FE6933">
        <w:rPr>
          <w:lang w:val="en-GB"/>
        </w:rPr>
        <w:t>:</w:t>
      </w:r>
      <w:r w:rsidR="001A6890" w:rsidRPr="00FE6933">
        <w:rPr>
          <w:lang w:val="en-GB"/>
        </w:rPr>
        <w:t xml:space="preserve"> </w:t>
      </w:r>
      <w:r w:rsidR="005423C8">
        <w:rPr>
          <w:lang w:val="en-GB"/>
        </w:rPr>
        <w:t>Noise pollution</w:t>
      </w:r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653"/>
        <w:gridCol w:w="1761"/>
        <w:gridCol w:w="1999"/>
        <w:gridCol w:w="1904"/>
      </w:tblGrid>
      <w:tr w:rsidR="00A814B8" w:rsidTr="0014752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653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14752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653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  <w:r w:rsidR="009C3188">
              <w:rPr>
                <w:lang w:val="en-GB"/>
              </w:rPr>
              <w:t xml:space="preserve"> mini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927A8C" w:rsidTr="0014752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653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14752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653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UF3: Alimentary laws</w:t>
            </w:r>
          </w:p>
        </w:tc>
        <w:tc>
          <w:tcPr>
            <w:tcW w:w="2653" w:type="dxa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direct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indirect (by flow)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UF4:  Drying speed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heating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UF5: Drying homogeneity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Repartition of the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  <w:vMerge w:val="restart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CF1 : product quality</w:t>
            </w:r>
          </w:p>
        </w:tc>
        <w:tc>
          <w:tcPr>
            <w:tcW w:w="2653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limit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927A8C" w:rsidTr="00147528">
        <w:tc>
          <w:tcPr>
            <w:tcW w:w="1737" w:type="dxa"/>
            <w:vMerge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Nutriment saturation in the airflow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CF2: Noise pollution</w:t>
            </w: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Noise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C15A41" w:rsidRDefault="00C15A41" w:rsidP="00277262">
      <w:pPr>
        <w:rPr>
          <w:b/>
          <w:lang w:val="en-GB"/>
        </w:rPr>
      </w:pPr>
    </w:p>
    <w:p w:rsidR="007A3B1A" w:rsidRDefault="007A3B1A" w:rsidP="00277262">
      <w:pPr>
        <w:rPr>
          <w:b/>
          <w:lang w:val="en-GB"/>
        </w:rPr>
      </w:pPr>
    </w:p>
    <w:p w:rsidR="007A3B1A" w:rsidRDefault="007A3B1A" w:rsidP="00277262">
      <w:pPr>
        <w:rPr>
          <w:b/>
          <w:lang w:val="en-GB"/>
        </w:rPr>
      </w:pPr>
    </w:p>
    <w:p w:rsidR="00650C5E" w:rsidRDefault="00650C5E" w:rsidP="00277262">
      <w:pPr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t>Fast for lists of solution</w:t>
      </w:r>
    </w:p>
    <w:p w:rsidR="00660604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r w:rsidR="00277262" w:rsidRPr="00277262">
        <w:rPr>
          <w:b/>
          <w:lang w:val="en-GB"/>
        </w:rPr>
        <w:t xml:space="preserve"> of that function in technical solution</w:t>
      </w:r>
      <w:r w:rsidR="00650C5E">
        <w:rPr>
          <w:b/>
          <w:lang w:val="en-GB"/>
        </w:rPr>
        <w:t>s</w:t>
      </w:r>
      <w:r w:rsidR="00277262" w:rsidRPr="00277262">
        <w:rPr>
          <w:b/>
          <w:lang w:val="en-GB"/>
        </w:rPr>
        <w:t xml:space="preserve"> on Using phase/FAST document</w:t>
      </w:r>
    </w:p>
    <w:p w:rsidR="00650C5E" w:rsidRDefault="00650C5E" w:rsidP="00650C5E">
      <w:pPr>
        <w:rPr>
          <w:b/>
          <w:lang w:val="en-GB"/>
        </w:rPr>
      </w:pPr>
      <w:r>
        <w:rPr>
          <w:b/>
          <w:lang w:val="en-GB"/>
        </w:rPr>
        <w:t>SADT for choice of solution</w:t>
      </w:r>
    </w:p>
    <w:p w:rsidR="00650C5E" w:rsidRPr="00650C5E" w:rsidRDefault="00650C5E" w:rsidP="00650C5E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Comparison </w:t>
      </w:r>
      <w:r w:rsidR="007E5699">
        <w:rPr>
          <w:b/>
          <w:lang w:val="en-GB"/>
        </w:rPr>
        <w:t xml:space="preserve">of function on </w:t>
      </w:r>
      <w:r w:rsidR="007E5699" w:rsidRPr="00277262">
        <w:rPr>
          <w:b/>
          <w:lang w:val="en-GB"/>
        </w:rPr>
        <w:t>Using phase/</w:t>
      </w:r>
      <w:r w:rsidR="007E5699">
        <w:rPr>
          <w:b/>
          <w:lang w:val="en-GB"/>
        </w:rPr>
        <w:t>SADT</w:t>
      </w:r>
      <w:r w:rsidR="007E5699" w:rsidRPr="00277262">
        <w:rPr>
          <w:b/>
          <w:lang w:val="en-GB"/>
        </w:rPr>
        <w:t xml:space="preserve"> document</w:t>
      </w:r>
    </w:p>
    <w:p w:rsidR="00224B3E" w:rsidRDefault="00224B3E">
      <w:pPr>
        <w:rPr>
          <w:rFonts w:ascii="Calibri" w:eastAsiaTheme="majorEastAsia" w:hAnsi="Calibr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lastRenderedPageBreak/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Dryer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9C3188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</w:t>
      </w:r>
      <w:r w:rsidR="00834B69">
        <w:rPr>
          <w:lang w:val="en-GB"/>
        </w:rPr>
        <w:t>1</w:t>
      </w:r>
      <w:r w:rsidR="00834B69"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9C3188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PF1: </w:t>
      </w:r>
      <w:r w:rsidR="00502E52"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47528"/>
    <w:rsid w:val="00156DA6"/>
    <w:rsid w:val="001A6890"/>
    <w:rsid w:val="001C7461"/>
    <w:rsid w:val="001D665C"/>
    <w:rsid w:val="00224B3E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423C8"/>
    <w:rsid w:val="005C00F4"/>
    <w:rsid w:val="00650C5E"/>
    <w:rsid w:val="00660604"/>
    <w:rsid w:val="006A27BA"/>
    <w:rsid w:val="006E78CF"/>
    <w:rsid w:val="00794DF0"/>
    <w:rsid w:val="007A3B1A"/>
    <w:rsid w:val="007B0A9F"/>
    <w:rsid w:val="007E5699"/>
    <w:rsid w:val="008311C0"/>
    <w:rsid w:val="00834B69"/>
    <w:rsid w:val="008373F4"/>
    <w:rsid w:val="0084408B"/>
    <w:rsid w:val="00883571"/>
    <w:rsid w:val="008A6B46"/>
    <w:rsid w:val="008E6041"/>
    <w:rsid w:val="00927A8C"/>
    <w:rsid w:val="009B5D7D"/>
    <w:rsid w:val="009C3188"/>
    <w:rsid w:val="00A05E9B"/>
    <w:rsid w:val="00A31F5E"/>
    <w:rsid w:val="00A35CDE"/>
    <w:rsid w:val="00A71EFB"/>
    <w:rsid w:val="00A814B8"/>
    <w:rsid w:val="00AF14E8"/>
    <w:rsid w:val="00B4689C"/>
    <w:rsid w:val="00B92E33"/>
    <w:rsid w:val="00BA29EE"/>
    <w:rsid w:val="00BA4764"/>
    <w:rsid w:val="00BD546E"/>
    <w:rsid w:val="00C02078"/>
    <w:rsid w:val="00C036A2"/>
    <w:rsid w:val="00C15A41"/>
    <w:rsid w:val="00C3418C"/>
    <w:rsid w:val="00C53190"/>
    <w:rsid w:val="00CA66CE"/>
    <w:rsid w:val="00CE1F72"/>
    <w:rsid w:val="00D40F19"/>
    <w:rsid w:val="00D956FA"/>
    <w:rsid w:val="00E12F86"/>
    <w:rsid w:val="00E21E37"/>
    <w:rsid w:val="00E92244"/>
    <w:rsid w:val="00EC58E1"/>
    <w:rsid w:val="00F32FE3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B7E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D10C-5539-4EE8-9D87-D67F3557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32</cp:revision>
  <dcterms:created xsi:type="dcterms:W3CDTF">2017-10-25T09:23:00Z</dcterms:created>
  <dcterms:modified xsi:type="dcterms:W3CDTF">2017-11-21T13:56:00Z</dcterms:modified>
</cp:coreProperties>
</file>