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1440" w:hanging="360"/>
        <w:rPr>
          <w:b w:val="1"/>
          <w:bCs w:val="1"/>
          <w:sz w:val="38"/>
          <w:szCs w:val="38"/>
          <w:u w:val="none"/>
        </w:rPr>
      </w:pPr>
      <w:r w:rsidDel="00000000" w:rsidR="00000000" w:rsidRPr="00000000">
        <w:rPr>
          <w:sz w:val="38"/>
          <w:szCs w:val="38"/>
          <w:rtl w:val="0"/>
        </w:rPr>
        <w:t xml:space="preserve">Tên project: ControlHub</w:t>
      </w:r>
    </w:p>
    <w:p w:rsidR="00000000" w:rsidDel="00000000" w:rsidP="00000000" w:rsidRDefault="00000000" w:rsidRPr="00000000" w14:paraId="00000002">
      <w:pPr>
        <w:numPr>
          <w:ilvl w:val="0"/>
          <w:numId w:val="1"/>
        </w:numPr>
        <w:ind w:left="1440" w:hanging="360"/>
        <w:rPr>
          <w:sz w:val="38"/>
          <w:szCs w:val="38"/>
          <w:u w:val="none"/>
        </w:rPr>
      </w:pPr>
      <w:r w:rsidDel="00000000" w:rsidR="00000000" w:rsidRPr="00000000">
        <w:rPr>
          <w:sz w:val="38"/>
          <w:szCs w:val="38"/>
          <w:rtl w:val="0"/>
        </w:rPr>
        <w:t xml:space="preserve">ASP Core .NET 8.0+, SQL Server + Qdrant cho vector AI và model ollama</w:t>
      </w:r>
    </w:p>
    <w:p w:rsidR="00000000" w:rsidDel="00000000" w:rsidP="00000000" w:rsidRDefault="00000000" w:rsidRPr="00000000" w14:paraId="00000003">
      <w:pPr>
        <w:numPr>
          <w:ilvl w:val="0"/>
          <w:numId w:val="1"/>
        </w:numPr>
        <w:ind w:left="1440" w:hanging="360"/>
        <w:rPr>
          <w:b w:val="1"/>
          <w:bCs w:val="1"/>
          <w:sz w:val="38"/>
          <w:szCs w:val="38"/>
          <w:u w:val="none"/>
        </w:rPr>
      </w:pPr>
      <w:r w:rsidDel="00000000" w:rsidR="00000000" w:rsidRPr="00000000">
        <w:rPr>
          <w:sz w:val="38"/>
          <w:szCs w:val="38"/>
          <w:rtl w:val="0"/>
        </w:rPr>
        <w:t xml:space="preserve">Loại project: Thư viện Nuget cài đặt thông qua Visual Studio.</w:t>
      </w:r>
    </w:p>
    <w:p w:rsidR="00000000" w:rsidDel="00000000" w:rsidP="00000000" w:rsidRDefault="00000000" w:rsidRPr="00000000" w14:paraId="00000004">
      <w:pPr>
        <w:numPr>
          <w:ilvl w:val="0"/>
          <w:numId w:val="1"/>
        </w:numPr>
        <w:ind w:left="1440" w:hanging="360"/>
        <w:rPr>
          <w:b w:val="1"/>
          <w:bCs w:val="1"/>
          <w:sz w:val="38"/>
          <w:szCs w:val="38"/>
          <w:u w:val="none"/>
        </w:rPr>
      </w:pPr>
      <w:r w:rsidDel="00000000" w:rsidR="00000000" w:rsidRPr="00000000">
        <w:rPr>
          <w:b w:val="1"/>
          <w:bCs w:val="1"/>
          <w:sz w:val="38"/>
          <w:szCs w:val="38"/>
          <w:rtl w:val="0"/>
        </w:rPr>
        <w:t xml:space="preserve">Mục tiêu: Hỗ trợ BE AuthN và AuthZ cho đối tượng người dùng là dev và có giao diện đồ họa giúp đơn giản hóa thao tác.</w:t>
      </w:r>
    </w:p>
    <w:p w:rsidR="00000000" w:rsidDel="00000000" w:rsidP="00000000" w:rsidRDefault="00000000" w:rsidRPr="00000000" w14:paraId="00000005">
      <w:pPr>
        <w:numPr>
          <w:ilvl w:val="0"/>
          <w:numId w:val="1"/>
        </w:numPr>
        <w:ind w:left="1440" w:hanging="360"/>
        <w:rPr>
          <w:b w:val="1"/>
          <w:bCs w:val="1"/>
          <w:sz w:val="38"/>
          <w:szCs w:val="38"/>
          <w:u w:val="none"/>
        </w:rPr>
      </w:pPr>
      <w:r w:rsidDel="00000000" w:rsidR="00000000" w:rsidRPr="00000000">
        <w:rPr>
          <w:b w:val="1"/>
          <w:bCs w:val="1"/>
          <w:sz w:val="38"/>
          <w:szCs w:val="38"/>
          <w:rtl w:val="0"/>
        </w:rPr>
        <w:t xml:space="preserve">Giải quyết vấn đề: Thay vì triển khai AuthN và AuthZ với mỗi project thì chỉ cần cài thư viện sẽ hỗ trọ chọn gói.</w:t>
      </w:r>
    </w:p>
    <w:p w:rsidR="00000000" w:rsidDel="00000000" w:rsidP="00000000" w:rsidRDefault="00000000" w:rsidRPr="00000000" w14:paraId="00000006">
      <w:pPr>
        <w:numPr>
          <w:ilvl w:val="0"/>
          <w:numId w:val="1"/>
        </w:numPr>
        <w:ind w:left="1440" w:hanging="360"/>
        <w:rPr>
          <w:b w:val="1"/>
          <w:bCs w:val="1"/>
          <w:sz w:val="38"/>
          <w:szCs w:val="38"/>
          <w:u w:val="none"/>
        </w:rPr>
      </w:pPr>
      <w:r w:rsidDel="00000000" w:rsidR="00000000" w:rsidRPr="00000000">
        <w:rPr>
          <w:b w:val="1"/>
          <w:bCs w:val="1"/>
          <w:sz w:val="38"/>
          <w:szCs w:val="38"/>
          <w:rtl w:val="0"/>
        </w:rPr>
        <w:t xml:space="preserve">Tích hợp AI: đọc và phân tích log</w:t>
      </w:r>
    </w:p>
    <w:p w:rsidR="00000000" w:rsidDel="00000000" w:rsidP="00000000" w:rsidRDefault="00000000" w:rsidRPr="00000000" w14:paraId="00000007">
      <w:pPr>
        <w:numPr>
          <w:ilvl w:val="0"/>
          <w:numId w:val="1"/>
        </w:numPr>
        <w:ind w:left="1440" w:hanging="360"/>
        <w:rPr>
          <w:b w:val="1"/>
          <w:bCs w:val="1"/>
          <w:sz w:val="38"/>
          <w:szCs w:val="38"/>
          <w:u w:val="none"/>
        </w:rPr>
      </w:pPr>
      <w:r w:rsidDel="00000000" w:rsidR="00000000" w:rsidRPr="00000000">
        <w:rPr>
          <w:b w:val="1"/>
          <w:bCs w:val="1"/>
          <w:sz w:val="38"/>
          <w:szCs w:val="38"/>
          <w:rtl w:val="0"/>
        </w:rPr>
        <w:t xml:space="preserve">Vấn đề phần cứng: AI chạy local trên máy dev nên có hạn chế, hiện tại môi trường phát triển đang có cấu hình 16gb RAM, CPU 11th Gen Intel(R) Core(TM) i5-11400H @ 2.70GHz, GPU Intel(R) UHD Graphics 8gb memory, GPU NVIDIA GeForce RTX 3050 Ti Laptop GPU Delicated memory 4gb Shared memory 8gb. Cấu hình dev sử dụng thư viện có thể yếu hơn</w:t>
        <w:br w:type="textWrapping"/>
        <w:br w:type="textWrapping"/>
        <w:t xml:space="preserve">Vấn đề</w:t>
      </w:r>
    </w:p>
    <w:p w:rsidR="00000000" w:rsidDel="00000000" w:rsidP="00000000" w:rsidRDefault="00000000" w:rsidRPr="00000000" w14:paraId="00000008">
      <w:pPr>
        <w:ind w:left="720" w:firstLine="0"/>
        <w:rPr>
          <w:sz w:val="14"/>
          <w:szCs w:val="14"/>
        </w:rPr>
      </w:pPr>
      <w:r w:rsidDel="00000000" w:rsidR="00000000" w:rsidRPr="00000000">
        <w:rPr>
          <w:sz w:val="26"/>
          <w:szCs w:val="26"/>
          <w:rtl w:val="0"/>
        </w:rPr>
        <w:t xml:space="preserve">1.</w:t>
      </w:r>
      <w:r w:rsidDel="00000000" w:rsidR="00000000" w:rsidRPr="00000000">
        <w:rPr>
          <w:rtl w:val="0"/>
        </w:rPr>
      </w:r>
    </w:p>
    <w:p w:rsidR="00000000" w:rsidDel="00000000" w:rsidP="00000000" w:rsidRDefault="00000000" w:rsidRPr="00000000" w14:paraId="00000009">
      <w:pPr>
        <w:numPr>
          <w:ilvl w:val="0"/>
          <w:numId w:val="2"/>
        </w:numPr>
        <w:ind w:left="1440" w:hanging="360"/>
        <w:rPr>
          <w:sz w:val="26"/>
          <w:szCs w:val="26"/>
        </w:rPr>
      </w:pPr>
      <w:r w:rsidDel="00000000" w:rsidR="00000000" w:rsidRPr="00000000">
        <w:rPr>
          <w:sz w:val="26"/>
          <w:szCs w:val="26"/>
          <w:rtl w:val="0"/>
        </w:rPr>
        <w:t xml:space="preserve">Input: cung cấp có giới hạn (500 dòng log thô định dạng JSON chưa qua xử lý), mật độ thông tin có giá trị thấp.</w:t>
      </w:r>
    </w:p>
    <w:p w:rsidR="00000000" w:rsidDel="00000000" w:rsidP="00000000" w:rsidRDefault="00000000" w:rsidRPr="00000000" w14:paraId="0000000A">
      <w:pPr>
        <w:numPr>
          <w:ilvl w:val="0"/>
          <w:numId w:val="2"/>
        </w:numPr>
        <w:ind w:left="1440" w:hanging="360"/>
        <w:rPr>
          <w:sz w:val="26"/>
          <w:szCs w:val="26"/>
        </w:rPr>
      </w:pPr>
      <w:r w:rsidDel="00000000" w:rsidR="00000000" w:rsidRPr="00000000">
        <w:rPr>
          <w:sz w:val="26"/>
          <w:szCs w:val="26"/>
          <w:rtl w:val="0"/>
        </w:rPr>
        <w:t xml:space="preserve">Tình huống: với 1 lỗi xảy ra ở mốc thời gian cụ thể root cause của nó có thể nằm ngoài Input.</w:t>
      </w:r>
    </w:p>
    <w:p w:rsidR="00000000" w:rsidDel="00000000" w:rsidP="00000000" w:rsidRDefault="00000000" w:rsidRPr="00000000" w14:paraId="0000000B">
      <w:pPr>
        <w:ind w:left="1440" w:firstLine="0"/>
        <w:rPr>
          <w:sz w:val="26"/>
          <w:szCs w:val="26"/>
        </w:rPr>
      </w:pPr>
      <w:r w:rsidDel="00000000" w:rsidR="00000000" w:rsidRPr="00000000">
        <w:rPr>
          <w:sz w:val="26"/>
          <w:szCs w:val="26"/>
          <w:rtl w:val="0"/>
        </w:rPr>
        <w:t xml:space="preserve">=&gt; Không xác định được root cause gây ra lỗi dẫn đến phản hồi không có giá trị chỉ mang tính chất đọc ErrorCode, Message và Exception. =&gt; Tiền xử lý dữ liệu</w:t>
      </w:r>
    </w:p>
    <w:p w:rsidR="00000000" w:rsidDel="00000000" w:rsidP="00000000" w:rsidRDefault="00000000" w:rsidRPr="00000000" w14:paraId="0000000C">
      <w:pPr>
        <w:ind w:left="0" w:firstLine="0"/>
        <w:rPr>
          <w:sz w:val="26"/>
          <w:szCs w:val="26"/>
        </w:rPr>
      </w:pPr>
      <w:r w:rsidDel="00000000" w:rsidR="00000000" w:rsidRPr="00000000">
        <w:rPr>
          <w:sz w:val="26"/>
          <w:szCs w:val="26"/>
          <w:rtl w:val="0"/>
        </w:rPr>
        <w:tab/>
        <w:t xml:space="preserve">2. </w:t>
      </w:r>
    </w:p>
    <w:p w:rsidR="00000000" w:rsidDel="00000000" w:rsidP="00000000" w:rsidRDefault="00000000" w:rsidRPr="00000000" w14:paraId="0000000D">
      <w:pPr>
        <w:numPr>
          <w:ilvl w:val="0"/>
          <w:numId w:val="3"/>
        </w:numPr>
        <w:ind w:left="1440" w:hanging="360"/>
        <w:rPr>
          <w:sz w:val="26"/>
          <w:szCs w:val="26"/>
          <w:u w:val="none"/>
        </w:rPr>
      </w:pPr>
      <w:r w:rsidDel="00000000" w:rsidR="00000000" w:rsidRPr="00000000">
        <w:rPr>
          <w:sz w:val="26"/>
          <w:szCs w:val="26"/>
          <w:rtl w:val="0"/>
        </w:rPr>
        <w:t xml:space="preserve">Response: dựa hoàn toàn vào ErrorCode, Message và Exception được cung cấp từ Input.</w:t>
      </w:r>
    </w:p>
    <w:p w:rsidR="00000000" w:rsidDel="00000000" w:rsidP="00000000" w:rsidRDefault="00000000" w:rsidRPr="00000000" w14:paraId="0000000E">
      <w:pPr>
        <w:numPr>
          <w:ilvl w:val="0"/>
          <w:numId w:val="3"/>
        </w:numPr>
        <w:ind w:left="1440" w:hanging="360"/>
        <w:rPr>
          <w:sz w:val="26"/>
          <w:szCs w:val="26"/>
          <w:u w:val="none"/>
        </w:rPr>
      </w:pPr>
      <w:r w:rsidDel="00000000" w:rsidR="00000000" w:rsidRPr="00000000">
        <w:rPr>
          <w:sz w:val="26"/>
          <w:szCs w:val="26"/>
          <w:rtl w:val="0"/>
        </w:rPr>
        <w:t xml:space="preserve">Thiếu sót: AI không có thông tin về kiến trúc hệ thống, câu trả lời chỉ mang tính chất phỏng đoán từ ErrorCode, Message và Exception =&gt; Sự thiếu hụt trong kiến trúc truy xuất.</w:t>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b w:val="1"/>
          <w:bCs w:val="1"/>
          <w:sz w:val="38"/>
          <w:szCs w:val="38"/>
          <w:rtl w:val="0"/>
        </w:rPr>
        <w:t xml:space="preserve">Chi tiết</w:t>
      </w:r>
      <w:r w:rsidDel="00000000" w:rsidR="00000000" w:rsidRPr="00000000">
        <w:rPr>
          <w:b w:val="1"/>
          <w:bCs w:val="1"/>
          <w:sz w:val="42"/>
          <w:szCs w:val="42"/>
          <w:rtl w:val="0"/>
        </w:rPr>
        <w:t xml:space="preserve"> </w:t>
      </w:r>
      <w:r w:rsidDel="00000000" w:rsidR="00000000" w:rsidRPr="00000000">
        <w:rPr>
          <w:sz w:val="26"/>
          <w:szCs w:val="26"/>
          <w:rtl w:val="0"/>
        </w:rPr>
        <w:br w:type="textWrapping"/>
        <w:t xml:space="preserve">- Trong mô hình RAG tiêu chuẩn, bộ thu hồi (retriever) thường sử dụng tìm kiếm tương đồng Vector, “vấn đề gặp phải” cấu trúc của log được format theo định dạng gây ra việc chúng rất gần nhau trong không gian Vector =&gt; việc phân biệt giữa 1 log bình thường và 1 log bất thường trở nên khó khăn khi dựa vào cosine.</w:t>
        <w:br w:type="textWrapping"/>
        <w:t xml:space="preserve">- Nếu 1 lỗi domino khi điểm A lỗi vào 11h mà điểm B bị lỗi do điểm A nhưng lại xảy ra lúc 23h thì với kích thước 500 dòng log không thể tìm được root cause. =&gt; 1 trong những lý do khiến AI trả lời chung chung.</w:t>
        <w:br w:type="textWrapping"/>
      </w:r>
    </w:p>
    <w:p w:rsidR="00000000" w:rsidDel="00000000" w:rsidP="00000000" w:rsidRDefault="00000000" w:rsidRPr="00000000" w14:paraId="00000011">
      <w:pPr>
        <w:rPr>
          <w:b w:val="1"/>
          <w:bCs w:val="1"/>
          <w:sz w:val="38"/>
          <w:szCs w:val="38"/>
        </w:rPr>
      </w:pPr>
      <w:r w:rsidDel="00000000" w:rsidR="00000000" w:rsidRPr="00000000">
        <w:rPr>
          <w:b w:val="1"/>
          <w:bCs w:val="1"/>
          <w:sz w:val="38"/>
          <w:szCs w:val="38"/>
          <w:rtl w:val="0"/>
        </w:rPr>
        <w:t xml:space="preserve">Solution</w:t>
      </w:r>
    </w:p>
    <w:p w:rsidR="00000000" w:rsidDel="00000000" w:rsidP="00000000" w:rsidRDefault="00000000" w:rsidRPr="00000000" w14:paraId="00000012">
      <w:pPr>
        <w:numPr>
          <w:ilvl w:val="0"/>
          <w:numId w:val="4"/>
        </w:numPr>
        <w:ind w:left="720" w:hanging="360"/>
        <w:rPr>
          <w:sz w:val="26"/>
          <w:szCs w:val="26"/>
          <w:u w:val="none"/>
        </w:rPr>
      </w:pPr>
      <w:r w:rsidDel="00000000" w:rsidR="00000000" w:rsidRPr="00000000">
        <w:rPr>
          <w:sz w:val="26"/>
          <w:szCs w:val="26"/>
          <w:rtl w:val="0"/>
        </w:rPr>
        <w:t xml:space="preserve">Để giải quyết bài toán </w:t>
      </w:r>
      <w:r w:rsidDel="00000000" w:rsidR="00000000" w:rsidRPr="00000000">
        <w:rPr>
          <w:color w:val="e3e3e3"/>
          <w:sz w:val="24"/>
          <w:szCs w:val="24"/>
          <w:shd w:fill="131314" w:val="clear"/>
          <w:rtl w:val="0"/>
        </w:rPr>
        <w:t xml:space="preserve">"24 giờ dữ liệu trong 500 dòng hiển thị"</w:t>
      </w:r>
      <w:r w:rsidDel="00000000" w:rsidR="00000000" w:rsidRPr="00000000">
        <w:rPr>
          <w:sz w:val="26"/>
          <w:szCs w:val="26"/>
          <w:rtl w:val="0"/>
        </w:rPr>
        <w:t xml:space="preserve"> nhưng phải đạt phản hồi có giá trị, không phải mở rộng cửa số context vì điều này dẫn đến tốn kém tài nguyên và tốc độ nhưng chưa chăc đạt hiệu quả cao (tradeoff quá lỗ) =&gt; tăng mật độ thông tin có giá trị cho Input.</w:t>
      </w:r>
    </w:p>
    <w:p w:rsidR="00000000" w:rsidDel="00000000" w:rsidP="00000000" w:rsidRDefault="00000000" w:rsidRPr="00000000" w14:paraId="00000013">
      <w:pPr>
        <w:numPr>
          <w:ilvl w:val="0"/>
          <w:numId w:val="4"/>
        </w:numPr>
        <w:ind w:left="720" w:hanging="360"/>
        <w:rPr>
          <w:sz w:val="26"/>
          <w:szCs w:val="26"/>
        </w:rPr>
      </w:pPr>
      <w:r w:rsidDel="00000000" w:rsidR="00000000" w:rsidRPr="00000000">
        <w:rPr>
          <w:color w:val="e3e3e3"/>
          <w:sz w:val="24"/>
          <w:szCs w:val="24"/>
          <w:rtl w:val="0"/>
        </w:rPr>
        <w:t xml:space="preserve"> </w:t>
      </w:r>
      <w:r w:rsidDel="00000000" w:rsidR="00000000" w:rsidRPr="00000000">
        <w:rPr>
          <w:sz w:val="24"/>
          <w:szCs w:val="24"/>
          <w:rtl w:val="0"/>
        </w:rPr>
        <w:t xml:space="preserve">Kỹ thuật Log Parsing (Phân tích cú pháp Log) là bước đi tiên quyết để biến đổi log thô thành các đối tượng dữ liệu có thể truy vấn và phân tích ở mức độ cao hơn.</w:t>
      </w:r>
    </w:p>
    <w:p w:rsidR="00000000" w:rsidDel="00000000" w:rsidP="00000000" w:rsidRDefault="00000000" w:rsidRPr="00000000" w14:paraId="00000014">
      <w:pPr>
        <w:ind w:left="0" w:firstLine="0"/>
        <w:rPr>
          <w:sz w:val="24"/>
          <w:szCs w:val="24"/>
        </w:rPr>
      </w:pPr>
      <w:r w:rsidDel="00000000" w:rsidR="00000000" w:rsidRPr="00000000">
        <w:rPr>
          <w:rtl w:val="0"/>
        </w:rPr>
      </w:r>
    </w:p>
    <w:p w:rsidR="00000000" w:rsidDel="00000000" w:rsidP="00000000" w:rsidRDefault="00000000" w:rsidRPr="00000000" w14:paraId="00000015">
      <w:pPr>
        <w:ind w:left="0" w:firstLine="0"/>
        <w:rPr>
          <w:b w:val="1"/>
          <w:bCs w:val="1"/>
          <w:sz w:val="40"/>
          <w:szCs w:val="40"/>
        </w:rPr>
      </w:pPr>
      <w:r w:rsidDel="00000000" w:rsidR="00000000" w:rsidRPr="00000000">
        <w:rPr>
          <w:rtl w:val="0"/>
        </w:rPr>
      </w:r>
    </w:p>
    <w:p w:rsidR="00000000" w:rsidDel="00000000" w:rsidP="00000000" w:rsidRDefault="00000000" w:rsidRPr="00000000" w14:paraId="00000016">
      <w:pPr>
        <w:ind w:left="0" w:firstLine="0"/>
        <w:rPr>
          <w:b w:val="1"/>
          <w:bCs w:val="1"/>
          <w:sz w:val="40"/>
          <w:szCs w:val="40"/>
        </w:rPr>
      </w:pPr>
      <w:r w:rsidDel="00000000" w:rsidR="00000000" w:rsidRPr="00000000">
        <w:rPr>
          <w:rtl w:val="0"/>
        </w:rPr>
      </w:r>
    </w:p>
    <w:p w:rsidR="00000000" w:rsidDel="00000000" w:rsidP="00000000" w:rsidRDefault="00000000" w:rsidRPr="00000000" w14:paraId="00000017">
      <w:pPr>
        <w:ind w:left="0" w:firstLine="0"/>
        <w:rPr>
          <w:b w:val="1"/>
          <w:bCs w:val="1"/>
          <w:sz w:val="40"/>
          <w:szCs w:val="40"/>
        </w:rPr>
      </w:pPr>
      <w:r w:rsidDel="00000000" w:rsidR="00000000" w:rsidRPr="00000000">
        <w:rPr>
          <w:b w:val="1"/>
          <w:bCs w:val="1"/>
          <w:sz w:val="40"/>
          <w:szCs w:val="40"/>
          <w:rtl w:val="0"/>
        </w:rPr>
        <w:t xml:space="preserve">Thuật toán Drain3 </w:t>
      </w:r>
    </w:p>
    <w:p w:rsidR="00000000" w:rsidDel="00000000" w:rsidP="00000000" w:rsidRDefault="00000000" w:rsidRPr="00000000" w14:paraId="00000018">
      <w:pPr>
        <w:ind w:left="0" w:firstLine="0"/>
        <w:rPr>
          <w:b w:val="1"/>
          <w:bCs w:val="1"/>
          <w:color w:val="e3e3e3"/>
          <w:sz w:val="24"/>
          <w:szCs w:val="24"/>
          <w:shd w:fill="131314" w:val="clear"/>
        </w:rPr>
      </w:pPr>
      <w:r w:rsidDel="00000000" w:rsidR="00000000" w:rsidRPr="00000000">
        <w:rPr>
          <w:b w:val="1"/>
          <w:bCs w:val="1"/>
          <w:color w:val="e3e3e3"/>
          <w:sz w:val="24"/>
          <w:szCs w:val="24"/>
          <w:shd w:fill="131314" w:val="clear"/>
          <w:rtl w:val="0"/>
        </w:rPr>
        <w:t xml:space="preserve">Drain3 hiện được xem là thuật toán hiệu quả nhất (state-of-the-art) cho việc phân tích log trực tuyến, đặc biệt phù hợp với các hệ thống RAG cần phản hồi thời gian thực. Khác với các phương pháp dựa trên biểu thức chính quy (Regex) thủ công vốn khó bảo trì, Drain3 sử dụng một cây phân tích có độ sâu cố định (fixed-depth parse tree) để tự động học và trích xuất các mẫu log (log templates).</w:t>
      </w:r>
    </w:p>
    <w:p w:rsidR="00000000" w:rsidDel="00000000" w:rsidP="00000000" w:rsidRDefault="00000000" w:rsidRPr="00000000" w14:paraId="00000019">
      <w:pPr>
        <w:shd w:fill="131314" w:val="clear"/>
        <w:spacing w:after="120" w:lineRule="auto"/>
        <w:rPr>
          <w:b w:val="1"/>
          <w:bCs w:val="1"/>
          <w:color w:val="e3e3e3"/>
          <w:sz w:val="24"/>
          <w:szCs w:val="24"/>
          <w:shd w:fill="131314" w:val="clear"/>
        </w:rPr>
      </w:pPr>
      <w:r w:rsidDel="00000000" w:rsidR="00000000" w:rsidRPr="00000000">
        <w:rPr>
          <w:b w:val="1"/>
          <w:bCs w:val="1"/>
          <w:color w:val="e3e3e3"/>
          <w:sz w:val="24"/>
          <w:szCs w:val="24"/>
          <w:shd w:fill="131314" w:val="clear"/>
          <w:rtl w:val="0"/>
        </w:rPr>
        <w:t xml:space="preserve">Cơ chế hoạt động của Drain3 dựa trên giả định rằng các dòng log cùng loại sẽ có cùng độ dài và cùng các từ khóa đứng đầu. Quá trình xử lý diễn ra như sau:</w:t>
      </w:r>
    </w:p>
    <w:p w:rsidR="00000000" w:rsidDel="00000000" w:rsidP="00000000" w:rsidRDefault="00000000" w:rsidRPr="00000000" w14:paraId="0000001A">
      <w:pPr>
        <w:numPr>
          <w:ilvl w:val="0"/>
          <w:numId w:val="5"/>
        </w:numPr>
        <w:shd w:fill="131314" w:val="clear"/>
        <w:spacing w:after="0" w:afterAutospacing="0" w:before="240" w:lineRule="auto"/>
        <w:ind w:left="720" w:hanging="360"/>
        <w:rPr>
          <w:b w:val="1"/>
          <w:bCs w:val="1"/>
          <w:shd w:fill="131314" w:val="clear"/>
        </w:rPr>
      </w:pPr>
      <w:r w:rsidDel="00000000" w:rsidR="00000000" w:rsidRPr="00000000">
        <w:rPr>
          <w:b w:val="1"/>
          <w:bCs w:val="1"/>
          <w:color w:val="e3e3e3"/>
          <w:sz w:val="24"/>
          <w:szCs w:val="24"/>
          <w:shd w:fill="131314" w:val="clear"/>
          <w:rtl w:val="0"/>
        </w:rPr>
        <w:t xml:space="preserve">Tiền xử lý (Preprocessing): Sử dụng các quy tắc đơn giản để thay thế các biến số phổ biến như địa chỉ IP, số liệu, ID hex bằng các token giữ chỗ (placeholder) như </w:t>
      </w:r>
      <w:r w:rsidDel="00000000" w:rsidR="00000000" w:rsidRPr="00000000">
        <w:rPr>
          <w:rFonts w:ascii="Courier New" w:cs="Courier New" w:eastAsia="Courier New" w:hAnsi="Courier New"/>
          <w:b w:val="1"/>
          <w:bCs w:val="1"/>
          <w:color w:val="c4c7c5"/>
          <w:sz w:val="21"/>
          <w:szCs w:val="21"/>
          <w:shd w:fill="282a2c" w:val="clear"/>
          <w:rtl w:val="0"/>
        </w:rPr>
        <w:t xml:space="preserve">&lt;IP&gt;</w:t>
      </w:r>
      <w:r w:rsidDel="00000000" w:rsidR="00000000" w:rsidRPr="00000000">
        <w:rPr>
          <w:b w:val="1"/>
          <w:bCs w:val="1"/>
          <w:color w:val="e3e3e3"/>
          <w:sz w:val="24"/>
          <w:szCs w:val="24"/>
          <w:shd w:fill="131314" w:val="clear"/>
          <w:rtl w:val="0"/>
        </w:rPr>
        <w:t xml:space="preserve">, </w:t>
      </w:r>
      <w:r w:rsidDel="00000000" w:rsidR="00000000" w:rsidRPr="00000000">
        <w:rPr>
          <w:rFonts w:ascii="Courier New" w:cs="Courier New" w:eastAsia="Courier New" w:hAnsi="Courier New"/>
          <w:b w:val="1"/>
          <w:bCs w:val="1"/>
          <w:color w:val="c4c7c5"/>
          <w:sz w:val="21"/>
          <w:szCs w:val="21"/>
          <w:shd w:fill="282a2c" w:val="clear"/>
          <w:rtl w:val="0"/>
        </w:rPr>
        <w:t xml:space="preserve">&lt;NUM&gt;</w:t>
      </w:r>
      <w:r w:rsidDel="00000000" w:rsidR="00000000" w:rsidRPr="00000000">
        <w:rPr>
          <w:b w:val="1"/>
          <w:bCs w:val="1"/>
          <w:color w:val="e3e3e3"/>
          <w:sz w:val="24"/>
          <w:szCs w:val="24"/>
          <w:shd w:fill="131314" w:val="clear"/>
          <w:rtl w:val="0"/>
        </w:rPr>
        <w:t xml:space="preserve">, </w:t>
      </w:r>
      <w:r w:rsidDel="00000000" w:rsidR="00000000" w:rsidRPr="00000000">
        <w:rPr>
          <w:rFonts w:ascii="Courier New" w:cs="Courier New" w:eastAsia="Courier New" w:hAnsi="Courier New"/>
          <w:b w:val="1"/>
          <w:bCs w:val="1"/>
          <w:color w:val="c4c7c5"/>
          <w:sz w:val="21"/>
          <w:szCs w:val="21"/>
          <w:shd w:fill="282a2c" w:val="clear"/>
          <w:rtl w:val="0"/>
        </w:rPr>
        <w:t xml:space="preserve">&lt;HEX&gt;</w:t>
      </w:r>
      <w:r w:rsidDel="00000000" w:rsidR="00000000" w:rsidRPr="00000000">
        <w:rPr>
          <w:b w:val="1"/>
          <w:bCs w:val="1"/>
          <w:color w:val="e3e3e3"/>
          <w:sz w:val="24"/>
          <w:szCs w:val="24"/>
          <w:shd w:fill="131314" w:val="clear"/>
          <w:rtl w:val="0"/>
        </w:rPr>
        <w:t xml:space="preserve">. Điều này giúp giảm thiểu sự bùng nổ tổ hợp của các mẫu log.</w:t>
      </w:r>
    </w:p>
    <w:p w:rsidR="00000000" w:rsidDel="00000000" w:rsidP="00000000" w:rsidRDefault="00000000" w:rsidRPr="00000000" w14:paraId="0000001B">
      <w:pPr>
        <w:numPr>
          <w:ilvl w:val="0"/>
          <w:numId w:val="5"/>
        </w:numPr>
        <w:shd w:fill="131314" w:val="clear"/>
        <w:spacing w:after="0" w:afterAutospacing="0" w:before="0" w:beforeAutospacing="0" w:lineRule="auto"/>
        <w:ind w:left="720" w:hanging="360"/>
      </w:pPr>
      <w:r w:rsidDel="00000000" w:rsidR="00000000" w:rsidRPr="00000000">
        <w:rPr>
          <w:b w:val="1"/>
          <w:bCs w:val="1"/>
          <w:color w:val="e3e3e3"/>
          <w:sz w:val="24"/>
          <w:szCs w:val="24"/>
          <w:shd w:fill="131314" w:val="clear"/>
          <w:rtl w:val="0"/>
        </w:rPr>
        <w:t xml:space="preserve">Duyệt cây (Tree Traversal): Mỗi dòng log được đưa qua cây phân tích. Lớp đầu tiên của cây phân loại log theo độ dài. Lớp thứ hai phân loại theo token đầu tiên. Các lớp tiếp theo (nếu có) tiếp tục phân loại dựa trên các token ở vị trí cố định.</w:t>
      </w:r>
    </w:p>
    <w:p w:rsidR="00000000" w:rsidDel="00000000" w:rsidP="00000000" w:rsidRDefault="00000000" w:rsidRPr="00000000" w14:paraId="0000001C">
      <w:pPr>
        <w:numPr>
          <w:ilvl w:val="0"/>
          <w:numId w:val="5"/>
        </w:numPr>
        <w:shd w:fill="131314" w:val="clear"/>
        <w:spacing w:after="360" w:before="0" w:beforeAutospacing="0" w:lineRule="auto"/>
        <w:ind w:left="720" w:hanging="360"/>
      </w:pPr>
      <w:r w:rsidDel="00000000" w:rsidR="00000000" w:rsidRPr="00000000">
        <w:rPr>
          <w:b w:val="1"/>
          <w:bCs w:val="1"/>
          <w:color w:val="e3e3e3"/>
          <w:sz w:val="24"/>
          <w:szCs w:val="24"/>
          <w:shd w:fill="131314" w:val="clear"/>
          <w:rtl w:val="0"/>
        </w:rPr>
        <w:t xml:space="preserve">Tìm kiếm Tương đồng (Similarity Search): Tại lá của cây, thuật toán so sánh dòng log hiện tại với các mẫu đã có. Nếu độ tương đồng vượt quá ngưỡng </w:t>
      </w:r>
      <w:r w:rsidDel="00000000" w:rsidR="00000000" w:rsidRPr="00000000">
        <w:rPr>
          <w:rFonts w:ascii="Courier New" w:cs="Courier New" w:eastAsia="Courier New" w:hAnsi="Courier New"/>
          <w:b w:val="1"/>
          <w:bCs w:val="1"/>
          <w:color w:val="c4c7c5"/>
          <w:sz w:val="21"/>
          <w:szCs w:val="21"/>
          <w:shd w:fill="282a2c" w:val="clear"/>
          <w:rtl w:val="0"/>
        </w:rPr>
        <w:t xml:space="preserve">sim_th</w:t>
      </w:r>
      <w:r w:rsidDel="00000000" w:rsidR="00000000" w:rsidRPr="00000000">
        <w:rPr>
          <w:b w:val="1"/>
          <w:bCs w:val="1"/>
          <w:color w:val="e3e3e3"/>
          <w:sz w:val="24"/>
          <w:szCs w:val="24"/>
          <w:shd w:fill="131314" w:val="clear"/>
          <w:rtl w:val="0"/>
        </w:rPr>
        <w:t xml:space="preserve"> (thường là 0.4 - 0.6), dòng log được gộp vào mẫu đó và các tham số biến đổi (parameters) được trích xuất. Nếu không, một mẫu mới được tạo ra.</w:t>
      </w:r>
    </w:p>
    <w:p w:rsidR="00000000" w:rsidDel="00000000" w:rsidP="00000000" w:rsidRDefault="00000000" w:rsidRPr="00000000" w14:paraId="0000001D">
      <w:pPr>
        <w:shd w:fill="131314" w:val="clear"/>
        <w:spacing w:after="360" w:before="240" w:lineRule="auto"/>
        <w:ind w:left="0" w:firstLine="0"/>
        <w:rPr>
          <w:b w:val="1"/>
          <w:bCs w:val="1"/>
          <w:color w:val="e3e3e3"/>
          <w:sz w:val="24"/>
          <w:szCs w:val="24"/>
          <w:shd w:fill="131314" w:val="clear"/>
        </w:rPr>
      </w:pPr>
      <w:r w:rsidDel="00000000" w:rsidR="00000000" w:rsidRPr="00000000">
        <w:rPr>
          <w:b w:val="1"/>
          <w:bCs w:val="1"/>
          <w:color w:val="e3e3e3"/>
          <w:sz w:val="24"/>
          <w:szCs w:val="24"/>
          <w:shd w:fill="131314" w:val="clear"/>
          <w:rtl w:val="0"/>
        </w:rPr>
        <w:t xml:space="preserve">Việc áp dụng Drain3 cho phép hệ thống nén hàng triệu dòng log trong 24 giờ thành một danh sách ngắn gọn các mẫu sự kiện (Event Templates) kèm theo thống kê tần suất. Ví dụ, thay vì lưu 10.000 dòng log lỗi kết nối, hệ thống chỉ cần lưu một bản ghi: </w:t>
      </w:r>
      <w:r w:rsidDel="00000000" w:rsidR="00000000" w:rsidRPr="00000000">
        <w:rPr>
          <w:rFonts w:ascii="Courier New" w:cs="Courier New" w:eastAsia="Courier New" w:hAnsi="Courier New"/>
          <w:b w:val="1"/>
          <w:bCs w:val="1"/>
          <w:color w:val="c4c7c5"/>
          <w:sz w:val="21"/>
          <w:szCs w:val="21"/>
          <w:shd w:fill="282a2c" w:val="clear"/>
          <w:rtl w:val="0"/>
        </w:rPr>
        <w:t xml:space="preserve">Template: "Connection refused from &lt;IP&gt;", Count: 10000, FirstSeen: 10:00, LastSeen: 11:00</w:t>
      </w:r>
      <w:r w:rsidDel="00000000" w:rsidR="00000000" w:rsidRPr="00000000">
        <w:rPr>
          <w:b w:val="1"/>
          <w:bCs w:val="1"/>
          <w:color w:val="e3e3e3"/>
          <w:sz w:val="24"/>
          <w:szCs w:val="24"/>
          <w:shd w:fill="131314" w:val="clear"/>
          <w:rtl w:val="0"/>
        </w:rPr>
        <w:t xml:space="preserve">. Điều này cho phép LLM nắm bắt được toàn cảnh sự cố mà không bị tràn bộ nhớ.</w:t>
      </w:r>
    </w:p>
    <w:p w:rsidR="00000000" w:rsidDel="00000000" w:rsidP="00000000" w:rsidRDefault="00000000" w:rsidRPr="00000000" w14:paraId="0000001E">
      <w:pPr>
        <w:ind w:left="0" w:firstLine="0"/>
        <w:rPr>
          <w:b w:val="1"/>
          <w:bCs w:val="1"/>
          <w:color w:val="e3e3e3"/>
          <w:sz w:val="24"/>
          <w:szCs w:val="24"/>
          <w:shd w:fill="131314" w:val="clear"/>
        </w:rPr>
      </w:pPr>
      <w:r w:rsidDel="00000000" w:rsidR="00000000" w:rsidRPr="00000000">
        <w:rPr>
          <w:rtl w:val="0"/>
        </w:rPr>
      </w:r>
    </w:p>
    <w:p w:rsidR="00000000" w:rsidDel="00000000" w:rsidP="00000000" w:rsidRDefault="00000000" w:rsidRPr="00000000" w14:paraId="0000001F">
      <w:pPr>
        <w:pStyle w:val="Heading3"/>
        <w:keepNext w:val="0"/>
        <w:keepLines w:val="0"/>
        <w:shd w:fill="131314" w:val="clear"/>
        <w:spacing w:after="120" w:before="420" w:line="360" w:lineRule="auto"/>
        <w:rPr>
          <w:b w:val="1"/>
          <w:bCs w:val="1"/>
          <w:color w:val="e3e3e3"/>
          <w:sz w:val="24"/>
          <w:szCs w:val="24"/>
          <w:shd w:fill="131314" w:val="clear"/>
        </w:rPr>
      </w:pPr>
      <w:bookmarkStart w:colFirst="0" w:colLast="0" w:name="_baugpt3ywmei" w:id="0"/>
      <w:bookmarkEnd w:id="0"/>
      <w:r w:rsidDel="00000000" w:rsidR="00000000" w:rsidRPr="00000000">
        <w:rPr>
          <w:b w:val="1"/>
          <w:bCs w:val="1"/>
          <w:color w:val="e3e3e3"/>
          <w:sz w:val="24"/>
          <w:szCs w:val="24"/>
          <w:shd w:fill="131314" w:val="clear"/>
          <w:rtl w:val="0"/>
        </w:rPr>
        <w:t xml:space="preserve">Thuật toán Spell: Xử lý Log Dựa trên Chuỗi Chung Dài nhất</w:t>
      </w:r>
    </w:p>
    <w:p w:rsidR="00000000" w:rsidDel="00000000" w:rsidP="00000000" w:rsidRDefault="00000000" w:rsidRPr="00000000" w14:paraId="00000020">
      <w:pPr>
        <w:shd w:fill="131314" w:val="clear"/>
        <w:spacing w:after="240" w:lineRule="auto"/>
        <w:rPr>
          <w:color w:val="e3e3e3"/>
          <w:sz w:val="24"/>
          <w:szCs w:val="24"/>
        </w:rPr>
      </w:pPr>
      <w:r w:rsidDel="00000000" w:rsidR="00000000" w:rsidRPr="00000000">
        <w:rPr>
          <w:color w:val="e3e3e3"/>
          <w:sz w:val="24"/>
          <w:szCs w:val="24"/>
          <w:rtl w:val="0"/>
        </w:rPr>
        <w:t xml:space="preserve">Trong trường hợp định dạng log biến động mạnh và khó xác định token cố định, thuật toán Spell (Streaming Parser for Event Logs using LCS) là một lựa chọn thay thế mạnh mẽ. Spell sử dụng giải thuật Tìm chuỗi con chung dài nhất (Longest Common Subsequence - LCS) để xác định cấu trúc tĩnh của log. Mặc dù Spell có chi phí tính toán cao hơn Drain3 do độ phức tạp của thuật toán LCS, nhưng nó lại có khả năng thích ứng tốt hơn với các log có cấu trúc tự do.   </w:t>
      </w:r>
    </w:p>
    <w:p w:rsidR="00000000" w:rsidDel="00000000" w:rsidP="00000000" w:rsidRDefault="00000000" w:rsidRPr="00000000" w14:paraId="00000021">
      <w:pPr>
        <w:shd w:fill="131314" w:val="clear"/>
        <w:spacing w:after="240" w:lineRule="auto"/>
        <w:rPr>
          <w:color w:val="e3e3e3"/>
          <w:sz w:val="24"/>
          <w:szCs w:val="24"/>
        </w:rPr>
      </w:pPr>
      <w:r w:rsidDel="00000000" w:rsidR="00000000" w:rsidRPr="00000000">
        <w:rPr>
          <w:color w:val="e3e3e3"/>
          <w:sz w:val="24"/>
          <w:szCs w:val="24"/>
          <w:rtl w:val="0"/>
        </w:rPr>
        <w:t xml:space="preserve">Trong kiến trúc RAG đề xuất, chúng ta ưu tiên sử dụng Drain3 cho luồng log chính (mainstream logs) để đảm bảo hiệu suất, và có thể sử dụng Spell như một cơ chế dự phòng (fallback) cho các loại log lạ hoặc log từ các ứng dụng mới chưa ổn định định dạng.</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hd w:fill="131314" w:val="clear"/>
        <w:spacing w:after="120" w:before="420" w:line="360" w:lineRule="auto"/>
        <w:rPr>
          <w:b w:val="1"/>
          <w:bCs w:val="1"/>
          <w:color w:val="e3e3e3"/>
          <w:sz w:val="24"/>
          <w:szCs w:val="24"/>
        </w:rPr>
      </w:pPr>
      <w:bookmarkStart w:colFirst="0" w:colLast="0" w:name="_353dsrcenkjz" w:id="1"/>
      <w:bookmarkEnd w:id="1"/>
      <w:r w:rsidDel="00000000" w:rsidR="00000000" w:rsidRPr="00000000">
        <w:rPr>
          <w:b w:val="1"/>
          <w:bCs w:val="1"/>
          <w:color w:val="e3e3e3"/>
          <w:sz w:val="24"/>
          <w:szCs w:val="24"/>
          <w:rtl w:val="0"/>
        </w:rPr>
        <w:t xml:space="preserve">Chiến lược Vector hóa Log</w:t>
      </w:r>
    </w:p>
    <w:p w:rsidR="00000000" w:rsidDel="00000000" w:rsidP="00000000" w:rsidRDefault="00000000" w:rsidRPr="00000000" w14:paraId="00000024">
      <w:pPr>
        <w:rPr/>
      </w:pPr>
      <w:r w:rsidDel="00000000" w:rsidR="00000000" w:rsidRPr="00000000">
        <w:rPr>
          <w:rtl w:val="0"/>
        </w:rPr>
        <w:t xml:space="preserve">Để đạt độ chính xác cao nhất, thay vì các mô hình thông thường như BERT hay Ada-002 thì ta sử dụng các mô hình chuyên biệt như LogBERT hoặc LogRobust.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color w:val="e3e3e3"/>
          <w:sz w:val="24"/>
          <w:szCs w:val="24"/>
          <w:shd w:fill="131314" w:val="clear"/>
        </w:rPr>
      </w:pPr>
      <w:r w:rsidDel="00000000" w:rsidR="00000000" w:rsidRPr="00000000">
        <w:rPr>
          <w:color w:val="e3e3e3"/>
          <w:sz w:val="24"/>
          <w:szCs w:val="24"/>
          <w:shd w:fill="131314" w:val="clear"/>
          <w:rtl w:val="0"/>
        </w:rPr>
        <w:t xml:space="preserve">Chọn và sử dụng: LogBERT được huấn luyện dựa trên cơ chế Masked Language Modeling (MLM) trên dữ liệu log khổng lồ, cho phép nó hiểu được ngữ cảnh xuất hiện của các từ khóa kỹ thuật. Quan trọng hơn, LogBERT có khả năng tạo ra các vector đại diện cho cả một chuỗi log (log sequence), giúp hệ thống RAG không chỉ tìm kiếm các dòng log đơn lẻ mà còn tìm kiếm các mẫu hành vi (behavioral patterns). Ví dụ, vector của chuỗi </w:t>
      </w:r>
      <w:r w:rsidDel="00000000" w:rsidR="00000000" w:rsidRPr="00000000">
        <w:rPr>
          <w:rFonts w:ascii="Courier New" w:cs="Courier New" w:eastAsia="Courier New" w:hAnsi="Courier New"/>
          <w:color w:val="c4c7c5"/>
          <w:sz w:val="21"/>
          <w:szCs w:val="21"/>
          <w:shd w:fill="282a2c" w:val="clear"/>
          <w:rtl w:val="0"/>
        </w:rPr>
        <w:t xml:space="preserve">Login -&gt; Failed -&gt; Retry -&gt; Failed</w:t>
      </w:r>
      <w:r w:rsidDel="00000000" w:rsidR="00000000" w:rsidRPr="00000000">
        <w:rPr>
          <w:color w:val="e3e3e3"/>
          <w:sz w:val="24"/>
          <w:szCs w:val="24"/>
          <w:shd w:fill="131314" w:val="clear"/>
          <w:rtl w:val="0"/>
        </w:rPr>
        <w:t xml:space="preserve"> sẽ rất khác với vector của chuỗi </w:t>
      </w:r>
      <w:r w:rsidDel="00000000" w:rsidR="00000000" w:rsidRPr="00000000">
        <w:rPr>
          <w:rFonts w:ascii="Courier New" w:cs="Courier New" w:eastAsia="Courier New" w:hAnsi="Courier New"/>
          <w:color w:val="c4c7c5"/>
          <w:sz w:val="21"/>
          <w:szCs w:val="21"/>
          <w:shd w:fill="282a2c" w:val="clear"/>
          <w:rtl w:val="0"/>
        </w:rPr>
        <w:t xml:space="preserve">Login -&gt; Success</w:t>
      </w:r>
      <w:r w:rsidDel="00000000" w:rsidR="00000000" w:rsidRPr="00000000">
        <w:rPr>
          <w:color w:val="e3e3e3"/>
          <w:sz w:val="24"/>
          <w:szCs w:val="24"/>
          <w:shd w:fill="131314" w:val="clear"/>
          <w:rtl w:val="0"/>
        </w:rPr>
        <w:t xml:space="preserve">, mặc dù chúng chia sẻ nhiều từ khóa. Khả năng này cực kỳ quan trọng để phát hiện các cuộc tấn công Brute-force hoặc các lỗi logic nghiệp vụ.</w:t>
      </w:r>
    </w:p>
    <w:p w:rsidR="00000000" w:rsidDel="00000000" w:rsidP="00000000" w:rsidRDefault="00000000" w:rsidRPr="00000000" w14:paraId="00000027">
      <w:pPr>
        <w:rPr>
          <w:color w:val="e3e3e3"/>
          <w:sz w:val="24"/>
          <w:szCs w:val="24"/>
          <w:shd w:fill="131314" w:val="clear"/>
        </w:rPr>
      </w:pPr>
      <w:r w:rsidDel="00000000" w:rsidR="00000000" w:rsidRPr="00000000">
        <w:rPr>
          <w:rtl w:val="0"/>
        </w:rPr>
      </w:r>
    </w:p>
    <w:p w:rsidR="00000000" w:rsidDel="00000000" w:rsidP="00000000" w:rsidRDefault="00000000" w:rsidRPr="00000000" w14:paraId="00000028">
      <w:pPr>
        <w:rPr>
          <w:color w:val="e3e3e3"/>
          <w:sz w:val="24"/>
          <w:szCs w:val="24"/>
          <w:shd w:fill="131314" w:val="clear"/>
        </w:rPr>
      </w:pPr>
      <w:r w:rsidDel="00000000" w:rsidR="00000000" w:rsidRPr="00000000">
        <w:rPr>
          <w:rtl w:val="0"/>
        </w:rPr>
      </w:r>
    </w:p>
    <w:p w:rsidR="00000000" w:rsidDel="00000000" w:rsidP="00000000" w:rsidRDefault="00000000" w:rsidRPr="00000000" w14:paraId="00000029">
      <w:pPr>
        <w:ind w:left="0" w:firstLine="0"/>
        <w:rPr>
          <w:b w:val="1"/>
          <w:bCs w:val="1"/>
          <w:color w:val="e3e3e3"/>
          <w:sz w:val="24"/>
          <w:szCs w:val="24"/>
          <w:shd w:fill="131314"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e3e3e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