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E0" w:rsidRPr="00A629E0" w:rsidRDefault="00A629E0" w:rsidP="00A629E0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t xml:space="preserve">Como </w:t>
      </w:r>
      <w:r w:rsidRPr="00A629E0">
        <w:rPr>
          <w:rFonts w:ascii="Times New Roman" w:eastAsia="Times New Roman" w:hAnsi="Times New Roman" w:cs="Times New Roman"/>
          <w:color w:val="auto"/>
          <w:lang w:eastAsia="pt-BR"/>
        </w:rPr>
        <w:t xml:space="preserve">mostrar vários gráficos em janelas separadas com 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matplotlib</w:t>
      </w:r>
      <w:r w:rsidRPr="00A629E0">
        <w:rPr>
          <w:rFonts w:ascii="Times New Roman" w:eastAsia="Times New Roman" w:hAnsi="Times New Roman" w:cs="Times New Roman"/>
          <w:color w:val="auto"/>
          <w:lang w:eastAsia="pt-BR"/>
        </w:rPr>
        <w:t xml:space="preserve"> sem precisar fechar a anterior antes de abrir a próxima.</w:t>
      </w:r>
      <w:r w:rsidRPr="00A629E0">
        <w:rPr>
          <w:rFonts w:ascii="Times New Roman" w:eastAsia="Times New Roman" w:hAnsi="Times New Roman" w:cs="Times New Roman"/>
          <w:color w:val="auto"/>
          <w:lang w:eastAsia="pt-BR"/>
        </w:rPr>
        <w:br/>
        <w:t xml:space="preserve">O segredo é usar </w:t>
      </w:r>
      <w:r w:rsidRPr="00A629E0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figuras independentes</w:t>
      </w:r>
      <w:r w:rsidRPr="00A629E0">
        <w:rPr>
          <w:rFonts w:ascii="Times New Roman" w:eastAsia="Times New Roman" w:hAnsi="Times New Roman" w:cs="Times New Roman"/>
          <w:color w:val="auto"/>
          <w:lang w:eastAsia="pt-BR"/>
        </w:rPr>
        <w:t xml:space="preserve"> (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plt.figure()</w:t>
      </w:r>
      <w:r w:rsidRPr="00A629E0">
        <w:rPr>
          <w:rFonts w:ascii="Times New Roman" w:eastAsia="Times New Roman" w:hAnsi="Times New Roman" w:cs="Times New Roman"/>
          <w:color w:val="auto"/>
          <w:lang w:eastAsia="pt-BR"/>
        </w:rPr>
        <w:t xml:space="preserve">) e chamar 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plt.show(block=False)</w:t>
      </w:r>
      <w:r w:rsidRPr="00A629E0">
        <w:rPr>
          <w:rFonts w:ascii="Times New Roman" w:eastAsia="Times New Roman" w:hAnsi="Times New Roman" w:cs="Times New Roman"/>
          <w:color w:val="auto"/>
          <w:lang w:eastAsia="pt-BR"/>
        </w:rPr>
        <w:t xml:space="preserve"> para que a execução continue sem "travar" esperando você fechar a janela.</w:t>
      </w:r>
    </w:p>
    <w:p w:rsidR="00A629E0" w:rsidRPr="00A629E0" w:rsidRDefault="00A629E0" w:rsidP="00A629E0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A629E0">
        <w:rPr>
          <w:rFonts w:ascii="Times New Roman" w:eastAsia="Times New Roman" w:hAnsi="Times New Roman" w:cs="Times New Roman"/>
          <w:color w:val="auto"/>
          <w:lang w:eastAsia="pt-BR"/>
        </w:rPr>
        <w:t>Aqui vai um exemplo simples: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import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 xml:space="preserve"> matplotlib.pyplot 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as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 xml:space="preserve"> plt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import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 xml:space="preserve"> numpy 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as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 xml:space="preserve"> np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x = np.linspace(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0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 xml:space="preserve">, 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10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 xml:space="preserve">, 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100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)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# Primeiro gráfico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plt.figure()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plt.plot(x, np.sin(x))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plt.title(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"Seno"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)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plt.show(block=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False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 xml:space="preserve">)  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# NÃO bloqueia o código, janela fica aberta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# Segundo gráfico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plt.figure()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plt.plot(x, np.cos(x))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plt.title(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"Cosseno"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)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plt.show(block=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False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)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# Terceiro gráfico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plt.figure()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plt.plot(x, np.tan(x))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plt.ylim(-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10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 xml:space="preserve">, 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10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)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plt.title(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"Tangente"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)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plt.show(block=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False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)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input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(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"Pressione Enter para fechar tudo..."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)</w:t>
      </w:r>
    </w:p>
    <w:p w:rsidR="00A629E0" w:rsidRPr="00A629E0" w:rsidRDefault="00A629E0" w:rsidP="00A6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uto"/>
          <w:sz w:val="20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plt.close(</w:t>
      </w:r>
      <w:r w:rsidRPr="00A629E0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'all'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)</w:t>
      </w:r>
    </w:p>
    <w:p w:rsidR="00A629E0" w:rsidRPr="00A629E0" w:rsidRDefault="00A629E0" w:rsidP="00A629E0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A629E0">
        <w:rPr>
          <w:rFonts w:ascii="Times New Roman" w:eastAsia="Times New Roman" w:hAnsi="Times New Roman" w:cs="Times New Roman"/>
          <w:color w:val="auto"/>
          <w:lang w:eastAsia="pt-BR"/>
        </w:rPr>
        <w:t xml:space="preserve">🔑 </w:t>
      </w:r>
      <w:r w:rsidRPr="00A629E0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Explicação rápida:</w:t>
      </w:r>
    </w:p>
    <w:p w:rsidR="00A629E0" w:rsidRPr="00A629E0" w:rsidRDefault="00A629E0" w:rsidP="00A629E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plt.figure()</w:t>
      </w:r>
      <w:r w:rsidRPr="00A629E0">
        <w:rPr>
          <w:rFonts w:ascii="Times New Roman" w:eastAsia="Times New Roman" w:hAnsi="Times New Roman" w:cs="Times New Roman"/>
          <w:color w:val="auto"/>
          <w:lang w:eastAsia="pt-BR"/>
        </w:rPr>
        <w:t xml:space="preserve"> → cria uma nova figura (senão o próximo 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plt.plot</w:t>
      </w:r>
      <w:r w:rsidRPr="00A629E0">
        <w:rPr>
          <w:rFonts w:ascii="Times New Roman" w:eastAsia="Times New Roman" w:hAnsi="Times New Roman" w:cs="Times New Roman"/>
          <w:color w:val="auto"/>
          <w:lang w:eastAsia="pt-BR"/>
        </w:rPr>
        <w:t xml:space="preserve"> sobrescreve o anterior).</w:t>
      </w:r>
    </w:p>
    <w:p w:rsidR="00A629E0" w:rsidRPr="00A629E0" w:rsidRDefault="00A629E0" w:rsidP="00A629E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plt.show(block=False)</w:t>
      </w:r>
      <w:r w:rsidRPr="00A629E0">
        <w:rPr>
          <w:rFonts w:ascii="Times New Roman" w:eastAsia="Times New Roman" w:hAnsi="Times New Roman" w:cs="Times New Roman"/>
          <w:color w:val="auto"/>
          <w:lang w:eastAsia="pt-BR"/>
        </w:rPr>
        <w:t xml:space="preserve"> → exibe o gráfico </w:t>
      </w:r>
      <w:r w:rsidRPr="00A629E0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sem bloquear o código</w:t>
      </w:r>
      <w:r w:rsidRPr="00A629E0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A629E0" w:rsidRPr="00A629E0" w:rsidRDefault="00A629E0" w:rsidP="00A629E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input()</w:t>
      </w:r>
      <w:r w:rsidRPr="00A629E0">
        <w:rPr>
          <w:rFonts w:ascii="Times New Roman" w:eastAsia="Times New Roman" w:hAnsi="Times New Roman" w:cs="Times New Roman"/>
          <w:color w:val="auto"/>
          <w:lang w:eastAsia="pt-BR"/>
        </w:rPr>
        <w:t xml:space="preserve"> (ou </w:t>
      </w: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time.sleep()</w:t>
      </w:r>
      <w:r w:rsidRPr="00A629E0">
        <w:rPr>
          <w:rFonts w:ascii="Times New Roman" w:eastAsia="Times New Roman" w:hAnsi="Times New Roman" w:cs="Times New Roman"/>
          <w:color w:val="auto"/>
          <w:lang w:eastAsia="pt-BR"/>
        </w:rPr>
        <w:t>) → serve apenas para evitar que o script feche tudo antes de você ver os gráficos.</w:t>
      </w:r>
    </w:p>
    <w:p w:rsidR="00A629E0" w:rsidRPr="00A629E0" w:rsidRDefault="00A629E0" w:rsidP="00A629E0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A629E0">
        <w:rPr>
          <w:rFonts w:ascii="Courier New" w:eastAsia="Times New Roman" w:hAnsi="Courier New" w:cs="Courier New"/>
          <w:color w:val="auto"/>
          <w:sz w:val="20"/>
          <w:lang w:eastAsia="pt-BR"/>
        </w:rPr>
        <w:t>plt.close('all')</w:t>
      </w:r>
      <w:r w:rsidRPr="00A629E0">
        <w:rPr>
          <w:rFonts w:ascii="Times New Roman" w:eastAsia="Times New Roman" w:hAnsi="Times New Roman" w:cs="Times New Roman"/>
          <w:color w:val="auto"/>
          <w:lang w:eastAsia="pt-BR"/>
        </w:rPr>
        <w:t xml:space="preserve"> → fecha todas as janelas abertas no final (opcional).</w:t>
      </w:r>
    </w:p>
    <w:p w:rsidR="003A2ADF" w:rsidRDefault="003A2ADF"/>
    <w:sectPr w:rsidR="003A2ADF" w:rsidSect="006654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531F6"/>
    <w:multiLevelType w:val="multilevel"/>
    <w:tmpl w:val="DA26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A629E0"/>
    <w:rsid w:val="0008643D"/>
    <w:rsid w:val="002F76E9"/>
    <w:rsid w:val="003A2ADF"/>
    <w:rsid w:val="003C4DC9"/>
    <w:rsid w:val="004D33C5"/>
    <w:rsid w:val="00656D16"/>
    <w:rsid w:val="006654CA"/>
    <w:rsid w:val="00753A44"/>
    <w:rsid w:val="007E7D11"/>
    <w:rsid w:val="008335DA"/>
    <w:rsid w:val="009E3837"/>
    <w:rsid w:val="00A629E0"/>
    <w:rsid w:val="00B92338"/>
    <w:rsid w:val="00FD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A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9E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629E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629E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62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629E0"/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A629E0"/>
  </w:style>
  <w:style w:type="character" w:customStyle="1" w:styleId="hljs-number">
    <w:name w:val="hljs-number"/>
    <w:basedOn w:val="Fontepargpadro"/>
    <w:rsid w:val="00A629E0"/>
  </w:style>
  <w:style w:type="character" w:customStyle="1" w:styleId="hljs-comment">
    <w:name w:val="hljs-comment"/>
    <w:basedOn w:val="Fontepargpadro"/>
    <w:rsid w:val="00A629E0"/>
  </w:style>
  <w:style w:type="character" w:customStyle="1" w:styleId="hljs-string">
    <w:name w:val="hljs-string"/>
    <w:basedOn w:val="Fontepargpadro"/>
    <w:rsid w:val="00A629E0"/>
  </w:style>
  <w:style w:type="character" w:customStyle="1" w:styleId="hljs-literal">
    <w:name w:val="hljs-literal"/>
    <w:basedOn w:val="Fontepargpadro"/>
    <w:rsid w:val="00A629E0"/>
  </w:style>
  <w:style w:type="character" w:customStyle="1" w:styleId="hljs-builtin">
    <w:name w:val="hljs-built_in"/>
    <w:basedOn w:val="Fontepargpadro"/>
    <w:rsid w:val="00A62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8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0309A551-948E-4F66-B145-91F5969D5856}"/>
</file>

<file path=customXml/itemProps2.xml><?xml version="1.0" encoding="utf-8"?>
<ds:datastoreItem xmlns:ds="http://schemas.openxmlformats.org/officeDocument/2006/customXml" ds:itemID="{BE0C0D56-2F65-42CA-8A7F-0E47EA9EB935}"/>
</file>

<file path=customXml/itemProps3.xml><?xml version="1.0" encoding="utf-8"?>
<ds:datastoreItem xmlns:ds="http://schemas.openxmlformats.org/officeDocument/2006/customXml" ds:itemID="{7C758B6F-9833-44D5-845B-0AB27C56E1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981</Characters>
  <Application>Microsoft Office Word</Application>
  <DocSecurity>0</DocSecurity>
  <Lines>8</Lines>
  <Paragraphs>2</Paragraphs>
  <ScaleCrop>false</ScaleCrop>
  <Company>HOME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Jeferson Ghisi Costa</cp:lastModifiedBy>
  <cp:revision>1</cp:revision>
  <dcterms:created xsi:type="dcterms:W3CDTF">2025-09-19T15:46:00Z</dcterms:created>
  <dcterms:modified xsi:type="dcterms:W3CDTF">2025-09-19T15:47:00Z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