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4C" w:rsidRPr="00EA5E0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sz w:val="40"/>
          <w:szCs w:val="36"/>
          <w:lang w:val="es-PR"/>
        </w:rPr>
      </w:pPr>
      <w:r w:rsidRPr="00EE0609">
        <w:rPr>
          <w:lang w:val="es-PR"/>
        </w:rPr>
        <w:t xml:space="preserve">GE </w:t>
      </w:r>
      <w:proofErr w:type="spellStart"/>
      <w:r w:rsidRPr="00EE0609">
        <w:rPr>
          <w:lang w:val="es-PR"/>
        </w:rPr>
        <w:t>Energy</w:t>
      </w:r>
      <w:proofErr w:type="spellEnd"/>
      <w:r w:rsidRPr="00EE0609">
        <w:rPr>
          <w:lang w:val="es-PR"/>
        </w:rPr>
        <w:t xml:space="preserve">-Industrial </w:t>
      </w:r>
      <w:proofErr w:type="spellStart"/>
      <w:r w:rsidRPr="00EE0609">
        <w:rPr>
          <w:lang w:val="es-PR"/>
        </w:rPr>
        <w:t>Solutions</w:t>
      </w:r>
      <w:proofErr w:type="spellEnd"/>
      <w:r w:rsidRPr="00EE0609">
        <w:rPr>
          <w:lang w:val="es-PR"/>
        </w:rPr>
        <w:t xml:space="preserve"> </w:t>
      </w:r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  <w:r w:rsidRPr="00EE0609">
        <w:rPr>
          <w:lang w:val="es-PR"/>
        </w:rPr>
        <w:t xml:space="preserve">  </w:t>
      </w:r>
    </w:p>
    <w:p w:rsidR="000D584C" w:rsidRPr="00EA5E09" w:rsidRDefault="000D584C" w:rsidP="000D584C">
      <w:pPr>
        <w:tabs>
          <w:tab w:val="left" w:pos="1080"/>
        </w:tabs>
        <w:rPr>
          <w:b/>
          <w:snapToGrid w:val="0"/>
          <w:color w:val="808080"/>
          <w:sz w:val="22"/>
          <w:lang w:val="es-PR"/>
        </w:rPr>
      </w:pPr>
      <w:r w:rsidRPr="00EE0609">
        <w:rPr>
          <w:lang w:val="es-PR"/>
        </w:rPr>
        <w:tab/>
      </w:r>
    </w:p>
    <w:p w:rsidR="000D584C" w:rsidRPr="00EA5E09" w:rsidRDefault="000D584C" w:rsidP="000D584C">
      <w:pPr>
        <w:tabs>
          <w:tab w:val="left" w:pos="1080"/>
        </w:tabs>
        <w:rPr>
          <w:b/>
          <w:snapToGrid w:val="0"/>
          <w:color w:val="808080"/>
          <w:sz w:val="22"/>
          <w:lang w:val="es-PR"/>
        </w:rPr>
      </w:pPr>
      <w:r w:rsidRPr="00EE0609">
        <w:rPr>
          <w:lang w:val="es-PR"/>
        </w:rPr>
        <w:tab/>
      </w:r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</w:p>
    <w:p w:rsidR="000D584C" w:rsidRPr="00EA5E09" w:rsidRDefault="000D584C" w:rsidP="000D584C">
      <w:pPr>
        <w:rPr>
          <w:rFonts w:ascii="GE Inspira" w:hAnsi="GE Inspira"/>
          <w:sz w:val="28"/>
          <w:lang w:val="es-PR"/>
        </w:rPr>
      </w:pPr>
      <w:r w:rsidRPr="00EE0609">
        <w:rPr>
          <w:lang w:val="es-PR"/>
        </w:rPr>
        <w:tab/>
      </w:r>
      <w:r w:rsidRPr="00EE0609">
        <w:rPr>
          <w:lang w:val="es-PR"/>
        </w:rPr>
        <w:tab/>
      </w:r>
      <w:r w:rsidRPr="00EE0609">
        <w:rPr>
          <w:lang w:val="es-PR"/>
        </w:rPr>
        <w:tab/>
      </w:r>
      <w:r w:rsidRPr="00EE0609">
        <w:rPr>
          <w:lang w:val="es-PR"/>
        </w:rPr>
        <w:tab/>
      </w:r>
      <w:r w:rsidRPr="00EE0609">
        <w:rPr>
          <w:lang w:val="es-PR"/>
        </w:rPr>
        <w:tab/>
      </w:r>
      <w:r w:rsidRPr="00EE0609">
        <w:rPr>
          <w:lang w:val="es-PR"/>
        </w:rPr>
        <w:tab/>
      </w:r>
    </w:p>
    <w:p w:rsidR="000D584C" w:rsidRDefault="000D584C" w:rsidP="002507F8">
      <w:pPr>
        <w:rPr>
          <w:rFonts w:ascii="GE Inspira" w:hAnsi="GE Inspira"/>
          <w:sz w:val="28"/>
          <w:lang w:val="es-ES_tradnl"/>
        </w:rPr>
      </w:pPr>
      <w:r w:rsidRPr="00EE0609">
        <w:rPr>
          <w:lang w:val="es-PR"/>
        </w:rPr>
        <w:t>22 de diciembre de 2014</w:t>
      </w:r>
    </w:p>
    <w:p w:rsidR="000D584C" w:rsidRPr="006809E3" w:rsidRDefault="000D584C" w:rsidP="000D584C">
      <w:pPr>
        <w:tabs>
          <w:tab w:val="left" w:pos="3045"/>
        </w:tabs>
        <w:rPr>
          <w:rFonts w:ascii="GE Inspira" w:hAnsi="GE Inspira"/>
          <w:sz w:val="28"/>
          <w:lang w:val="es-ES_tradnl"/>
        </w:rPr>
      </w:pPr>
    </w:p>
    <w:p w:rsidR="000D584C" w:rsidRPr="00CB64D7" w:rsidRDefault="000D584C" w:rsidP="000D584C">
      <w:pPr>
        <w:tabs>
          <w:tab w:val="left" w:pos="3045"/>
        </w:tabs>
        <w:rPr>
          <w:rFonts w:ascii="GE Inspira" w:hAnsi="GE Inspira"/>
          <w:sz w:val="28"/>
          <w:lang w:val="es-PR"/>
        </w:rPr>
      </w:pPr>
      <w:r w:rsidRPr="00EE0609">
        <w:rPr>
          <w:lang w:val="es-PR"/>
        </w:rPr>
        <w:t>Por</w:t>
      </w:r>
      <w:r w:rsidR="00EE0609">
        <w:rPr>
          <w:lang w:val="es-PR"/>
        </w:rPr>
        <w:t xml:space="preserve"> este medio certi</w:t>
      </w:r>
      <w:bookmarkStart w:id="0" w:name="_GoBack"/>
      <w:bookmarkEnd w:id="0"/>
      <w:r w:rsidR="00EE0609">
        <w:rPr>
          <w:lang w:val="es-PR"/>
        </w:rPr>
        <w:t>fico que NNNN</w:t>
      </w:r>
      <w:r w:rsidRPr="00EE0609">
        <w:rPr>
          <w:lang w:val="es-PR"/>
        </w:rPr>
        <w:t xml:space="preserve"> es empleado regular de la compañía General Electric desde el </w:t>
      </w:r>
      <w:r w:rsidR="00EE0609">
        <w:rPr>
          <w:lang w:val="es-PR"/>
        </w:rPr>
        <w:t xml:space="preserve">DDDD </w:t>
      </w:r>
      <w:r w:rsidRPr="00EE0609">
        <w:rPr>
          <w:lang w:val="es-PR"/>
        </w:rPr>
        <w:t xml:space="preserve">hasta el presente.  </w:t>
      </w:r>
      <w:r w:rsidR="00EE0609">
        <w:rPr>
          <w:lang w:val="es-PR"/>
        </w:rPr>
        <w:t>NNNN</w:t>
      </w:r>
      <w:r w:rsidRPr="00EE0609">
        <w:rPr>
          <w:lang w:val="es-PR"/>
        </w:rPr>
        <w:t xml:space="preserve"> devenga un salario de $</w:t>
      </w:r>
      <w:r w:rsidR="00EE0609">
        <w:rPr>
          <w:lang w:val="es-PR"/>
        </w:rPr>
        <w:t>SSSS</w:t>
      </w:r>
      <w:r w:rsidRPr="00EE0609">
        <w:rPr>
          <w:lang w:val="es-PR"/>
        </w:rPr>
        <w:t xml:space="preserve"> por hora para un total semanal de $CCCC por un promedio de 40 horas semanales.  </w:t>
      </w:r>
    </w:p>
    <w:p w:rsidR="000D584C" w:rsidRPr="003F6337" w:rsidRDefault="000D584C" w:rsidP="000D584C">
      <w:pPr>
        <w:rPr>
          <w:rFonts w:ascii="GE Inspira" w:hAnsi="GE Inspira"/>
          <w:sz w:val="28"/>
          <w:lang w:val="es-ES_tradnl"/>
        </w:rPr>
      </w:pPr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  <w:r w:rsidRPr="00EE0609">
        <w:rPr>
          <w:lang w:val="es-PR"/>
        </w:rPr>
        <w:t>Cualquier información adicional favor de comunicarse con mi persona al teléfono 879-7627.</w:t>
      </w:r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  <w:r w:rsidRPr="00EE0609">
        <w:rPr>
          <w:lang w:val="es-PR"/>
        </w:rPr>
        <w:t>Cordialmente,</w:t>
      </w: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</w:p>
    <w:p w:rsidR="000D584C" w:rsidRPr="00FB7BA8" w:rsidRDefault="000D584C" w:rsidP="000D584C">
      <w:pPr>
        <w:rPr>
          <w:rFonts w:ascii="GE Inspira" w:hAnsi="GE Inspira"/>
          <w:snapToGrid w:val="0"/>
          <w:color w:val="808080"/>
          <w:sz w:val="52"/>
          <w:lang w:val="es-PR"/>
        </w:rPr>
      </w:pPr>
      <w:proofErr w:type="spellStart"/>
      <w:r w:rsidRPr="00EE0609">
        <w:rPr>
          <w:lang w:val="es-PR"/>
        </w:rPr>
        <w:t>Delvis</w:t>
      </w:r>
      <w:proofErr w:type="spellEnd"/>
      <w:r w:rsidRPr="00EE0609">
        <w:rPr>
          <w:lang w:val="es-PR"/>
        </w:rPr>
        <w:t xml:space="preserve"> </w:t>
      </w:r>
      <w:proofErr w:type="spellStart"/>
      <w:r w:rsidRPr="00EE0609">
        <w:rPr>
          <w:lang w:val="es-PR"/>
        </w:rPr>
        <w:t>Archilla</w:t>
      </w:r>
      <w:proofErr w:type="spellEnd"/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 w:rsidRPr="00EE0609">
        <w:rPr>
          <w:lang w:val="es-PR"/>
        </w:rPr>
        <w:t>Especialista de Nómina</w:t>
      </w:r>
    </w:p>
    <w:p w:rsidR="000D584C" w:rsidRPr="000F2AF9" w:rsidRDefault="000D584C" w:rsidP="000D584C">
      <w:pPr>
        <w:rPr>
          <w:rFonts w:ascii="GE Inspira" w:hAnsi="GE Inspira"/>
          <w:snapToGrid w:val="0"/>
          <w:color w:val="808080"/>
          <w:sz w:val="52"/>
        </w:rPr>
      </w:pPr>
      <w:r>
        <w:t>GE Arecibo</w:t>
      </w: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Caribe GE International of PR, Inc.</w:t>
      </w:r>
      <w:r>
        <w:tab/>
      </w:r>
      <w:r>
        <w:tab/>
        <w:t>Caribe GE Arecibo Plant</w:t>
      </w:r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Ave. San Luis 980</w:t>
      </w:r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Arecibo, PR 00612</w:t>
      </w:r>
    </w:p>
    <w:p w:rsidR="000D584C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sz w:val="40"/>
          <w:szCs w:val="36"/>
          <w:lang w:val="es-PR"/>
        </w:rPr>
      </w:pPr>
    </w:p>
    <w:p w:rsidR="000D584C" w:rsidRDefault="000D584C" w:rsidP="000D584C"/>
    <w:p w:rsidR="00480FC3" w:rsidRDefault="00480FC3"/>
    <w:sectPr w:rsidR="004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4C"/>
    <w:rsid w:val="00000A67"/>
    <w:rsid w:val="00043D44"/>
    <w:rsid w:val="00054CF2"/>
    <w:rsid w:val="00067305"/>
    <w:rsid w:val="00087BAB"/>
    <w:rsid w:val="00092B57"/>
    <w:rsid w:val="000A51B4"/>
    <w:rsid w:val="000B1AE8"/>
    <w:rsid w:val="000D0AD9"/>
    <w:rsid w:val="000D584C"/>
    <w:rsid w:val="000F0019"/>
    <w:rsid w:val="00134903"/>
    <w:rsid w:val="00175EFB"/>
    <w:rsid w:val="00192E5D"/>
    <w:rsid w:val="001A47EC"/>
    <w:rsid w:val="001A6A4B"/>
    <w:rsid w:val="001D62E7"/>
    <w:rsid w:val="002034D5"/>
    <w:rsid w:val="002223CD"/>
    <w:rsid w:val="00225BCD"/>
    <w:rsid w:val="002507F8"/>
    <w:rsid w:val="0029206C"/>
    <w:rsid w:val="002C425C"/>
    <w:rsid w:val="002E4825"/>
    <w:rsid w:val="003739F1"/>
    <w:rsid w:val="003E301B"/>
    <w:rsid w:val="00423941"/>
    <w:rsid w:val="00430113"/>
    <w:rsid w:val="00432DAB"/>
    <w:rsid w:val="0043497B"/>
    <w:rsid w:val="00436E6A"/>
    <w:rsid w:val="00480FC3"/>
    <w:rsid w:val="004B428E"/>
    <w:rsid w:val="005210B3"/>
    <w:rsid w:val="005359D7"/>
    <w:rsid w:val="0055671D"/>
    <w:rsid w:val="00564ABD"/>
    <w:rsid w:val="0057525E"/>
    <w:rsid w:val="0061284F"/>
    <w:rsid w:val="00635647"/>
    <w:rsid w:val="00671CAC"/>
    <w:rsid w:val="006827D4"/>
    <w:rsid w:val="006C13A5"/>
    <w:rsid w:val="006C305C"/>
    <w:rsid w:val="00703921"/>
    <w:rsid w:val="00746DDF"/>
    <w:rsid w:val="007D08FB"/>
    <w:rsid w:val="00813261"/>
    <w:rsid w:val="0084426C"/>
    <w:rsid w:val="0090578C"/>
    <w:rsid w:val="009131EC"/>
    <w:rsid w:val="00952034"/>
    <w:rsid w:val="00956D79"/>
    <w:rsid w:val="0098661B"/>
    <w:rsid w:val="009D1461"/>
    <w:rsid w:val="00A22525"/>
    <w:rsid w:val="00A24F49"/>
    <w:rsid w:val="00A65F41"/>
    <w:rsid w:val="00A70C6F"/>
    <w:rsid w:val="00AD7DF1"/>
    <w:rsid w:val="00B704C5"/>
    <w:rsid w:val="00BD27C7"/>
    <w:rsid w:val="00C56A14"/>
    <w:rsid w:val="00C76767"/>
    <w:rsid w:val="00C916F8"/>
    <w:rsid w:val="00C924E8"/>
    <w:rsid w:val="00C979CB"/>
    <w:rsid w:val="00CB6BE2"/>
    <w:rsid w:val="00CC4970"/>
    <w:rsid w:val="00CD0489"/>
    <w:rsid w:val="00D31004"/>
    <w:rsid w:val="00D3532D"/>
    <w:rsid w:val="00DD5B5C"/>
    <w:rsid w:val="00DF1C5F"/>
    <w:rsid w:val="00E02408"/>
    <w:rsid w:val="00E56E3E"/>
    <w:rsid w:val="00E70ECE"/>
    <w:rsid w:val="00EE0609"/>
    <w:rsid w:val="00F01C15"/>
    <w:rsid w:val="00F035D2"/>
    <w:rsid w:val="00F30BCA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E6971-5BB0-4AAF-AF13-5B901CB0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4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4C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Miguel Velez</cp:lastModifiedBy>
  <cp:revision>4</cp:revision>
  <dcterms:created xsi:type="dcterms:W3CDTF">2014-12-22T20:01:00Z</dcterms:created>
  <dcterms:modified xsi:type="dcterms:W3CDTF">2016-04-14T18:35:00Z</dcterms:modified>
</cp:coreProperties>
</file>