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A92129" w:rsidP="00A84424" w:rsidRDefault="00A92129" w14:paraId="2EAD887F" w14:textId="77777777">
      <w:pPr>
        <w:jc w:val="center"/>
        <w:rPr>
          <w:b/>
          <w:bCs/>
        </w:rPr>
      </w:pPr>
    </w:p>
    <w:p w:rsidR="00A92129" w:rsidP="00A84424" w:rsidRDefault="00A92129" w14:paraId="6826236B" w14:textId="77777777">
      <w:pPr>
        <w:jc w:val="center"/>
        <w:rPr>
          <w:b/>
          <w:bCs/>
        </w:rPr>
      </w:pPr>
    </w:p>
    <w:p w:rsidR="00A92129" w:rsidP="00A84424" w:rsidRDefault="00A92129" w14:paraId="4D7B58EE" w14:textId="77777777">
      <w:pPr>
        <w:jc w:val="center"/>
        <w:rPr>
          <w:b/>
          <w:bCs/>
        </w:rPr>
      </w:pPr>
    </w:p>
    <w:p w:rsidR="00A92129" w:rsidP="00A84424" w:rsidRDefault="00A92129" w14:paraId="3C9F0D77" w14:textId="77777777">
      <w:pPr>
        <w:jc w:val="center"/>
        <w:rPr>
          <w:b/>
          <w:bCs/>
        </w:rPr>
      </w:pPr>
    </w:p>
    <w:p w:rsidR="00A92129" w:rsidP="00A84424" w:rsidRDefault="00A92129" w14:paraId="3AA3B7FB" w14:textId="77777777">
      <w:pPr>
        <w:jc w:val="center"/>
        <w:rPr>
          <w:b/>
          <w:bCs/>
        </w:rPr>
      </w:pPr>
    </w:p>
    <w:p w:rsidR="00A92129" w:rsidP="00A84424" w:rsidRDefault="00A92129" w14:paraId="6A56D17F" w14:textId="77777777">
      <w:pPr>
        <w:jc w:val="center"/>
        <w:rPr>
          <w:b/>
          <w:bCs/>
        </w:rPr>
      </w:pPr>
    </w:p>
    <w:p w:rsidRPr="00A84424" w:rsidR="00DB6D54" w:rsidP="00A84424" w:rsidRDefault="00A84424" w14:paraId="7BF9E6F7" w14:textId="35D5E8F5">
      <w:pPr>
        <w:jc w:val="center"/>
        <w:rPr>
          <w:b/>
          <w:bCs/>
        </w:rPr>
      </w:pPr>
      <w:r w:rsidRPr="00A84424">
        <w:rPr>
          <w:b/>
          <w:bCs/>
        </w:rPr>
        <w:t>Escuela Superior Politécnica del Litoral</w:t>
      </w:r>
    </w:p>
    <w:p w:rsidRPr="00A84424" w:rsidR="00A84424" w:rsidP="00A84424" w:rsidRDefault="00A84424" w14:paraId="0C136CBE" w14:textId="749AE13A">
      <w:pPr>
        <w:jc w:val="center"/>
        <w:rPr>
          <w:b/>
          <w:bCs/>
        </w:rPr>
      </w:pPr>
      <w:r w:rsidRPr="00A84424">
        <w:rPr>
          <w:b/>
          <w:bCs/>
        </w:rPr>
        <w:t>Facultad de ingeniería en Electricidad y Computación</w:t>
      </w:r>
    </w:p>
    <w:p w:rsidRPr="00A84424" w:rsidR="00A84424" w:rsidP="00A84424" w:rsidRDefault="00A84424" w14:paraId="7310F734" w14:textId="1D55EF21">
      <w:pPr>
        <w:jc w:val="center"/>
        <w:rPr>
          <w:b/>
          <w:bCs/>
          <w:sz w:val="28"/>
          <w:szCs w:val="28"/>
        </w:rPr>
      </w:pPr>
      <w:r w:rsidRPr="00A84424">
        <w:rPr>
          <w:b/>
          <w:bCs/>
          <w:sz w:val="28"/>
          <w:szCs w:val="28"/>
        </w:rPr>
        <w:t>Estructura de Datos</w:t>
      </w:r>
    </w:p>
    <w:p w:rsidRPr="00A84424" w:rsidR="00A84424" w:rsidP="00A84424" w:rsidRDefault="00A84424" w14:paraId="04C37C70" w14:textId="5A89980C">
      <w:pPr>
        <w:jc w:val="center"/>
        <w:rPr>
          <w:b/>
          <w:bCs/>
          <w:color w:val="2F5496" w:themeColor="accent1" w:themeShade="BF"/>
          <w:sz w:val="28"/>
          <w:szCs w:val="28"/>
        </w:rPr>
      </w:pPr>
    </w:p>
    <w:p w:rsidRPr="00A84424" w:rsidR="00A84424" w:rsidP="00A84424" w:rsidRDefault="00A84424" w14:paraId="6B9AE983" w14:textId="3E075F70">
      <w:pPr>
        <w:jc w:val="center"/>
        <w:rPr>
          <w:b/>
          <w:bCs/>
          <w:color w:val="2F5496" w:themeColor="accent1" w:themeShade="BF"/>
          <w:sz w:val="28"/>
          <w:szCs w:val="28"/>
        </w:rPr>
      </w:pPr>
      <w:r w:rsidRPr="00A84424">
        <w:rPr>
          <w:b/>
          <w:bCs/>
          <w:color w:val="2F5496" w:themeColor="accent1" w:themeShade="BF"/>
          <w:sz w:val="28"/>
          <w:szCs w:val="28"/>
        </w:rPr>
        <w:t xml:space="preserve">Proyecto </w:t>
      </w:r>
      <w:r w:rsidR="00F20FD9">
        <w:rPr>
          <w:b/>
          <w:bCs/>
          <w:color w:val="2F5496" w:themeColor="accent1" w:themeShade="BF"/>
          <w:sz w:val="28"/>
          <w:szCs w:val="28"/>
        </w:rPr>
        <w:t>Final</w:t>
      </w:r>
      <w:r w:rsidRPr="00A84424">
        <w:rPr>
          <w:b/>
          <w:bCs/>
          <w:color w:val="2F5496" w:themeColor="accent1" w:themeShade="BF"/>
          <w:sz w:val="28"/>
          <w:szCs w:val="28"/>
        </w:rPr>
        <w:t>-PAO 1 2022</w:t>
      </w:r>
    </w:p>
    <w:p w:rsidR="00A84424" w:rsidP="00A84424" w:rsidRDefault="00A84424" w14:paraId="41AB4B0D" w14:textId="20E267E6">
      <w:pPr>
        <w:jc w:val="center"/>
        <w:rPr>
          <w:b/>
          <w:bCs/>
          <w:color w:val="2F5496" w:themeColor="accent1" w:themeShade="BF"/>
          <w:sz w:val="28"/>
          <w:szCs w:val="28"/>
        </w:rPr>
      </w:pPr>
      <w:r w:rsidRPr="00A84424">
        <w:rPr>
          <w:b/>
          <w:bCs/>
          <w:color w:val="2F5496" w:themeColor="accent1" w:themeShade="BF"/>
          <w:sz w:val="28"/>
          <w:szCs w:val="28"/>
        </w:rPr>
        <w:t>Aplicación “</w:t>
      </w:r>
      <w:r w:rsidR="00F20FD9">
        <w:rPr>
          <w:b/>
          <w:bCs/>
          <w:color w:val="2F5496" w:themeColor="accent1" w:themeShade="BF"/>
          <w:sz w:val="28"/>
          <w:szCs w:val="28"/>
        </w:rPr>
        <w:t>Adivina</w:t>
      </w:r>
      <w:r w:rsidR="00230C1B">
        <w:rPr>
          <w:b/>
          <w:bCs/>
          <w:color w:val="2F5496" w:themeColor="accent1" w:themeShade="BF"/>
          <w:sz w:val="28"/>
          <w:szCs w:val="28"/>
        </w:rPr>
        <w:t>ndo</w:t>
      </w:r>
      <w:r w:rsidR="00F20FD9">
        <w:rPr>
          <w:b/>
          <w:bCs/>
          <w:color w:val="2F5496" w:themeColor="accent1" w:themeShade="BF"/>
          <w:sz w:val="28"/>
          <w:szCs w:val="28"/>
        </w:rPr>
        <w:t xml:space="preserve"> </w:t>
      </w:r>
      <w:r w:rsidR="00230C1B">
        <w:rPr>
          <w:b/>
          <w:bCs/>
          <w:color w:val="2F5496" w:themeColor="accent1" w:themeShade="BF"/>
          <w:sz w:val="28"/>
          <w:szCs w:val="28"/>
        </w:rPr>
        <w:t>tu</w:t>
      </w:r>
      <w:r w:rsidR="00F20FD9">
        <w:rPr>
          <w:b/>
          <w:bCs/>
          <w:color w:val="2F5496" w:themeColor="accent1" w:themeShade="BF"/>
          <w:sz w:val="28"/>
          <w:szCs w:val="28"/>
        </w:rPr>
        <w:t xml:space="preserve"> animal</w:t>
      </w:r>
      <w:r w:rsidRPr="00A84424">
        <w:rPr>
          <w:b/>
          <w:bCs/>
          <w:color w:val="2F5496" w:themeColor="accent1" w:themeShade="BF"/>
          <w:sz w:val="28"/>
          <w:szCs w:val="28"/>
        </w:rPr>
        <w:t>”</w:t>
      </w:r>
    </w:p>
    <w:p w:rsidR="00A84424" w:rsidP="00A84424" w:rsidRDefault="00A84424" w14:paraId="5D6ED35C" w14:textId="2FD9786A">
      <w:pPr>
        <w:jc w:val="center"/>
        <w:rPr>
          <w:b/>
          <w:bCs/>
          <w:color w:val="2F5496" w:themeColor="accent1" w:themeShade="BF"/>
          <w:sz w:val="28"/>
          <w:szCs w:val="28"/>
        </w:rPr>
      </w:pPr>
    </w:p>
    <w:p w:rsidR="00E7337E" w:rsidP="16E26E42" w:rsidRDefault="16E26E42" w14:paraId="674BE120" w14:textId="40EBE2A2">
      <w:pPr>
        <w:jc w:val="center"/>
        <w:rPr>
          <w:b/>
          <w:bCs/>
          <w:color w:val="2F5496" w:themeColor="accent1" w:themeShade="BF"/>
          <w:sz w:val="28"/>
          <w:szCs w:val="28"/>
        </w:rPr>
      </w:pPr>
      <w:r w:rsidRPr="16E26E42">
        <w:rPr>
          <w:b/>
          <w:bCs/>
          <w:color w:val="2F5496" w:themeColor="accent1" w:themeShade="BF"/>
          <w:sz w:val="28"/>
          <w:szCs w:val="28"/>
        </w:rPr>
        <w:t xml:space="preserve">Integrantes: </w:t>
      </w:r>
    </w:p>
    <w:p w:rsidR="16E26E42" w:rsidP="16E26E42" w:rsidRDefault="0F1D20B7" w14:paraId="15242877" w14:textId="5617CDC0">
      <w:pPr>
        <w:jc w:val="center"/>
        <w:rPr>
          <w:b/>
          <w:bCs/>
          <w:color w:val="2F5496" w:themeColor="accent1" w:themeShade="BF"/>
          <w:sz w:val="28"/>
          <w:szCs w:val="28"/>
        </w:rPr>
      </w:pPr>
      <w:r w:rsidRPr="0F1D20B7">
        <w:rPr>
          <w:b/>
          <w:bCs/>
          <w:color w:val="2F5496" w:themeColor="accent1" w:themeShade="BF"/>
          <w:sz w:val="28"/>
          <w:szCs w:val="28"/>
        </w:rPr>
        <w:t>Gilson</w:t>
      </w:r>
      <w:r w:rsidRPr="16E26E42" w:rsidR="16E26E42">
        <w:rPr>
          <w:b/>
          <w:bCs/>
          <w:color w:val="2F5496" w:themeColor="accent1" w:themeShade="BF"/>
          <w:sz w:val="28"/>
          <w:szCs w:val="28"/>
        </w:rPr>
        <w:t xml:space="preserve"> Ponce</w:t>
      </w:r>
    </w:p>
    <w:p w:rsidR="00F20FD9" w:rsidP="00F20FD9" w:rsidRDefault="00F20FD9" w14:paraId="6A3D2793" w14:textId="4DA01091">
      <w:pPr>
        <w:jc w:val="center"/>
        <w:rPr>
          <w:b/>
          <w:bCs/>
          <w:color w:val="2F5496" w:themeColor="accent1" w:themeShade="BF"/>
          <w:sz w:val="28"/>
          <w:szCs w:val="28"/>
        </w:rPr>
      </w:pPr>
      <w:r w:rsidRPr="16E26E42">
        <w:rPr>
          <w:b/>
          <w:bCs/>
          <w:color w:val="2F5496" w:themeColor="accent1" w:themeShade="BF"/>
          <w:sz w:val="28"/>
          <w:szCs w:val="28"/>
        </w:rPr>
        <w:t>Enrique Zambrano</w:t>
      </w:r>
    </w:p>
    <w:p w:rsidR="16E26E42" w:rsidP="16E26E42" w:rsidRDefault="00F20FD9" w14:paraId="19DA77CB" w14:textId="628E92ED">
      <w:pPr>
        <w:jc w:val="center"/>
        <w:rPr>
          <w:b/>
          <w:bCs/>
          <w:color w:val="2F5496" w:themeColor="accent1" w:themeShade="BF"/>
          <w:sz w:val="28"/>
          <w:szCs w:val="28"/>
        </w:rPr>
      </w:pPr>
      <w:r>
        <w:rPr>
          <w:b/>
          <w:bCs/>
          <w:color w:val="2F5496" w:themeColor="accent1" w:themeShade="BF"/>
          <w:sz w:val="28"/>
          <w:szCs w:val="28"/>
        </w:rPr>
        <w:t>Derek Avilés</w:t>
      </w:r>
    </w:p>
    <w:p w:rsidR="16E26E42" w:rsidP="16E26E42" w:rsidRDefault="16E26E42" w14:paraId="5A52CED1" w14:textId="5CA08C92">
      <w:pPr>
        <w:jc w:val="center"/>
        <w:rPr>
          <w:b/>
          <w:bCs/>
          <w:color w:val="2F5496" w:themeColor="accent1" w:themeShade="BF"/>
          <w:sz w:val="28"/>
          <w:szCs w:val="28"/>
        </w:rPr>
      </w:pPr>
    </w:p>
    <w:p w:rsidR="16E26E42" w:rsidP="16E26E42" w:rsidRDefault="16E26E42" w14:paraId="5600DC5E" w14:textId="32383488">
      <w:pPr>
        <w:jc w:val="center"/>
        <w:rPr>
          <w:b/>
          <w:bCs/>
          <w:color w:val="2F5496" w:themeColor="accent1" w:themeShade="BF"/>
          <w:sz w:val="28"/>
          <w:szCs w:val="28"/>
        </w:rPr>
      </w:pPr>
    </w:p>
    <w:p w:rsidR="16E26E42" w:rsidP="16E26E42" w:rsidRDefault="16E26E42" w14:paraId="240B7E28" w14:textId="10242905">
      <w:pPr>
        <w:jc w:val="center"/>
        <w:rPr>
          <w:b/>
          <w:bCs/>
          <w:color w:val="2F5496" w:themeColor="accent1" w:themeShade="BF"/>
          <w:sz w:val="28"/>
          <w:szCs w:val="28"/>
        </w:rPr>
      </w:pPr>
    </w:p>
    <w:p w:rsidR="16E26E42" w:rsidP="16E26E42" w:rsidRDefault="16E26E42" w14:paraId="41B04C2A" w14:textId="78E52B81">
      <w:pPr>
        <w:jc w:val="center"/>
        <w:rPr>
          <w:b/>
          <w:bCs/>
          <w:color w:val="2F5496" w:themeColor="accent1" w:themeShade="BF"/>
          <w:sz w:val="28"/>
          <w:szCs w:val="28"/>
        </w:rPr>
      </w:pPr>
    </w:p>
    <w:p w:rsidR="16E26E42" w:rsidP="16E26E42" w:rsidRDefault="16E26E42" w14:paraId="798F9E12" w14:textId="346AA4B1">
      <w:pPr>
        <w:jc w:val="center"/>
        <w:rPr>
          <w:b/>
          <w:bCs/>
          <w:color w:val="2F5496" w:themeColor="accent1" w:themeShade="BF"/>
          <w:sz w:val="28"/>
          <w:szCs w:val="28"/>
        </w:rPr>
      </w:pPr>
    </w:p>
    <w:p w:rsidR="16E26E42" w:rsidP="16E26E42" w:rsidRDefault="16E26E42" w14:paraId="04686470" w14:textId="3E2BCC7F">
      <w:pPr>
        <w:jc w:val="center"/>
        <w:rPr>
          <w:b/>
          <w:bCs/>
          <w:color w:val="2F5496" w:themeColor="accent1" w:themeShade="BF"/>
          <w:sz w:val="28"/>
          <w:szCs w:val="28"/>
        </w:rPr>
      </w:pPr>
    </w:p>
    <w:p w:rsidR="16E26E42" w:rsidP="16E26E42" w:rsidRDefault="16E26E42" w14:paraId="510989E8" w14:textId="0114D8E9">
      <w:pPr>
        <w:jc w:val="center"/>
        <w:rPr>
          <w:b/>
          <w:bCs/>
          <w:color w:val="2F5496" w:themeColor="accent1" w:themeShade="BF"/>
          <w:sz w:val="28"/>
          <w:szCs w:val="28"/>
        </w:rPr>
      </w:pPr>
    </w:p>
    <w:p w:rsidR="16E26E42" w:rsidP="16E26E42" w:rsidRDefault="16E26E42" w14:paraId="2BBF38C2" w14:textId="5DB434C6">
      <w:pPr>
        <w:jc w:val="center"/>
        <w:rPr>
          <w:b/>
          <w:bCs/>
          <w:color w:val="2F5496" w:themeColor="accent1" w:themeShade="BF"/>
          <w:sz w:val="28"/>
          <w:szCs w:val="28"/>
        </w:rPr>
      </w:pPr>
    </w:p>
    <w:p w:rsidR="16E26E42" w:rsidP="16E26E42" w:rsidRDefault="16E26E42" w14:paraId="2BB22A6E" w14:textId="2A551C18">
      <w:pPr>
        <w:jc w:val="center"/>
        <w:rPr>
          <w:b/>
          <w:bCs/>
          <w:color w:val="2F5496" w:themeColor="accent1" w:themeShade="BF"/>
          <w:sz w:val="28"/>
          <w:szCs w:val="28"/>
        </w:rPr>
      </w:pPr>
    </w:p>
    <w:p w:rsidR="00221E03" w:rsidP="16E26E42" w:rsidRDefault="00221E03" w14:paraId="3A666AC6" w14:textId="061B0E11">
      <w:pPr>
        <w:jc w:val="center"/>
        <w:rPr>
          <w:b/>
          <w:bCs/>
          <w:color w:val="2F5496" w:themeColor="accent1" w:themeShade="BF"/>
          <w:sz w:val="28"/>
          <w:szCs w:val="28"/>
        </w:rPr>
      </w:pPr>
    </w:p>
    <w:sdt>
      <w:sdtPr>
        <w:rPr>
          <w:rFonts w:asciiTheme="minorHAnsi" w:hAnsiTheme="minorHAnsi" w:eastAsiaTheme="minorHAnsi" w:cstheme="minorBidi"/>
          <w:color w:val="auto"/>
          <w:sz w:val="22"/>
          <w:szCs w:val="22"/>
          <w:lang w:eastAsia="en-US"/>
        </w:rPr>
        <w:id w:val="2096919249"/>
        <w:docPartObj>
          <w:docPartGallery w:val="Table of Contents"/>
          <w:docPartUnique/>
        </w:docPartObj>
      </w:sdtPr>
      <w:sdtEndPr/>
      <w:sdtContent>
        <w:p w:rsidR="00221E03" w:rsidP="423BE82E" w:rsidRDefault="00A92129" w14:paraId="75E9F68D" w14:textId="298AE79B">
          <w:pPr>
            <w:pStyle w:val="TtuloTDC"/>
            <w:rPr>
              <w:lang w:val="es-ES"/>
            </w:rPr>
          </w:pPr>
          <w:r w:rsidRPr="423BE82E">
            <w:rPr>
              <w:lang w:val="es-ES"/>
            </w:rPr>
            <w:t>Índice</w:t>
          </w:r>
        </w:p>
        <w:p w:rsidR="00DC779C" w:rsidRDefault="00A92129" w14:paraId="2623CEFF" w14:textId="4871363F">
          <w:pPr>
            <w:pStyle w:val="TDC1"/>
            <w:tabs>
              <w:tab w:val="right" w:leader="dot" w:pos="8494"/>
            </w:tabs>
            <w:rPr>
              <w:rFonts w:eastAsiaTheme="minorEastAsia"/>
              <w:noProof/>
              <w:lang w:eastAsia="es-EC"/>
            </w:rPr>
          </w:pPr>
          <w:r>
            <w:fldChar w:fldCharType="begin"/>
          </w:r>
          <w:r w:rsidR="00221E03">
            <w:instrText>TOC \o "1-3" \h \z \u</w:instrText>
          </w:r>
          <w:r>
            <w:fldChar w:fldCharType="separate"/>
          </w:r>
          <w:hyperlink w:history="1" w:anchor="_Toc112522121">
            <w:r w:rsidRPr="007902B9" w:rsidR="00DC779C">
              <w:rPr>
                <w:rStyle w:val="Hipervnculo"/>
                <w:b/>
                <w:bCs/>
                <w:noProof/>
              </w:rPr>
              <w:t>Funcionalidades</w:t>
            </w:r>
            <w:r w:rsidR="00DC779C">
              <w:rPr>
                <w:noProof/>
                <w:webHidden/>
              </w:rPr>
              <w:tab/>
            </w:r>
            <w:r w:rsidR="00DC779C">
              <w:rPr>
                <w:noProof/>
                <w:webHidden/>
              </w:rPr>
              <w:fldChar w:fldCharType="begin"/>
            </w:r>
            <w:r w:rsidR="00DC779C">
              <w:rPr>
                <w:noProof/>
                <w:webHidden/>
              </w:rPr>
              <w:instrText xml:space="preserve"> PAGEREF _Toc112522121 \h </w:instrText>
            </w:r>
            <w:r w:rsidR="00DC779C">
              <w:rPr>
                <w:noProof/>
                <w:webHidden/>
              </w:rPr>
            </w:r>
            <w:r w:rsidR="00DC779C">
              <w:rPr>
                <w:noProof/>
                <w:webHidden/>
              </w:rPr>
              <w:fldChar w:fldCharType="separate"/>
            </w:r>
            <w:r w:rsidR="00DC779C">
              <w:rPr>
                <w:noProof/>
                <w:webHidden/>
              </w:rPr>
              <w:t>3</w:t>
            </w:r>
            <w:r w:rsidR="00DC779C">
              <w:rPr>
                <w:noProof/>
                <w:webHidden/>
              </w:rPr>
              <w:fldChar w:fldCharType="end"/>
            </w:r>
          </w:hyperlink>
        </w:p>
        <w:p w:rsidR="00DC779C" w:rsidRDefault="00DC779C" w14:paraId="46C8E2CE" w14:textId="59235C73">
          <w:pPr>
            <w:pStyle w:val="TDC2"/>
            <w:tabs>
              <w:tab w:val="right" w:leader="dot" w:pos="8494"/>
            </w:tabs>
            <w:rPr>
              <w:rFonts w:eastAsiaTheme="minorEastAsia"/>
              <w:noProof/>
              <w:lang w:eastAsia="es-EC"/>
            </w:rPr>
          </w:pPr>
          <w:hyperlink w:history="1" w:anchor="_Toc112522122">
            <w:r w:rsidRPr="007902B9">
              <w:rPr>
                <w:rStyle w:val="Hipervnculo"/>
                <w:noProof/>
              </w:rPr>
              <w:t>Pantalla principal</w:t>
            </w:r>
            <w:r>
              <w:rPr>
                <w:noProof/>
                <w:webHidden/>
              </w:rPr>
              <w:tab/>
            </w:r>
            <w:r>
              <w:rPr>
                <w:noProof/>
                <w:webHidden/>
              </w:rPr>
              <w:fldChar w:fldCharType="begin"/>
            </w:r>
            <w:r>
              <w:rPr>
                <w:noProof/>
                <w:webHidden/>
              </w:rPr>
              <w:instrText xml:space="preserve"> PAGEREF _Toc112522122 \h </w:instrText>
            </w:r>
            <w:r>
              <w:rPr>
                <w:noProof/>
                <w:webHidden/>
              </w:rPr>
            </w:r>
            <w:r>
              <w:rPr>
                <w:noProof/>
                <w:webHidden/>
              </w:rPr>
              <w:fldChar w:fldCharType="separate"/>
            </w:r>
            <w:r>
              <w:rPr>
                <w:noProof/>
                <w:webHidden/>
              </w:rPr>
              <w:t>3</w:t>
            </w:r>
            <w:r>
              <w:rPr>
                <w:noProof/>
                <w:webHidden/>
              </w:rPr>
              <w:fldChar w:fldCharType="end"/>
            </w:r>
          </w:hyperlink>
        </w:p>
        <w:p w:rsidR="00DC779C" w:rsidRDefault="00DC779C" w14:paraId="23B1CE55" w14:textId="610C8350">
          <w:pPr>
            <w:pStyle w:val="TDC2"/>
            <w:tabs>
              <w:tab w:val="right" w:leader="dot" w:pos="8494"/>
            </w:tabs>
            <w:rPr>
              <w:rFonts w:eastAsiaTheme="minorEastAsia"/>
              <w:noProof/>
              <w:lang w:eastAsia="es-EC"/>
            </w:rPr>
          </w:pPr>
          <w:hyperlink w:history="1" w:anchor="_Toc112522123">
            <w:r w:rsidRPr="007902B9">
              <w:rPr>
                <w:rStyle w:val="Hipervnculo"/>
                <w:noProof/>
              </w:rPr>
              <w:t>Consideraciones para selección de archivos</w:t>
            </w:r>
            <w:r>
              <w:rPr>
                <w:noProof/>
                <w:webHidden/>
              </w:rPr>
              <w:tab/>
            </w:r>
            <w:r>
              <w:rPr>
                <w:noProof/>
                <w:webHidden/>
              </w:rPr>
              <w:fldChar w:fldCharType="begin"/>
            </w:r>
            <w:r>
              <w:rPr>
                <w:noProof/>
                <w:webHidden/>
              </w:rPr>
              <w:instrText xml:space="preserve"> PAGEREF _Toc112522123 \h </w:instrText>
            </w:r>
            <w:r>
              <w:rPr>
                <w:noProof/>
                <w:webHidden/>
              </w:rPr>
            </w:r>
            <w:r>
              <w:rPr>
                <w:noProof/>
                <w:webHidden/>
              </w:rPr>
              <w:fldChar w:fldCharType="separate"/>
            </w:r>
            <w:r>
              <w:rPr>
                <w:noProof/>
                <w:webHidden/>
              </w:rPr>
              <w:t>4</w:t>
            </w:r>
            <w:r>
              <w:rPr>
                <w:noProof/>
                <w:webHidden/>
              </w:rPr>
              <w:fldChar w:fldCharType="end"/>
            </w:r>
          </w:hyperlink>
        </w:p>
        <w:p w:rsidR="00DC779C" w:rsidRDefault="00DC779C" w14:paraId="77455004" w14:textId="70B42F1E">
          <w:pPr>
            <w:pStyle w:val="TDC2"/>
            <w:tabs>
              <w:tab w:val="right" w:leader="dot" w:pos="8494"/>
            </w:tabs>
            <w:rPr>
              <w:rFonts w:eastAsiaTheme="minorEastAsia"/>
              <w:noProof/>
              <w:lang w:eastAsia="es-EC"/>
            </w:rPr>
          </w:pPr>
          <w:hyperlink w:history="1" w:anchor="_Toc112522124">
            <w:r w:rsidRPr="007902B9">
              <w:rPr>
                <w:rStyle w:val="Hipervnculo"/>
                <w:noProof/>
              </w:rPr>
              <w:t>Iniciando el juego</w:t>
            </w:r>
            <w:r>
              <w:rPr>
                <w:noProof/>
                <w:webHidden/>
              </w:rPr>
              <w:tab/>
            </w:r>
            <w:r>
              <w:rPr>
                <w:noProof/>
                <w:webHidden/>
              </w:rPr>
              <w:fldChar w:fldCharType="begin"/>
            </w:r>
            <w:r>
              <w:rPr>
                <w:noProof/>
                <w:webHidden/>
              </w:rPr>
              <w:instrText xml:space="preserve"> PAGEREF _Toc112522124 \h </w:instrText>
            </w:r>
            <w:r>
              <w:rPr>
                <w:noProof/>
                <w:webHidden/>
              </w:rPr>
            </w:r>
            <w:r>
              <w:rPr>
                <w:noProof/>
                <w:webHidden/>
              </w:rPr>
              <w:fldChar w:fldCharType="separate"/>
            </w:r>
            <w:r>
              <w:rPr>
                <w:noProof/>
                <w:webHidden/>
              </w:rPr>
              <w:t>4</w:t>
            </w:r>
            <w:r>
              <w:rPr>
                <w:noProof/>
                <w:webHidden/>
              </w:rPr>
              <w:fldChar w:fldCharType="end"/>
            </w:r>
          </w:hyperlink>
        </w:p>
        <w:p w:rsidR="00DC779C" w:rsidRDefault="00DC779C" w14:paraId="391BB20C" w14:textId="7A74BCD9">
          <w:pPr>
            <w:pStyle w:val="TDC2"/>
            <w:tabs>
              <w:tab w:val="right" w:leader="dot" w:pos="8494"/>
            </w:tabs>
            <w:rPr>
              <w:rFonts w:eastAsiaTheme="minorEastAsia"/>
              <w:noProof/>
              <w:lang w:eastAsia="es-EC"/>
            </w:rPr>
          </w:pPr>
          <w:hyperlink w:history="1" w:anchor="_Toc112522125">
            <w:r w:rsidRPr="007902B9">
              <w:rPr>
                <w:rStyle w:val="Hipervnculo"/>
                <w:noProof/>
              </w:rPr>
              <w:t>Adivinando el animal</w:t>
            </w:r>
            <w:r>
              <w:rPr>
                <w:noProof/>
                <w:webHidden/>
              </w:rPr>
              <w:tab/>
            </w:r>
            <w:r>
              <w:rPr>
                <w:noProof/>
                <w:webHidden/>
              </w:rPr>
              <w:fldChar w:fldCharType="begin"/>
            </w:r>
            <w:r>
              <w:rPr>
                <w:noProof/>
                <w:webHidden/>
              </w:rPr>
              <w:instrText xml:space="preserve"> PAGEREF _Toc112522125 \h </w:instrText>
            </w:r>
            <w:r>
              <w:rPr>
                <w:noProof/>
                <w:webHidden/>
              </w:rPr>
            </w:r>
            <w:r>
              <w:rPr>
                <w:noProof/>
                <w:webHidden/>
              </w:rPr>
              <w:fldChar w:fldCharType="separate"/>
            </w:r>
            <w:r>
              <w:rPr>
                <w:noProof/>
                <w:webHidden/>
              </w:rPr>
              <w:t>5</w:t>
            </w:r>
            <w:r>
              <w:rPr>
                <w:noProof/>
                <w:webHidden/>
              </w:rPr>
              <w:fldChar w:fldCharType="end"/>
            </w:r>
          </w:hyperlink>
        </w:p>
        <w:p w:rsidR="00DC779C" w:rsidRDefault="00DC779C" w14:paraId="768A554A" w14:textId="7E0BCA46">
          <w:pPr>
            <w:pStyle w:val="TDC2"/>
            <w:tabs>
              <w:tab w:val="right" w:leader="dot" w:pos="8494"/>
            </w:tabs>
            <w:rPr>
              <w:rFonts w:eastAsiaTheme="minorEastAsia"/>
              <w:noProof/>
              <w:lang w:eastAsia="es-EC"/>
            </w:rPr>
          </w:pPr>
          <w:hyperlink w:history="1" w:anchor="_Toc112522126">
            <w:r w:rsidRPr="007902B9">
              <w:rPr>
                <w:rStyle w:val="Hipervnculo"/>
                <w:noProof/>
              </w:rPr>
              <w:t>Consideraciones en las respuestas del usuario</w:t>
            </w:r>
            <w:r>
              <w:rPr>
                <w:noProof/>
                <w:webHidden/>
              </w:rPr>
              <w:tab/>
            </w:r>
            <w:r>
              <w:rPr>
                <w:noProof/>
                <w:webHidden/>
              </w:rPr>
              <w:fldChar w:fldCharType="begin"/>
            </w:r>
            <w:r>
              <w:rPr>
                <w:noProof/>
                <w:webHidden/>
              </w:rPr>
              <w:instrText xml:space="preserve"> PAGEREF _Toc112522126 \h </w:instrText>
            </w:r>
            <w:r>
              <w:rPr>
                <w:noProof/>
                <w:webHidden/>
              </w:rPr>
            </w:r>
            <w:r>
              <w:rPr>
                <w:noProof/>
                <w:webHidden/>
              </w:rPr>
              <w:fldChar w:fldCharType="separate"/>
            </w:r>
            <w:r>
              <w:rPr>
                <w:noProof/>
                <w:webHidden/>
              </w:rPr>
              <w:t>6</w:t>
            </w:r>
            <w:r>
              <w:rPr>
                <w:noProof/>
                <w:webHidden/>
              </w:rPr>
              <w:fldChar w:fldCharType="end"/>
            </w:r>
          </w:hyperlink>
        </w:p>
        <w:p w:rsidR="00DC779C" w:rsidRDefault="00DC779C" w14:paraId="33F6FD68" w14:textId="6CBE3D50">
          <w:pPr>
            <w:pStyle w:val="TDC1"/>
            <w:tabs>
              <w:tab w:val="right" w:leader="dot" w:pos="8494"/>
            </w:tabs>
            <w:rPr>
              <w:rFonts w:eastAsiaTheme="minorEastAsia"/>
              <w:noProof/>
              <w:lang w:eastAsia="es-EC"/>
            </w:rPr>
          </w:pPr>
          <w:hyperlink w:history="1" w:anchor="_Toc112522127">
            <w:r w:rsidRPr="007902B9">
              <w:rPr>
                <w:rStyle w:val="Hipervnculo"/>
                <w:b/>
                <w:bCs/>
                <w:noProof/>
              </w:rPr>
              <w:t>Coevaluación:</w:t>
            </w:r>
            <w:r>
              <w:rPr>
                <w:noProof/>
                <w:webHidden/>
              </w:rPr>
              <w:tab/>
            </w:r>
            <w:r>
              <w:rPr>
                <w:noProof/>
                <w:webHidden/>
              </w:rPr>
              <w:fldChar w:fldCharType="begin"/>
            </w:r>
            <w:r>
              <w:rPr>
                <w:noProof/>
                <w:webHidden/>
              </w:rPr>
              <w:instrText xml:space="preserve"> PAGEREF _Toc112522127 \h </w:instrText>
            </w:r>
            <w:r>
              <w:rPr>
                <w:noProof/>
                <w:webHidden/>
              </w:rPr>
            </w:r>
            <w:r>
              <w:rPr>
                <w:noProof/>
                <w:webHidden/>
              </w:rPr>
              <w:fldChar w:fldCharType="separate"/>
            </w:r>
            <w:r>
              <w:rPr>
                <w:noProof/>
                <w:webHidden/>
              </w:rPr>
              <w:t>8</w:t>
            </w:r>
            <w:r>
              <w:rPr>
                <w:noProof/>
                <w:webHidden/>
              </w:rPr>
              <w:fldChar w:fldCharType="end"/>
            </w:r>
          </w:hyperlink>
        </w:p>
        <w:p w:rsidR="00A92129" w:rsidP="423BE82E" w:rsidRDefault="00A92129" w14:paraId="12555F03" w14:textId="25644CA2">
          <w:pPr>
            <w:pStyle w:val="TDC1"/>
            <w:tabs>
              <w:tab w:val="right" w:leader="dot" w:pos="8490"/>
            </w:tabs>
            <w:rPr>
              <w:rStyle w:val="Hipervnculo"/>
              <w:noProof/>
              <w:lang w:eastAsia="es-EC"/>
            </w:rPr>
          </w:pPr>
          <w:r>
            <w:fldChar w:fldCharType="end"/>
          </w:r>
        </w:p>
      </w:sdtContent>
    </w:sdt>
    <w:p w:rsidR="00221E03" w:rsidRDefault="00221E03" w14:paraId="2BA47CCE" w14:textId="702AA3DE"/>
    <w:p w:rsidR="00221E03" w:rsidP="16E26E42" w:rsidRDefault="00221E03" w14:paraId="56F75760" w14:textId="50E3EB24">
      <w:pPr>
        <w:jc w:val="center"/>
        <w:rPr>
          <w:b/>
          <w:bCs/>
          <w:color w:val="2F5496" w:themeColor="accent1" w:themeShade="BF"/>
          <w:sz w:val="28"/>
          <w:szCs w:val="28"/>
        </w:rPr>
      </w:pPr>
    </w:p>
    <w:p w:rsidR="00A92129" w:rsidP="16E26E42" w:rsidRDefault="00A92129" w14:paraId="52C0A901" w14:textId="44207EE7">
      <w:pPr>
        <w:jc w:val="center"/>
        <w:rPr>
          <w:b/>
          <w:bCs/>
          <w:color w:val="2F5496" w:themeColor="accent1" w:themeShade="BF"/>
          <w:sz w:val="28"/>
          <w:szCs w:val="28"/>
        </w:rPr>
      </w:pPr>
    </w:p>
    <w:p w:rsidR="00A92129" w:rsidP="16E26E42" w:rsidRDefault="00A92129" w14:paraId="2DB14135" w14:textId="497F69B7">
      <w:pPr>
        <w:jc w:val="center"/>
        <w:rPr>
          <w:b/>
          <w:bCs/>
          <w:color w:val="2F5496" w:themeColor="accent1" w:themeShade="BF"/>
          <w:sz w:val="28"/>
          <w:szCs w:val="28"/>
        </w:rPr>
      </w:pPr>
    </w:p>
    <w:p w:rsidR="00A92129" w:rsidP="16E26E42" w:rsidRDefault="00A92129" w14:paraId="38077B0E" w14:textId="3B5A2EC9">
      <w:pPr>
        <w:jc w:val="center"/>
        <w:rPr>
          <w:b/>
          <w:bCs/>
          <w:color w:val="2F5496" w:themeColor="accent1" w:themeShade="BF"/>
          <w:sz w:val="28"/>
          <w:szCs w:val="28"/>
        </w:rPr>
      </w:pPr>
    </w:p>
    <w:p w:rsidR="00A92129" w:rsidP="16E26E42" w:rsidRDefault="00A92129" w14:paraId="0DC19649" w14:textId="211EC364">
      <w:pPr>
        <w:jc w:val="center"/>
        <w:rPr>
          <w:b/>
          <w:bCs/>
          <w:color w:val="2F5496" w:themeColor="accent1" w:themeShade="BF"/>
          <w:sz w:val="28"/>
          <w:szCs w:val="28"/>
        </w:rPr>
      </w:pPr>
    </w:p>
    <w:p w:rsidR="00A92129" w:rsidP="16E26E42" w:rsidRDefault="00A92129" w14:paraId="343AA347" w14:textId="3DB3DAAD">
      <w:pPr>
        <w:jc w:val="center"/>
        <w:rPr>
          <w:b/>
          <w:bCs/>
          <w:color w:val="2F5496" w:themeColor="accent1" w:themeShade="BF"/>
          <w:sz w:val="28"/>
          <w:szCs w:val="28"/>
        </w:rPr>
      </w:pPr>
    </w:p>
    <w:p w:rsidR="00A92129" w:rsidP="16E26E42" w:rsidRDefault="00A92129" w14:paraId="37D8EF19" w14:textId="029B7D16">
      <w:pPr>
        <w:jc w:val="center"/>
        <w:rPr>
          <w:b/>
          <w:bCs/>
          <w:color w:val="2F5496" w:themeColor="accent1" w:themeShade="BF"/>
          <w:sz w:val="28"/>
          <w:szCs w:val="28"/>
        </w:rPr>
      </w:pPr>
    </w:p>
    <w:p w:rsidR="00A92129" w:rsidP="16E26E42" w:rsidRDefault="00A92129" w14:paraId="221A7728" w14:textId="6716E5FB">
      <w:pPr>
        <w:jc w:val="center"/>
        <w:rPr>
          <w:b/>
          <w:bCs/>
          <w:color w:val="2F5496" w:themeColor="accent1" w:themeShade="BF"/>
          <w:sz w:val="28"/>
          <w:szCs w:val="28"/>
        </w:rPr>
      </w:pPr>
    </w:p>
    <w:p w:rsidR="00A92129" w:rsidP="16E26E42" w:rsidRDefault="00A92129" w14:paraId="7481C16C" w14:textId="0AFD4854">
      <w:pPr>
        <w:jc w:val="center"/>
        <w:rPr>
          <w:b/>
          <w:bCs/>
          <w:color w:val="2F5496" w:themeColor="accent1" w:themeShade="BF"/>
          <w:sz w:val="28"/>
          <w:szCs w:val="28"/>
        </w:rPr>
      </w:pPr>
    </w:p>
    <w:p w:rsidR="00A92129" w:rsidP="16E26E42" w:rsidRDefault="00A92129" w14:paraId="31CC8194" w14:textId="12950FBD">
      <w:pPr>
        <w:jc w:val="center"/>
        <w:rPr>
          <w:b/>
          <w:bCs/>
          <w:color w:val="2F5496" w:themeColor="accent1" w:themeShade="BF"/>
          <w:sz w:val="28"/>
          <w:szCs w:val="28"/>
        </w:rPr>
      </w:pPr>
    </w:p>
    <w:p w:rsidR="00A92129" w:rsidP="16E26E42" w:rsidRDefault="00A92129" w14:paraId="7B898DD0" w14:textId="30A528FD">
      <w:pPr>
        <w:jc w:val="center"/>
        <w:rPr>
          <w:b/>
          <w:bCs/>
          <w:color w:val="2F5496" w:themeColor="accent1" w:themeShade="BF"/>
          <w:sz w:val="28"/>
          <w:szCs w:val="28"/>
        </w:rPr>
      </w:pPr>
    </w:p>
    <w:p w:rsidR="00A92129" w:rsidP="16E26E42" w:rsidRDefault="00A92129" w14:paraId="4B224EE5" w14:textId="12CBDEF2">
      <w:pPr>
        <w:jc w:val="center"/>
        <w:rPr>
          <w:b/>
          <w:bCs/>
          <w:color w:val="2F5496" w:themeColor="accent1" w:themeShade="BF"/>
          <w:sz w:val="28"/>
          <w:szCs w:val="28"/>
        </w:rPr>
      </w:pPr>
    </w:p>
    <w:p w:rsidR="00A92129" w:rsidP="16E26E42" w:rsidRDefault="00A92129" w14:paraId="32349BD2" w14:textId="2F8C5883">
      <w:pPr>
        <w:jc w:val="center"/>
        <w:rPr>
          <w:b/>
          <w:bCs/>
          <w:color w:val="2F5496" w:themeColor="accent1" w:themeShade="BF"/>
          <w:sz w:val="28"/>
          <w:szCs w:val="28"/>
        </w:rPr>
      </w:pPr>
    </w:p>
    <w:p w:rsidR="00A92129" w:rsidP="16E26E42" w:rsidRDefault="00A92129" w14:paraId="362C75D4" w14:textId="546D733C">
      <w:pPr>
        <w:jc w:val="center"/>
        <w:rPr>
          <w:b/>
          <w:bCs/>
          <w:color w:val="2F5496" w:themeColor="accent1" w:themeShade="BF"/>
          <w:sz w:val="28"/>
          <w:szCs w:val="28"/>
        </w:rPr>
      </w:pPr>
    </w:p>
    <w:p w:rsidR="00A92129" w:rsidP="16E26E42" w:rsidRDefault="00A92129" w14:paraId="05EAB950" w14:textId="7CBC6D9C">
      <w:pPr>
        <w:jc w:val="center"/>
        <w:rPr>
          <w:b/>
          <w:bCs/>
          <w:color w:val="2F5496" w:themeColor="accent1" w:themeShade="BF"/>
          <w:sz w:val="28"/>
          <w:szCs w:val="28"/>
        </w:rPr>
      </w:pPr>
    </w:p>
    <w:p w:rsidR="00210AB4" w:rsidP="16E26E42" w:rsidRDefault="00210AB4" w14:paraId="63C5FE5E" w14:textId="1C0B5309">
      <w:pPr>
        <w:jc w:val="center"/>
        <w:rPr>
          <w:b/>
          <w:bCs/>
          <w:color w:val="2F5496" w:themeColor="accent1" w:themeShade="BF"/>
          <w:sz w:val="28"/>
          <w:szCs w:val="28"/>
        </w:rPr>
      </w:pPr>
    </w:p>
    <w:p w:rsidR="00210AB4" w:rsidP="16E26E42" w:rsidRDefault="00210AB4" w14:paraId="797D38FD" w14:textId="07576487">
      <w:pPr>
        <w:jc w:val="center"/>
        <w:rPr>
          <w:b/>
          <w:bCs/>
          <w:color w:val="2F5496" w:themeColor="accent1" w:themeShade="BF"/>
          <w:sz w:val="28"/>
          <w:szCs w:val="28"/>
        </w:rPr>
      </w:pPr>
    </w:p>
    <w:p w:rsidR="00210AB4" w:rsidP="00344325" w:rsidRDefault="00210AB4" w14:paraId="28F58812" w14:textId="77777777">
      <w:pPr>
        <w:rPr>
          <w:b/>
          <w:bCs/>
          <w:color w:val="2F5496" w:themeColor="accent1" w:themeShade="BF"/>
          <w:sz w:val="28"/>
          <w:szCs w:val="28"/>
        </w:rPr>
      </w:pPr>
    </w:p>
    <w:p w:rsidRPr="00221E03" w:rsidR="006D7D6F" w:rsidP="00221E03" w:rsidRDefault="006D7D6F" w14:paraId="440E9D31" w14:textId="47979D45">
      <w:pPr>
        <w:pStyle w:val="Ttulo1"/>
        <w:rPr>
          <w:b/>
          <w:bCs/>
        </w:rPr>
      </w:pPr>
      <w:bookmarkStart w:name="_Toc112522121" w:id="0"/>
      <w:r w:rsidRPr="423BE82E">
        <w:rPr>
          <w:b/>
          <w:bCs/>
        </w:rPr>
        <w:lastRenderedPageBreak/>
        <w:t>Funcionalidades</w:t>
      </w:r>
      <w:bookmarkEnd w:id="0"/>
    </w:p>
    <w:p w:rsidR="00740BA1" w:rsidP="00221E03" w:rsidRDefault="00230C1B" w14:paraId="1E794094" w14:textId="399B1B69">
      <w:pPr>
        <w:pStyle w:val="Ttulo2"/>
      </w:pPr>
      <w:bookmarkStart w:name="_Toc112522122" w:id="1"/>
      <w:r>
        <w:t>Pantalla principal</w:t>
      </w:r>
      <w:bookmarkEnd w:id="1"/>
    </w:p>
    <w:p w:rsidR="00230C1B" w:rsidP="00230C1B" w:rsidRDefault="00230C1B" w14:paraId="0E7763A3" w14:textId="51D30597">
      <w:pPr>
        <w:jc w:val="both"/>
        <w:rPr>
          <w:sz w:val="28"/>
          <w:szCs w:val="28"/>
        </w:rPr>
      </w:pPr>
      <w:r w:rsidRPr="00230C1B">
        <w:rPr>
          <w:sz w:val="28"/>
          <w:szCs w:val="28"/>
        </w:rPr>
        <w:t xml:space="preserve">Cuando el usuario inicie el aplicativo se </w:t>
      </w:r>
      <w:r>
        <w:rPr>
          <w:sz w:val="28"/>
          <w:szCs w:val="28"/>
        </w:rPr>
        <w:t>presentará la primera ventana de la interfaz, en ella se podrá cargar de manera dinámica los archivos contenedores de las preguntas y respuestas respectivamente</w:t>
      </w:r>
      <w:r w:rsidR="00C23C23">
        <w:rPr>
          <w:sz w:val="28"/>
          <w:szCs w:val="28"/>
        </w:rPr>
        <w:t xml:space="preserve"> y a su vez se podrá escribir el número exacto de preguntas que el usuario esté dispuesto a contestar dentro del programa</w:t>
      </w:r>
      <w:r w:rsidR="00545815">
        <w:rPr>
          <w:sz w:val="28"/>
          <w:szCs w:val="28"/>
        </w:rPr>
        <w:t xml:space="preserve"> (Considerar el número de preguntas que tenga el archivo de preguntas para una buena experiencia).</w:t>
      </w:r>
    </w:p>
    <w:p w:rsidR="001066C5" w:rsidP="00230C1B" w:rsidRDefault="001066C5" w14:paraId="001D9E0A" w14:textId="77777777">
      <w:pPr>
        <w:jc w:val="both"/>
        <w:rPr>
          <w:sz w:val="28"/>
          <w:szCs w:val="28"/>
        </w:rPr>
      </w:pPr>
    </w:p>
    <w:p w:rsidR="001066C5" w:rsidP="001066C5" w:rsidRDefault="00A304B6" w14:paraId="61289F0D" w14:textId="0CA30560">
      <w:pPr>
        <w:jc w:val="center"/>
        <w:rPr>
          <w:sz w:val="28"/>
          <w:szCs w:val="28"/>
        </w:rPr>
      </w:pPr>
      <w:r w:rsidRPr="00230C1B">
        <w:rPr>
          <w:noProof/>
        </w:rPr>
        <w:drawing>
          <wp:inline distT="0" distB="0" distL="0" distR="0" wp14:anchorId="44F5BA2E" wp14:editId="21F440F8">
            <wp:extent cx="3971655" cy="2762250"/>
            <wp:effectExtent l="0" t="0" r="0" b="0"/>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rotWithShape="1">
                    <a:blip r:embed="rId11"/>
                    <a:srcRect l="709" r="693" b="1338"/>
                    <a:stretch/>
                  </pic:blipFill>
                  <pic:spPr bwMode="auto">
                    <a:xfrm>
                      <a:off x="0" y="0"/>
                      <a:ext cx="3973110" cy="2763262"/>
                    </a:xfrm>
                    <a:prstGeom prst="rect">
                      <a:avLst/>
                    </a:prstGeom>
                    <a:ln>
                      <a:noFill/>
                    </a:ln>
                    <a:extLst>
                      <a:ext uri="{53640926-AAD7-44D8-BBD7-CCE9431645EC}">
                        <a14:shadowObscured xmlns:a14="http://schemas.microsoft.com/office/drawing/2010/main"/>
                      </a:ext>
                    </a:extLst>
                  </pic:spPr>
                </pic:pic>
              </a:graphicData>
            </a:graphic>
          </wp:inline>
        </w:drawing>
      </w:r>
    </w:p>
    <w:p w:rsidR="00545815" w:rsidP="000C02A5" w:rsidRDefault="374BF861" w14:paraId="6511EBD8" w14:textId="3A85B919">
      <w:pPr>
        <w:jc w:val="both"/>
        <w:rPr>
          <w:sz w:val="28"/>
          <w:szCs w:val="28"/>
        </w:rPr>
      </w:pPr>
      <w:r w:rsidRPr="374BF861">
        <w:rPr>
          <w:sz w:val="28"/>
          <w:szCs w:val="28"/>
        </w:rPr>
        <w:t xml:space="preserve">Pestaña que aparecerá al pulsar </w:t>
      </w:r>
      <w:r w:rsidR="00545815">
        <w:rPr>
          <w:noProof/>
        </w:rPr>
        <w:drawing>
          <wp:inline distT="0" distB="0" distL="0" distR="0" wp14:anchorId="068F8F06" wp14:editId="095EA5A9">
            <wp:extent cx="114300" cy="131618"/>
            <wp:effectExtent l="0" t="0" r="0" b="190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1"/>
                    <pic:cNvPicPr/>
                  </pic:nvPicPr>
                  <pic:blipFill>
                    <a:blip r:embed="rId12" cstate="print">
                      <a:extLst>
                        <a:ext uri="{28A0092B-C50C-407E-A947-70E740481C1C}">
                          <a14:useLocalDpi xmlns:a14="http://schemas.microsoft.com/office/drawing/2010/main" val="0"/>
                        </a:ext>
                      </a:extLst>
                    </a:blip>
                    <a:stretch>
                      <a:fillRect/>
                    </a:stretch>
                  </pic:blipFill>
                  <pic:spPr>
                    <a:xfrm flipV="1">
                      <a:off x="0" y="0"/>
                      <a:ext cx="114300" cy="131618"/>
                    </a:xfrm>
                    <a:prstGeom prst="rect">
                      <a:avLst/>
                    </a:prstGeom>
                  </pic:spPr>
                </pic:pic>
              </a:graphicData>
            </a:graphic>
          </wp:inline>
        </w:drawing>
      </w:r>
      <w:r w:rsidRPr="374BF861">
        <w:rPr>
          <w:sz w:val="28"/>
          <w:szCs w:val="28"/>
        </w:rPr>
        <w:t xml:space="preserve"> en donde podremos seleccionar nuestro archivo de preguntas y respuestas.</w:t>
      </w:r>
    </w:p>
    <w:p w:rsidR="00545815" w:rsidP="001066C5" w:rsidRDefault="00545815" w14:paraId="5D866869" w14:textId="2DE543FD">
      <w:pPr>
        <w:jc w:val="center"/>
        <w:rPr>
          <w:sz w:val="28"/>
          <w:szCs w:val="28"/>
        </w:rPr>
      </w:pPr>
      <w:r w:rsidRPr="00545815">
        <w:rPr>
          <w:noProof/>
          <w:sz w:val="28"/>
          <w:szCs w:val="28"/>
        </w:rPr>
        <w:drawing>
          <wp:inline distT="0" distB="0" distL="0" distR="0" wp14:anchorId="4F6DFF06" wp14:editId="69841EEB">
            <wp:extent cx="5400040" cy="290322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903220"/>
                    </a:xfrm>
                    <a:prstGeom prst="rect">
                      <a:avLst/>
                    </a:prstGeom>
                  </pic:spPr>
                </pic:pic>
              </a:graphicData>
            </a:graphic>
          </wp:inline>
        </w:drawing>
      </w:r>
    </w:p>
    <w:p w:rsidRPr="00C23C23" w:rsidR="00C23C23" w:rsidP="00C23C23" w:rsidRDefault="00C23C23" w14:paraId="021E1B10" w14:textId="1F8D755A">
      <w:pPr>
        <w:pStyle w:val="Ttulo2"/>
      </w:pPr>
      <w:bookmarkStart w:name="_Toc112522123" w:id="2"/>
      <w:r>
        <w:lastRenderedPageBreak/>
        <w:t>Consideraciones para selección de archivos</w:t>
      </w:r>
      <w:bookmarkEnd w:id="2"/>
    </w:p>
    <w:p w:rsidRPr="001066C5" w:rsidR="001066C5" w:rsidP="001066C5" w:rsidRDefault="00390C73" w14:paraId="272108CD" w14:textId="0C0E9A93">
      <w:pPr>
        <w:jc w:val="both"/>
        <w:rPr>
          <w:sz w:val="28"/>
          <w:szCs w:val="28"/>
        </w:rPr>
      </w:pPr>
      <w:r>
        <w:rPr>
          <w:sz w:val="28"/>
          <w:szCs w:val="28"/>
        </w:rPr>
        <w:t>El formato de archivo de las preguntas consiste básicamente en un “.</w:t>
      </w:r>
      <w:proofErr w:type="spellStart"/>
      <w:r>
        <w:rPr>
          <w:sz w:val="28"/>
          <w:szCs w:val="28"/>
        </w:rPr>
        <w:t>txt</w:t>
      </w:r>
      <w:proofErr w:type="spellEnd"/>
      <w:r>
        <w:rPr>
          <w:sz w:val="28"/>
          <w:szCs w:val="28"/>
        </w:rPr>
        <w:t xml:space="preserve">” </w:t>
      </w:r>
      <w:r w:rsidR="00A304B6">
        <w:rPr>
          <w:sz w:val="28"/>
          <w:szCs w:val="28"/>
        </w:rPr>
        <w:t>que comprenderá de</w:t>
      </w:r>
      <w:r>
        <w:rPr>
          <w:sz w:val="28"/>
          <w:szCs w:val="28"/>
        </w:rPr>
        <w:t xml:space="preserve"> varias preguntas que estarán ubicadas </w:t>
      </w:r>
      <w:r w:rsidR="00A304B6">
        <w:rPr>
          <w:sz w:val="28"/>
          <w:szCs w:val="28"/>
        </w:rPr>
        <w:t>de tal manera que cada pregunta ocupe una sola línea del archivo</w:t>
      </w:r>
      <w:r>
        <w:rPr>
          <w:sz w:val="28"/>
          <w:szCs w:val="28"/>
        </w:rPr>
        <w:t xml:space="preserve"> </w:t>
      </w:r>
      <w:r w:rsidR="00A304B6">
        <w:rPr>
          <w:sz w:val="28"/>
          <w:szCs w:val="28"/>
        </w:rPr>
        <w:t xml:space="preserve">la cual </w:t>
      </w:r>
      <w:r>
        <w:rPr>
          <w:sz w:val="28"/>
          <w:szCs w:val="28"/>
        </w:rPr>
        <w:t>posterior</w:t>
      </w:r>
      <w:r w:rsidR="00A304B6">
        <w:rPr>
          <w:sz w:val="28"/>
          <w:szCs w:val="28"/>
        </w:rPr>
        <w:t xml:space="preserve"> a su lectura esta se agregara al aplicativo de manera de adivinanza.</w:t>
      </w:r>
    </w:p>
    <w:p w:rsidR="00390C73" w:rsidP="00B16E1D" w:rsidRDefault="00390C73" w14:paraId="4FCA4AB5" w14:textId="7DE8B174">
      <w:pPr>
        <w:jc w:val="center"/>
        <w:rPr>
          <w:b/>
          <w:bCs/>
          <w:color w:val="2F5496" w:themeColor="accent1" w:themeShade="BF"/>
          <w:sz w:val="28"/>
          <w:szCs w:val="28"/>
        </w:rPr>
      </w:pPr>
      <w:r w:rsidRPr="00390C73">
        <w:rPr>
          <w:b/>
          <w:bCs/>
          <w:noProof/>
          <w:color w:val="2F5496" w:themeColor="accent1" w:themeShade="BF"/>
          <w:sz w:val="28"/>
          <w:szCs w:val="28"/>
        </w:rPr>
        <w:drawing>
          <wp:inline distT="0" distB="0" distL="0" distR="0" wp14:anchorId="6CE31E4D" wp14:editId="78C3F0F2">
            <wp:extent cx="3190875" cy="1257300"/>
            <wp:effectExtent l="0" t="0" r="9525" b="0"/>
            <wp:docPr id="28" name="Imagen 28"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Texto, Carta&#10;&#10;Descripción generada automáticamente"/>
                    <pic:cNvPicPr/>
                  </pic:nvPicPr>
                  <pic:blipFill rotWithShape="1">
                    <a:blip r:embed="rId14"/>
                    <a:srcRect l="594"/>
                    <a:stretch/>
                  </pic:blipFill>
                  <pic:spPr bwMode="auto">
                    <a:xfrm>
                      <a:off x="0" y="0"/>
                      <a:ext cx="3191320" cy="1257475"/>
                    </a:xfrm>
                    <a:prstGeom prst="rect">
                      <a:avLst/>
                    </a:prstGeom>
                    <a:ln>
                      <a:noFill/>
                    </a:ln>
                    <a:extLst>
                      <a:ext uri="{53640926-AAD7-44D8-BBD7-CCE9431645EC}">
                        <a14:shadowObscured xmlns:a14="http://schemas.microsoft.com/office/drawing/2010/main"/>
                      </a:ext>
                    </a:extLst>
                  </pic:spPr>
                </pic:pic>
              </a:graphicData>
            </a:graphic>
          </wp:inline>
        </w:drawing>
      </w:r>
    </w:p>
    <w:p w:rsidRPr="001066C5" w:rsidR="00AA434C" w:rsidP="001066C5" w:rsidRDefault="374BF861" w14:paraId="7B6C481C" w14:textId="6F1DDA94">
      <w:pPr>
        <w:jc w:val="both"/>
        <w:rPr>
          <w:sz w:val="28"/>
          <w:szCs w:val="28"/>
        </w:rPr>
      </w:pPr>
      <w:r w:rsidRPr="374BF861">
        <w:rPr>
          <w:sz w:val="28"/>
          <w:szCs w:val="28"/>
        </w:rPr>
        <w:t>En cuanto al formato de archivo de las respuestas, este comparte varias similitudes con el de las preguntas, la única diferencia recae en el contenido de este. En cada línea del archivo se encontrará el animal acompañado de sus respuestas correspondientes. Estos, a su vez, distanciados por un espacio para su respectiva comprensión. Cave recalcar que en cada línea el número de   respuestas debe coincidir para cada animal que se encuentre registrado dentro del archivo y solo deben existir dos tipos de respuestas (Si/no).</w:t>
      </w:r>
    </w:p>
    <w:p w:rsidR="00390C73" w:rsidP="00B16E1D" w:rsidRDefault="00390C73" w14:paraId="556FBC25" w14:textId="6529496B">
      <w:pPr>
        <w:jc w:val="center"/>
        <w:rPr>
          <w:b/>
          <w:bCs/>
          <w:color w:val="2F5496" w:themeColor="accent1" w:themeShade="BF"/>
          <w:sz w:val="28"/>
          <w:szCs w:val="28"/>
        </w:rPr>
      </w:pPr>
      <w:r w:rsidRPr="00390C73">
        <w:rPr>
          <w:b/>
          <w:bCs/>
          <w:noProof/>
          <w:color w:val="2F5496" w:themeColor="accent1" w:themeShade="BF"/>
          <w:sz w:val="28"/>
          <w:szCs w:val="28"/>
        </w:rPr>
        <w:drawing>
          <wp:inline distT="0" distB="0" distL="0" distR="0" wp14:anchorId="7BF27126" wp14:editId="1EEBB27F">
            <wp:extent cx="2514951" cy="1209844"/>
            <wp:effectExtent l="0" t="0" r="0" b="9525"/>
            <wp:docPr id="29" name="Imagen 2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Interfaz de usuario gráfica, Texto, Aplicación&#10;&#10;Descripción generada automáticamente"/>
                    <pic:cNvPicPr/>
                  </pic:nvPicPr>
                  <pic:blipFill>
                    <a:blip r:embed="rId15"/>
                    <a:stretch>
                      <a:fillRect/>
                    </a:stretch>
                  </pic:blipFill>
                  <pic:spPr>
                    <a:xfrm>
                      <a:off x="0" y="0"/>
                      <a:ext cx="2514951" cy="1209844"/>
                    </a:xfrm>
                    <a:prstGeom prst="rect">
                      <a:avLst/>
                    </a:prstGeom>
                  </pic:spPr>
                </pic:pic>
              </a:graphicData>
            </a:graphic>
          </wp:inline>
        </w:drawing>
      </w:r>
    </w:p>
    <w:p w:rsidR="000C02A5" w:rsidP="000C02A5" w:rsidRDefault="000C02A5" w14:paraId="1328C521" w14:textId="0EE504E7">
      <w:pPr>
        <w:pStyle w:val="Ttulo2"/>
      </w:pPr>
      <w:bookmarkStart w:name="_Toc112522124" w:id="3"/>
      <w:r>
        <w:t>Iniciando el juego</w:t>
      </w:r>
      <w:bookmarkEnd w:id="3"/>
    </w:p>
    <w:p w:rsidRPr="000C02A5" w:rsidR="000C02A5" w:rsidP="000C02A5" w:rsidRDefault="374BF861" w14:paraId="02F9D129" w14:textId="4F498F88">
      <w:pPr>
        <w:jc w:val="both"/>
        <w:rPr>
          <w:sz w:val="28"/>
          <w:szCs w:val="28"/>
        </w:rPr>
      </w:pPr>
      <w:r w:rsidRPr="374BF861">
        <w:rPr>
          <w:sz w:val="28"/>
          <w:szCs w:val="28"/>
        </w:rPr>
        <w:t xml:space="preserve">Una vez cargado los archivos correspondientes a las preguntas y respuestas y a su vez, fijado el número de preguntas que se esté dispuesto a contestar (considerando un número menor o igual al número total de preguntas disponibles dentro del archivo con el mismo nombre), el juego empieza cuando el usuario pulsa el botón </w:t>
      </w:r>
      <w:r w:rsidR="000C02A5">
        <w:rPr>
          <w:noProof/>
        </w:rPr>
        <w:drawing>
          <wp:inline distT="0" distB="0" distL="0" distR="0" wp14:anchorId="3F11EFDA" wp14:editId="0DA27584">
            <wp:extent cx="419100" cy="159919"/>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
                    <pic:cNvPicPr/>
                  </pic:nvPicPr>
                  <pic:blipFill>
                    <a:blip r:embed="rId16">
                      <a:extLst>
                        <a:ext uri="{28A0092B-C50C-407E-A947-70E740481C1C}">
                          <a14:useLocalDpi xmlns:a14="http://schemas.microsoft.com/office/drawing/2010/main" val="0"/>
                        </a:ext>
                      </a:extLst>
                    </a:blip>
                    <a:stretch>
                      <a:fillRect/>
                    </a:stretch>
                  </pic:blipFill>
                  <pic:spPr>
                    <a:xfrm>
                      <a:off x="0" y="0"/>
                      <a:ext cx="419100" cy="159919"/>
                    </a:xfrm>
                    <a:prstGeom prst="rect">
                      <a:avLst/>
                    </a:prstGeom>
                  </pic:spPr>
                </pic:pic>
              </a:graphicData>
            </a:graphic>
          </wp:inline>
        </w:drawing>
      </w:r>
      <w:r w:rsidRPr="374BF861">
        <w:rPr>
          <w:sz w:val="28"/>
          <w:szCs w:val="28"/>
        </w:rPr>
        <w:t xml:space="preserve"> dentro de la interfaz.</w:t>
      </w:r>
    </w:p>
    <w:p w:rsidR="00C23C23" w:rsidP="00AC150A" w:rsidRDefault="000C02A5" w14:paraId="57DDCE82" w14:textId="4D4F714D">
      <w:pPr>
        <w:jc w:val="center"/>
        <w:rPr>
          <w:b/>
          <w:bCs/>
          <w:color w:val="2F5496" w:themeColor="accent1" w:themeShade="BF"/>
          <w:sz w:val="28"/>
          <w:szCs w:val="28"/>
        </w:rPr>
      </w:pPr>
      <w:r w:rsidRPr="000C02A5">
        <w:rPr>
          <w:b/>
          <w:bCs/>
          <w:noProof/>
          <w:color w:val="2F5496" w:themeColor="accent1" w:themeShade="BF"/>
          <w:sz w:val="28"/>
          <w:szCs w:val="28"/>
        </w:rPr>
        <w:lastRenderedPageBreak/>
        <w:drawing>
          <wp:inline distT="0" distB="0" distL="0" distR="0" wp14:anchorId="04A4AD76" wp14:editId="39D080AB">
            <wp:extent cx="3990974" cy="2771775"/>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38"/>
                    <a:stretch/>
                  </pic:blipFill>
                  <pic:spPr bwMode="auto">
                    <a:xfrm>
                      <a:off x="0" y="0"/>
                      <a:ext cx="3991531" cy="2772162"/>
                    </a:xfrm>
                    <a:prstGeom prst="rect">
                      <a:avLst/>
                    </a:prstGeom>
                    <a:ln>
                      <a:noFill/>
                    </a:ln>
                    <a:extLst>
                      <a:ext uri="{53640926-AAD7-44D8-BBD7-CCE9431645EC}">
                        <a14:shadowObscured xmlns:a14="http://schemas.microsoft.com/office/drawing/2010/main"/>
                      </a:ext>
                    </a:extLst>
                  </pic:spPr>
                </pic:pic>
              </a:graphicData>
            </a:graphic>
          </wp:inline>
        </w:drawing>
      </w:r>
    </w:p>
    <w:p w:rsidRPr="005A7D45" w:rsidR="005A7D45" w:rsidP="005A7D45" w:rsidRDefault="374BF861" w14:paraId="7BBA85B7" w14:textId="26BA8E5A">
      <w:pPr>
        <w:jc w:val="both"/>
        <w:rPr>
          <w:sz w:val="28"/>
          <w:szCs w:val="28"/>
        </w:rPr>
      </w:pPr>
      <w:r w:rsidRPr="374BF861">
        <w:rPr>
          <w:sz w:val="28"/>
          <w:szCs w:val="28"/>
        </w:rPr>
        <w:t xml:space="preserve">Cuando se dé por iniciado el juego, inmediatamente aparecerá una ventana que cumple con la función de dar a conocer al usuario que esta por empezar el juego y se requiere de su preparación para lo próximo a aparecer una vez pulse </w:t>
      </w:r>
      <w:r w:rsidR="005A7D45">
        <w:rPr>
          <w:noProof/>
        </w:rPr>
        <w:drawing>
          <wp:inline distT="0" distB="0" distL="0" distR="0" wp14:anchorId="4BD6FFF2" wp14:editId="31903AB3">
            <wp:extent cx="542925" cy="172016"/>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5"/>
                    <pic:cNvPicPr/>
                  </pic:nvPicPr>
                  <pic:blipFill>
                    <a:blip r:embed="rId18">
                      <a:extLst>
                        <a:ext uri="{28A0092B-C50C-407E-A947-70E740481C1C}">
                          <a14:useLocalDpi xmlns:a14="http://schemas.microsoft.com/office/drawing/2010/main" val="0"/>
                        </a:ext>
                      </a:extLst>
                    </a:blip>
                    <a:stretch>
                      <a:fillRect/>
                    </a:stretch>
                  </pic:blipFill>
                  <pic:spPr>
                    <a:xfrm>
                      <a:off x="0" y="0"/>
                      <a:ext cx="542925" cy="172016"/>
                    </a:xfrm>
                    <a:prstGeom prst="rect">
                      <a:avLst/>
                    </a:prstGeom>
                  </pic:spPr>
                </pic:pic>
              </a:graphicData>
            </a:graphic>
          </wp:inline>
        </w:drawing>
      </w:r>
      <w:r w:rsidRPr="374BF861">
        <w:rPr>
          <w:sz w:val="28"/>
          <w:szCs w:val="28"/>
        </w:rPr>
        <w:t>.</w:t>
      </w:r>
    </w:p>
    <w:p w:rsidR="000C484A" w:rsidP="000C484A" w:rsidRDefault="005A7D45" w14:paraId="5EE3726D" w14:textId="77777777">
      <w:pPr>
        <w:jc w:val="center"/>
        <w:rPr>
          <w:color w:val="2F5496" w:themeColor="accent1" w:themeShade="BF"/>
          <w:sz w:val="26"/>
          <w:szCs w:val="26"/>
        </w:rPr>
      </w:pPr>
      <w:r w:rsidRPr="005A7D45">
        <w:rPr>
          <w:b/>
          <w:bCs/>
          <w:noProof/>
          <w:color w:val="2F5496" w:themeColor="accent1" w:themeShade="BF"/>
          <w:sz w:val="28"/>
          <w:szCs w:val="28"/>
        </w:rPr>
        <w:drawing>
          <wp:inline distT="0" distB="0" distL="0" distR="0" wp14:anchorId="278E370E" wp14:editId="42C2FC22">
            <wp:extent cx="4333875" cy="2057400"/>
            <wp:effectExtent l="0" t="0" r="9525" b="0"/>
            <wp:docPr id="34" name="Imagen 34"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Interfaz de usuario gráfica, Texto, Aplicación, Chat o mensaje de texto&#10;&#10;Descripción generada automáticamente"/>
                    <pic:cNvPicPr/>
                  </pic:nvPicPr>
                  <pic:blipFill rotWithShape="1">
                    <a:blip r:embed="rId19"/>
                    <a:srcRect r="438"/>
                    <a:stretch/>
                  </pic:blipFill>
                  <pic:spPr bwMode="auto">
                    <a:xfrm>
                      <a:off x="0" y="0"/>
                      <a:ext cx="4334480" cy="2057687"/>
                    </a:xfrm>
                    <a:prstGeom prst="rect">
                      <a:avLst/>
                    </a:prstGeom>
                    <a:ln>
                      <a:noFill/>
                    </a:ln>
                    <a:extLst>
                      <a:ext uri="{53640926-AAD7-44D8-BBD7-CCE9431645EC}">
                        <a14:shadowObscured xmlns:a14="http://schemas.microsoft.com/office/drawing/2010/main"/>
                      </a:ext>
                    </a:extLst>
                  </pic:spPr>
                </pic:pic>
              </a:graphicData>
            </a:graphic>
          </wp:inline>
        </w:drawing>
      </w:r>
    </w:p>
    <w:p w:rsidR="000C484A" w:rsidP="000C484A" w:rsidRDefault="000C484A" w14:paraId="32BBE9CB" w14:textId="77777777">
      <w:pPr>
        <w:rPr>
          <w:color w:val="2F5496" w:themeColor="accent1" w:themeShade="BF"/>
          <w:sz w:val="26"/>
          <w:szCs w:val="26"/>
        </w:rPr>
      </w:pPr>
    </w:p>
    <w:p w:rsidR="000C484A" w:rsidP="000C484A" w:rsidRDefault="000C484A" w14:paraId="75C9FB35" w14:textId="6E04E470">
      <w:pPr>
        <w:pStyle w:val="Ttulo2"/>
      </w:pPr>
      <w:bookmarkStart w:name="_Toc112522125" w:id="4"/>
      <w:r w:rsidRPr="000C484A">
        <w:t>Adivinando el animal</w:t>
      </w:r>
      <w:bookmarkEnd w:id="4"/>
    </w:p>
    <w:p w:rsidR="00395660" w:rsidP="003A7613" w:rsidRDefault="374BF861" w14:paraId="140D0541" w14:textId="0E9796EB">
      <w:pPr>
        <w:jc w:val="both"/>
        <w:rPr>
          <w:sz w:val="28"/>
          <w:szCs w:val="28"/>
        </w:rPr>
      </w:pPr>
      <w:r w:rsidRPr="374BF861">
        <w:rPr>
          <w:sz w:val="28"/>
          <w:szCs w:val="28"/>
        </w:rPr>
        <w:t xml:space="preserve">En esta ventana se mostrarán las preguntas que se cargaron anteriormente limitándose únicamente al número de preguntas que el usuario fijo inicialmente para la partida, conforme se vaya afirmando o negando las preguntas el aplicativo será capaz de adivinar uno o varios animales que se aproximen a la descripción de este. </w:t>
      </w:r>
    </w:p>
    <w:p w:rsidR="00395660" w:rsidP="003A7613" w:rsidRDefault="00395660" w14:paraId="60DDF060" w14:textId="77777777">
      <w:pPr>
        <w:jc w:val="both"/>
        <w:rPr>
          <w:sz w:val="28"/>
          <w:szCs w:val="28"/>
        </w:rPr>
      </w:pPr>
    </w:p>
    <w:p w:rsidR="00395660" w:rsidP="003A7613" w:rsidRDefault="00395660" w14:paraId="77CB159F" w14:textId="77777777">
      <w:pPr>
        <w:jc w:val="both"/>
        <w:rPr>
          <w:sz w:val="28"/>
          <w:szCs w:val="28"/>
        </w:rPr>
      </w:pPr>
    </w:p>
    <w:p w:rsidR="00395660" w:rsidP="003A7613" w:rsidRDefault="00395660" w14:paraId="75096EBB" w14:textId="77777777">
      <w:pPr>
        <w:jc w:val="both"/>
        <w:rPr>
          <w:sz w:val="28"/>
          <w:szCs w:val="28"/>
        </w:rPr>
      </w:pPr>
    </w:p>
    <w:p w:rsidR="00395660" w:rsidP="00395660" w:rsidRDefault="00344325" w14:paraId="7D85F05B" w14:textId="490B145A">
      <w:pPr>
        <w:jc w:val="center"/>
        <w:rPr>
          <w:sz w:val="28"/>
          <w:szCs w:val="28"/>
        </w:rPr>
      </w:pPr>
      <w:r w:rsidRPr="00344325">
        <w:rPr>
          <w:sz w:val="28"/>
          <w:szCs w:val="28"/>
        </w:rPr>
        <w:lastRenderedPageBreak/>
        <w:drawing>
          <wp:inline distT="0" distB="0" distL="0" distR="0" wp14:anchorId="49188E65" wp14:editId="4ADC9CB4">
            <wp:extent cx="4190578" cy="2495550"/>
            <wp:effectExtent l="0" t="0" r="635" b="0"/>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pic:nvPicPr>
                  <pic:blipFill rotWithShape="1">
                    <a:blip r:embed="rId20"/>
                    <a:srcRect t="-1" r="886" b="1479"/>
                    <a:stretch/>
                  </pic:blipFill>
                  <pic:spPr bwMode="auto">
                    <a:xfrm>
                      <a:off x="0" y="0"/>
                      <a:ext cx="4192214" cy="2496524"/>
                    </a:xfrm>
                    <a:prstGeom prst="rect">
                      <a:avLst/>
                    </a:prstGeom>
                    <a:ln>
                      <a:noFill/>
                    </a:ln>
                    <a:extLst>
                      <a:ext uri="{53640926-AAD7-44D8-BBD7-CCE9431645EC}">
                        <a14:shadowObscured xmlns:a14="http://schemas.microsoft.com/office/drawing/2010/main"/>
                      </a:ext>
                    </a:extLst>
                  </pic:spPr>
                </pic:pic>
              </a:graphicData>
            </a:graphic>
          </wp:inline>
        </w:drawing>
      </w:r>
    </w:p>
    <w:p w:rsidR="00395660" w:rsidP="00395660" w:rsidRDefault="00395660" w14:paraId="556A9604" w14:textId="77777777">
      <w:pPr>
        <w:jc w:val="center"/>
        <w:rPr>
          <w:sz w:val="28"/>
          <w:szCs w:val="28"/>
        </w:rPr>
      </w:pPr>
    </w:p>
    <w:p w:rsidRPr="00395660" w:rsidR="00395660" w:rsidP="00395660" w:rsidRDefault="00395660" w14:paraId="484CE8F7" w14:textId="758077B7">
      <w:pPr>
        <w:pStyle w:val="Ttulo2"/>
      </w:pPr>
      <w:bookmarkStart w:name="_Toc112522126" w:id="5"/>
      <w:r w:rsidRPr="00395660">
        <w:t>Consideraciones en las respuestas del usuario</w:t>
      </w:r>
      <w:bookmarkEnd w:id="5"/>
    </w:p>
    <w:p w:rsidRPr="003A7613" w:rsidR="000C484A" w:rsidP="003A7613" w:rsidRDefault="003A7613" w14:paraId="4CBC98C5" w14:textId="3EF63BC2">
      <w:pPr>
        <w:jc w:val="both"/>
        <w:rPr>
          <w:sz w:val="28"/>
          <w:szCs w:val="28"/>
        </w:rPr>
      </w:pPr>
      <w:r>
        <w:rPr>
          <w:sz w:val="28"/>
          <w:szCs w:val="28"/>
        </w:rPr>
        <w:t xml:space="preserve">Si se da el caso de que todas las respuestas que </w:t>
      </w:r>
      <w:r w:rsidR="00EF4017">
        <w:rPr>
          <w:sz w:val="28"/>
          <w:szCs w:val="28"/>
        </w:rPr>
        <w:t>otorgo</w:t>
      </w:r>
      <w:r>
        <w:rPr>
          <w:sz w:val="28"/>
          <w:szCs w:val="28"/>
        </w:rPr>
        <w:t xml:space="preserve"> el usuario coinciden </w:t>
      </w:r>
      <w:r w:rsidR="00EF4017">
        <w:rPr>
          <w:sz w:val="28"/>
          <w:szCs w:val="28"/>
        </w:rPr>
        <w:t xml:space="preserve">con una descripción en específico, al finalizar la fase de preguntas dentro del juego, aparecerá el nombre del animal encontrado con esas características. Por otro lado, si se da el caso de que varios </w:t>
      </w:r>
      <w:r w:rsidR="00D67A3E">
        <w:rPr>
          <w:sz w:val="28"/>
          <w:szCs w:val="28"/>
        </w:rPr>
        <w:t xml:space="preserve">aspectos de </w:t>
      </w:r>
      <w:r w:rsidR="00EF4017">
        <w:rPr>
          <w:sz w:val="28"/>
          <w:szCs w:val="28"/>
        </w:rPr>
        <w:t xml:space="preserve">animales coinciden </w:t>
      </w:r>
      <w:r w:rsidR="00D67A3E">
        <w:rPr>
          <w:sz w:val="28"/>
          <w:szCs w:val="28"/>
        </w:rPr>
        <w:t xml:space="preserve">en un numero seguido de respuestas, se mostrara el nombre de todos estos al final de la partida. Vale la pena recalcar que también existe la posibilidad de que ningún animal coincida con las respuestas que el usuario respondió, por lo </w:t>
      </w:r>
      <w:r w:rsidR="00395660">
        <w:rPr>
          <w:sz w:val="28"/>
          <w:szCs w:val="28"/>
        </w:rPr>
        <w:t>que,</w:t>
      </w:r>
      <w:r w:rsidR="00D67A3E">
        <w:rPr>
          <w:sz w:val="28"/>
          <w:szCs w:val="28"/>
        </w:rPr>
        <w:t xml:space="preserve"> en ese caso, el aplicativo mandara una ventana que mostrara un mensaje </w:t>
      </w:r>
      <w:r w:rsidR="00395660">
        <w:rPr>
          <w:sz w:val="28"/>
          <w:szCs w:val="28"/>
        </w:rPr>
        <w:t>diciendo que no se encontraron animales con las descripciones anteriores.</w:t>
      </w:r>
    </w:p>
    <w:p w:rsidR="000C484A" w:rsidP="00AC150A" w:rsidRDefault="00DF5E5B" w14:paraId="6410E98E" w14:textId="12CA3EDA">
      <w:pPr>
        <w:jc w:val="center"/>
        <w:rPr>
          <w:b/>
          <w:bCs/>
          <w:color w:val="2F5496" w:themeColor="accent1" w:themeShade="BF"/>
          <w:sz w:val="28"/>
          <w:szCs w:val="28"/>
        </w:rPr>
      </w:pPr>
      <w:r w:rsidRPr="00DF5E5B">
        <w:rPr>
          <w:b/>
          <w:bCs/>
          <w:color w:val="2F5496" w:themeColor="accent1" w:themeShade="BF"/>
          <w:sz w:val="28"/>
          <w:szCs w:val="28"/>
        </w:rPr>
        <w:drawing>
          <wp:inline distT="0" distB="0" distL="0" distR="0" wp14:anchorId="73D9E03F" wp14:editId="7EBB9BB0">
            <wp:extent cx="4191000" cy="25044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449" t="1129" r="649"/>
                    <a:stretch/>
                  </pic:blipFill>
                  <pic:spPr bwMode="auto">
                    <a:xfrm>
                      <a:off x="0" y="0"/>
                      <a:ext cx="4192644" cy="2505422"/>
                    </a:xfrm>
                    <a:prstGeom prst="rect">
                      <a:avLst/>
                    </a:prstGeom>
                    <a:ln>
                      <a:noFill/>
                    </a:ln>
                    <a:extLst>
                      <a:ext uri="{53640926-AAD7-44D8-BBD7-CCE9431645EC}">
                        <a14:shadowObscured xmlns:a14="http://schemas.microsoft.com/office/drawing/2010/main"/>
                      </a:ext>
                    </a:extLst>
                  </pic:spPr>
                </pic:pic>
              </a:graphicData>
            </a:graphic>
          </wp:inline>
        </w:drawing>
      </w:r>
    </w:p>
    <w:p w:rsidRPr="00395660" w:rsidR="00395660" w:rsidP="00395660" w:rsidRDefault="00395660" w14:paraId="0B7F4EA3" w14:textId="13F37576">
      <w:pPr>
        <w:jc w:val="center"/>
        <w:rPr>
          <w:sz w:val="20"/>
          <w:szCs w:val="20"/>
        </w:rPr>
      </w:pPr>
      <w:r w:rsidRPr="0F95D136">
        <w:rPr>
          <w:sz w:val="20"/>
          <w:szCs w:val="20"/>
        </w:rPr>
        <w:t>Caso 1. Un animal encontrado de todas las características brindadas por el usuario</w:t>
      </w:r>
    </w:p>
    <w:p w:rsidR="0F95D136" w:rsidP="0F95D136" w:rsidRDefault="0F95D136" w14:paraId="14919EBD" w14:textId="796F58A8">
      <w:pPr>
        <w:jc w:val="center"/>
        <w:rPr>
          <w:sz w:val="20"/>
          <w:szCs w:val="20"/>
        </w:rPr>
      </w:pPr>
    </w:p>
    <w:p w:rsidR="00CB3EBD" w:rsidP="0F95D136" w:rsidRDefault="00CB3EBD" w14:paraId="2F783229" w14:textId="2794D008">
      <w:pPr>
        <w:jc w:val="center"/>
        <w:rPr>
          <w:sz w:val="20"/>
          <w:szCs w:val="20"/>
        </w:rPr>
      </w:pPr>
      <w:r w:rsidRPr="00CB3EBD">
        <w:rPr>
          <w:sz w:val="20"/>
          <w:szCs w:val="20"/>
        </w:rPr>
        <w:lastRenderedPageBreak/>
        <w:drawing>
          <wp:inline distT="0" distB="0" distL="0" distR="0" wp14:anchorId="12FD922F" wp14:editId="5D061B02">
            <wp:extent cx="4200525" cy="2495550"/>
            <wp:effectExtent l="0" t="0" r="9525" b="0"/>
            <wp:docPr id="4" name="Imagen 4"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 Chat o mensaje de texto&#10;&#10;Descripción generada automáticamente"/>
                    <pic:cNvPicPr/>
                  </pic:nvPicPr>
                  <pic:blipFill rotWithShape="1">
                    <a:blip r:embed="rId22"/>
                    <a:srcRect l="452" t="1134" b="-1"/>
                    <a:stretch/>
                  </pic:blipFill>
                  <pic:spPr bwMode="auto">
                    <a:xfrm>
                      <a:off x="0" y="0"/>
                      <a:ext cx="4201111" cy="2495898"/>
                    </a:xfrm>
                    <a:prstGeom prst="rect">
                      <a:avLst/>
                    </a:prstGeom>
                    <a:ln>
                      <a:noFill/>
                    </a:ln>
                    <a:extLst>
                      <a:ext uri="{53640926-AAD7-44D8-BBD7-CCE9431645EC}">
                        <a14:shadowObscured xmlns:a14="http://schemas.microsoft.com/office/drawing/2010/main"/>
                      </a:ext>
                    </a:extLst>
                  </pic:spPr>
                </pic:pic>
              </a:graphicData>
            </a:graphic>
          </wp:inline>
        </w:drawing>
      </w:r>
    </w:p>
    <w:p w:rsidR="45EF5C9E" w:rsidP="0F95D136" w:rsidRDefault="45EF5C9E" w14:paraId="39A896C7" w14:textId="22BC5E3E">
      <w:pPr>
        <w:jc w:val="center"/>
        <w:rPr>
          <w:sz w:val="20"/>
          <w:szCs w:val="20"/>
        </w:rPr>
      </w:pPr>
      <w:r w:rsidRPr="0F95D136">
        <w:rPr>
          <w:sz w:val="20"/>
          <w:szCs w:val="20"/>
        </w:rPr>
        <w:t>Caso 2. Varios animales coincidieron en las características brindadas por el usuario</w:t>
      </w:r>
    </w:p>
    <w:p w:rsidR="0F23FD0B" w:rsidP="0F95D136" w:rsidRDefault="00E509C2" w14:paraId="7785646F" w14:textId="5B4C252A">
      <w:pPr>
        <w:jc w:val="center"/>
      </w:pPr>
      <w:r w:rsidRPr="00E509C2">
        <w:drawing>
          <wp:inline distT="0" distB="0" distL="0" distR="0" wp14:anchorId="133AA037" wp14:editId="756E5589">
            <wp:extent cx="4191000" cy="2495550"/>
            <wp:effectExtent l="0" t="0" r="0" b="0"/>
            <wp:docPr id="3" name="Imagen 3"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 Chat o mensaje de texto&#10;&#10;Descripción generada automáticamente"/>
                    <pic:cNvPicPr/>
                  </pic:nvPicPr>
                  <pic:blipFill rotWithShape="1">
                    <a:blip r:embed="rId23"/>
                    <a:srcRect r="677" b="1132"/>
                    <a:stretch/>
                  </pic:blipFill>
                  <pic:spPr bwMode="auto">
                    <a:xfrm>
                      <a:off x="0" y="0"/>
                      <a:ext cx="4191585" cy="2495898"/>
                    </a:xfrm>
                    <a:prstGeom prst="rect">
                      <a:avLst/>
                    </a:prstGeom>
                    <a:ln>
                      <a:noFill/>
                    </a:ln>
                    <a:extLst>
                      <a:ext uri="{53640926-AAD7-44D8-BBD7-CCE9431645EC}">
                        <a14:shadowObscured xmlns:a14="http://schemas.microsoft.com/office/drawing/2010/main"/>
                      </a:ext>
                    </a:extLst>
                  </pic:spPr>
                </pic:pic>
              </a:graphicData>
            </a:graphic>
          </wp:inline>
        </w:drawing>
      </w:r>
    </w:p>
    <w:p w:rsidR="16E26E42" w:rsidP="374BF861" w:rsidRDefault="374BF861" w14:paraId="4EEB7945" w14:textId="78D8B90F">
      <w:pPr>
        <w:jc w:val="center"/>
        <w:rPr>
          <w:sz w:val="20"/>
          <w:szCs w:val="20"/>
        </w:rPr>
      </w:pPr>
      <w:r w:rsidRPr="374BF861">
        <w:rPr>
          <w:sz w:val="20"/>
          <w:szCs w:val="20"/>
        </w:rPr>
        <w:t>Caso 3. Ningún criterio de búsqueda coincidió con algún animal en el archivo de respuestas.</w:t>
      </w:r>
    </w:p>
    <w:p w:rsidR="16E26E42" w:rsidP="16E26E42" w:rsidRDefault="16E26E42" w14:paraId="38EAA3FC" w14:textId="24C3A253">
      <w:pPr>
        <w:rPr>
          <w:rFonts w:ascii="Calibri" w:hAnsi="Calibri" w:eastAsia="Calibri" w:cs="Calibri"/>
          <w:b/>
          <w:bCs/>
          <w:color w:val="002060"/>
          <w:sz w:val="28"/>
          <w:szCs w:val="28"/>
        </w:rPr>
      </w:pPr>
    </w:p>
    <w:p w:rsidR="00DF5E5B" w:rsidP="16E26E42" w:rsidRDefault="00DF5E5B" w14:paraId="33E055A0" w14:textId="77777777">
      <w:pPr>
        <w:rPr>
          <w:rFonts w:ascii="Calibri" w:hAnsi="Calibri" w:eastAsia="Calibri" w:cs="Calibri"/>
          <w:b/>
          <w:bCs/>
          <w:color w:val="002060"/>
          <w:sz w:val="28"/>
          <w:szCs w:val="28"/>
        </w:rPr>
      </w:pPr>
    </w:p>
    <w:p w:rsidR="00DF5E5B" w:rsidP="16E26E42" w:rsidRDefault="00DF5E5B" w14:paraId="31C5B08E" w14:textId="77777777">
      <w:pPr>
        <w:rPr>
          <w:rFonts w:ascii="Calibri" w:hAnsi="Calibri" w:eastAsia="Calibri" w:cs="Calibri"/>
          <w:b/>
          <w:bCs/>
          <w:color w:val="002060"/>
          <w:sz w:val="28"/>
          <w:szCs w:val="28"/>
        </w:rPr>
      </w:pPr>
    </w:p>
    <w:p w:rsidR="00DF5E5B" w:rsidP="16E26E42" w:rsidRDefault="00DF5E5B" w14:paraId="3277196C" w14:textId="77777777">
      <w:pPr>
        <w:rPr>
          <w:rFonts w:ascii="Calibri" w:hAnsi="Calibri" w:eastAsia="Calibri" w:cs="Calibri"/>
          <w:b/>
          <w:bCs/>
          <w:color w:val="002060"/>
          <w:sz w:val="28"/>
          <w:szCs w:val="28"/>
        </w:rPr>
      </w:pPr>
    </w:p>
    <w:p w:rsidR="00DF5E5B" w:rsidP="16E26E42" w:rsidRDefault="00DF5E5B" w14:paraId="7DD3602E" w14:textId="77777777">
      <w:pPr>
        <w:rPr>
          <w:rFonts w:ascii="Calibri" w:hAnsi="Calibri" w:eastAsia="Calibri" w:cs="Calibri"/>
          <w:b/>
          <w:bCs/>
          <w:color w:val="002060"/>
          <w:sz w:val="28"/>
          <w:szCs w:val="28"/>
        </w:rPr>
      </w:pPr>
    </w:p>
    <w:p w:rsidR="00DF5E5B" w:rsidP="16E26E42" w:rsidRDefault="00DF5E5B" w14:paraId="54B6D2A9" w14:textId="77777777">
      <w:pPr>
        <w:rPr>
          <w:rFonts w:ascii="Calibri" w:hAnsi="Calibri" w:eastAsia="Calibri" w:cs="Calibri"/>
          <w:b/>
          <w:bCs/>
          <w:color w:val="002060"/>
          <w:sz w:val="28"/>
          <w:szCs w:val="28"/>
        </w:rPr>
      </w:pPr>
    </w:p>
    <w:p w:rsidR="00DF5E5B" w:rsidP="16E26E42" w:rsidRDefault="00DF5E5B" w14:paraId="2CE11DFC" w14:textId="77777777">
      <w:pPr>
        <w:rPr>
          <w:rFonts w:ascii="Calibri" w:hAnsi="Calibri" w:eastAsia="Calibri" w:cs="Calibri"/>
          <w:b/>
          <w:bCs/>
          <w:color w:val="002060"/>
          <w:sz w:val="28"/>
          <w:szCs w:val="28"/>
        </w:rPr>
      </w:pPr>
    </w:p>
    <w:p w:rsidR="00DF5E5B" w:rsidP="16E26E42" w:rsidRDefault="00DF5E5B" w14:paraId="0EC21B4F" w14:textId="77777777">
      <w:pPr>
        <w:rPr>
          <w:rFonts w:ascii="Calibri" w:hAnsi="Calibri" w:eastAsia="Calibri" w:cs="Calibri"/>
          <w:b/>
          <w:bCs/>
          <w:color w:val="002060"/>
          <w:sz w:val="28"/>
          <w:szCs w:val="28"/>
        </w:rPr>
      </w:pPr>
    </w:p>
    <w:p w:rsidR="16E26E42" w:rsidP="423BE82E" w:rsidRDefault="16E26E42" w14:paraId="48B05311" w14:textId="15006DE2">
      <w:pPr>
        <w:pStyle w:val="Ttulo1"/>
        <w:rPr>
          <w:b/>
          <w:bCs/>
        </w:rPr>
      </w:pPr>
      <w:bookmarkStart w:name="_Toc112522127" w:id="6"/>
      <w:r w:rsidRPr="423BE82E">
        <w:rPr>
          <w:b/>
          <w:bCs/>
        </w:rPr>
        <w:lastRenderedPageBreak/>
        <w:t>Coevaluación:</w:t>
      </w:r>
      <w:bookmarkEnd w:id="6"/>
    </w:p>
    <w:p w:rsidR="16E26E42" w:rsidP="16E26E42" w:rsidRDefault="16E26E42" w14:paraId="6979D1D6" w14:textId="58245727">
      <w:pPr>
        <w:rPr>
          <w:rFonts w:ascii="Calibri" w:hAnsi="Calibri" w:eastAsia="Calibri" w:cs="Calibri"/>
          <w:b/>
          <w:bCs/>
          <w:color w:val="002060"/>
          <w:sz w:val="28"/>
          <w:szCs w:val="28"/>
        </w:rPr>
      </w:pPr>
    </w:p>
    <w:tbl>
      <w:tblPr>
        <w:tblStyle w:val="Tablaconcuadrcula"/>
        <w:tblW w:w="0" w:type="auto"/>
        <w:tblLayout w:type="fixed"/>
        <w:tblLook w:val="04A0" w:firstRow="1" w:lastRow="0" w:firstColumn="1" w:lastColumn="0" w:noHBand="0" w:noVBand="1"/>
      </w:tblPr>
      <w:tblGrid>
        <w:gridCol w:w="2122"/>
        <w:gridCol w:w="2122"/>
        <w:gridCol w:w="2122"/>
        <w:gridCol w:w="2122"/>
      </w:tblGrid>
      <w:tr w:rsidR="16E26E42" w:rsidTr="7D5B721D" w14:paraId="2CDB29A9" w14:textId="77777777">
        <w:tc>
          <w:tcPr>
            <w:tcW w:w="2122" w:type="dxa"/>
            <w:tcBorders>
              <w:top w:val="nil"/>
              <w:left w:val="nil"/>
              <w:bottom w:val="nil"/>
              <w:right w:val="nil"/>
            </w:tcBorders>
            <w:tcMar/>
            <w:vAlign w:val="center"/>
          </w:tcPr>
          <w:p w:rsidR="16E26E42" w:rsidP="16E26E42" w:rsidRDefault="16E26E42" w14:paraId="19D09CC6" w14:textId="32BD8048">
            <w:pPr>
              <w:spacing w:line="257" w:lineRule="auto"/>
              <w:jc w:val="center"/>
              <w:rPr>
                <w:rFonts w:ascii="Calibri" w:hAnsi="Calibri" w:eastAsia="Calibri" w:cs="Calibri"/>
              </w:rPr>
            </w:pPr>
          </w:p>
        </w:tc>
        <w:tc>
          <w:tcPr>
            <w:tcW w:w="6366" w:type="dxa"/>
            <w:gridSpan w:val="3"/>
            <w:tcBorders>
              <w:top w:val="nil"/>
              <w:left w:val="nil"/>
              <w:bottom w:val="single" w:color="auto" w:sz="8" w:space="0"/>
              <w:right w:val="nil"/>
            </w:tcBorders>
            <w:tcMar/>
            <w:vAlign w:val="center"/>
          </w:tcPr>
          <w:p w:rsidR="16E26E42" w:rsidP="16E26E42" w:rsidRDefault="16E26E42" w14:paraId="143E5BDA" w14:textId="4E7176DC">
            <w:pPr>
              <w:spacing w:line="257" w:lineRule="auto"/>
              <w:jc w:val="center"/>
            </w:pPr>
            <w:r w:rsidRPr="7D5B721D" w:rsidR="7D5B721D">
              <w:rPr>
                <w:rFonts w:ascii="Calibri" w:hAnsi="Calibri" w:eastAsia="Calibri" w:cs="Calibri"/>
              </w:rPr>
              <w:t>Aporte al proyecto (entre 1 y 10)</w:t>
            </w:r>
          </w:p>
        </w:tc>
      </w:tr>
      <w:tr w:rsidR="16E26E42" w:rsidTr="7D5B721D" w14:paraId="2DC85FDC" w14:textId="77777777">
        <w:tc>
          <w:tcPr>
            <w:tcW w:w="2122" w:type="dxa"/>
            <w:tcBorders>
              <w:top w:val="nil"/>
              <w:left w:val="nil"/>
              <w:bottom w:val="single" w:color="auto" w:sz="8" w:space="0"/>
              <w:right w:val="single" w:color="auto" w:sz="8" w:space="0"/>
            </w:tcBorders>
            <w:tcMar/>
            <w:vAlign w:val="center"/>
          </w:tcPr>
          <w:p w:rsidR="16E26E42" w:rsidP="16E26E42" w:rsidRDefault="16E26E42" w14:paraId="715BE0D6" w14:textId="6C5A9F6E">
            <w:pPr>
              <w:spacing w:line="257" w:lineRule="auto"/>
              <w:jc w:val="center"/>
            </w:pPr>
            <w:r w:rsidRPr="16E26E42">
              <w:rPr>
                <w:rFonts w:ascii="Calibri" w:hAnsi="Calibri" w:eastAsia="Calibri" w:cs="Calibri"/>
              </w:rPr>
              <w:t xml:space="preserve"> </w:t>
            </w:r>
          </w:p>
        </w:tc>
        <w:tc>
          <w:tcPr>
            <w:tcW w:w="2122" w:type="dxa"/>
            <w:tcBorders>
              <w:top w:val="single" w:color="auto" w:sz="8" w:space="0"/>
              <w:left w:val="single" w:color="auto" w:sz="8" w:space="0"/>
              <w:bottom w:val="single" w:color="auto" w:sz="8" w:space="0"/>
              <w:right w:val="single" w:color="auto" w:sz="8" w:space="0"/>
            </w:tcBorders>
            <w:tcMar/>
            <w:vAlign w:val="center"/>
          </w:tcPr>
          <w:p w:rsidR="16E26E42" w:rsidP="16E26E42" w:rsidRDefault="00F20FD9" w14:paraId="15979EFD" w14:textId="0EC3E54A">
            <w:pPr>
              <w:spacing w:line="257" w:lineRule="auto"/>
              <w:jc w:val="center"/>
            </w:pPr>
            <w:r>
              <w:rPr>
                <w:rFonts w:ascii="Calibri" w:hAnsi="Calibri" w:eastAsia="Calibri" w:cs="Calibri"/>
                <w:b/>
                <w:bCs/>
              </w:rPr>
              <w:t>AVILES BASTIDAS DEREK DANIEL</w:t>
            </w:r>
          </w:p>
        </w:tc>
        <w:tc>
          <w:tcPr>
            <w:tcW w:w="2122" w:type="dxa"/>
            <w:tcBorders>
              <w:top w:val="single" w:color="auto" w:sz="8" w:space="0"/>
              <w:left w:val="single" w:color="auto" w:sz="8" w:space="0"/>
              <w:bottom w:val="single" w:color="auto" w:sz="8" w:space="0"/>
              <w:right w:val="single" w:color="auto" w:sz="8" w:space="0"/>
            </w:tcBorders>
            <w:tcMar/>
            <w:vAlign w:val="center"/>
          </w:tcPr>
          <w:p w:rsidR="16E26E42" w:rsidP="16E26E42" w:rsidRDefault="16E26E42" w14:paraId="7113B794" w14:textId="2B201331">
            <w:pPr>
              <w:spacing w:line="257" w:lineRule="auto"/>
              <w:jc w:val="center"/>
            </w:pPr>
            <w:r w:rsidRPr="16E26E42">
              <w:rPr>
                <w:rFonts w:ascii="Calibri" w:hAnsi="Calibri" w:eastAsia="Calibri" w:cs="Calibri"/>
                <w:b/>
                <w:bCs/>
              </w:rPr>
              <w:t>PONCE BRIONES GILSON JEFFERSON</w:t>
            </w:r>
          </w:p>
        </w:tc>
        <w:tc>
          <w:tcPr>
            <w:tcW w:w="2122" w:type="dxa"/>
            <w:tcBorders>
              <w:top w:val="single" w:color="auto" w:sz="8" w:space="0"/>
              <w:left w:val="single" w:color="auto" w:sz="8" w:space="0"/>
              <w:bottom w:val="single" w:color="auto" w:sz="8" w:space="0"/>
              <w:right w:val="single" w:color="auto" w:sz="8" w:space="0"/>
            </w:tcBorders>
            <w:tcMar/>
            <w:vAlign w:val="center"/>
          </w:tcPr>
          <w:p w:rsidR="16E26E42" w:rsidP="16E26E42" w:rsidRDefault="16E26E42" w14:paraId="187EFC1D" w14:textId="47389F29">
            <w:pPr>
              <w:spacing w:line="257" w:lineRule="auto"/>
              <w:jc w:val="center"/>
            </w:pPr>
            <w:r w:rsidRPr="16E26E42">
              <w:rPr>
                <w:rFonts w:ascii="Calibri" w:hAnsi="Calibri" w:eastAsia="Calibri" w:cs="Calibri"/>
                <w:b/>
                <w:bCs/>
              </w:rPr>
              <w:t>ZAMBRANO LOPEZ JOSE ENRIQUE</w:t>
            </w:r>
          </w:p>
        </w:tc>
      </w:tr>
      <w:tr w:rsidR="16E26E42" w:rsidTr="7D5B721D" w14:paraId="41179B80" w14:textId="77777777">
        <w:tc>
          <w:tcPr>
            <w:tcW w:w="2122" w:type="dxa"/>
            <w:tcBorders>
              <w:top w:val="single" w:color="auto" w:sz="8" w:space="0"/>
              <w:left w:val="single" w:color="auto" w:sz="8" w:space="0"/>
              <w:bottom w:val="single" w:color="auto" w:sz="8" w:space="0"/>
              <w:right w:val="single" w:color="auto" w:sz="8" w:space="0"/>
            </w:tcBorders>
            <w:tcMar/>
            <w:vAlign w:val="center"/>
          </w:tcPr>
          <w:p w:rsidR="16E26E42" w:rsidP="16E26E42" w:rsidRDefault="00F20FD9" w14:paraId="08575324" w14:textId="49889D27">
            <w:pPr>
              <w:spacing w:line="257" w:lineRule="auto"/>
              <w:jc w:val="center"/>
            </w:pPr>
            <w:r>
              <w:rPr>
                <w:rFonts w:ascii="Calibri" w:hAnsi="Calibri" w:eastAsia="Calibri" w:cs="Calibri"/>
                <w:b/>
                <w:bCs/>
              </w:rPr>
              <w:t>AVILES BASTIDAS DEREK DANIEL</w:t>
            </w:r>
          </w:p>
        </w:tc>
        <w:tc>
          <w:tcPr>
            <w:tcW w:w="2122" w:type="dxa"/>
            <w:tcBorders>
              <w:top w:val="single" w:color="auto" w:sz="8" w:space="0"/>
              <w:left w:val="single" w:color="auto" w:sz="8" w:space="0"/>
              <w:bottom w:val="single" w:color="auto" w:sz="8" w:space="0"/>
              <w:right w:val="single" w:color="auto" w:sz="8" w:space="0"/>
            </w:tcBorders>
            <w:tcMar/>
            <w:vAlign w:val="center"/>
          </w:tcPr>
          <w:p w:rsidR="16E26E42" w:rsidP="16E26E42" w:rsidRDefault="16E26E42" w14:paraId="2C4C88F0" w14:textId="30387EF6">
            <w:pPr>
              <w:spacing w:line="257" w:lineRule="auto"/>
              <w:jc w:val="center"/>
            </w:pPr>
            <w:r w:rsidRPr="7D5B721D" w:rsidR="7D5B721D">
              <w:rPr>
                <w:rFonts w:ascii="Calibri" w:hAnsi="Calibri" w:eastAsia="Calibri" w:cs="Calibri"/>
              </w:rPr>
              <w:t xml:space="preserve">10 </w:t>
            </w:r>
          </w:p>
        </w:tc>
        <w:tc>
          <w:tcPr>
            <w:tcW w:w="2122" w:type="dxa"/>
            <w:tcBorders>
              <w:top w:val="single" w:color="auto" w:sz="8" w:space="0"/>
              <w:left w:val="single" w:color="auto" w:sz="8" w:space="0"/>
              <w:bottom w:val="single" w:color="auto" w:sz="8" w:space="0"/>
              <w:right w:val="single" w:color="auto" w:sz="8" w:space="0"/>
            </w:tcBorders>
            <w:tcMar/>
            <w:vAlign w:val="center"/>
          </w:tcPr>
          <w:p w:rsidR="16E26E42" w:rsidP="7D5B721D" w:rsidRDefault="16E26E42" w14:paraId="5837C3D0" w14:textId="6E8CF1CD">
            <w:pPr>
              <w:pStyle w:val="Normal"/>
              <w:bidi w:val="0"/>
              <w:spacing w:before="0" w:beforeAutospacing="off" w:after="0" w:afterAutospacing="off" w:line="257" w:lineRule="auto"/>
              <w:ind w:left="0" w:right="0"/>
              <w:jc w:val="center"/>
            </w:pPr>
            <w:r w:rsidRPr="7D5B721D" w:rsidR="7D5B721D">
              <w:rPr>
                <w:rFonts w:ascii="Calibri" w:hAnsi="Calibri" w:eastAsia="Calibri" w:cs="Calibri"/>
              </w:rPr>
              <w:t>10</w:t>
            </w:r>
          </w:p>
        </w:tc>
        <w:tc>
          <w:tcPr>
            <w:tcW w:w="2122" w:type="dxa"/>
            <w:tcBorders>
              <w:top w:val="single" w:color="auto" w:sz="8" w:space="0"/>
              <w:left w:val="single" w:color="auto" w:sz="8" w:space="0"/>
              <w:bottom w:val="single" w:color="auto" w:sz="8" w:space="0"/>
              <w:right w:val="single" w:color="auto" w:sz="8" w:space="0"/>
            </w:tcBorders>
            <w:tcMar/>
            <w:vAlign w:val="center"/>
          </w:tcPr>
          <w:p w:rsidR="16E26E42" w:rsidP="7D5B721D" w:rsidRDefault="16E26E42" w14:paraId="075F7DB5" w14:textId="11C79E2C">
            <w:pPr>
              <w:pStyle w:val="Normal"/>
              <w:bidi w:val="0"/>
              <w:spacing w:before="0" w:beforeAutospacing="off" w:after="0" w:afterAutospacing="off" w:line="257" w:lineRule="auto"/>
              <w:ind w:left="0" w:right="0"/>
              <w:jc w:val="center"/>
            </w:pPr>
            <w:r w:rsidRPr="7D5B721D" w:rsidR="7D5B721D">
              <w:rPr>
                <w:rFonts w:ascii="Calibri" w:hAnsi="Calibri" w:eastAsia="Calibri" w:cs="Calibri"/>
              </w:rPr>
              <w:t>10</w:t>
            </w:r>
          </w:p>
        </w:tc>
      </w:tr>
      <w:tr w:rsidR="16E26E42" w:rsidTr="7D5B721D" w14:paraId="29FB018A" w14:textId="77777777">
        <w:tc>
          <w:tcPr>
            <w:tcW w:w="2122" w:type="dxa"/>
            <w:tcBorders>
              <w:top w:val="single" w:color="auto" w:sz="8" w:space="0"/>
              <w:left w:val="single" w:color="auto" w:sz="8" w:space="0"/>
              <w:bottom w:val="single" w:color="auto" w:sz="8" w:space="0"/>
              <w:right w:val="single" w:color="auto" w:sz="8" w:space="0"/>
            </w:tcBorders>
            <w:tcMar/>
            <w:vAlign w:val="center"/>
          </w:tcPr>
          <w:p w:rsidR="16E26E42" w:rsidP="16E26E42" w:rsidRDefault="16E26E42" w14:paraId="5AD6B8CB" w14:textId="0331F80E">
            <w:pPr>
              <w:spacing w:line="257" w:lineRule="auto"/>
            </w:pPr>
            <w:r w:rsidRPr="16E26E42">
              <w:rPr>
                <w:rFonts w:ascii="Calibri" w:hAnsi="Calibri" w:eastAsia="Calibri" w:cs="Calibri"/>
                <w:b/>
                <w:bCs/>
              </w:rPr>
              <w:t>PONCE BRIONES GILSON JEFFERSON</w:t>
            </w:r>
          </w:p>
        </w:tc>
        <w:tc>
          <w:tcPr>
            <w:tcW w:w="2122" w:type="dxa"/>
            <w:tcBorders>
              <w:top w:val="single" w:color="auto" w:sz="8" w:space="0"/>
              <w:left w:val="single" w:color="auto" w:sz="8" w:space="0"/>
              <w:bottom w:val="single" w:color="auto" w:sz="8" w:space="0"/>
              <w:right w:val="single" w:color="auto" w:sz="8" w:space="0"/>
            </w:tcBorders>
            <w:tcMar/>
            <w:vAlign w:val="center"/>
          </w:tcPr>
          <w:p w:rsidR="16E26E42" w:rsidP="16E26E42" w:rsidRDefault="374BF861" w14:paraId="5C69C23C" w14:textId="2924ABB4">
            <w:pPr>
              <w:spacing w:line="257" w:lineRule="auto"/>
              <w:jc w:val="center"/>
            </w:pPr>
            <w:r w:rsidR="7D5B721D">
              <w:rPr/>
              <w:t>10</w:t>
            </w:r>
          </w:p>
        </w:tc>
        <w:tc>
          <w:tcPr>
            <w:tcW w:w="2122" w:type="dxa"/>
            <w:tcBorders>
              <w:top w:val="single" w:color="auto" w:sz="8" w:space="0"/>
              <w:left w:val="single" w:color="auto" w:sz="8" w:space="0"/>
              <w:bottom w:val="single" w:color="auto" w:sz="8" w:space="0"/>
              <w:right w:val="single" w:color="auto" w:sz="8" w:space="0"/>
            </w:tcBorders>
            <w:tcMar/>
            <w:vAlign w:val="center"/>
          </w:tcPr>
          <w:p w:rsidR="16E26E42" w:rsidP="7D5B721D" w:rsidRDefault="374BF861" w14:paraId="2E010E99" w14:textId="18ADD86B">
            <w:pPr>
              <w:pStyle w:val="Normal"/>
              <w:bidi w:val="0"/>
              <w:spacing w:before="0" w:beforeAutospacing="off" w:after="0" w:afterAutospacing="off" w:line="257" w:lineRule="auto"/>
              <w:ind w:left="0" w:right="0"/>
              <w:jc w:val="center"/>
            </w:pPr>
            <w:r w:rsidR="7D5B721D">
              <w:rPr/>
              <w:t>10</w:t>
            </w:r>
          </w:p>
        </w:tc>
        <w:tc>
          <w:tcPr>
            <w:tcW w:w="2122" w:type="dxa"/>
            <w:tcBorders>
              <w:top w:val="single" w:color="auto" w:sz="8" w:space="0"/>
              <w:left w:val="single" w:color="auto" w:sz="8" w:space="0"/>
              <w:bottom w:val="single" w:color="auto" w:sz="8" w:space="0"/>
              <w:right w:val="single" w:color="auto" w:sz="8" w:space="0"/>
            </w:tcBorders>
            <w:tcMar/>
            <w:vAlign w:val="center"/>
          </w:tcPr>
          <w:p w:rsidR="16E26E42" w:rsidP="7D5B721D" w:rsidRDefault="374BF861" w14:paraId="195ED7A0" w14:textId="33B7258E">
            <w:pPr>
              <w:pStyle w:val="Normal"/>
              <w:bidi w:val="0"/>
              <w:spacing w:before="0" w:beforeAutospacing="off" w:after="0" w:afterAutospacing="off" w:line="257" w:lineRule="auto"/>
              <w:ind w:left="0" w:right="0"/>
              <w:jc w:val="center"/>
            </w:pPr>
            <w:r w:rsidRPr="7D5B721D" w:rsidR="7D5B721D">
              <w:rPr>
                <w:rFonts w:ascii="Calibri" w:hAnsi="Calibri" w:eastAsia="Calibri" w:cs="Calibri"/>
              </w:rPr>
              <w:t>10</w:t>
            </w:r>
          </w:p>
        </w:tc>
      </w:tr>
      <w:tr w:rsidR="16E26E42" w:rsidTr="7D5B721D" w14:paraId="69718D03" w14:textId="77777777">
        <w:tc>
          <w:tcPr>
            <w:tcW w:w="2122" w:type="dxa"/>
            <w:tcBorders>
              <w:top w:val="single" w:color="auto" w:sz="8" w:space="0"/>
              <w:left w:val="single" w:color="auto" w:sz="8" w:space="0"/>
              <w:bottom w:val="single" w:color="auto" w:sz="8" w:space="0"/>
              <w:right w:val="single" w:color="auto" w:sz="8" w:space="0"/>
            </w:tcBorders>
            <w:tcMar/>
            <w:vAlign w:val="center"/>
          </w:tcPr>
          <w:p w:rsidR="16E26E42" w:rsidP="16E26E42" w:rsidRDefault="16E26E42" w14:paraId="4F819EDD" w14:textId="0B56A0CB">
            <w:pPr>
              <w:spacing w:line="257" w:lineRule="auto"/>
              <w:jc w:val="center"/>
            </w:pPr>
            <w:r w:rsidRPr="16E26E42">
              <w:rPr>
                <w:rFonts w:ascii="Calibri" w:hAnsi="Calibri" w:eastAsia="Calibri" w:cs="Calibri"/>
                <w:b/>
                <w:bCs/>
              </w:rPr>
              <w:t>ZAMBRANO LOPEZ JOSE ENRIQUE</w:t>
            </w:r>
          </w:p>
        </w:tc>
        <w:tc>
          <w:tcPr>
            <w:tcW w:w="2122" w:type="dxa"/>
            <w:tcBorders>
              <w:top w:val="single" w:color="auto" w:sz="8" w:space="0"/>
              <w:left w:val="single" w:color="auto" w:sz="8" w:space="0"/>
              <w:bottom w:val="single" w:color="auto" w:sz="8" w:space="0"/>
              <w:right w:val="single" w:color="auto" w:sz="8" w:space="0"/>
            </w:tcBorders>
            <w:tcMar/>
            <w:vAlign w:val="center"/>
          </w:tcPr>
          <w:p w:rsidR="16E26E42" w:rsidP="16E26E42" w:rsidRDefault="16E26E42" w14:paraId="5E9E5B3A" w14:textId="79195AB9">
            <w:pPr>
              <w:spacing w:line="257" w:lineRule="auto"/>
              <w:jc w:val="center"/>
            </w:pPr>
            <w:r w:rsidRPr="7D5B721D" w:rsidR="7D5B721D">
              <w:rPr>
                <w:rFonts w:ascii="Calibri" w:hAnsi="Calibri" w:eastAsia="Calibri" w:cs="Calibri"/>
              </w:rPr>
              <w:t xml:space="preserve"> 10</w:t>
            </w:r>
          </w:p>
        </w:tc>
        <w:tc>
          <w:tcPr>
            <w:tcW w:w="2122" w:type="dxa"/>
            <w:tcBorders>
              <w:top w:val="single" w:color="auto" w:sz="8" w:space="0"/>
              <w:left w:val="single" w:color="auto" w:sz="8" w:space="0"/>
              <w:bottom w:val="single" w:color="auto" w:sz="8" w:space="0"/>
              <w:right w:val="single" w:color="auto" w:sz="8" w:space="0"/>
            </w:tcBorders>
            <w:tcMar/>
            <w:vAlign w:val="center"/>
          </w:tcPr>
          <w:p w:rsidR="16E26E42" w:rsidP="16E26E42" w:rsidRDefault="00DF5E5B" w14:paraId="2B755ED5" w14:textId="51F8D6C5">
            <w:pPr>
              <w:spacing w:line="257" w:lineRule="auto"/>
              <w:jc w:val="center"/>
            </w:pPr>
            <w:r w:rsidRPr="7D5B721D" w:rsidR="7D5B721D">
              <w:rPr>
                <w:rFonts w:ascii="Calibri" w:hAnsi="Calibri" w:eastAsia="Calibri" w:cs="Calibri"/>
              </w:rPr>
              <w:t xml:space="preserve">10 </w:t>
            </w:r>
          </w:p>
        </w:tc>
        <w:tc>
          <w:tcPr>
            <w:tcW w:w="2122" w:type="dxa"/>
            <w:tcBorders>
              <w:top w:val="single" w:color="auto" w:sz="8" w:space="0"/>
              <w:left w:val="single" w:color="auto" w:sz="8" w:space="0"/>
              <w:bottom w:val="single" w:color="auto" w:sz="8" w:space="0"/>
              <w:right w:val="single" w:color="auto" w:sz="8" w:space="0"/>
            </w:tcBorders>
            <w:tcMar/>
            <w:vAlign w:val="center"/>
          </w:tcPr>
          <w:p w:rsidR="16E26E42" w:rsidP="16E26E42" w:rsidRDefault="00DF5E5B" w14:paraId="30B7BC33" w14:textId="4335B6D8">
            <w:pPr>
              <w:spacing w:line="257" w:lineRule="auto"/>
              <w:jc w:val="center"/>
              <w:rPr>
                <w:rFonts w:ascii="Calibri" w:hAnsi="Calibri" w:eastAsia="Calibri" w:cs="Calibri"/>
              </w:rPr>
            </w:pPr>
            <w:r w:rsidRPr="7D5B721D" w:rsidR="7D5B721D">
              <w:rPr>
                <w:rFonts w:ascii="Calibri" w:hAnsi="Calibri" w:eastAsia="Calibri" w:cs="Calibri"/>
              </w:rPr>
              <w:t>10</w:t>
            </w:r>
          </w:p>
        </w:tc>
      </w:tr>
    </w:tbl>
    <w:p w:rsidRPr="00A84424" w:rsidR="0089088D" w:rsidP="006D7D6F" w:rsidRDefault="0089088D" w14:paraId="2367837D" w14:textId="77777777">
      <w:pPr>
        <w:rPr>
          <w:b/>
          <w:bCs/>
          <w:color w:val="2F5496" w:themeColor="accent1" w:themeShade="BF"/>
          <w:sz w:val="28"/>
          <w:szCs w:val="28"/>
        </w:rPr>
      </w:pPr>
    </w:p>
    <w:sectPr w:rsidRPr="00A84424" w:rsidR="0089088D">
      <w:headerReference w:type="default" r:id="rId24"/>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B790D" w:rsidP="00A92129" w:rsidRDefault="00BB790D" w14:paraId="6C0812B5" w14:textId="77777777">
      <w:pPr>
        <w:spacing w:after="0" w:line="240" w:lineRule="auto"/>
      </w:pPr>
      <w:r>
        <w:separator/>
      </w:r>
    </w:p>
  </w:endnote>
  <w:endnote w:type="continuationSeparator" w:id="0">
    <w:p w:rsidR="00BB790D" w:rsidP="00A92129" w:rsidRDefault="00BB790D" w14:paraId="1E53238D" w14:textId="77777777">
      <w:pPr>
        <w:spacing w:after="0" w:line="240" w:lineRule="auto"/>
      </w:pPr>
      <w:r>
        <w:continuationSeparator/>
      </w:r>
    </w:p>
  </w:endnote>
  <w:endnote w:type="continuationNotice" w:id="1">
    <w:p w:rsidR="00BB790D" w:rsidRDefault="00BB790D" w14:paraId="4DF50AE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B790D" w:rsidP="00A92129" w:rsidRDefault="00BB790D" w14:paraId="2CE565B1" w14:textId="77777777">
      <w:pPr>
        <w:spacing w:after="0" w:line="240" w:lineRule="auto"/>
      </w:pPr>
      <w:r>
        <w:separator/>
      </w:r>
    </w:p>
  </w:footnote>
  <w:footnote w:type="continuationSeparator" w:id="0">
    <w:p w:rsidR="00BB790D" w:rsidP="00A92129" w:rsidRDefault="00BB790D" w14:paraId="45817871" w14:textId="77777777">
      <w:pPr>
        <w:spacing w:after="0" w:line="240" w:lineRule="auto"/>
      </w:pPr>
      <w:r>
        <w:continuationSeparator/>
      </w:r>
    </w:p>
  </w:footnote>
  <w:footnote w:type="continuationNotice" w:id="1">
    <w:p w:rsidR="00BB790D" w:rsidRDefault="00BB790D" w14:paraId="11F8509B"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A92129" w:rsidP="00A92129" w:rsidRDefault="00A92129" w14:paraId="5A540696" w14:textId="6B98DDE3">
    <w:pPr>
      <w:pStyle w:val="Encabezado"/>
      <w:jc w:val="right"/>
    </w:pPr>
    <w:r>
      <w:rPr>
        <w:noProof/>
      </w:rPr>
      <w:drawing>
        <wp:anchor distT="0" distB="0" distL="114300" distR="114300" simplePos="0" relativeHeight="251658240" behindDoc="0" locked="0" layoutInCell="1" allowOverlap="1" wp14:anchorId="7126A297" wp14:editId="6A7D1EDF">
          <wp:simplePos x="0" y="0"/>
          <wp:positionH relativeFrom="column">
            <wp:posOffset>4415790</wp:posOffset>
          </wp:positionH>
          <wp:positionV relativeFrom="paragraph">
            <wp:posOffset>-211455</wp:posOffset>
          </wp:positionV>
          <wp:extent cx="1837055" cy="410818"/>
          <wp:effectExtent l="0" t="0" r="0" b="8890"/>
          <wp:wrapThrough wrapText="bothSides">
            <wp:wrapPolygon edited="0">
              <wp:start x="0" y="0"/>
              <wp:lineTo x="0" y="21065"/>
              <wp:lineTo x="21279" y="21065"/>
              <wp:lineTo x="21279"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7055" cy="410818"/>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textHash int2:hashCode="uT7FZgj7MC/qeo" int2:id="LzzxxruY">
      <int2:state int2:value="Rejected" int2:type="LegacyProofing"/>
    </int2:textHash>
    <int2:textHash int2:hashCode="ef+KHDE/PTOyRe" int2:id="fVRp2f7E">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61CED"/>
    <w:multiLevelType w:val="hybridMultilevel"/>
    <w:tmpl w:val="C6BCB7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F041E84"/>
    <w:multiLevelType w:val="hybridMultilevel"/>
    <w:tmpl w:val="C6BCB750"/>
    <w:lvl w:ilvl="0" w:tplc="01B25F8A">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1010138543">
    <w:abstractNumId w:val="1"/>
  </w:num>
  <w:num w:numId="2" w16cid:durableId="1969124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97F"/>
    <w:rsid w:val="00007A9E"/>
    <w:rsid w:val="00010A75"/>
    <w:rsid w:val="000663FE"/>
    <w:rsid w:val="00096A0B"/>
    <w:rsid w:val="000C02A5"/>
    <w:rsid w:val="000C484A"/>
    <w:rsid w:val="000E0C75"/>
    <w:rsid w:val="000E5B65"/>
    <w:rsid w:val="001059A0"/>
    <w:rsid w:val="001066C5"/>
    <w:rsid w:val="00115C0E"/>
    <w:rsid w:val="00123132"/>
    <w:rsid w:val="00153B9A"/>
    <w:rsid w:val="00184702"/>
    <w:rsid w:val="001A5354"/>
    <w:rsid w:val="001E58ED"/>
    <w:rsid w:val="00205E65"/>
    <w:rsid w:val="00206053"/>
    <w:rsid w:val="00210AB4"/>
    <w:rsid w:val="00221E03"/>
    <w:rsid w:val="00230C1B"/>
    <w:rsid w:val="00235284"/>
    <w:rsid w:val="00242CA2"/>
    <w:rsid w:val="002550D4"/>
    <w:rsid w:val="002633A7"/>
    <w:rsid w:val="002D34A3"/>
    <w:rsid w:val="002E3979"/>
    <w:rsid w:val="002E5BD3"/>
    <w:rsid w:val="002F3B7D"/>
    <w:rsid w:val="002F4D52"/>
    <w:rsid w:val="002F569D"/>
    <w:rsid w:val="00344325"/>
    <w:rsid w:val="00351363"/>
    <w:rsid w:val="003552C6"/>
    <w:rsid w:val="00390C73"/>
    <w:rsid w:val="00392C41"/>
    <w:rsid w:val="00395660"/>
    <w:rsid w:val="003A4BE9"/>
    <w:rsid w:val="003A7613"/>
    <w:rsid w:val="003F6C92"/>
    <w:rsid w:val="004022DD"/>
    <w:rsid w:val="00413AB3"/>
    <w:rsid w:val="004779A0"/>
    <w:rsid w:val="00490C02"/>
    <w:rsid w:val="004B291B"/>
    <w:rsid w:val="004C329C"/>
    <w:rsid w:val="004E62CA"/>
    <w:rsid w:val="004F3767"/>
    <w:rsid w:val="00506BFC"/>
    <w:rsid w:val="00516788"/>
    <w:rsid w:val="0052797F"/>
    <w:rsid w:val="005317D6"/>
    <w:rsid w:val="00545815"/>
    <w:rsid w:val="00584CCB"/>
    <w:rsid w:val="00587E87"/>
    <w:rsid w:val="005963AB"/>
    <w:rsid w:val="005A7D45"/>
    <w:rsid w:val="005B19F2"/>
    <w:rsid w:val="005B1C70"/>
    <w:rsid w:val="005D62E1"/>
    <w:rsid w:val="005F2B43"/>
    <w:rsid w:val="006150CA"/>
    <w:rsid w:val="0063007A"/>
    <w:rsid w:val="0063570D"/>
    <w:rsid w:val="0064307B"/>
    <w:rsid w:val="00643B0D"/>
    <w:rsid w:val="00652C67"/>
    <w:rsid w:val="00675097"/>
    <w:rsid w:val="006910AF"/>
    <w:rsid w:val="006C18FD"/>
    <w:rsid w:val="006C3B80"/>
    <w:rsid w:val="006C48DE"/>
    <w:rsid w:val="006C59AC"/>
    <w:rsid w:val="006C603C"/>
    <w:rsid w:val="006D7D6F"/>
    <w:rsid w:val="00715267"/>
    <w:rsid w:val="00717F78"/>
    <w:rsid w:val="00727B35"/>
    <w:rsid w:val="00740BA1"/>
    <w:rsid w:val="0075029A"/>
    <w:rsid w:val="007661C7"/>
    <w:rsid w:val="00770C51"/>
    <w:rsid w:val="00776D7B"/>
    <w:rsid w:val="00784045"/>
    <w:rsid w:val="007C31EB"/>
    <w:rsid w:val="007F2DBB"/>
    <w:rsid w:val="008377D4"/>
    <w:rsid w:val="00870683"/>
    <w:rsid w:val="00872BE6"/>
    <w:rsid w:val="00886050"/>
    <w:rsid w:val="0089088D"/>
    <w:rsid w:val="008955BD"/>
    <w:rsid w:val="008A1C10"/>
    <w:rsid w:val="008E7AE9"/>
    <w:rsid w:val="008F556D"/>
    <w:rsid w:val="009025C4"/>
    <w:rsid w:val="00910D88"/>
    <w:rsid w:val="00933C6D"/>
    <w:rsid w:val="00987E0A"/>
    <w:rsid w:val="009B1EEB"/>
    <w:rsid w:val="009B7893"/>
    <w:rsid w:val="009E0D1C"/>
    <w:rsid w:val="009F2DFD"/>
    <w:rsid w:val="009F41EC"/>
    <w:rsid w:val="00A01C19"/>
    <w:rsid w:val="00A10E6C"/>
    <w:rsid w:val="00A304B6"/>
    <w:rsid w:val="00A3202D"/>
    <w:rsid w:val="00A35FDE"/>
    <w:rsid w:val="00A533C5"/>
    <w:rsid w:val="00A84424"/>
    <w:rsid w:val="00A92129"/>
    <w:rsid w:val="00AA2353"/>
    <w:rsid w:val="00AA434C"/>
    <w:rsid w:val="00AB0F6C"/>
    <w:rsid w:val="00AB7449"/>
    <w:rsid w:val="00AC150A"/>
    <w:rsid w:val="00AD1A51"/>
    <w:rsid w:val="00AD7885"/>
    <w:rsid w:val="00B14471"/>
    <w:rsid w:val="00B16E1D"/>
    <w:rsid w:val="00B2710B"/>
    <w:rsid w:val="00B36619"/>
    <w:rsid w:val="00B77680"/>
    <w:rsid w:val="00B84DFD"/>
    <w:rsid w:val="00B91332"/>
    <w:rsid w:val="00B930BC"/>
    <w:rsid w:val="00BA06BC"/>
    <w:rsid w:val="00BA6C46"/>
    <w:rsid w:val="00BB744E"/>
    <w:rsid w:val="00BB790D"/>
    <w:rsid w:val="00BC3DFD"/>
    <w:rsid w:val="00BF5942"/>
    <w:rsid w:val="00C1248A"/>
    <w:rsid w:val="00C17CEF"/>
    <w:rsid w:val="00C23C23"/>
    <w:rsid w:val="00C92B3B"/>
    <w:rsid w:val="00CB3EBD"/>
    <w:rsid w:val="00CC5444"/>
    <w:rsid w:val="00CC5E15"/>
    <w:rsid w:val="00CE4300"/>
    <w:rsid w:val="00CF61A5"/>
    <w:rsid w:val="00D02F62"/>
    <w:rsid w:val="00D048EF"/>
    <w:rsid w:val="00D13FE4"/>
    <w:rsid w:val="00D27550"/>
    <w:rsid w:val="00D47BA0"/>
    <w:rsid w:val="00D56E62"/>
    <w:rsid w:val="00D577B4"/>
    <w:rsid w:val="00D634CB"/>
    <w:rsid w:val="00D641D2"/>
    <w:rsid w:val="00D67A3E"/>
    <w:rsid w:val="00D93A64"/>
    <w:rsid w:val="00DA43F8"/>
    <w:rsid w:val="00DB3E41"/>
    <w:rsid w:val="00DB6D54"/>
    <w:rsid w:val="00DC779C"/>
    <w:rsid w:val="00DF5E5B"/>
    <w:rsid w:val="00E07915"/>
    <w:rsid w:val="00E20198"/>
    <w:rsid w:val="00E2293A"/>
    <w:rsid w:val="00E30E26"/>
    <w:rsid w:val="00E467F2"/>
    <w:rsid w:val="00E509C2"/>
    <w:rsid w:val="00E52273"/>
    <w:rsid w:val="00E7337E"/>
    <w:rsid w:val="00EC47E2"/>
    <w:rsid w:val="00EE310B"/>
    <w:rsid w:val="00EF4017"/>
    <w:rsid w:val="00F03146"/>
    <w:rsid w:val="00F16EE9"/>
    <w:rsid w:val="00F20FD9"/>
    <w:rsid w:val="00F3546B"/>
    <w:rsid w:val="00F5304F"/>
    <w:rsid w:val="00F57877"/>
    <w:rsid w:val="00F61371"/>
    <w:rsid w:val="00F978D0"/>
    <w:rsid w:val="0F1D20B7"/>
    <w:rsid w:val="0F23FD0B"/>
    <w:rsid w:val="0F95D136"/>
    <w:rsid w:val="16E26E42"/>
    <w:rsid w:val="24A94FFE"/>
    <w:rsid w:val="2BE85EE7"/>
    <w:rsid w:val="374BF861"/>
    <w:rsid w:val="4077B14D"/>
    <w:rsid w:val="423BE82E"/>
    <w:rsid w:val="45EF5C9E"/>
    <w:rsid w:val="5B1491A4"/>
    <w:rsid w:val="6E8CF5D2"/>
    <w:rsid w:val="73BB729A"/>
    <w:rsid w:val="7D5B721D"/>
  </w:rsids>
  <m:mathPr>
    <m:mathFont m:val="Cambria Math"/>
    <m:brkBin m:val="before"/>
    <m:brkBinSub m:val="--"/>
    <m:smallFrac m:val="0"/>
    <m:dispDef/>
    <m:lMargin m:val="0"/>
    <m:rMargin m:val="0"/>
    <m:defJc m:val="centerGroup"/>
    <m:wrapIndent m:val="1440"/>
    <m:intLim m:val="subSup"/>
    <m:naryLim m:val="undOvr"/>
  </m:mathPr>
  <w:themeFontLang w:val="es-EC"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7ABC6E"/>
  <w15:chartTrackingRefBased/>
  <w15:docId w15:val="{7BAD5948-033C-DB4B-8E67-FFB413D5A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221E03"/>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221E03"/>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870683"/>
    <w:pPr>
      <w:ind w:left="720"/>
      <w:contextualSpacing/>
    </w:pPr>
  </w:style>
  <w:style w:type="table" w:styleId="Tablaconcuadrcula">
    <w:name w:val="Table Grid"/>
    <w:basedOn w:val="Tab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Ttulo1Car" w:customStyle="1">
    <w:name w:val="Título 1 Car"/>
    <w:basedOn w:val="Fuentedeprrafopredeter"/>
    <w:link w:val="Ttulo1"/>
    <w:uiPriority w:val="9"/>
    <w:rsid w:val="00221E03"/>
    <w:rPr>
      <w:rFonts w:asciiTheme="majorHAnsi" w:hAnsiTheme="majorHAnsi" w:eastAsiaTheme="majorEastAsia" w:cstheme="majorBidi"/>
      <w:color w:val="2F5496" w:themeColor="accent1" w:themeShade="BF"/>
      <w:sz w:val="32"/>
      <w:szCs w:val="32"/>
    </w:rPr>
  </w:style>
  <w:style w:type="paragraph" w:styleId="TtuloTDC">
    <w:name w:val="TOC Heading"/>
    <w:basedOn w:val="Ttulo1"/>
    <w:next w:val="Normal"/>
    <w:uiPriority w:val="39"/>
    <w:unhideWhenUsed/>
    <w:qFormat/>
    <w:rsid w:val="00221E03"/>
    <w:pPr>
      <w:outlineLvl w:val="9"/>
    </w:pPr>
    <w:rPr>
      <w:lang w:eastAsia="es-EC"/>
    </w:rPr>
  </w:style>
  <w:style w:type="paragraph" w:styleId="TDC1">
    <w:name w:val="toc 1"/>
    <w:basedOn w:val="Normal"/>
    <w:next w:val="Normal"/>
    <w:autoRedefine/>
    <w:uiPriority w:val="39"/>
    <w:unhideWhenUsed/>
    <w:rsid w:val="00221E03"/>
    <w:pPr>
      <w:spacing w:after="100"/>
    </w:pPr>
  </w:style>
  <w:style w:type="character" w:styleId="Hipervnculo">
    <w:name w:val="Hyperlink"/>
    <w:basedOn w:val="Fuentedeprrafopredeter"/>
    <w:uiPriority w:val="99"/>
    <w:unhideWhenUsed/>
    <w:rsid w:val="00221E03"/>
    <w:rPr>
      <w:color w:val="0563C1" w:themeColor="hyperlink"/>
      <w:u w:val="single"/>
    </w:rPr>
  </w:style>
  <w:style w:type="character" w:styleId="Ttulo2Car" w:customStyle="1">
    <w:name w:val="Título 2 Car"/>
    <w:basedOn w:val="Fuentedeprrafopredeter"/>
    <w:link w:val="Ttulo2"/>
    <w:uiPriority w:val="9"/>
    <w:rsid w:val="00221E03"/>
    <w:rPr>
      <w:rFonts w:asciiTheme="majorHAnsi" w:hAnsiTheme="majorHAnsi" w:eastAsiaTheme="majorEastAsia" w:cstheme="majorBidi"/>
      <w:color w:val="2F5496" w:themeColor="accent1" w:themeShade="BF"/>
      <w:sz w:val="26"/>
      <w:szCs w:val="26"/>
    </w:rPr>
  </w:style>
  <w:style w:type="paragraph" w:styleId="TDC2">
    <w:name w:val="toc 2"/>
    <w:basedOn w:val="Normal"/>
    <w:next w:val="Normal"/>
    <w:autoRedefine/>
    <w:uiPriority w:val="39"/>
    <w:unhideWhenUsed/>
    <w:rsid w:val="00A92129"/>
    <w:pPr>
      <w:spacing w:after="100"/>
      <w:ind w:left="220"/>
    </w:pPr>
  </w:style>
  <w:style w:type="paragraph" w:styleId="Encabezado">
    <w:name w:val="header"/>
    <w:basedOn w:val="Normal"/>
    <w:link w:val="EncabezadoCar"/>
    <w:uiPriority w:val="99"/>
    <w:unhideWhenUsed/>
    <w:rsid w:val="00A92129"/>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A92129"/>
  </w:style>
  <w:style w:type="paragraph" w:styleId="Piedepgina">
    <w:name w:val="footer"/>
    <w:basedOn w:val="Normal"/>
    <w:link w:val="PiedepginaCar"/>
    <w:uiPriority w:val="99"/>
    <w:unhideWhenUsed/>
    <w:rsid w:val="00A92129"/>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A921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image" Target="media/image8.png" Id="rId18" /><Relationship Type="http://schemas.openxmlformats.org/officeDocument/2006/relationships/theme" Target="theme/theme1.xml" Id="rId26" /><Relationship Type="http://schemas.openxmlformats.org/officeDocument/2006/relationships/customXml" Target="../customXml/item3.xml" Id="rId3" /><Relationship Type="http://schemas.openxmlformats.org/officeDocument/2006/relationships/image" Target="media/image11.png"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fontTable" Target="fontTable.xml" Id="rId25"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image" Target="media/image10.png"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header" Target="header1.xml" Id="rId24"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image" Target="media/image13.png" Id="rId23" /><Relationship Type="http://schemas.openxmlformats.org/officeDocument/2006/relationships/endnotes" Target="endnotes.xml" Id="rId10" /><Relationship Type="http://schemas.openxmlformats.org/officeDocument/2006/relationships/image" Target="media/image9.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image" Target="media/image12.png" Id="rId22" /><Relationship Type="http://schemas.microsoft.com/office/2020/10/relationships/intelligence" Target="intelligence2.xml" Id="rId27" /><Relationship Type="http://schemas.openxmlformats.org/officeDocument/2006/relationships/glossaryDocument" Target="glossary/document.xml" Id="R635c9c9136dc4e77" /></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4b92ecd-7d50-4a33-a1c4-34fa87e65231}"/>
      </w:docPartPr>
      <w:docPartBody>
        <w:p w14:paraId="4F6E1F65">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678BB987ADEDA440B072DE3FA558343A" ma:contentTypeVersion="13" ma:contentTypeDescription="Crear nuevo documento." ma:contentTypeScope="" ma:versionID="1c57553d9717173068797b5a823cb1cb">
  <xsd:schema xmlns:xsd="http://www.w3.org/2001/XMLSchema" xmlns:xs="http://www.w3.org/2001/XMLSchema" xmlns:p="http://schemas.microsoft.com/office/2006/metadata/properties" xmlns:ns3="9d9044c8-bac5-4020-a38d-570282f25a74" xmlns:ns4="1a4e9c22-f9b0-485c-8143-d3baca8dba87" targetNamespace="http://schemas.microsoft.com/office/2006/metadata/properties" ma:root="true" ma:fieldsID="a6f7570ab4b769039a1e2ec1dad8a62f" ns3:_="" ns4:_="">
    <xsd:import namespace="9d9044c8-bac5-4020-a38d-570282f25a74"/>
    <xsd:import namespace="1a4e9c22-f9b0-485c-8143-d3baca8dba8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9044c8-bac5-4020-a38d-570282f25a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a4e9c22-f9b0-485c-8143-d3baca8dba87"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44DA4A-3FEE-48F2-B333-32A935D2DDCA}">
  <ds:schemaRefs>
    <ds:schemaRef ds:uri="http://schemas.microsoft.com/office/2006/documentManagement/types"/>
    <ds:schemaRef ds:uri="http://schemas.openxmlformats.org/package/2006/metadata/core-properties"/>
    <ds:schemaRef ds:uri="http://www.w3.org/XML/1998/namespace"/>
    <ds:schemaRef ds:uri="http://purl.org/dc/terms/"/>
    <ds:schemaRef ds:uri="9d9044c8-bac5-4020-a38d-570282f25a74"/>
    <ds:schemaRef ds:uri="http://schemas.microsoft.com/office/2006/metadata/properties"/>
    <ds:schemaRef ds:uri="http://schemas.microsoft.com/office/infopath/2007/PartnerControls"/>
    <ds:schemaRef ds:uri="http://purl.org/dc/elements/1.1/"/>
    <ds:schemaRef ds:uri="1a4e9c22-f9b0-485c-8143-d3baca8dba87"/>
    <ds:schemaRef ds:uri="http://purl.org/dc/dcmitype/"/>
  </ds:schemaRefs>
</ds:datastoreItem>
</file>

<file path=customXml/itemProps2.xml><?xml version="1.0" encoding="utf-8"?>
<ds:datastoreItem xmlns:ds="http://schemas.openxmlformats.org/officeDocument/2006/customXml" ds:itemID="{E4D54A78-8FE9-4005-83CE-44DE5F97FD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9044c8-bac5-4020-a38d-570282f25a74"/>
    <ds:schemaRef ds:uri="1a4e9c22-f9b0-485c-8143-d3baca8dba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A5F954-C697-441E-BF26-71243215AAF0}">
  <ds:schemaRefs>
    <ds:schemaRef ds:uri="http://schemas.openxmlformats.org/officeDocument/2006/bibliography"/>
  </ds:schemaRefs>
</ds:datastoreItem>
</file>

<file path=customXml/itemProps4.xml><?xml version="1.0" encoding="utf-8"?>
<ds:datastoreItem xmlns:ds="http://schemas.openxmlformats.org/officeDocument/2006/customXml" ds:itemID="{98349A08-AE5E-42F8-B275-5C7B562C7C87}">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Jose Enrique Zambrano Lopez</dc:creator>
  <keywords/>
  <dc:description/>
  <lastModifiedBy>Gilson Jefferson Ponce Briones</lastModifiedBy>
  <revision>157</revision>
  <dcterms:created xsi:type="dcterms:W3CDTF">2022-07-09T00:28:00.0000000Z</dcterms:created>
  <dcterms:modified xsi:type="dcterms:W3CDTF">2022-08-28T19:38:15.0864810Z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0x010100678BB987ADEDA440B072DE3FA558343A</vt:lpwstr>
  </property>
</Properties>
</file>