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94F" w:rsidRPr="00225881" w:rsidRDefault="00032E6A" w:rsidP="00032E6A">
      <w:pPr>
        <w:pStyle w:val="Ttulo"/>
        <w:jc w:val="center"/>
        <w:rPr>
          <w:rFonts w:ascii="Adobe Gothic Std B" w:eastAsia="Adobe Gothic Std B" w:hAnsi="Adobe Gothic Std B"/>
        </w:rPr>
      </w:pPr>
      <w:proofErr w:type="gramStart"/>
      <w:r w:rsidRPr="00225881">
        <w:rPr>
          <w:rFonts w:ascii="Adobe Gothic Std B" w:eastAsia="Adobe Gothic Std B" w:hAnsi="Adobe Gothic Std B"/>
        </w:rPr>
        <w:t>Nuvem Publica</w:t>
      </w:r>
      <w:proofErr w:type="gramEnd"/>
    </w:p>
    <w:p w:rsidR="00032E6A" w:rsidRDefault="00032E6A" w:rsidP="00032E6A"/>
    <w:p w:rsidR="00032E6A" w:rsidRDefault="00032E6A" w:rsidP="00032E6A">
      <w:pPr>
        <w:rPr>
          <w:rFonts w:ascii="Comic Sans MS" w:hAnsi="Comic Sans MS"/>
          <w:sz w:val="28"/>
          <w:szCs w:val="28"/>
        </w:rPr>
      </w:pPr>
      <w:r w:rsidRPr="00032E6A">
        <w:rPr>
          <w:rFonts w:ascii="Comic Sans MS" w:hAnsi="Comic Sans MS"/>
          <w:b/>
          <w:sz w:val="28"/>
          <w:szCs w:val="28"/>
        </w:rPr>
        <w:t>Nome:</w:t>
      </w:r>
      <w:r>
        <w:rPr>
          <w:rFonts w:ascii="Comic Sans MS" w:hAnsi="Comic Sans MS"/>
          <w:sz w:val="28"/>
          <w:szCs w:val="28"/>
        </w:rPr>
        <w:t xml:space="preserve"> Gilson Fernando Ferreira Júnior</w:t>
      </w:r>
    </w:p>
    <w:p w:rsidR="00032E6A" w:rsidRDefault="00032E6A" w:rsidP="00032E6A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Turma:</w:t>
      </w:r>
      <w:r>
        <w:rPr>
          <w:rFonts w:ascii="Comic Sans MS" w:hAnsi="Comic Sans MS"/>
          <w:sz w:val="28"/>
          <w:szCs w:val="28"/>
        </w:rPr>
        <w:t xml:space="preserve"> A/ 3 INFO</w:t>
      </w:r>
    </w:p>
    <w:p w:rsidR="00032E6A" w:rsidRDefault="00032E6A" w:rsidP="00032E6A">
      <w:pPr>
        <w:rPr>
          <w:rFonts w:ascii="Comic Sans MS" w:hAnsi="Comic Sans MS"/>
          <w:sz w:val="28"/>
          <w:szCs w:val="28"/>
        </w:rPr>
      </w:pPr>
    </w:p>
    <w:p w:rsidR="0059738F" w:rsidRDefault="0059738F" w:rsidP="00032E6A">
      <w:pPr>
        <w:rPr>
          <w:rFonts w:ascii="Comic Sans MS" w:hAnsi="Comic Sans MS"/>
          <w:b/>
          <w:i/>
          <w:sz w:val="28"/>
          <w:szCs w:val="28"/>
        </w:rPr>
      </w:pPr>
      <w:proofErr w:type="spellStart"/>
      <w:r>
        <w:rPr>
          <w:rFonts w:ascii="Comic Sans MS" w:hAnsi="Comic Sans MS"/>
          <w:b/>
          <w:i/>
          <w:sz w:val="28"/>
          <w:szCs w:val="28"/>
        </w:rPr>
        <w:t>Storage</w:t>
      </w:r>
      <w:proofErr w:type="spellEnd"/>
      <w:r>
        <w:rPr>
          <w:rFonts w:ascii="Comic Sans MS" w:hAnsi="Comic Sans MS"/>
          <w:b/>
          <w:i/>
          <w:sz w:val="28"/>
          <w:szCs w:val="28"/>
        </w:rPr>
        <w:t>:</w:t>
      </w:r>
    </w:p>
    <w:p w:rsidR="00225881" w:rsidRDefault="00225881" w:rsidP="00032E6A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O </w:t>
      </w:r>
      <w:proofErr w:type="spellStart"/>
      <w:r>
        <w:rPr>
          <w:rFonts w:ascii="Comic Sans MS" w:hAnsi="Comic Sans MS"/>
          <w:sz w:val="28"/>
          <w:szCs w:val="28"/>
        </w:rPr>
        <w:t>Storage</w:t>
      </w:r>
      <w:proofErr w:type="spellEnd"/>
      <w:r>
        <w:rPr>
          <w:rFonts w:ascii="Comic Sans MS" w:hAnsi="Comic Sans MS"/>
          <w:sz w:val="28"/>
          <w:szCs w:val="28"/>
        </w:rPr>
        <w:t xml:space="preserve"> utiliza-se de servidores remotos para salvar dados, como imagens e vídeos, os usuários utilizam da internet para fazer uploads de dados para o servidor, que é salvo em uma maquina virtual em um servidor físico. Para manter a disponibilidade e redundância, os provedores utilizam de varias maquinas virtuais em data center espalhados pelo mundo, caso necessário mais armazenamento o provedor </w:t>
      </w:r>
      <w:proofErr w:type="gramStart"/>
      <w:r>
        <w:rPr>
          <w:rFonts w:ascii="Comic Sans MS" w:hAnsi="Comic Sans MS"/>
          <w:sz w:val="28"/>
          <w:szCs w:val="28"/>
        </w:rPr>
        <w:t>ira  adicionar</w:t>
      </w:r>
      <w:proofErr w:type="gramEnd"/>
      <w:r>
        <w:rPr>
          <w:rFonts w:ascii="Comic Sans MS" w:hAnsi="Comic Sans MS"/>
          <w:sz w:val="28"/>
          <w:szCs w:val="28"/>
        </w:rPr>
        <w:t xml:space="preserve"> mais uma maquina para diminuir a carga, os dados são acessados via internet e por meio de software.</w:t>
      </w:r>
    </w:p>
    <w:p w:rsidR="00225881" w:rsidRDefault="00932BED" w:rsidP="00032E6A">
      <w:pPr>
        <w:rPr>
          <w:rFonts w:ascii="Comic Sans MS" w:hAnsi="Comic Sans MS"/>
          <w:b/>
          <w:i/>
          <w:sz w:val="28"/>
          <w:szCs w:val="28"/>
        </w:rPr>
      </w:pPr>
      <w:r>
        <w:rPr>
          <w:rFonts w:ascii="Comic Sans MS" w:hAnsi="Comic Sans MS"/>
          <w:b/>
          <w:i/>
          <w:sz w:val="28"/>
          <w:szCs w:val="28"/>
        </w:rPr>
        <w:t>Banco de Dados:</w:t>
      </w:r>
    </w:p>
    <w:p w:rsidR="00932BED" w:rsidRDefault="00932BED" w:rsidP="00032E6A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O banco de dados é adicionado a nuvem, entregue e acessado por ela. </w:t>
      </w:r>
      <w:proofErr w:type="gramStart"/>
      <w:r>
        <w:rPr>
          <w:rFonts w:ascii="Comic Sans MS" w:hAnsi="Comic Sans MS"/>
          <w:sz w:val="28"/>
          <w:szCs w:val="28"/>
        </w:rPr>
        <w:t>Os banco</w:t>
      </w:r>
      <w:proofErr w:type="gramEnd"/>
      <w:r>
        <w:rPr>
          <w:rFonts w:ascii="Comic Sans MS" w:hAnsi="Comic Sans MS"/>
          <w:sz w:val="28"/>
          <w:szCs w:val="28"/>
        </w:rPr>
        <w:t xml:space="preserve"> de dados presentes nas nuvem armazenam e organizam os dados estruturados, não estruturados e semiestruturados como bancos locais tradicionais, além disso oferecem os mesmos benefícios de computação </w:t>
      </w:r>
      <w:proofErr w:type="spellStart"/>
      <w:r>
        <w:rPr>
          <w:rFonts w:ascii="Comic Sans MS" w:hAnsi="Comic Sans MS"/>
          <w:sz w:val="28"/>
          <w:szCs w:val="28"/>
        </w:rPr>
        <w:t>de</w:t>
      </w:r>
      <w:proofErr w:type="spellEnd"/>
      <w:r>
        <w:rPr>
          <w:rFonts w:ascii="Comic Sans MS" w:hAnsi="Comic Sans MS"/>
          <w:sz w:val="28"/>
          <w:szCs w:val="28"/>
        </w:rPr>
        <w:t xml:space="preserve"> nuvem.</w:t>
      </w:r>
    </w:p>
    <w:p w:rsidR="00932BED" w:rsidRDefault="00932BED" w:rsidP="00032E6A">
      <w:pPr>
        <w:rPr>
          <w:rFonts w:ascii="Comic Sans MS" w:hAnsi="Comic Sans MS"/>
          <w:b/>
          <w:i/>
          <w:sz w:val="28"/>
          <w:szCs w:val="28"/>
        </w:rPr>
      </w:pPr>
      <w:r>
        <w:rPr>
          <w:rFonts w:ascii="Comic Sans MS" w:hAnsi="Comic Sans MS"/>
          <w:b/>
          <w:i/>
          <w:sz w:val="28"/>
          <w:szCs w:val="28"/>
        </w:rPr>
        <w:t>Servidor de App:</w:t>
      </w:r>
    </w:p>
    <w:p w:rsidR="00932BED" w:rsidRDefault="00932BED" w:rsidP="00032E6A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São servidores não físicos em execução em um ambiente de computação que pode ser </w:t>
      </w:r>
      <w:proofErr w:type="gramStart"/>
      <w:r>
        <w:rPr>
          <w:rFonts w:ascii="Comic Sans MS" w:hAnsi="Comic Sans MS"/>
          <w:sz w:val="28"/>
          <w:szCs w:val="28"/>
        </w:rPr>
        <w:t>acessados</w:t>
      </w:r>
      <w:proofErr w:type="gramEnd"/>
      <w:r>
        <w:rPr>
          <w:rFonts w:ascii="Comic Sans MS" w:hAnsi="Comic Sans MS"/>
          <w:sz w:val="28"/>
          <w:szCs w:val="28"/>
        </w:rPr>
        <w:t xml:space="preserve"> sob demanda por usuários </w:t>
      </w:r>
      <w:r w:rsidR="00D37B1B">
        <w:rPr>
          <w:rFonts w:ascii="Comic Sans MS" w:hAnsi="Comic Sans MS"/>
          <w:sz w:val="28"/>
          <w:szCs w:val="28"/>
        </w:rPr>
        <w:t>ilimitados, eles funcionam como os servidores físicos executando as mesmas funções. Como são hospedados por terceiros, eles oferecem recursos de computação em rede via internet</w:t>
      </w:r>
    </w:p>
    <w:p w:rsidR="00D37B1B" w:rsidRDefault="00D37B1B" w:rsidP="00032E6A">
      <w:pPr>
        <w:rPr>
          <w:rFonts w:ascii="Comic Sans MS" w:hAnsi="Comic Sans MS"/>
          <w:sz w:val="28"/>
          <w:szCs w:val="28"/>
        </w:rPr>
      </w:pPr>
    </w:p>
    <w:p w:rsidR="00D37B1B" w:rsidRDefault="00D37B1B" w:rsidP="00032E6A">
      <w:pPr>
        <w:rPr>
          <w:rFonts w:ascii="Comic Sans MS" w:hAnsi="Comic Sans MS"/>
          <w:b/>
          <w:i/>
          <w:sz w:val="28"/>
          <w:szCs w:val="28"/>
        </w:rPr>
      </w:pPr>
      <w:r>
        <w:rPr>
          <w:rFonts w:ascii="Comic Sans MS" w:hAnsi="Comic Sans MS"/>
          <w:b/>
          <w:i/>
          <w:sz w:val="28"/>
          <w:szCs w:val="28"/>
        </w:rPr>
        <w:lastRenderedPageBreak/>
        <w:t>Rede:</w:t>
      </w:r>
    </w:p>
    <w:p w:rsidR="00D37B1B" w:rsidRPr="00D37B1B" w:rsidRDefault="00D37B1B" w:rsidP="00032E6A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São baseados em nuvem para implementar uma rede corporativa que conecta os usuários, os recursos e as aplicações de organizações, a rede em nuvem permite que se </w:t>
      </w:r>
      <w:proofErr w:type="gramStart"/>
      <w:r w:rsidR="005D7451">
        <w:rPr>
          <w:rFonts w:ascii="Comic Sans MS" w:hAnsi="Comic Sans MS"/>
          <w:sz w:val="28"/>
          <w:szCs w:val="28"/>
        </w:rPr>
        <w:t>utilize</w:t>
      </w:r>
      <w:r>
        <w:rPr>
          <w:rFonts w:ascii="Comic Sans MS" w:hAnsi="Comic Sans MS"/>
          <w:sz w:val="28"/>
          <w:szCs w:val="28"/>
        </w:rPr>
        <w:t xml:space="preserve"> </w:t>
      </w:r>
      <w:r w:rsidR="005D7451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>comp</w:t>
      </w:r>
      <w:r w:rsidR="005D7451">
        <w:rPr>
          <w:rFonts w:ascii="Comic Sans MS" w:hAnsi="Comic Sans MS"/>
          <w:sz w:val="28"/>
          <w:szCs w:val="28"/>
        </w:rPr>
        <w:t>o</w:t>
      </w:r>
      <w:r>
        <w:rPr>
          <w:rFonts w:ascii="Comic Sans MS" w:hAnsi="Comic Sans MS"/>
          <w:sz w:val="28"/>
          <w:szCs w:val="28"/>
        </w:rPr>
        <w:t>ne</w:t>
      </w:r>
      <w:r w:rsidR="005D7451">
        <w:rPr>
          <w:rFonts w:ascii="Comic Sans MS" w:hAnsi="Comic Sans MS"/>
          <w:sz w:val="28"/>
          <w:szCs w:val="28"/>
        </w:rPr>
        <w:t>n</w:t>
      </w:r>
      <w:r>
        <w:rPr>
          <w:rFonts w:ascii="Comic Sans MS" w:hAnsi="Comic Sans MS"/>
          <w:sz w:val="28"/>
          <w:szCs w:val="28"/>
        </w:rPr>
        <w:t>tes</w:t>
      </w:r>
      <w:proofErr w:type="gramEnd"/>
      <w:r w:rsidR="005D7451">
        <w:rPr>
          <w:rFonts w:ascii="Comic Sans MS" w:hAnsi="Comic Sans MS"/>
          <w:sz w:val="28"/>
          <w:szCs w:val="28"/>
        </w:rPr>
        <w:t xml:space="preserve"> da rede virtual. Um provedor terceirizado gerencia e mantem o hardware e a infraestrutura da rede.</w:t>
      </w:r>
      <w:bookmarkStart w:id="0" w:name="_GoBack"/>
      <w:bookmarkEnd w:id="0"/>
    </w:p>
    <w:p w:rsidR="00932BED" w:rsidRDefault="00932BED" w:rsidP="00032E6A">
      <w:pPr>
        <w:rPr>
          <w:rFonts w:ascii="Comic Sans MS" w:hAnsi="Comic Sans MS"/>
          <w:sz w:val="28"/>
          <w:szCs w:val="28"/>
        </w:rPr>
      </w:pPr>
    </w:p>
    <w:p w:rsidR="00932BED" w:rsidRPr="00932BED" w:rsidRDefault="00932BED" w:rsidP="00032E6A">
      <w:pPr>
        <w:rPr>
          <w:rFonts w:ascii="Comic Sans MS" w:hAnsi="Comic Sans MS"/>
          <w:sz w:val="28"/>
          <w:szCs w:val="28"/>
        </w:rPr>
      </w:pPr>
    </w:p>
    <w:p w:rsidR="00225881" w:rsidRPr="00225881" w:rsidRDefault="00225881" w:rsidP="00032E6A">
      <w:pPr>
        <w:rPr>
          <w:rFonts w:ascii="Comic Sans MS" w:hAnsi="Comic Sans MS"/>
          <w:sz w:val="28"/>
          <w:szCs w:val="28"/>
        </w:rPr>
      </w:pPr>
    </w:p>
    <w:p w:rsidR="00225881" w:rsidRPr="00225881" w:rsidRDefault="00225881" w:rsidP="00032E6A">
      <w:pPr>
        <w:rPr>
          <w:rFonts w:ascii="Comic Sans MS" w:hAnsi="Comic Sans MS"/>
          <w:sz w:val="28"/>
          <w:szCs w:val="28"/>
        </w:rPr>
      </w:pPr>
    </w:p>
    <w:p w:rsidR="00032E6A" w:rsidRPr="00032E6A" w:rsidRDefault="00032E6A" w:rsidP="00032E6A">
      <w:pPr>
        <w:rPr>
          <w:rFonts w:ascii="Comic Sans MS" w:hAnsi="Comic Sans MS"/>
          <w:sz w:val="28"/>
          <w:szCs w:val="28"/>
        </w:rPr>
      </w:pPr>
    </w:p>
    <w:sectPr w:rsidR="00032E6A" w:rsidRPr="00032E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6A"/>
    <w:rsid w:val="00032E6A"/>
    <w:rsid w:val="00225881"/>
    <w:rsid w:val="0059738F"/>
    <w:rsid w:val="005D7451"/>
    <w:rsid w:val="00932BED"/>
    <w:rsid w:val="00A0394F"/>
    <w:rsid w:val="00D3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8023"/>
  <w15:chartTrackingRefBased/>
  <w15:docId w15:val="{642052E2-7F95-441C-921C-CC75D18B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32E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2E6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234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2</cp:revision>
  <dcterms:created xsi:type="dcterms:W3CDTF">2025-03-10T12:33:00Z</dcterms:created>
  <dcterms:modified xsi:type="dcterms:W3CDTF">2025-03-10T13:40:00Z</dcterms:modified>
</cp:coreProperties>
</file>