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94F" w:rsidRDefault="00960C9B" w:rsidP="00960C9B">
      <w:pPr>
        <w:pStyle w:val="Ttulo"/>
        <w:jc w:val="center"/>
      </w:pPr>
      <w:r>
        <w:t>Revisão de Hardware</w:t>
      </w:r>
    </w:p>
    <w:p w:rsidR="00A71567" w:rsidRDefault="00A71567" w:rsidP="00A71567">
      <w:pPr>
        <w:rPr>
          <w:rFonts w:ascii="Britannic Bold" w:hAnsi="Britannic Bold"/>
          <w:sz w:val="32"/>
          <w:szCs w:val="32"/>
        </w:rPr>
      </w:pPr>
    </w:p>
    <w:p w:rsidR="00A71567" w:rsidRPr="00A71567" w:rsidRDefault="00A71567" w:rsidP="00A71567">
      <w:pPr>
        <w:rPr>
          <w:rFonts w:ascii="Britannic Bold" w:hAnsi="Britannic Bold"/>
          <w:sz w:val="32"/>
          <w:szCs w:val="32"/>
        </w:rPr>
      </w:pPr>
      <w:bookmarkStart w:id="0" w:name="_GoBack"/>
      <w:bookmarkEnd w:id="0"/>
      <w:r w:rsidRPr="00A71567">
        <w:rPr>
          <w:rFonts w:ascii="Britannic Bold" w:hAnsi="Britannic Bold"/>
          <w:sz w:val="32"/>
          <w:szCs w:val="32"/>
        </w:rPr>
        <w:t xml:space="preserve">Nome: Gilson Fernando Ferreira Júnior </w:t>
      </w:r>
    </w:p>
    <w:p w:rsidR="00A71567" w:rsidRPr="00A71567" w:rsidRDefault="00A71567" w:rsidP="00A71567">
      <w:pPr>
        <w:rPr>
          <w:rFonts w:ascii="Britannic Bold" w:hAnsi="Britannic Bold"/>
        </w:rPr>
      </w:pPr>
      <w:r w:rsidRPr="00A71567">
        <w:rPr>
          <w:rFonts w:ascii="Britannic Bold" w:hAnsi="Britannic Bold"/>
          <w:sz w:val="32"/>
          <w:szCs w:val="32"/>
        </w:rPr>
        <w:t>Turma A/ 3 INFO</w:t>
      </w:r>
    </w:p>
    <w:p w:rsidR="00960C9B" w:rsidRDefault="00960C9B" w:rsidP="00960C9B">
      <w:pPr>
        <w:jc w:val="center"/>
      </w:pPr>
    </w:p>
    <w:p w:rsidR="00960C9B" w:rsidRDefault="00960C9B" w:rsidP="00960C9B">
      <w:pPr>
        <w:pStyle w:val="PargrafodaLista"/>
        <w:numPr>
          <w:ilvl w:val="0"/>
          <w:numId w:val="1"/>
        </w:numPr>
        <w:jc w:val="center"/>
        <w:rPr>
          <w:sz w:val="36"/>
          <w:szCs w:val="36"/>
        </w:rPr>
      </w:pPr>
      <w:r>
        <w:rPr>
          <w:sz w:val="36"/>
          <w:szCs w:val="36"/>
        </w:rPr>
        <w:t>Características dos Servidores</w:t>
      </w:r>
    </w:p>
    <w:p w:rsidR="00AA4BD9" w:rsidRPr="00AA4BD9" w:rsidRDefault="00AA4BD9" w:rsidP="00AA4BD9">
      <w:pPr>
        <w:pStyle w:val="NormalWeb"/>
        <w:ind w:left="360"/>
        <w:rPr>
          <w:rFonts w:ascii="Comic Sans MS" w:hAnsi="Comic Sans MS"/>
          <w:sz w:val="28"/>
          <w:szCs w:val="28"/>
        </w:rPr>
      </w:pPr>
      <w:r>
        <w:t xml:space="preserve"> </w:t>
      </w:r>
      <w:r w:rsidRPr="00AA4BD9">
        <w:rPr>
          <w:rFonts w:ascii="Comic Sans MS" w:hAnsi="Comic Sans MS"/>
          <w:sz w:val="28"/>
          <w:szCs w:val="28"/>
        </w:rPr>
        <w:t>Os componentes internos (hardware) que compõem cada servidor diferem de acordo o poder de processamento, capacidade de armazenamento, portas de comunicação, nível de segurança e de proteção do sistema contra desastres. Além disso, cada aplicação possui diferentes níveis de exigência em termos de disponibilidade, performance e segurança, por isso o hardware e software que compõe cada servidor também é definido de acordo com cada projeto. Instalações profissionais como datacenters geralmente possuem diversos servidores redundantes, funcionando agrupados com outros equipamentos (em cluster) e equipados com uma série de ferramentas para manter o funcionamento contínuo.</w:t>
      </w:r>
    </w:p>
    <w:p w:rsidR="00960C9B" w:rsidRDefault="00960C9B" w:rsidP="00960C9B">
      <w:pPr>
        <w:pStyle w:val="PargrafodaLista"/>
        <w:rPr>
          <w:sz w:val="24"/>
          <w:szCs w:val="24"/>
        </w:rPr>
      </w:pPr>
    </w:p>
    <w:p w:rsidR="00960C9B" w:rsidRDefault="00960C9B" w:rsidP="00960C9B">
      <w:pPr>
        <w:pStyle w:val="PargrafodaLista"/>
        <w:numPr>
          <w:ilvl w:val="0"/>
          <w:numId w:val="1"/>
        </w:numPr>
        <w:jc w:val="center"/>
        <w:rPr>
          <w:sz w:val="36"/>
          <w:szCs w:val="36"/>
        </w:rPr>
      </w:pPr>
      <w:r>
        <w:rPr>
          <w:sz w:val="36"/>
          <w:szCs w:val="36"/>
        </w:rPr>
        <w:t>Diferenças entre Desktop, Notebook e Servidores</w:t>
      </w:r>
    </w:p>
    <w:p w:rsidR="00E32A33" w:rsidRDefault="00E32A33" w:rsidP="00E32A33">
      <w:pPr>
        <w:pStyle w:val="PargrafodaLista"/>
        <w:rPr>
          <w:sz w:val="36"/>
          <w:szCs w:val="36"/>
        </w:rPr>
      </w:pPr>
    </w:p>
    <w:p w:rsidR="00E32A33" w:rsidRPr="00E32A33" w:rsidRDefault="00E32A33" w:rsidP="00E32A33">
      <w:pPr>
        <w:pStyle w:val="PargrafodaLista"/>
        <w:rPr>
          <w:rFonts w:ascii="Comic Sans MS" w:hAnsi="Comic Sans MS"/>
          <w:sz w:val="28"/>
          <w:szCs w:val="28"/>
        </w:rPr>
      </w:pPr>
      <w:r w:rsidRPr="00E32A33">
        <w:rPr>
          <w:rFonts w:ascii="Comic Sans MS" w:hAnsi="Comic Sans MS"/>
          <w:sz w:val="28"/>
          <w:szCs w:val="28"/>
        </w:rPr>
        <w:t xml:space="preserve">Desktop é um dispositivo de mesa que pode ser acessado apenas em um ponto fixo como por exemplo em uma empresa. Já o notebook é um dispositivo de colo que pode ser levado e acessado em qualquer lugar como por exemplo uma lanchonete e os servidores são uma </w:t>
      </w:r>
      <w:proofErr w:type="spellStart"/>
      <w:r w:rsidRPr="00E32A33">
        <w:rPr>
          <w:rFonts w:ascii="Comic Sans MS" w:hAnsi="Comic Sans MS"/>
          <w:sz w:val="28"/>
          <w:szCs w:val="28"/>
        </w:rPr>
        <w:t>maquina</w:t>
      </w:r>
      <w:proofErr w:type="spellEnd"/>
      <w:r w:rsidRPr="00E32A33">
        <w:rPr>
          <w:rFonts w:ascii="Comic Sans MS" w:hAnsi="Comic Sans MS"/>
          <w:sz w:val="28"/>
          <w:szCs w:val="28"/>
        </w:rPr>
        <w:t xml:space="preserve"> virtual que contém informações e as passa para outros dispositivos</w:t>
      </w:r>
    </w:p>
    <w:p w:rsidR="00E32A33" w:rsidRPr="00E32A33" w:rsidRDefault="00E32A33" w:rsidP="00E32A33">
      <w:pPr>
        <w:pStyle w:val="PargrafodaLista"/>
        <w:rPr>
          <w:sz w:val="36"/>
          <w:szCs w:val="36"/>
        </w:rPr>
      </w:pPr>
    </w:p>
    <w:p w:rsidR="00960C9B" w:rsidRDefault="00E32A33" w:rsidP="00E32A33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Organização de servidores em datacenter</w:t>
      </w:r>
    </w:p>
    <w:p w:rsidR="00E32A33" w:rsidRDefault="00E32A33" w:rsidP="00E32A33">
      <w:pPr>
        <w:pStyle w:val="PargrafodaLista"/>
        <w:rPr>
          <w:sz w:val="36"/>
          <w:szCs w:val="36"/>
        </w:rPr>
      </w:pPr>
    </w:p>
    <w:p w:rsidR="00E32A33" w:rsidRDefault="00E32A33" w:rsidP="00E32A33">
      <w:pPr>
        <w:pStyle w:val="PargrafodaLista"/>
        <w:rPr>
          <w:rFonts w:ascii="Comic Sans MS" w:hAnsi="Comic Sans MS"/>
          <w:sz w:val="28"/>
          <w:szCs w:val="28"/>
        </w:rPr>
      </w:pPr>
      <w:r w:rsidRPr="00E24561">
        <w:rPr>
          <w:rFonts w:ascii="Comic Sans MS" w:hAnsi="Comic Sans MS"/>
          <w:sz w:val="28"/>
          <w:szCs w:val="28"/>
        </w:rPr>
        <w:t>O Data Center é uma instalação física que contém os equipamentos</w:t>
      </w:r>
      <w:r w:rsidR="00E24561" w:rsidRPr="00E24561">
        <w:rPr>
          <w:rFonts w:ascii="Comic Sans MS" w:hAnsi="Comic Sans MS"/>
          <w:sz w:val="28"/>
          <w:szCs w:val="28"/>
        </w:rPr>
        <w:t xml:space="preserve"> de tecnologia da informação de uma organização, como por exemplo os servidores. Ele é feito para atender as necessidades de demandas dos negócios hospedando aplicações e dados essenciais</w:t>
      </w:r>
      <w:r w:rsidR="00E24561">
        <w:rPr>
          <w:rFonts w:ascii="Comic Sans MS" w:hAnsi="Comic Sans MS"/>
          <w:sz w:val="28"/>
          <w:szCs w:val="28"/>
        </w:rPr>
        <w:t>. Os Data centers possuem diversos componentes que são organizados em racks.</w:t>
      </w:r>
    </w:p>
    <w:p w:rsidR="00E24561" w:rsidRDefault="00E24561" w:rsidP="00E32A33">
      <w:pPr>
        <w:pStyle w:val="PargrafodaLista"/>
        <w:rPr>
          <w:rFonts w:ascii="Comic Sans MS" w:hAnsi="Comic Sans MS"/>
          <w:sz w:val="28"/>
          <w:szCs w:val="28"/>
        </w:rPr>
      </w:pPr>
    </w:p>
    <w:p w:rsidR="00E24561" w:rsidRDefault="00E24561" w:rsidP="00E24561">
      <w:pPr>
        <w:pStyle w:val="PargrafodaLista"/>
        <w:numPr>
          <w:ilvl w:val="0"/>
          <w:numId w:val="1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Exemplos atuais de servidores (com imagens)</w:t>
      </w:r>
    </w:p>
    <w:p w:rsidR="00E24561" w:rsidRDefault="00E24561" w:rsidP="00E24561">
      <w:pPr>
        <w:pStyle w:val="PargrafodaLista"/>
        <w:rPr>
          <w:rFonts w:cstheme="minorHAnsi"/>
          <w:sz w:val="36"/>
          <w:szCs w:val="36"/>
        </w:rPr>
      </w:pPr>
    </w:p>
    <w:p w:rsidR="00E24561" w:rsidRPr="00595206" w:rsidRDefault="00E24561" w:rsidP="00E24561">
      <w:pPr>
        <w:pStyle w:val="PargrafodaLista"/>
        <w:rPr>
          <w:rFonts w:ascii="Comic Sans MS" w:hAnsi="Comic Sans MS" w:cstheme="minorHAnsi"/>
          <w:sz w:val="28"/>
          <w:szCs w:val="28"/>
        </w:rPr>
      </w:pPr>
      <w:r w:rsidRPr="00595206">
        <w:rPr>
          <w:rFonts w:ascii="Comic Sans MS" w:hAnsi="Comic Sans MS" w:cstheme="minorHAnsi"/>
          <w:sz w:val="28"/>
          <w:szCs w:val="28"/>
        </w:rPr>
        <w:t xml:space="preserve">O drive é um exemplo de servidor atual que permite </w:t>
      </w:r>
      <w:r w:rsidR="00595206" w:rsidRPr="00595206">
        <w:rPr>
          <w:rFonts w:ascii="Comic Sans MS" w:hAnsi="Comic Sans MS"/>
          <w:sz w:val="28"/>
          <w:szCs w:val="28"/>
        </w:rPr>
        <w:t>criar, editar, fazer upload e download de arquivos</w:t>
      </w:r>
      <w:r w:rsidR="00595206">
        <w:rPr>
          <w:rFonts w:ascii="Comic Sans MS" w:hAnsi="Comic Sans MS"/>
          <w:noProof/>
          <w:sz w:val="28"/>
          <w:szCs w:val="28"/>
        </w:rPr>
        <w:drawing>
          <wp:inline distT="0" distB="0" distL="0" distR="0">
            <wp:extent cx="5391150" cy="1924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561" w:rsidRDefault="00E24561" w:rsidP="00E32A33">
      <w:pPr>
        <w:pStyle w:val="PargrafodaLista"/>
        <w:rPr>
          <w:rFonts w:ascii="Comic Sans MS" w:hAnsi="Comic Sans MS"/>
          <w:sz w:val="28"/>
          <w:szCs w:val="28"/>
        </w:rPr>
      </w:pPr>
    </w:p>
    <w:p w:rsidR="00E24561" w:rsidRPr="00E24561" w:rsidRDefault="00E24561" w:rsidP="00E2456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</w:t>
      </w:r>
    </w:p>
    <w:sectPr w:rsidR="00E24561" w:rsidRPr="00E24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247EAC"/>
    <w:multiLevelType w:val="hybridMultilevel"/>
    <w:tmpl w:val="B05C67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C1"/>
    <w:rsid w:val="00595206"/>
    <w:rsid w:val="00960C9B"/>
    <w:rsid w:val="00A0394F"/>
    <w:rsid w:val="00A71567"/>
    <w:rsid w:val="00AA4BD9"/>
    <w:rsid w:val="00B371C1"/>
    <w:rsid w:val="00E24561"/>
    <w:rsid w:val="00E3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731A"/>
  <w15:chartTrackingRefBased/>
  <w15:docId w15:val="{A7D14D83-2F62-4C8D-B0D1-36415398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371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60C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4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264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4</cp:revision>
  <dcterms:created xsi:type="dcterms:W3CDTF">2025-02-10T13:29:00Z</dcterms:created>
  <dcterms:modified xsi:type="dcterms:W3CDTF">2025-03-17T12:31:00Z</dcterms:modified>
</cp:coreProperties>
</file>