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Electron" w:hAnsi="Electron"/>
        </w:rPr>
      </w:pPr>
      <w:r>
        <w:rPr>
          <w:rFonts w:ascii="Electron" w:hAnsi="Electron"/>
          <w:b/>
          <w:bCs/>
          <w:sz w:val="24"/>
          <w:szCs w:val="24"/>
        </w:rPr>
        <w:t>Compilador em Módulos</w:t>
      </w:r>
    </w:p>
    <w:p>
      <w:pPr>
        <w:pStyle w:val="Normal"/>
        <w:jc w:val="both"/>
        <w:rPr>
          <w:rFonts w:ascii="Electron" w:hAnsi="Electron"/>
        </w:rPr>
      </w:pPr>
      <w:r>
        <w:rPr>
          <w:rFonts w:ascii="Electron" w:hAnsi="Electron"/>
          <w:b/>
          <w:bCs/>
          <w:sz w:val="24"/>
          <w:szCs w:val="24"/>
        </w:rPr>
        <w:t>Scanner, Lexer (Analise Léxica)</w:t>
      </w:r>
      <w:r>
        <w:rPr>
          <w:rFonts w:ascii="Electron" w:hAnsi="Electron"/>
          <w:sz w:val="24"/>
          <w:szCs w:val="24"/>
        </w:rPr>
        <w:t>: Analisa se aquelas palavras pertencem ao dicionário e retornam tokens;</w:t>
      </w:r>
    </w:p>
    <w:p>
      <w:pPr>
        <w:pStyle w:val="Normal"/>
        <w:jc w:val="both"/>
        <w:rPr>
          <w:rFonts w:ascii="Electron" w:hAnsi="Electron"/>
        </w:rPr>
      </w:pPr>
      <w:r>
        <w:rPr>
          <w:rFonts w:ascii="Electron" w:hAnsi="Electron"/>
          <w:sz w:val="24"/>
          <w:szCs w:val="24"/>
        </w:rPr>
        <w:t>T</w:t>
      </w:r>
      <w:r>
        <w:rPr>
          <w:rFonts w:ascii="Electron" w:hAnsi="Electron"/>
          <w:b/>
          <w:bCs/>
          <w:sz w:val="24"/>
          <w:szCs w:val="24"/>
        </w:rPr>
        <w:t xml:space="preserve">okens: </w:t>
      </w:r>
      <w:r>
        <w:rPr>
          <w:rFonts w:ascii="Electron" w:hAnsi="Electron"/>
          <w:sz w:val="24"/>
          <w:szCs w:val="24"/>
        </w:rPr>
        <w:t>Padrão reconhecido da linguagem;</w:t>
      </w:r>
    </w:p>
    <w:p>
      <w:pPr>
        <w:pStyle w:val="Normal"/>
        <w:jc w:val="both"/>
        <w:rPr>
          <w:rFonts w:ascii="Electron" w:hAnsi="Electron"/>
        </w:rPr>
      </w:pPr>
      <w:r>
        <w:rPr>
          <w:rFonts w:ascii="Electron" w:hAnsi="Electron"/>
          <w:b/>
          <w:bCs/>
          <w:sz w:val="24"/>
          <w:szCs w:val="24"/>
        </w:rPr>
        <w:t xml:space="preserve">Parsing (Analisador sintático): </w:t>
      </w:r>
      <w:r>
        <w:rPr>
          <w:rFonts w:ascii="Electron" w:hAnsi="Electron"/>
          <w:sz w:val="24"/>
          <w:szCs w:val="24"/>
        </w:rPr>
        <w:t>Recebe os tokens e verifica se a ordem das palavras está correta, (construção da árvore);</w:t>
      </w:r>
    </w:p>
    <w:p>
      <w:pPr>
        <w:pStyle w:val="Normal"/>
        <w:jc w:val="both"/>
        <w:rPr>
          <w:rFonts w:ascii="Electron" w:hAnsi="Electron"/>
        </w:rPr>
      </w:pPr>
      <w:r>
        <w:rPr>
          <w:rFonts w:ascii="Electron" w:hAnsi="Electron"/>
          <w:b/>
          <w:bCs/>
          <w:sz w:val="24"/>
          <w:szCs w:val="24"/>
        </w:rPr>
        <w:t xml:space="preserve">Analisador semântico: </w:t>
      </w:r>
      <w:r>
        <w:rPr>
          <w:rFonts w:ascii="Electron" w:hAnsi="Electron"/>
          <w:sz w:val="24"/>
          <w:szCs w:val="24"/>
        </w:rPr>
        <w:t>Verifica se não há erros de concordância no código, ex.: “int recebe string”;</w:t>
      </w:r>
    </w:p>
    <w:p>
      <w:pPr>
        <w:pStyle w:val="ListParagraph"/>
        <w:numPr>
          <w:ilvl w:val="0"/>
          <w:numId w:val="1"/>
        </w:numPr>
        <w:jc w:val="both"/>
        <w:rPr>
          <w:rFonts w:ascii="Electron" w:hAnsi="Electron"/>
        </w:rPr>
      </w:pPr>
      <w:r>
        <w:rPr>
          <w:rFonts w:ascii="Electron" w:hAnsi="Electron"/>
          <w:sz w:val="24"/>
          <w:szCs w:val="24"/>
        </w:rPr>
        <w:t>X, e y foram declarados?</w:t>
      </w:r>
    </w:p>
    <w:p>
      <w:pPr>
        <w:pStyle w:val="ListParagraph"/>
        <w:numPr>
          <w:ilvl w:val="0"/>
          <w:numId w:val="1"/>
        </w:numPr>
        <w:jc w:val="both"/>
        <w:rPr>
          <w:rFonts w:ascii="Electron" w:hAnsi="Electron"/>
        </w:rPr>
      </w:pPr>
      <w:r>
        <w:rPr>
          <w:rFonts w:ascii="Electron" w:hAnsi="Electron"/>
          <w:sz w:val="24"/>
          <w:szCs w:val="24"/>
        </w:rPr>
        <w:t>Existem outras variáveis com estes nomes?</w:t>
      </w:r>
    </w:p>
    <w:p>
      <w:pPr>
        <w:pStyle w:val="ListParagraph"/>
        <w:numPr>
          <w:ilvl w:val="0"/>
          <w:numId w:val="1"/>
        </w:numPr>
        <w:jc w:val="both"/>
        <w:rPr>
          <w:rFonts w:ascii="Electron" w:hAnsi="Electron"/>
        </w:rPr>
      </w:pPr>
      <w:r>
        <w:rPr>
          <w:rFonts w:ascii="Electron" w:hAnsi="Electron"/>
          <w:sz w:val="24"/>
          <w:szCs w:val="24"/>
        </w:rPr>
        <w:t>O tipo está correto?</w:t>
      </w:r>
    </w:p>
    <w:p>
      <w:pPr>
        <w:pStyle w:val="Normal"/>
        <w:jc w:val="both"/>
        <w:rPr>
          <w:rFonts w:ascii="Electron" w:hAnsi="Electron"/>
        </w:rPr>
      </w:pPr>
      <w:r>
        <w:rPr>
          <w:rFonts w:ascii="Electron" w:hAnsi="Electron"/>
          <w:sz w:val="24"/>
          <w:szCs w:val="24"/>
        </w:rPr>
        <w:t>Cada fase depende do resultado anterior;</w:t>
      </w:r>
    </w:p>
    <w:p>
      <w:pPr>
        <w:pStyle w:val="Normal"/>
        <w:jc w:val="both"/>
        <w:rPr>
          <w:rFonts w:ascii="Electron" w:hAnsi="Electron"/>
        </w:rPr>
      </w:pPr>
      <w:r>
        <w:rPr>
          <w:rFonts w:ascii="Electron" w:hAnsi="Electron"/>
          <w:sz w:val="24"/>
          <w:szCs w:val="24"/>
        </w:rPr>
        <w:t>Podem existir fases extras, existem diversas abordagens e elas podem ser combinadas;</w:t>
      </w:r>
    </w:p>
    <w:p>
      <w:pPr>
        <w:pStyle w:val="Normal"/>
        <w:jc w:val="both"/>
        <w:rPr>
          <w:rFonts w:ascii="Electron" w:hAnsi="Electron"/>
        </w:rPr>
      </w:pPr>
      <w:r>
        <w:rPr>
          <w:rFonts w:ascii="Electron" w:hAnsi="Electron"/>
          <w:b/>
          <w:bCs/>
          <w:sz w:val="24"/>
          <w:szCs w:val="24"/>
        </w:rPr>
        <w:t>Código intermediário</w:t>
      </w:r>
    </w:p>
    <w:p>
      <w:pPr>
        <w:pStyle w:val="Normal"/>
        <w:jc w:val="both"/>
        <w:rPr>
          <w:rFonts w:ascii="Electron" w:hAnsi="Electron"/>
        </w:rPr>
      </w:pPr>
      <w:r>
        <w:rPr>
          <w:rFonts w:ascii="Electron" w:hAnsi="Electron"/>
          <w:sz w:val="24"/>
          <w:szCs w:val="24"/>
        </w:rPr>
        <w:t>Gera instruções para a máquina abstrata e não é executada pela máquina alvo, ex.: “bytecode do java”;</w:t>
      </w:r>
    </w:p>
    <w:p>
      <w:pPr>
        <w:pStyle w:val="Normal"/>
        <w:jc w:val="both"/>
        <w:rPr>
          <w:rFonts w:ascii="Electron" w:hAnsi="Electron"/>
        </w:rPr>
      </w:pPr>
      <w:r>
        <w:rPr>
          <w:rFonts w:ascii="Electron" w:hAnsi="Electron"/>
          <w:b/>
          <w:bCs/>
          <w:sz w:val="24"/>
          <w:szCs w:val="24"/>
        </w:rPr>
        <w:t>Otimização</w:t>
      </w:r>
    </w:p>
    <w:p>
      <w:pPr>
        <w:pStyle w:val="Normal"/>
        <w:jc w:val="both"/>
        <w:rPr>
          <w:rFonts w:ascii="Electron" w:hAnsi="Electron"/>
        </w:rPr>
      </w:pPr>
      <w:r>
        <w:rPr>
          <w:rFonts w:ascii="Electron" w:hAnsi="Electron"/>
          <w:sz w:val="24"/>
          <w:szCs w:val="24"/>
        </w:rPr>
        <w:t>Analisa o código intermediário e tenta melhorar ele de forma que venha ser executado mais rápido, eliminando repetições e dados redundantes dentro do programa;</w:t>
      </w:r>
    </w:p>
    <w:p>
      <w:pPr>
        <w:pStyle w:val="Normal"/>
        <w:jc w:val="both"/>
        <w:rPr>
          <w:rFonts w:ascii="Electron" w:hAnsi="Electron"/>
        </w:rPr>
      </w:pPr>
      <w:r>
        <w:rPr>
          <w:rFonts w:ascii="Electron" w:hAnsi="Electron"/>
          <w:b/>
          <w:bCs/>
          <w:sz w:val="24"/>
          <w:szCs w:val="24"/>
        </w:rPr>
        <w:t>Geração de código de maquina</w:t>
      </w:r>
    </w:p>
    <w:p>
      <w:pPr>
        <w:pStyle w:val="Normal"/>
        <w:jc w:val="both"/>
        <w:rPr>
          <w:rFonts w:ascii="Electron" w:hAnsi="Electron"/>
        </w:rPr>
      </w:pPr>
      <w:r>
        <w:rPr>
          <w:rFonts w:ascii="Electron" w:hAnsi="Electron"/>
          <w:sz w:val="24"/>
          <w:szCs w:val="24"/>
        </w:rPr>
        <w:t>Gera o código objeto para a máquina(arquitetura) especifica;</w:t>
      </w:r>
    </w:p>
    <w:p>
      <w:pPr>
        <w:pStyle w:val="Normal"/>
        <w:jc w:val="both"/>
        <w:rPr>
          <w:rFonts w:ascii="Electron" w:hAnsi="Electron"/>
        </w:rPr>
      </w:pPr>
      <w:r>
        <w:rPr>
          <w:rFonts w:ascii="Electron" w:hAnsi="Electron"/>
          <w:sz w:val="24"/>
          <w:szCs w:val="24"/>
        </w:rPr>
        <w:t>Um código “construído” em uma maquina x, e “rodado” em uma maquina y, deve possuir ambos resultados idênticos. (hipoteticamente em um universo onde se é possível rodar a linguagem de alto nível em x e o código maquina em y). Resumindo, independente do compilador para quaisquer arquiteturas, se o código é de alto nível, o resultado sempre deve ser o mesmo;</w:t>
      </w:r>
    </w:p>
    <w:p>
      <w:pPr>
        <w:pStyle w:val="Normal"/>
        <w:jc w:val="both"/>
        <w:rPr>
          <w:rFonts w:ascii="Electron" w:hAnsi="Electron"/>
        </w:rPr>
      </w:pPr>
      <w:r>
        <w:rPr>
          <w:rFonts w:ascii="Electron" w:hAnsi="Electron"/>
          <w:b/>
          <w:bCs/>
          <w:sz w:val="24"/>
          <w:szCs w:val="24"/>
        </w:rPr>
        <w:t>Interpretador</w:t>
      </w:r>
    </w:p>
    <w:p>
      <w:pPr>
        <w:pStyle w:val="Normal"/>
        <w:jc w:val="both"/>
        <w:rPr>
          <w:rFonts w:ascii="Electron" w:hAnsi="Electron"/>
        </w:rPr>
      </w:pPr>
      <w:r>
        <w:rPr>
          <w:rFonts w:ascii="Electron" w:hAnsi="Electron"/>
          <w:sz w:val="24"/>
          <w:szCs w:val="24"/>
        </w:rPr>
        <w:t>Não gera código a partir da árvore sintática, ele realiza as fases no tempo de execução, assim, pulando algumas fases, resultando em um desempenho pior.</w:t>
      </w:r>
    </w:p>
    <w:p>
      <w:pPr>
        <w:pStyle w:val="Normal"/>
        <w:jc w:val="both"/>
        <w:rPr>
          <w:rFonts w:ascii="Electron" w:hAnsi="Electron"/>
        </w:rPr>
      </w:pPr>
      <w:r>
        <w:rPr>
          <w:rFonts w:ascii="Electron" w:hAnsi="Electron"/>
          <w:b/>
          <w:bCs/>
          <w:sz w:val="24"/>
          <w:szCs w:val="24"/>
        </w:rPr>
        <w:t>Linker (Linkador)</w:t>
      </w:r>
    </w:p>
    <w:p>
      <w:pPr>
        <w:pStyle w:val="Normal"/>
        <w:jc w:val="both"/>
        <w:rPr>
          <w:rFonts w:ascii="Electron" w:hAnsi="Electron"/>
        </w:rPr>
      </w:pPr>
      <w:r>
        <w:rPr>
          <w:rFonts w:ascii="Electron" w:hAnsi="Electron"/>
          <w:sz w:val="24"/>
          <w:szCs w:val="24"/>
        </w:rPr>
        <w:t>Pega trechos de um programa e vincula ao sistema operacional. Nesta etapa, o programa se “junta” ao sistema operacional, diferenciando o “produto” final no Windows e no Linux, por exemplo.</w:t>
      </w:r>
    </w:p>
    <w:p>
      <w:pPr>
        <w:pStyle w:val="Normal"/>
        <w:jc w:val="both"/>
        <w:rPr>
          <w:rFonts w:ascii="Electron" w:hAnsi="Electron"/>
        </w:rPr>
      </w:pPr>
      <w:r>
        <w:rPr>
          <w:rFonts w:ascii="Electron" w:hAnsi="Electron"/>
          <w:b/>
          <w:bCs/>
          <w:sz w:val="24"/>
          <w:szCs w:val="24"/>
        </w:rPr>
        <w:t>Montador (Assembler)</w:t>
      </w:r>
    </w:p>
    <w:p>
      <w:pPr>
        <w:pStyle w:val="Normal"/>
        <w:jc w:val="both"/>
        <w:rPr>
          <w:rFonts w:ascii="Electron" w:hAnsi="Electron"/>
        </w:rPr>
      </w:pPr>
      <w:r>
        <w:rPr>
          <w:rFonts w:ascii="Electron" w:hAnsi="Electron"/>
          <w:sz w:val="24"/>
          <w:szCs w:val="24"/>
        </w:rPr>
        <w:t>Efetua a montagem da linguagem de montagem para código de máquina.</w:t>
      </w:r>
    </w:p>
    <w:p>
      <w:pPr>
        <w:pStyle w:val="Normal"/>
        <w:jc w:val="both"/>
        <w:rPr>
          <w:rFonts w:ascii="Electron" w:hAnsi="Electron"/>
        </w:rPr>
      </w:pPr>
      <w:r>
        <w:rPr>
          <w:rFonts w:ascii="Electron" w:hAnsi="Electron"/>
          <w:b/>
          <w:bCs/>
          <w:sz w:val="24"/>
          <w:szCs w:val="24"/>
        </w:rPr>
        <w:t>Implementação de um analisador léxico</w:t>
      </w:r>
    </w:p>
    <w:p>
      <w:pPr>
        <w:pStyle w:val="Normal"/>
        <w:jc w:val="both"/>
        <w:rPr>
          <w:rFonts w:ascii="Electron" w:hAnsi="Electron"/>
        </w:rPr>
      </w:pPr>
      <w:r>
        <w:rPr>
          <w:rFonts w:ascii="Electron" w:hAnsi="Electron"/>
          <w:b/>
          <w:bCs/>
          <w:sz w:val="24"/>
          <w:szCs w:val="24"/>
        </w:rPr>
        <w:t xml:space="preserve">Padrão: </w:t>
      </w:r>
      <w:r>
        <w:rPr>
          <w:rFonts w:ascii="Electron" w:hAnsi="Electron"/>
          <w:sz w:val="24"/>
          <w:szCs w:val="24"/>
        </w:rPr>
        <w:t>Expressão regular, é a forma de reconhecer os lexemas em uma cadeia de caracteres, ou também identificadores;</w:t>
      </w:r>
    </w:p>
    <w:p>
      <w:pPr>
        <w:pStyle w:val="Normal"/>
        <w:jc w:val="both"/>
        <w:rPr>
          <w:rFonts w:ascii="Electron" w:hAnsi="Electron"/>
        </w:rPr>
      </w:pPr>
      <w:r>
        <w:rPr>
          <w:rFonts w:ascii="Electron" w:hAnsi="Electron"/>
          <w:b/>
          <w:bCs/>
          <w:sz w:val="24"/>
          <w:szCs w:val="24"/>
        </w:rPr>
        <w:t xml:space="preserve">Lexema: </w:t>
      </w:r>
      <w:r>
        <w:rPr>
          <w:rFonts w:ascii="Electron" w:hAnsi="Electron"/>
          <w:sz w:val="24"/>
          <w:szCs w:val="24"/>
        </w:rPr>
        <w:t>A sequência de caracteres reconhecidos pelo padrão.</w:t>
      </w:r>
    </w:p>
    <w:p>
      <w:pPr>
        <w:pStyle w:val="Normal"/>
        <w:jc w:val="both"/>
        <w:rPr>
          <w:rFonts w:ascii="Electron" w:hAnsi="Electron"/>
        </w:rPr>
      </w:pPr>
      <w:r>
        <w:rPr>
          <w:rFonts w:ascii="Electron" w:hAnsi="Electron"/>
          <w:b/>
          <w:bCs/>
          <w:sz w:val="24"/>
          <w:szCs w:val="24"/>
        </w:rPr>
        <w:t>Token:</w:t>
      </w:r>
      <w:r>
        <w:rPr>
          <w:rFonts w:ascii="Electron" w:hAnsi="Electron"/>
          <w:sz w:val="24"/>
          <w:szCs w:val="24"/>
        </w:rPr>
        <w:t xml:space="preserve"> Um lexema com um valor atribuído, é representado da seguinte forma, no caso haja o código: </w:t>
      </w:r>
    </w:p>
    <w:p>
      <w:pPr>
        <w:pStyle w:val="Normal"/>
        <w:jc w:val="center"/>
        <w:rPr>
          <w:rFonts w:ascii="Electron" w:hAnsi="Electron"/>
        </w:rPr>
      </w:pPr>
      <w:r>
        <w:rPr>
          <w:rFonts w:cs="Courier New" w:ascii="Electron" w:hAnsi="Electron"/>
          <w:sz w:val="24"/>
          <w:szCs w:val="24"/>
        </w:rPr>
        <w:t>if a &lt; 10 print “ok”</w:t>
      </w:r>
    </w:p>
    <w:p>
      <w:pPr>
        <w:pStyle w:val="Normal"/>
        <w:rPr>
          <w:rFonts w:ascii="Electron" w:hAnsi="Electron"/>
        </w:rPr>
      </w:pPr>
      <w:r>
        <w:rPr>
          <w:rFonts w:cs="Courier New" w:ascii="Electron" w:hAnsi="Electron"/>
          <w:sz w:val="24"/>
          <w:szCs w:val="24"/>
        </w:rPr>
        <w:t>Teríamos os tokens (representados por &lt;_, _&gt;):</w:t>
      </w:r>
    </w:p>
    <w:p>
      <w:pPr>
        <w:pStyle w:val="Normal"/>
        <w:rPr>
          <w:rFonts w:ascii="Electron" w:hAnsi="Electron"/>
        </w:rPr>
      </w:pPr>
      <w:r>
        <w:rPr>
          <w:rFonts w:cs="Courier New" w:ascii="Electron" w:hAnsi="Electron"/>
          <w:sz w:val="24"/>
          <w:szCs w:val="24"/>
        </w:rPr>
        <w:t>&lt;if, &gt;</w:t>
      </w:r>
    </w:p>
    <w:p>
      <w:pPr>
        <w:pStyle w:val="Normal"/>
        <w:rPr>
          <w:rFonts w:ascii="Electron" w:hAnsi="Electron"/>
        </w:rPr>
      </w:pPr>
      <w:r>
        <w:rPr>
          <w:rFonts w:cs="Courier New" w:ascii="Electron" w:hAnsi="Electron"/>
          <w:sz w:val="24"/>
          <w:szCs w:val="24"/>
        </w:rPr>
        <w:t>&lt;var, int&gt;</w:t>
      </w:r>
    </w:p>
    <w:p>
      <w:pPr>
        <w:pStyle w:val="Normal"/>
        <w:rPr>
          <w:rFonts w:ascii="Electron" w:hAnsi="Electron"/>
        </w:rPr>
      </w:pPr>
      <w:r>
        <w:rPr>
          <w:rFonts w:cs="Courier New" w:ascii="Electron" w:hAnsi="Electron"/>
          <w:sz w:val="24"/>
          <w:szCs w:val="24"/>
        </w:rPr>
        <w:t>&lt; “&gt;”, &gt;</w:t>
      </w:r>
    </w:p>
    <w:p>
      <w:pPr>
        <w:pStyle w:val="Normal"/>
        <w:rPr>
          <w:rFonts w:ascii="Electron" w:hAnsi="Electron"/>
        </w:rPr>
      </w:pPr>
      <w:r>
        <w:rPr>
          <w:rFonts w:cs="Courier New" w:ascii="Electron" w:hAnsi="Electron"/>
          <w:sz w:val="24"/>
          <w:szCs w:val="24"/>
        </w:rPr>
        <w:t>&lt;10, &gt;</w:t>
      </w:r>
    </w:p>
    <w:p>
      <w:pPr>
        <w:pStyle w:val="Normal"/>
        <w:jc w:val="center"/>
        <w:rPr>
          <w:rFonts w:ascii="Electron" w:hAnsi="Electron"/>
        </w:rPr>
      </w:pPr>
      <w:r>
        <w:rPr>
          <w:rFonts w:cs="Courier New" w:ascii="Electron" w:hAnsi="Electron"/>
          <w:b/>
          <w:bCs/>
          <w:sz w:val="24"/>
          <w:szCs w:val="24"/>
        </w:rPr>
        <w:t>Termos</w:t>
      </w:r>
    </w:p>
    <w:p>
      <w:pPr>
        <w:pStyle w:val="Normal"/>
        <w:jc w:val="center"/>
        <w:rPr>
          <w:rFonts w:ascii="Electron" w:hAnsi="Electron"/>
        </w:rPr>
      </w:pPr>
      <w:r>
        <w:rPr/>
        <w:drawing>
          <wp:inline distT="0" distB="0" distL="0" distR="0">
            <wp:extent cx="6199505" cy="323088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50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Electron" w:hAnsi="Electron"/>
        </w:rPr>
      </w:pPr>
      <w:r>
        <w:rPr>
          <w:rFonts w:ascii="Electron" w:hAnsi="Electron"/>
          <w:sz w:val="24"/>
          <w:szCs w:val="24"/>
        </w:rPr>
        <w:t>Tokens simples, tokens que não possuem valor &lt;if, &gt;</w:t>
      </w:r>
    </w:p>
    <w:p>
      <w:pPr>
        <w:pStyle w:val="Normal"/>
        <w:rPr>
          <w:rFonts w:ascii="Electron" w:hAnsi="Electron"/>
        </w:rPr>
      </w:pPr>
      <w:r>
        <w:rPr>
          <w:rFonts w:ascii="Electron" w:hAnsi="Electron"/>
          <w:sz w:val="24"/>
          <w:szCs w:val="24"/>
        </w:rPr>
        <w:t>Tokens com argumento, tokens que possuem valor &lt;id, 10&gt;</w:t>
      </w:r>
    </w:p>
    <w:p>
      <w:pPr>
        <w:pStyle w:val="Normal"/>
        <w:rPr>
          <w:rFonts w:ascii="Electron" w:hAnsi="Electron"/>
          <w:sz w:val="24"/>
          <w:szCs w:val="24"/>
        </w:rPr>
      </w:pPr>
      <w:r>
        <w:rPr>
          <w:rFonts w:ascii="Electron" w:hAnsi="Electron"/>
          <w:sz w:val="24"/>
          <w:szCs w:val="24"/>
        </w:rPr>
      </w:r>
    </w:p>
    <w:p>
      <w:pPr>
        <w:pStyle w:val="Normal"/>
        <w:rPr>
          <w:rFonts w:ascii="Electron" w:hAnsi="Electron"/>
        </w:rPr>
      </w:pPr>
      <w:r>
        <w:rPr>
          <w:rFonts w:ascii="Electron" w:hAnsi="Electron"/>
          <w:b/>
          <w:bCs/>
          <w:sz w:val="24"/>
          <w:szCs w:val="24"/>
        </w:rPr>
        <w:t>Passos para reconhecer uma sequyencia de tokens:</w:t>
      </w:r>
    </w:p>
    <w:p>
      <w:pPr>
        <w:pStyle w:val="ListParagraph"/>
        <w:numPr>
          <w:ilvl w:val="0"/>
          <w:numId w:val="2"/>
        </w:numPr>
        <w:rPr>
          <w:rFonts w:ascii="Electron" w:hAnsi="Electron"/>
        </w:rPr>
      </w:pPr>
      <w:r>
        <w:rPr>
          <w:rFonts w:ascii="Electron" w:hAnsi="Electron"/>
          <w:sz w:val="24"/>
          <w:szCs w:val="24"/>
        </w:rPr>
        <w:t>Reconhecer a substring relacionada através de um padrão;</w:t>
      </w:r>
    </w:p>
    <w:p>
      <w:pPr>
        <w:pStyle w:val="ListParagraph"/>
        <w:numPr>
          <w:ilvl w:val="0"/>
          <w:numId w:val="2"/>
        </w:numPr>
        <w:rPr>
          <w:rFonts w:ascii="Electron" w:hAnsi="Electron"/>
        </w:rPr>
      </w:pPr>
      <w:r>
        <w:rPr>
          <w:rFonts w:ascii="Electron" w:hAnsi="Electron"/>
          <w:sz w:val="24"/>
          <w:szCs w:val="24"/>
        </w:rPr>
        <w:t>Partir a string de entrada em lexemas, separando do restante do código;</w:t>
      </w:r>
    </w:p>
    <w:p>
      <w:pPr>
        <w:pStyle w:val="ListParagraph"/>
        <w:numPr>
          <w:ilvl w:val="0"/>
          <w:numId w:val="2"/>
        </w:numPr>
        <w:rPr>
          <w:rFonts w:ascii="Electron" w:hAnsi="Electron"/>
        </w:rPr>
      </w:pPr>
      <w:r>
        <w:rPr>
          <w:rFonts w:ascii="Electron" w:hAnsi="Electron"/>
          <w:sz w:val="24"/>
          <w:szCs w:val="24"/>
        </w:rPr>
        <w:t>Identificar o token de cada lexema.</w:t>
      </w:r>
    </w:p>
    <w:p>
      <w:pPr>
        <w:pStyle w:val="Normal"/>
        <w:spacing w:before="0" w:after="160"/>
        <w:rPr>
          <w:rFonts w:ascii="Electron" w:hAnsi="Electron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lectron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2767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LibreOffice/6.4.6.2$Linux_X86_64 LibreOffice_project/40$Build-2</Application>
  <Pages>4</Pages>
  <Words>405</Words>
  <Characters>2162</Characters>
  <CharactersWithSpaces>2522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2020-08-19T11:44:00Z</dcterms:created>
  <dc:creator>Gabriel Ramos</dc:creator>
  <dc:description/>
  <dc:language>pt-BR</dc:language>
  <cp:lastModifiedBy/>
  <dcterms:modified xsi:type="dcterms:W3CDTF">2020-10-28T09:29:21Z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