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08E4E" w14:textId="11ADC342" w:rsidR="00BC6A92" w:rsidRPr="004A036A" w:rsidRDefault="00BC6A92" w:rsidP="00BC6A92">
      <w:pPr>
        <w:pStyle w:val="SemEspaamento"/>
        <w:spacing w:line="360" w:lineRule="auto"/>
        <w:jc w:val="center"/>
        <w:rPr>
          <w:rStyle w:val="Forte"/>
          <w:rFonts w:ascii="Arial" w:hAnsi="Arial" w:cs="Arial"/>
          <w:b w:val="0"/>
          <w:bCs w:val="0"/>
          <w:sz w:val="28"/>
          <w:szCs w:val="28"/>
          <w:lang w:val="pt-BR"/>
        </w:rPr>
      </w:pPr>
      <w:r w:rsidRPr="004A036A">
        <w:rPr>
          <w:rStyle w:val="Forte"/>
          <w:rFonts w:ascii="Arial" w:hAnsi="Arial" w:cs="Arial"/>
          <w:b w:val="0"/>
          <w:bCs w:val="0"/>
          <w:sz w:val="28"/>
          <w:szCs w:val="28"/>
          <w:lang w:val="pt-BR"/>
        </w:rPr>
        <w:t>Missão Prática – Mundo 05 – Nível 01</w:t>
      </w:r>
    </w:p>
    <w:p w14:paraId="135E5F59" w14:textId="7877439D" w:rsidR="00BC6A92" w:rsidRPr="004A036A" w:rsidRDefault="00BC6A92" w:rsidP="00BC6A92">
      <w:pPr>
        <w:pStyle w:val="SemEspaamento"/>
        <w:spacing w:line="360" w:lineRule="auto"/>
        <w:jc w:val="center"/>
        <w:rPr>
          <w:rStyle w:val="Forte"/>
          <w:rFonts w:ascii="Arial" w:hAnsi="Arial" w:cs="Arial"/>
          <w:b w:val="0"/>
          <w:bCs w:val="0"/>
          <w:sz w:val="28"/>
          <w:szCs w:val="28"/>
          <w:lang w:val="pt-BR"/>
        </w:rPr>
      </w:pPr>
      <w:r w:rsidRPr="004A036A">
        <w:rPr>
          <w:rStyle w:val="Forte"/>
          <w:rFonts w:ascii="Arial" w:hAnsi="Arial" w:cs="Arial"/>
          <w:b w:val="0"/>
          <w:bCs w:val="0"/>
          <w:sz w:val="28"/>
          <w:szCs w:val="28"/>
          <w:lang w:val="pt-BR"/>
        </w:rPr>
        <w:t>Gilvan Pereira de Oliveira – 2023.01.53256-61197</w:t>
      </w:r>
    </w:p>
    <w:p w14:paraId="21E9CB8D" w14:textId="6F570567" w:rsidR="00BC6A92" w:rsidRPr="004A036A" w:rsidRDefault="00BC6A92" w:rsidP="00BC6A92">
      <w:pPr>
        <w:pStyle w:val="SemEspaamento"/>
        <w:spacing w:line="360" w:lineRule="auto"/>
        <w:jc w:val="center"/>
        <w:rPr>
          <w:rStyle w:val="Forte"/>
          <w:rFonts w:ascii="Arial" w:hAnsi="Arial" w:cs="Arial"/>
          <w:b w:val="0"/>
          <w:bCs w:val="0"/>
          <w:sz w:val="28"/>
          <w:szCs w:val="28"/>
          <w:lang w:val="pt-BR"/>
        </w:rPr>
      </w:pPr>
      <w:r w:rsidRPr="004A036A">
        <w:rPr>
          <w:rStyle w:val="Forte"/>
          <w:rFonts w:ascii="Arial" w:hAnsi="Arial" w:cs="Arial"/>
          <w:b w:val="0"/>
          <w:bCs w:val="0"/>
          <w:sz w:val="28"/>
          <w:szCs w:val="28"/>
          <w:lang w:val="pt-BR"/>
        </w:rPr>
        <w:t>Polo Centro – São Lourenço Da Mata – PE</w:t>
      </w:r>
    </w:p>
    <w:p w14:paraId="10140DE2" w14:textId="77777777" w:rsidR="008D7CF2" w:rsidRPr="008D7CF2" w:rsidRDefault="008D7CF2" w:rsidP="008D7CF2">
      <w:pPr>
        <w:pStyle w:val="SemEspaamento"/>
        <w:jc w:val="center"/>
        <w:rPr>
          <w:rFonts w:ascii="Arial" w:hAnsi="Arial" w:cs="Arial"/>
          <w:sz w:val="22"/>
          <w:szCs w:val="22"/>
        </w:rPr>
      </w:pPr>
      <w:hyperlink r:id="rId7" w:history="1">
        <w:r w:rsidRPr="008D7CF2">
          <w:rPr>
            <w:rStyle w:val="Hyperlink"/>
            <w:rFonts w:ascii="Arial" w:hAnsi="Arial" w:cs="Arial"/>
            <w:sz w:val="22"/>
            <w:szCs w:val="22"/>
          </w:rPr>
          <w:t>https://github.com/GilvanPOliveira/FullStack/tree/main/Mundo05/gerenciarProjeto</w:t>
        </w:r>
      </w:hyperlink>
    </w:p>
    <w:p w14:paraId="4592E092" w14:textId="1269E057" w:rsidR="00BC6A92" w:rsidRPr="004A036A" w:rsidRDefault="00BC6A92" w:rsidP="00BC6A92">
      <w:pPr>
        <w:pStyle w:val="SemEspaamento"/>
        <w:spacing w:line="360" w:lineRule="auto"/>
        <w:jc w:val="center"/>
        <w:rPr>
          <w:rStyle w:val="Forte"/>
          <w:rFonts w:ascii="Arial" w:hAnsi="Arial" w:cs="Arial"/>
          <w:szCs w:val="24"/>
          <w:lang w:val="pt-BR"/>
        </w:rPr>
      </w:pPr>
      <w:r w:rsidRPr="004A036A">
        <w:rPr>
          <w:rStyle w:val="Forte"/>
          <w:rFonts w:ascii="Arial" w:hAnsi="Arial" w:cs="Arial"/>
          <w:szCs w:val="24"/>
          <w:lang w:val="pt-BR"/>
        </w:rPr>
        <w:t>RPG0031 – VAMOS GERENCIAR UM PROJETO! – 9001 – 2025.1</w:t>
      </w:r>
    </w:p>
    <w:p w14:paraId="68D821F4" w14:textId="77777777" w:rsidR="00BC6A92" w:rsidRPr="004A036A" w:rsidRDefault="00BC6A92" w:rsidP="00BC6A92">
      <w:pPr>
        <w:pStyle w:val="SemEspaamento"/>
        <w:rPr>
          <w:rStyle w:val="Forte"/>
          <w:rFonts w:ascii="Arial" w:hAnsi="Arial" w:cs="Arial"/>
          <w:b w:val="0"/>
          <w:bCs w:val="0"/>
          <w:szCs w:val="24"/>
          <w:lang w:val="pt-BR"/>
        </w:rPr>
      </w:pPr>
    </w:p>
    <w:p w14:paraId="05D2E02C" w14:textId="4B0AD685" w:rsidR="00BC6A92" w:rsidRPr="004A036A" w:rsidRDefault="00BC6A92" w:rsidP="00BC6A92">
      <w:pPr>
        <w:pStyle w:val="SemEspaamento"/>
        <w:jc w:val="center"/>
        <w:rPr>
          <w:rStyle w:val="Forte"/>
          <w:rFonts w:ascii="Arial" w:hAnsi="Arial" w:cs="Arial"/>
          <w:szCs w:val="24"/>
          <w:lang w:val="pt-BR"/>
        </w:rPr>
      </w:pPr>
      <w:r w:rsidRPr="004A036A">
        <w:rPr>
          <w:rFonts w:ascii="Arial" w:hAnsi="Arial" w:cs="Arial"/>
          <w:b/>
          <w:bCs/>
          <w:szCs w:val="24"/>
          <w:lang w:val="pt-BR"/>
        </w:rPr>
        <w:t>Micro atividade 1: Traçar os objetivos SMART para abertura de um projeto</w:t>
      </w:r>
    </w:p>
    <w:p w14:paraId="272963A7" w14:textId="77777777" w:rsidR="00BC6A92" w:rsidRPr="004A036A" w:rsidRDefault="00BC6A92" w:rsidP="00BC6A92">
      <w:pPr>
        <w:pStyle w:val="SemEspaamento"/>
        <w:rPr>
          <w:rStyle w:val="Forte"/>
          <w:rFonts w:ascii="Arial" w:hAnsi="Arial" w:cs="Arial"/>
          <w:sz w:val="28"/>
          <w:szCs w:val="28"/>
          <w:lang w:val="pt-BR"/>
        </w:rPr>
      </w:pPr>
    </w:p>
    <w:p w14:paraId="23859003" w14:textId="67E595F1" w:rsidR="00EB5694" w:rsidRPr="004A036A" w:rsidRDefault="00350F7C" w:rsidP="00EB5694">
      <w:pPr>
        <w:pStyle w:val="SemEspaamento"/>
        <w:rPr>
          <w:rFonts w:ascii="Arial" w:hAnsi="Arial" w:cs="Arial"/>
          <w:sz w:val="22"/>
          <w:szCs w:val="18"/>
          <w:lang w:val="pt-BR"/>
        </w:rPr>
      </w:pPr>
      <w:r w:rsidRPr="004A036A">
        <w:rPr>
          <w:rStyle w:val="Forte"/>
          <w:rFonts w:ascii="Arial" w:hAnsi="Arial" w:cs="Arial"/>
          <w:szCs w:val="24"/>
          <w:lang w:val="pt-BR"/>
        </w:rPr>
        <w:tab/>
      </w:r>
      <w:r w:rsidR="00EB5694" w:rsidRPr="004A036A">
        <w:rPr>
          <w:rFonts w:ascii="Arial" w:hAnsi="Arial" w:cs="Arial"/>
          <w:sz w:val="22"/>
          <w:szCs w:val="18"/>
          <w:lang w:val="pt-BR"/>
        </w:rPr>
        <w:t>Este projeto de aprimoramento profissional tem como foco o desenvolvimento das habilidades no idioma inglês para colaboradores de três departamentos distintos: gerência, estratégia e operações. Para isso, foram estabelecidos objetivos específicos com base na metodologia SMART: fluência em leitura, escrita e conversação para a gerência; fluência em leitura e escrita para a estratégia; e fluência em leitura para as operações.</w:t>
      </w:r>
    </w:p>
    <w:p w14:paraId="55F27F8E" w14:textId="77777777" w:rsidR="00EB5694" w:rsidRPr="004A036A" w:rsidRDefault="00EB5694" w:rsidP="00EB5694">
      <w:pPr>
        <w:pStyle w:val="SemEspaamento"/>
        <w:rPr>
          <w:rFonts w:ascii="Arial" w:hAnsi="Arial" w:cs="Arial"/>
          <w:sz w:val="22"/>
          <w:szCs w:val="18"/>
          <w:lang w:val="pt-BR"/>
        </w:rPr>
      </w:pPr>
    </w:p>
    <w:p w14:paraId="6E02C3B3" w14:textId="5BDAD9D4" w:rsidR="00350F7C" w:rsidRPr="004A036A" w:rsidRDefault="00EB5694" w:rsidP="00EB5694">
      <w:pPr>
        <w:pStyle w:val="SemEspaamento"/>
        <w:rPr>
          <w:rFonts w:ascii="Arial" w:hAnsi="Arial" w:cs="Arial"/>
          <w:sz w:val="22"/>
          <w:szCs w:val="18"/>
          <w:lang w:val="pt-BR"/>
        </w:rPr>
      </w:pPr>
      <w:r w:rsidRPr="004A036A">
        <w:rPr>
          <w:rFonts w:ascii="Arial" w:hAnsi="Arial" w:cs="Arial"/>
          <w:sz w:val="22"/>
          <w:szCs w:val="18"/>
          <w:lang w:val="pt-BR"/>
        </w:rPr>
        <w:tab/>
        <w:t>A fim de tornar esses objetivos mais estruturados e eficazes, serão integrados os critérios restantes da metodologia SMART — mensurável, atingível, relevante e temporal. Esse planejamento assegura que as metas sejam objetivas, viáveis e alinhadas às necessidades estratégicas da empresa, proporcionando um desenvolvimento profissional sólido e direcionado.</w:t>
      </w:r>
    </w:p>
    <w:p w14:paraId="3DD58C94" w14:textId="77777777" w:rsidR="00BC6A92" w:rsidRPr="004A036A" w:rsidRDefault="00BC6A92" w:rsidP="00BC6A92">
      <w:pPr>
        <w:pStyle w:val="SemEspaamento"/>
        <w:rPr>
          <w:rStyle w:val="Forte"/>
          <w:rFonts w:ascii="Arial" w:hAnsi="Arial" w:cs="Arial"/>
          <w:sz w:val="28"/>
          <w:szCs w:val="28"/>
          <w:lang w:val="pt-BR"/>
        </w:rPr>
      </w:pPr>
    </w:p>
    <w:tbl>
      <w:tblPr>
        <w:tblStyle w:val="Tabelacomgrade"/>
        <w:tblW w:w="0" w:type="auto"/>
        <w:tblLook w:val="04A0" w:firstRow="1" w:lastRow="0" w:firstColumn="1" w:lastColumn="0" w:noHBand="0" w:noVBand="1"/>
      </w:tblPr>
      <w:tblGrid>
        <w:gridCol w:w="1326"/>
        <w:gridCol w:w="1343"/>
        <w:gridCol w:w="1580"/>
        <w:gridCol w:w="1428"/>
        <w:gridCol w:w="1406"/>
        <w:gridCol w:w="1411"/>
      </w:tblGrid>
      <w:tr w:rsidR="00350F7C" w:rsidRPr="004A036A" w14:paraId="45798C5B" w14:textId="77777777" w:rsidTr="00EB5694">
        <w:trPr>
          <w:trHeight w:val="497"/>
        </w:trPr>
        <w:tc>
          <w:tcPr>
            <w:tcW w:w="0" w:type="auto"/>
            <w:vAlign w:val="center"/>
            <w:hideMark/>
          </w:tcPr>
          <w:p w14:paraId="7F8054DE" w14:textId="77777777" w:rsidR="00350F7C" w:rsidRPr="004A036A" w:rsidRDefault="00350F7C" w:rsidP="00350F7C">
            <w:pPr>
              <w:tabs>
                <w:tab w:val="clear" w:pos="720"/>
              </w:tabs>
              <w:spacing w:before="0"/>
              <w:jc w:val="center"/>
              <w:rPr>
                <w:rFonts w:ascii="Times New Roman" w:hAnsi="Times New Roman"/>
                <w:b/>
                <w:bCs/>
                <w:sz w:val="18"/>
                <w:szCs w:val="18"/>
              </w:rPr>
            </w:pPr>
            <w:r w:rsidRPr="004A036A">
              <w:rPr>
                <w:rFonts w:ascii="Times New Roman" w:hAnsi="Times New Roman"/>
                <w:b/>
                <w:bCs/>
                <w:sz w:val="18"/>
                <w:szCs w:val="18"/>
              </w:rPr>
              <w:t>Departamento</w:t>
            </w:r>
          </w:p>
        </w:tc>
        <w:tc>
          <w:tcPr>
            <w:tcW w:w="0" w:type="auto"/>
            <w:vAlign w:val="center"/>
            <w:hideMark/>
          </w:tcPr>
          <w:p w14:paraId="7944C793" w14:textId="77777777" w:rsidR="00350F7C" w:rsidRPr="004A036A" w:rsidRDefault="00350F7C" w:rsidP="00350F7C">
            <w:pPr>
              <w:tabs>
                <w:tab w:val="clear" w:pos="720"/>
              </w:tabs>
              <w:spacing w:before="0"/>
              <w:jc w:val="center"/>
              <w:rPr>
                <w:rFonts w:ascii="Times New Roman" w:hAnsi="Times New Roman"/>
                <w:b/>
                <w:bCs/>
                <w:sz w:val="18"/>
                <w:szCs w:val="18"/>
              </w:rPr>
            </w:pPr>
            <w:r w:rsidRPr="004A036A">
              <w:rPr>
                <w:rFonts w:ascii="Times New Roman" w:hAnsi="Times New Roman"/>
                <w:b/>
                <w:bCs/>
                <w:sz w:val="18"/>
                <w:szCs w:val="18"/>
              </w:rPr>
              <w:t>Específico (S)</w:t>
            </w:r>
          </w:p>
        </w:tc>
        <w:tc>
          <w:tcPr>
            <w:tcW w:w="1580" w:type="dxa"/>
            <w:vAlign w:val="center"/>
            <w:hideMark/>
          </w:tcPr>
          <w:p w14:paraId="5EA94737" w14:textId="77777777" w:rsidR="00350F7C" w:rsidRPr="004A036A" w:rsidRDefault="00350F7C" w:rsidP="00350F7C">
            <w:pPr>
              <w:tabs>
                <w:tab w:val="clear" w:pos="720"/>
              </w:tabs>
              <w:spacing w:before="0"/>
              <w:jc w:val="center"/>
              <w:rPr>
                <w:rFonts w:ascii="Times New Roman" w:hAnsi="Times New Roman"/>
                <w:b/>
                <w:bCs/>
                <w:sz w:val="18"/>
                <w:szCs w:val="18"/>
              </w:rPr>
            </w:pPr>
            <w:r w:rsidRPr="004A036A">
              <w:rPr>
                <w:rFonts w:ascii="Times New Roman" w:hAnsi="Times New Roman"/>
                <w:b/>
                <w:bCs/>
                <w:sz w:val="18"/>
                <w:szCs w:val="18"/>
              </w:rPr>
              <w:t>Mensurável (M)</w:t>
            </w:r>
          </w:p>
        </w:tc>
        <w:tc>
          <w:tcPr>
            <w:tcW w:w="1428" w:type="dxa"/>
            <w:vAlign w:val="center"/>
            <w:hideMark/>
          </w:tcPr>
          <w:p w14:paraId="1F1DE9B7" w14:textId="77777777" w:rsidR="00350F7C" w:rsidRPr="004A036A" w:rsidRDefault="00350F7C" w:rsidP="00350F7C">
            <w:pPr>
              <w:tabs>
                <w:tab w:val="clear" w:pos="720"/>
              </w:tabs>
              <w:spacing w:before="0"/>
              <w:jc w:val="center"/>
              <w:rPr>
                <w:rFonts w:ascii="Times New Roman" w:hAnsi="Times New Roman"/>
                <w:b/>
                <w:bCs/>
                <w:sz w:val="18"/>
                <w:szCs w:val="18"/>
              </w:rPr>
            </w:pPr>
            <w:r w:rsidRPr="004A036A">
              <w:rPr>
                <w:rFonts w:ascii="Times New Roman" w:hAnsi="Times New Roman"/>
                <w:b/>
                <w:bCs/>
                <w:sz w:val="18"/>
                <w:szCs w:val="18"/>
              </w:rPr>
              <w:t>Atingível (A)</w:t>
            </w:r>
          </w:p>
        </w:tc>
        <w:tc>
          <w:tcPr>
            <w:tcW w:w="1406" w:type="dxa"/>
            <w:vAlign w:val="center"/>
            <w:hideMark/>
          </w:tcPr>
          <w:p w14:paraId="599BD810" w14:textId="77777777" w:rsidR="00350F7C" w:rsidRPr="004A036A" w:rsidRDefault="00350F7C" w:rsidP="00350F7C">
            <w:pPr>
              <w:tabs>
                <w:tab w:val="clear" w:pos="720"/>
              </w:tabs>
              <w:spacing w:before="0"/>
              <w:jc w:val="center"/>
              <w:rPr>
                <w:rFonts w:ascii="Times New Roman" w:hAnsi="Times New Roman"/>
                <w:b/>
                <w:bCs/>
                <w:sz w:val="18"/>
                <w:szCs w:val="18"/>
              </w:rPr>
            </w:pPr>
            <w:r w:rsidRPr="004A036A">
              <w:rPr>
                <w:rFonts w:ascii="Times New Roman" w:hAnsi="Times New Roman"/>
                <w:b/>
                <w:bCs/>
                <w:sz w:val="18"/>
                <w:szCs w:val="18"/>
              </w:rPr>
              <w:t>Relevante (R)</w:t>
            </w:r>
          </w:p>
        </w:tc>
        <w:tc>
          <w:tcPr>
            <w:tcW w:w="1411" w:type="dxa"/>
            <w:vAlign w:val="center"/>
            <w:hideMark/>
          </w:tcPr>
          <w:p w14:paraId="4ABCBBB3" w14:textId="77777777" w:rsidR="00350F7C" w:rsidRPr="004A036A" w:rsidRDefault="00350F7C" w:rsidP="00350F7C">
            <w:pPr>
              <w:tabs>
                <w:tab w:val="clear" w:pos="720"/>
              </w:tabs>
              <w:spacing w:before="0"/>
              <w:jc w:val="center"/>
              <w:rPr>
                <w:rFonts w:ascii="Times New Roman" w:hAnsi="Times New Roman"/>
                <w:b/>
                <w:bCs/>
                <w:sz w:val="18"/>
                <w:szCs w:val="18"/>
              </w:rPr>
            </w:pPr>
            <w:r w:rsidRPr="004A036A">
              <w:rPr>
                <w:rFonts w:ascii="Times New Roman" w:hAnsi="Times New Roman"/>
                <w:b/>
                <w:bCs/>
                <w:sz w:val="18"/>
                <w:szCs w:val="18"/>
              </w:rPr>
              <w:t>Temporal (T)</w:t>
            </w:r>
          </w:p>
        </w:tc>
      </w:tr>
      <w:tr w:rsidR="00350F7C" w:rsidRPr="004A036A" w14:paraId="5F56A588" w14:textId="77777777" w:rsidTr="00EB5694">
        <w:trPr>
          <w:trHeight w:val="1412"/>
        </w:trPr>
        <w:tc>
          <w:tcPr>
            <w:tcW w:w="0" w:type="auto"/>
            <w:vAlign w:val="center"/>
            <w:hideMark/>
          </w:tcPr>
          <w:p w14:paraId="630A6017"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b/>
                <w:bCs/>
                <w:sz w:val="18"/>
                <w:szCs w:val="18"/>
              </w:rPr>
              <w:t>Gerência</w:t>
            </w:r>
          </w:p>
        </w:tc>
        <w:tc>
          <w:tcPr>
            <w:tcW w:w="0" w:type="auto"/>
            <w:vAlign w:val="center"/>
            <w:hideMark/>
          </w:tcPr>
          <w:p w14:paraId="201534D0"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Ser fluente em leitura, escrita e conversação em inglês</w:t>
            </w:r>
          </w:p>
        </w:tc>
        <w:tc>
          <w:tcPr>
            <w:tcW w:w="1580" w:type="dxa"/>
            <w:vAlign w:val="center"/>
            <w:hideMark/>
          </w:tcPr>
          <w:p w14:paraId="6897DCF6"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Realizar testes trimestrais de proficiência com média superior a 80%</w:t>
            </w:r>
          </w:p>
        </w:tc>
        <w:tc>
          <w:tcPr>
            <w:tcW w:w="1428" w:type="dxa"/>
            <w:vAlign w:val="center"/>
            <w:hideMark/>
          </w:tcPr>
          <w:p w14:paraId="2504BB8F"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Aulas de inglês 3x por semana com professores nativos e acesso a plataforma de imersão</w:t>
            </w:r>
          </w:p>
        </w:tc>
        <w:tc>
          <w:tcPr>
            <w:tcW w:w="1406" w:type="dxa"/>
            <w:vAlign w:val="center"/>
            <w:hideMark/>
          </w:tcPr>
          <w:p w14:paraId="419C2FE5"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Fluência em inglês melhora negociações e comunicação internacional</w:t>
            </w:r>
          </w:p>
        </w:tc>
        <w:tc>
          <w:tcPr>
            <w:tcW w:w="1411" w:type="dxa"/>
            <w:vAlign w:val="center"/>
            <w:hideMark/>
          </w:tcPr>
          <w:p w14:paraId="1FE640F4"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Conclusão em 18 meses, com avaliação final</w:t>
            </w:r>
          </w:p>
        </w:tc>
      </w:tr>
      <w:tr w:rsidR="00350F7C" w:rsidRPr="004A036A" w14:paraId="011D8993" w14:textId="77777777" w:rsidTr="00EB5694">
        <w:trPr>
          <w:trHeight w:val="1444"/>
        </w:trPr>
        <w:tc>
          <w:tcPr>
            <w:tcW w:w="0" w:type="auto"/>
            <w:vAlign w:val="center"/>
            <w:hideMark/>
          </w:tcPr>
          <w:p w14:paraId="1A194AE5"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b/>
                <w:bCs/>
                <w:sz w:val="18"/>
                <w:szCs w:val="18"/>
              </w:rPr>
              <w:t>Estratégia</w:t>
            </w:r>
          </w:p>
        </w:tc>
        <w:tc>
          <w:tcPr>
            <w:tcW w:w="0" w:type="auto"/>
            <w:vAlign w:val="center"/>
            <w:hideMark/>
          </w:tcPr>
          <w:p w14:paraId="575AE9AA"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Ser fluente em leitura e escrita em inglês</w:t>
            </w:r>
          </w:p>
        </w:tc>
        <w:tc>
          <w:tcPr>
            <w:tcW w:w="1580" w:type="dxa"/>
            <w:vAlign w:val="center"/>
            <w:hideMark/>
          </w:tcPr>
          <w:p w14:paraId="55C2FA9E"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Realizar provas mensais com média superior a 75%</w:t>
            </w:r>
          </w:p>
        </w:tc>
        <w:tc>
          <w:tcPr>
            <w:tcW w:w="1428" w:type="dxa"/>
            <w:vAlign w:val="center"/>
            <w:hideMark/>
          </w:tcPr>
          <w:p w14:paraId="341573C3" w14:textId="7CB11CF9"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Curso online</w:t>
            </w:r>
            <w:r w:rsidR="00EB5694" w:rsidRPr="004A036A">
              <w:rPr>
                <w:rFonts w:ascii="Times New Roman" w:hAnsi="Times New Roman"/>
                <w:sz w:val="18"/>
                <w:szCs w:val="18"/>
              </w:rPr>
              <w:t>,</w:t>
            </w:r>
            <w:r w:rsidRPr="004A036A">
              <w:rPr>
                <w:rFonts w:ascii="Times New Roman" w:hAnsi="Times New Roman"/>
                <w:sz w:val="18"/>
                <w:szCs w:val="18"/>
              </w:rPr>
              <w:t xml:space="preserve"> encontros quinzenais com instrutores para revisão de escrita</w:t>
            </w:r>
          </w:p>
        </w:tc>
        <w:tc>
          <w:tcPr>
            <w:tcW w:w="1406" w:type="dxa"/>
            <w:vAlign w:val="center"/>
            <w:hideMark/>
          </w:tcPr>
          <w:p w14:paraId="3606DD0D"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Essencial para análises e relatórios de mercado internacionais</w:t>
            </w:r>
          </w:p>
        </w:tc>
        <w:tc>
          <w:tcPr>
            <w:tcW w:w="1411" w:type="dxa"/>
            <w:vAlign w:val="center"/>
            <w:hideMark/>
          </w:tcPr>
          <w:p w14:paraId="405B1410"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Conclusão em 12 meses, com revisão semestral</w:t>
            </w:r>
          </w:p>
        </w:tc>
      </w:tr>
      <w:tr w:rsidR="00350F7C" w:rsidRPr="004A036A" w14:paraId="3F73977D" w14:textId="77777777" w:rsidTr="00EB5694">
        <w:trPr>
          <w:trHeight w:val="1165"/>
        </w:trPr>
        <w:tc>
          <w:tcPr>
            <w:tcW w:w="0" w:type="auto"/>
            <w:vAlign w:val="center"/>
            <w:hideMark/>
          </w:tcPr>
          <w:p w14:paraId="6533851F"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b/>
                <w:bCs/>
                <w:sz w:val="18"/>
                <w:szCs w:val="18"/>
              </w:rPr>
              <w:t>Operações</w:t>
            </w:r>
          </w:p>
        </w:tc>
        <w:tc>
          <w:tcPr>
            <w:tcW w:w="0" w:type="auto"/>
            <w:vAlign w:val="center"/>
            <w:hideMark/>
          </w:tcPr>
          <w:p w14:paraId="0486E35D"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Ser fluente em leitura em inglês</w:t>
            </w:r>
          </w:p>
        </w:tc>
        <w:tc>
          <w:tcPr>
            <w:tcW w:w="1580" w:type="dxa"/>
            <w:vAlign w:val="center"/>
            <w:hideMark/>
          </w:tcPr>
          <w:p w14:paraId="45CD1158"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Completar leituras técnicas e relatórios com acerto de 80%</w:t>
            </w:r>
          </w:p>
        </w:tc>
        <w:tc>
          <w:tcPr>
            <w:tcW w:w="1428" w:type="dxa"/>
            <w:vAlign w:val="center"/>
            <w:hideMark/>
          </w:tcPr>
          <w:p w14:paraId="671F3D66"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Aulas gravadas e estudo de materiais pré-selecionados</w:t>
            </w:r>
          </w:p>
        </w:tc>
        <w:tc>
          <w:tcPr>
            <w:tcW w:w="1406" w:type="dxa"/>
            <w:vAlign w:val="center"/>
            <w:hideMark/>
          </w:tcPr>
          <w:p w14:paraId="3483697E"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Importante para compreender documentações e manuais estrangeiros</w:t>
            </w:r>
          </w:p>
        </w:tc>
        <w:tc>
          <w:tcPr>
            <w:tcW w:w="1411" w:type="dxa"/>
            <w:vAlign w:val="center"/>
            <w:hideMark/>
          </w:tcPr>
          <w:p w14:paraId="3072CEC8" w14:textId="77777777" w:rsidR="00350F7C" w:rsidRPr="004A036A" w:rsidRDefault="00350F7C" w:rsidP="00350F7C">
            <w:pPr>
              <w:tabs>
                <w:tab w:val="clear" w:pos="720"/>
              </w:tabs>
              <w:spacing w:before="0"/>
              <w:jc w:val="center"/>
              <w:rPr>
                <w:rFonts w:ascii="Times New Roman" w:hAnsi="Times New Roman"/>
                <w:sz w:val="18"/>
                <w:szCs w:val="18"/>
              </w:rPr>
            </w:pPr>
            <w:r w:rsidRPr="004A036A">
              <w:rPr>
                <w:rFonts w:ascii="Times New Roman" w:hAnsi="Times New Roman"/>
                <w:sz w:val="18"/>
                <w:szCs w:val="18"/>
              </w:rPr>
              <w:t>Conclusão em 9 meses, com teste final</w:t>
            </w:r>
          </w:p>
        </w:tc>
      </w:tr>
    </w:tbl>
    <w:p w14:paraId="5D7312DB" w14:textId="77777777" w:rsidR="00350F7C" w:rsidRPr="004A036A" w:rsidRDefault="00350F7C" w:rsidP="00BC6A92">
      <w:pPr>
        <w:pStyle w:val="SemEspaamento"/>
        <w:rPr>
          <w:rFonts w:ascii="Arial" w:hAnsi="Arial" w:cs="Arial"/>
          <w:lang w:val="pt-BR"/>
        </w:rPr>
      </w:pPr>
    </w:p>
    <w:p w14:paraId="358D65EF" w14:textId="268EFF39" w:rsidR="00EB5694" w:rsidRPr="004A036A" w:rsidRDefault="00350F7C" w:rsidP="00EB5694">
      <w:pPr>
        <w:pStyle w:val="SemEspaamento"/>
        <w:rPr>
          <w:rFonts w:ascii="Arial" w:hAnsi="Arial" w:cs="Arial"/>
          <w:sz w:val="22"/>
          <w:szCs w:val="18"/>
          <w:lang w:val="pt-BR"/>
        </w:rPr>
      </w:pPr>
      <w:r w:rsidRPr="004A036A">
        <w:rPr>
          <w:rFonts w:ascii="Arial" w:hAnsi="Arial" w:cs="Arial"/>
          <w:lang w:val="pt-BR"/>
        </w:rPr>
        <w:tab/>
      </w:r>
      <w:r w:rsidR="00EB5694" w:rsidRPr="004A036A">
        <w:rPr>
          <w:rFonts w:ascii="Arial" w:hAnsi="Arial" w:cs="Arial"/>
          <w:sz w:val="22"/>
          <w:szCs w:val="18"/>
          <w:lang w:val="pt-BR"/>
        </w:rPr>
        <w:t>O planejamento desenvolvido segue os princípios da metodologia SMART, garantindo que os objetivos sejam específicos, mensuráveis, alcançáveis, relevantes e com prazos bem definidos. Dessa forma, o projeto não apenas facilita o acompanhamento do progresso, mas também assegura que os colaboradores adquiram as habilidades necessárias para contribuir de maneira mais efetiva para a organização.</w:t>
      </w:r>
    </w:p>
    <w:p w14:paraId="23218C07" w14:textId="72F6159B" w:rsidR="00EB5694" w:rsidRPr="004A036A" w:rsidRDefault="00EB5694" w:rsidP="00EB5694">
      <w:pPr>
        <w:pStyle w:val="SemEspaamento"/>
        <w:jc w:val="center"/>
        <w:rPr>
          <w:rFonts w:ascii="Arial" w:hAnsi="Arial" w:cs="Arial"/>
          <w:b/>
          <w:bCs/>
          <w:szCs w:val="24"/>
          <w:lang w:val="pt-BR"/>
        </w:rPr>
      </w:pPr>
      <w:r w:rsidRPr="004A036A">
        <w:rPr>
          <w:rFonts w:ascii="Arial" w:hAnsi="Arial" w:cs="Arial"/>
          <w:b/>
          <w:bCs/>
          <w:szCs w:val="24"/>
          <w:lang w:val="pt-BR"/>
        </w:rPr>
        <w:lastRenderedPageBreak/>
        <w:t>Micro atividade 2: Listar a estrutura analítica de um projeto contendo suas fases e principais entregas</w:t>
      </w:r>
    </w:p>
    <w:p w14:paraId="11F2B49E" w14:textId="77777777" w:rsidR="00EB5694" w:rsidRPr="004A036A" w:rsidRDefault="00EB5694" w:rsidP="00EB5694">
      <w:pPr>
        <w:pStyle w:val="SemEspaamento"/>
        <w:jc w:val="center"/>
        <w:rPr>
          <w:rStyle w:val="Forte"/>
          <w:rFonts w:ascii="Arial" w:hAnsi="Arial" w:cs="Arial"/>
          <w:sz w:val="28"/>
          <w:szCs w:val="28"/>
          <w:lang w:val="pt-BR"/>
        </w:rPr>
      </w:pPr>
    </w:p>
    <w:p w14:paraId="71CF9AE9" w14:textId="38901EEB" w:rsidR="002A3CA7" w:rsidRPr="004A036A" w:rsidRDefault="002A3CA7" w:rsidP="002A3CA7">
      <w:pPr>
        <w:pStyle w:val="SemEspaamento"/>
        <w:rPr>
          <w:rFonts w:ascii="Arial" w:hAnsi="Arial" w:cs="Arial"/>
          <w:sz w:val="22"/>
          <w:szCs w:val="18"/>
          <w:lang w:val="pt-BR"/>
        </w:rPr>
      </w:pPr>
      <w:r w:rsidRPr="004A036A">
        <w:rPr>
          <w:rStyle w:val="Forte"/>
          <w:rFonts w:ascii="Arial" w:hAnsi="Arial" w:cs="Arial"/>
          <w:szCs w:val="24"/>
          <w:lang w:val="pt-BR"/>
        </w:rPr>
        <w:tab/>
      </w:r>
      <w:r w:rsidRPr="004A036A">
        <w:rPr>
          <w:rFonts w:ascii="Arial" w:hAnsi="Arial" w:cs="Arial"/>
          <w:sz w:val="22"/>
          <w:szCs w:val="18"/>
          <w:lang w:val="pt-BR"/>
        </w:rPr>
        <w:t>Esta atividade consistiu na elaboração da Estrutura Analítica do Projeto (EAP) para a montagem de uma apresentação teatral. O projeto foi dividido em seis fases principais: Captação de Recursos, Contratação de Elenco, Contratação de Apoio, Pré-Produção, Produção e Pós-Produção, cada uma contendo suas respectivas tarefas e entregas.</w:t>
      </w:r>
    </w:p>
    <w:p w14:paraId="4476E158" w14:textId="0BFEFE68" w:rsidR="002A3CA7" w:rsidRPr="004A036A" w:rsidRDefault="002A3CA7" w:rsidP="002A3CA7">
      <w:pPr>
        <w:pStyle w:val="SemEspaamento"/>
        <w:rPr>
          <w:rFonts w:ascii="Arial" w:hAnsi="Arial" w:cs="Arial"/>
          <w:sz w:val="22"/>
          <w:szCs w:val="18"/>
          <w:lang w:val="pt-BR"/>
        </w:rPr>
      </w:pPr>
      <w:r w:rsidRPr="004A036A">
        <w:rPr>
          <w:rFonts w:ascii="Arial" w:hAnsi="Arial" w:cs="Arial"/>
          <w:sz w:val="22"/>
          <w:szCs w:val="18"/>
          <w:lang w:val="pt-BR"/>
        </w:rPr>
        <w:tab/>
        <w:t>A EAP permite uma visão clara e organizada do projeto, facilitando a distribuição de responsabilidades, o monitoramento do progresso e a otimização dos recursos. A entrega inclui a estrutura hierárquica detalhada e um fluxograma representativo, assegurando um planejamento eficiente para a execução do espetáculo.</w:t>
      </w:r>
    </w:p>
    <w:p w14:paraId="63A0702B" w14:textId="1FAFBAD2" w:rsidR="002A3CA7" w:rsidRPr="004A036A" w:rsidRDefault="002A3CA7" w:rsidP="002A3CA7">
      <w:pPr>
        <w:pStyle w:val="SemEspaamento"/>
        <w:rPr>
          <w:rFonts w:ascii="Arial" w:hAnsi="Arial" w:cs="Arial"/>
          <w:sz w:val="22"/>
          <w:szCs w:val="18"/>
          <w:lang w:val="pt-BR"/>
        </w:rPr>
      </w:pPr>
    </w:p>
    <w:p w14:paraId="0D0BA3DD" w14:textId="309329E4" w:rsidR="002A3CA7" w:rsidRPr="004A036A" w:rsidRDefault="002A3CA7" w:rsidP="002A3CA7">
      <w:pPr>
        <w:pStyle w:val="SemEspaamento"/>
        <w:jc w:val="center"/>
        <w:rPr>
          <w:rFonts w:ascii="Arial" w:hAnsi="Arial" w:cs="Arial"/>
          <w:b/>
          <w:bCs/>
          <w:sz w:val="22"/>
          <w:szCs w:val="18"/>
          <w:lang w:val="pt-BR"/>
        </w:rPr>
      </w:pPr>
      <w:r w:rsidRPr="004A036A">
        <w:rPr>
          <w:rFonts w:ascii="Arial" w:hAnsi="Arial" w:cs="Arial"/>
          <w:b/>
          <w:bCs/>
          <w:sz w:val="22"/>
          <w:szCs w:val="18"/>
          <w:lang w:val="pt-BR"/>
        </w:rPr>
        <w:t>Montagem da Apresentação de Teatro</w:t>
      </w:r>
    </w:p>
    <w:p w14:paraId="5905A78E" w14:textId="1CFC1371" w:rsidR="00EB5694" w:rsidRPr="004A036A" w:rsidRDefault="00EB5694" w:rsidP="00EB5694">
      <w:pPr>
        <w:pStyle w:val="SemEspaamento"/>
        <w:rPr>
          <w:rFonts w:ascii="Arial" w:hAnsi="Arial" w:cs="Arial"/>
          <w:sz w:val="22"/>
          <w:szCs w:val="18"/>
          <w:lang w:val="pt-BR"/>
        </w:rPr>
      </w:pPr>
    </w:p>
    <w:p w14:paraId="0CCBA21E" w14:textId="7958B16B" w:rsidR="00D05433" w:rsidRPr="004A036A" w:rsidRDefault="00D05433" w:rsidP="00EB5694">
      <w:pPr>
        <w:pStyle w:val="SemEspaamento"/>
        <w:rPr>
          <w:rFonts w:ascii="Arial" w:hAnsi="Arial" w:cs="Arial"/>
          <w:sz w:val="18"/>
          <w:szCs w:val="14"/>
          <w:lang w:val="pt-BR"/>
        </w:rPr>
      </w:pPr>
      <w:r w:rsidRPr="004A036A">
        <w:rPr>
          <w:rFonts w:ascii="Arial" w:hAnsi="Arial" w:cs="Arial"/>
          <w:noProof/>
          <w:sz w:val="18"/>
          <w:szCs w:val="14"/>
          <w:lang w:val="pt-BR"/>
          <w14:ligatures w14:val="standardContextual"/>
        </w:rPr>
        <w:drawing>
          <wp:inline distT="0" distB="0" distL="0" distR="0" wp14:anchorId="5A9B5120" wp14:editId="6770E0D1">
            <wp:extent cx="5562600" cy="5114925"/>
            <wp:effectExtent l="0" t="0" r="0" b="0"/>
            <wp:docPr id="91955097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4AA5F74" w14:textId="77777777" w:rsidR="00053C0A" w:rsidRPr="004A036A" w:rsidRDefault="00053C0A" w:rsidP="00EB5694">
      <w:pPr>
        <w:pStyle w:val="SemEspaamento"/>
        <w:rPr>
          <w:rFonts w:ascii="Arial" w:hAnsi="Arial" w:cs="Arial"/>
          <w:sz w:val="18"/>
          <w:szCs w:val="14"/>
          <w:lang w:val="pt-BR"/>
        </w:rPr>
      </w:pPr>
    </w:p>
    <w:p w14:paraId="18864A70" w14:textId="77777777" w:rsidR="00053C0A" w:rsidRPr="004A036A" w:rsidRDefault="00053C0A" w:rsidP="00EB5694">
      <w:pPr>
        <w:pStyle w:val="SemEspaamento"/>
        <w:rPr>
          <w:rFonts w:ascii="Arial" w:hAnsi="Arial" w:cs="Arial"/>
          <w:sz w:val="18"/>
          <w:szCs w:val="14"/>
          <w:lang w:val="pt-BR"/>
        </w:rPr>
      </w:pPr>
    </w:p>
    <w:p w14:paraId="7598D102" w14:textId="77777777" w:rsidR="00053C0A" w:rsidRPr="004A036A" w:rsidRDefault="00053C0A" w:rsidP="00EB5694">
      <w:pPr>
        <w:pStyle w:val="SemEspaamento"/>
        <w:rPr>
          <w:rFonts w:ascii="Arial" w:hAnsi="Arial" w:cs="Arial"/>
          <w:sz w:val="18"/>
          <w:szCs w:val="14"/>
          <w:lang w:val="pt-BR"/>
        </w:rPr>
      </w:pPr>
    </w:p>
    <w:p w14:paraId="3DFAB3C8" w14:textId="6D009042" w:rsidR="00D05433" w:rsidRPr="004A036A" w:rsidRDefault="00053C0A" w:rsidP="00053C0A">
      <w:pPr>
        <w:pStyle w:val="SemEspaamento"/>
        <w:jc w:val="center"/>
        <w:rPr>
          <w:rFonts w:ascii="Arial" w:hAnsi="Arial" w:cs="Arial"/>
          <w:b/>
          <w:bCs/>
          <w:sz w:val="22"/>
          <w:szCs w:val="18"/>
          <w:lang w:val="pt-BR"/>
        </w:rPr>
      </w:pPr>
      <w:r w:rsidRPr="004A036A">
        <w:rPr>
          <w:rFonts w:ascii="Arial" w:hAnsi="Arial" w:cs="Arial"/>
          <w:b/>
          <w:bCs/>
          <w:sz w:val="22"/>
          <w:szCs w:val="18"/>
          <w:lang w:val="pt-BR"/>
        </w:rPr>
        <w:lastRenderedPageBreak/>
        <w:t>Montagem da Apresentação de Teatro (continuação)</w:t>
      </w:r>
    </w:p>
    <w:p w14:paraId="518BD6DD" w14:textId="77777777" w:rsidR="00053C0A" w:rsidRPr="004A036A" w:rsidRDefault="00053C0A" w:rsidP="00053C0A">
      <w:pPr>
        <w:pStyle w:val="SemEspaamento"/>
        <w:jc w:val="center"/>
        <w:rPr>
          <w:rFonts w:ascii="Arial" w:hAnsi="Arial" w:cs="Arial"/>
          <w:b/>
          <w:bCs/>
          <w:sz w:val="22"/>
          <w:szCs w:val="18"/>
          <w:lang w:val="pt-BR"/>
        </w:rPr>
      </w:pPr>
    </w:p>
    <w:p w14:paraId="56980F96" w14:textId="49AB2E69" w:rsidR="002A3CA7" w:rsidRPr="004A036A" w:rsidRDefault="00E604D1">
      <w:r w:rsidRPr="004A036A">
        <w:rPr>
          <w:rFonts w:ascii="Arial" w:hAnsi="Arial" w:cs="Arial"/>
          <w:noProof/>
          <w:sz w:val="22"/>
          <w:szCs w:val="18"/>
          <w14:ligatures w14:val="standardContextual"/>
        </w:rPr>
        <w:drawing>
          <wp:inline distT="0" distB="0" distL="0" distR="0" wp14:anchorId="49967A4E" wp14:editId="20AC1DAF">
            <wp:extent cx="5400040" cy="6125164"/>
            <wp:effectExtent l="0" t="0" r="0" b="0"/>
            <wp:docPr id="77571782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AE5D37C" w14:textId="1173D1CF" w:rsidR="002A3CA7" w:rsidRPr="004A036A" w:rsidRDefault="002A3CA7" w:rsidP="002A3CA7">
      <w:pPr>
        <w:pStyle w:val="SemEspaamento"/>
        <w:rPr>
          <w:rFonts w:ascii="Arial" w:hAnsi="Arial" w:cs="Arial"/>
          <w:sz w:val="22"/>
          <w:szCs w:val="18"/>
          <w:lang w:val="pt-BR"/>
        </w:rPr>
      </w:pPr>
      <w:r w:rsidRPr="004A036A">
        <w:rPr>
          <w:rFonts w:ascii="Arial" w:hAnsi="Arial" w:cs="Arial"/>
          <w:sz w:val="22"/>
          <w:szCs w:val="18"/>
          <w:lang w:val="pt-BR"/>
        </w:rPr>
        <w:tab/>
        <w:t>A EAP apresentada detalha as fases principais, tarefas e entregas do projeto de montagem de uma apresentação teatral. Cada etapa foi estruturada de forma hierárquica e lógica, garantindo um fluxo organizado e eficiente para a realização do espetáculo.</w:t>
      </w:r>
    </w:p>
    <w:p w14:paraId="3BF06127" w14:textId="77777777" w:rsidR="00053C0A" w:rsidRPr="004A036A" w:rsidRDefault="00053C0A" w:rsidP="002A3CA7">
      <w:pPr>
        <w:pStyle w:val="SemEspaamento"/>
        <w:rPr>
          <w:rFonts w:ascii="Arial" w:hAnsi="Arial" w:cs="Arial"/>
          <w:sz w:val="22"/>
          <w:szCs w:val="18"/>
          <w:lang w:val="pt-BR"/>
        </w:rPr>
      </w:pPr>
    </w:p>
    <w:p w14:paraId="29C94EEE" w14:textId="73511344" w:rsidR="002A3CA7" w:rsidRPr="004A036A" w:rsidRDefault="00053C0A" w:rsidP="00183D91">
      <w:pPr>
        <w:pStyle w:val="SemEspaamento"/>
        <w:rPr>
          <w:rFonts w:ascii="Arial" w:hAnsi="Arial" w:cs="Arial"/>
          <w:sz w:val="22"/>
          <w:szCs w:val="18"/>
          <w:lang w:val="pt-BR"/>
        </w:rPr>
      </w:pPr>
      <w:r w:rsidRPr="004A036A">
        <w:rPr>
          <w:rFonts w:ascii="Arial" w:hAnsi="Arial" w:cs="Arial"/>
          <w:sz w:val="22"/>
          <w:szCs w:val="18"/>
          <w:lang w:val="pt-BR"/>
        </w:rPr>
        <w:t>OBS: Devido ao tamanho da folha, foi dividida em duas partes, porém as seis estão ligadas a Montagem da apresentação teatral.</w:t>
      </w:r>
    </w:p>
    <w:p w14:paraId="75F51667" w14:textId="77777777" w:rsidR="00183D91" w:rsidRPr="004A036A" w:rsidRDefault="00183D91" w:rsidP="00183D91">
      <w:pPr>
        <w:pStyle w:val="SemEspaamento"/>
        <w:rPr>
          <w:rFonts w:ascii="Arial" w:hAnsi="Arial" w:cs="Arial"/>
          <w:sz w:val="22"/>
          <w:szCs w:val="18"/>
          <w:lang w:val="pt-BR"/>
        </w:rPr>
      </w:pPr>
    </w:p>
    <w:p w14:paraId="2437EEC0" w14:textId="77777777" w:rsidR="00183D91" w:rsidRPr="004A036A" w:rsidRDefault="00183D91" w:rsidP="00183D91">
      <w:pPr>
        <w:pStyle w:val="SemEspaamento"/>
        <w:rPr>
          <w:rFonts w:ascii="Arial" w:hAnsi="Arial" w:cs="Arial"/>
          <w:sz w:val="22"/>
          <w:szCs w:val="18"/>
          <w:lang w:val="pt-BR"/>
        </w:rPr>
      </w:pPr>
    </w:p>
    <w:p w14:paraId="5BD4FD7C" w14:textId="4492C0C8" w:rsidR="00053C0A" w:rsidRPr="004A036A" w:rsidRDefault="00183D91" w:rsidP="00053C0A">
      <w:pPr>
        <w:pStyle w:val="SemEspaamento"/>
        <w:jc w:val="center"/>
        <w:rPr>
          <w:rStyle w:val="Forte"/>
          <w:rFonts w:ascii="Arial" w:hAnsi="Arial" w:cs="Arial"/>
          <w:szCs w:val="24"/>
          <w:lang w:val="pt-BR"/>
        </w:rPr>
      </w:pPr>
      <w:r w:rsidRPr="004A036A">
        <w:rPr>
          <w:rFonts w:ascii="Arial" w:hAnsi="Arial" w:cs="Arial"/>
          <w:b/>
          <w:bCs/>
          <w:szCs w:val="24"/>
          <w:lang w:val="pt-BR"/>
        </w:rPr>
        <w:lastRenderedPageBreak/>
        <w:t>Micro atividade 3: Descrever os requisitos de uma fase do projeto</w:t>
      </w:r>
    </w:p>
    <w:p w14:paraId="150D5DBC" w14:textId="77777777" w:rsidR="00053C0A" w:rsidRPr="004A036A" w:rsidRDefault="00053C0A" w:rsidP="00053C0A">
      <w:pPr>
        <w:pStyle w:val="SemEspaamento"/>
        <w:rPr>
          <w:rStyle w:val="Forte"/>
          <w:rFonts w:ascii="Arial" w:hAnsi="Arial" w:cs="Arial"/>
          <w:sz w:val="28"/>
          <w:szCs w:val="28"/>
          <w:lang w:val="pt-BR"/>
        </w:rPr>
      </w:pPr>
    </w:p>
    <w:p w14:paraId="48F78C7A" w14:textId="2317FE87" w:rsidR="00053C0A" w:rsidRPr="004A036A" w:rsidRDefault="00053C0A" w:rsidP="00183D91">
      <w:pPr>
        <w:pStyle w:val="SemEspaamento"/>
        <w:rPr>
          <w:rFonts w:ascii="Arial" w:hAnsi="Arial" w:cs="Arial"/>
          <w:sz w:val="22"/>
          <w:szCs w:val="18"/>
          <w:lang w:val="pt-BR"/>
        </w:rPr>
      </w:pPr>
      <w:r w:rsidRPr="004A036A">
        <w:rPr>
          <w:rStyle w:val="Forte"/>
          <w:rFonts w:ascii="Arial" w:hAnsi="Arial" w:cs="Arial"/>
          <w:szCs w:val="24"/>
          <w:lang w:val="pt-BR"/>
        </w:rPr>
        <w:tab/>
      </w:r>
      <w:r w:rsidR="001D32D3" w:rsidRPr="004A036A">
        <w:rPr>
          <w:rFonts w:ascii="Arial" w:hAnsi="Arial" w:cs="Arial"/>
          <w:sz w:val="22"/>
          <w:szCs w:val="18"/>
          <w:lang w:val="pt-BR"/>
        </w:rPr>
        <w:t>As tabelas apresentadas abaixo detalham os requisitos essenciais para cada fase do projeto de montagem de uma apresentação teatral. Cada fase foi estruturada com suas principais atividades e os respectivos requisitos que garantem a entrega bem-sucedida de cada etapa.</w:t>
      </w:r>
    </w:p>
    <w:p w14:paraId="04E7B66D" w14:textId="765DF6AE" w:rsidR="00216265" w:rsidRPr="004A036A" w:rsidRDefault="00216265" w:rsidP="00183D91">
      <w:pPr>
        <w:pStyle w:val="SemEspaamento"/>
        <w:rPr>
          <w:rFonts w:ascii="Arial" w:hAnsi="Arial" w:cs="Arial"/>
          <w:sz w:val="22"/>
          <w:szCs w:val="18"/>
          <w:lang w:val="pt-BR"/>
        </w:rPr>
      </w:pPr>
    </w:p>
    <w:p w14:paraId="1A93A324" w14:textId="42A69BA0" w:rsidR="00216265" w:rsidRPr="004A036A" w:rsidRDefault="00216265" w:rsidP="0076466B">
      <w:pPr>
        <w:pStyle w:val="SemEspaamento"/>
        <w:jc w:val="center"/>
        <w:rPr>
          <w:rFonts w:ascii="Arial" w:hAnsi="Arial" w:cs="Arial"/>
          <w:sz w:val="22"/>
          <w:szCs w:val="18"/>
          <w:lang w:val="pt-BR"/>
        </w:rPr>
      </w:pPr>
      <w:r w:rsidRPr="004A036A">
        <w:rPr>
          <w:rFonts w:ascii="Arial" w:hAnsi="Arial" w:cs="Arial"/>
          <w:sz w:val="22"/>
          <w:szCs w:val="18"/>
          <w:lang w:val="pt-BR"/>
        </w:rPr>
        <w:t>Captação de Recursos</w:t>
      </w:r>
    </w:p>
    <w:p w14:paraId="4BAE18B6" w14:textId="77777777" w:rsidR="0076466B" w:rsidRPr="004A036A" w:rsidRDefault="0076466B" w:rsidP="00183D91">
      <w:pPr>
        <w:pStyle w:val="SemEspaamento"/>
        <w:rPr>
          <w:rFonts w:ascii="Arial" w:hAnsi="Arial" w:cs="Arial"/>
          <w:sz w:val="22"/>
          <w:szCs w:val="18"/>
          <w:lang w:val="pt-BR"/>
        </w:rPr>
      </w:pPr>
    </w:p>
    <w:tbl>
      <w:tblPr>
        <w:tblStyle w:val="Tabelacomgrade"/>
        <w:tblW w:w="0" w:type="auto"/>
        <w:tblLook w:val="04A0" w:firstRow="1" w:lastRow="0" w:firstColumn="1" w:lastColumn="0" w:noHBand="0" w:noVBand="1"/>
      </w:tblPr>
      <w:tblGrid>
        <w:gridCol w:w="704"/>
        <w:gridCol w:w="3402"/>
        <w:gridCol w:w="4388"/>
      </w:tblGrid>
      <w:tr w:rsidR="00216265" w:rsidRPr="004A036A" w14:paraId="3E00D098" w14:textId="77777777" w:rsidTr="0076466B">
        <w:trPr>
          <w:trHeight w:val="396"/>
        </w:trPr>
        <w:tc>
          <w:tcPr>
            <w:tcW w:w="704" w:type="dxa"/>
            <w:vAlign w:val="center"/>
          </w:tcPr>
          <w:p w14:paraId="345162A7" w14:textId="5A17D3DC" w:rsidR="00216265" w:rsidRPr="004A036A" w:rsidRDefault="00216265" w:rsidP="0076466B">
            <w:pPr>
              <w:pStyle w:val="SemEspaamento"/>
              <w:jc w:val="center"/>
              <w:rPr>
                <w:sz w:val="22"/>
                <w:szCs w:val="18"/>
                <w:lang w:val="pt-BR"/>
              </w:rPr>
            </w:pPr>
            <w:r w:rsidRPr="004A036A">
              <w:rPr>
                <w:sz w:val="22"/>
                <w:szCs w:val="18"/>
                <w:lang w:val="pt-BR"/>
              </w:rPr>
              <w:t>Fase</w:t>
            </w:r>
          </w:p>
        </w:tc>
        <w:tc>
          <w:tcPr>
            <w:tcW w:w="3402" w:type="dxa"/>
            <w:vAlign w:val="center"/>
          </w:tcPr>
          <w:p w14:paraId="31426BAC" w14:textId="7D7CE571" w:rsidR="00216265" w:rsidRPr="004A036A" w:rsidRDefault="00216265" w:rsidP="0076466B">
            <w:pPr>
              <w:pStyle w:val="SemEspaamento"/>
              <w:jc w:val="center"/>
              <w:rPr>
                <w:sz w:val="22"/>
                <w:szCs w:val="18"/>
                <w:lang w:val="pt-BR"/>
              </w:rPr>
            </w:pPr>
            <w:r w:rsidRPr="004A036A">
              <w:rPr>
                <w:sz w:val="22"/>
                <w:szCs w:val="18"/>
                <w:lang w:val="pt-BR"/>
              </w:rPr>
              <w:t>Atividade (opcional)</w:t>
            </w:r>
          </w:p>
        </w:tc>
        <w:tc>
          <w:tcPr>
            <w:tcW w:w="4388" w:type="dxa"/>
            <w:vAlign w:val="center"/>
          </w:tcPr>
          <w:p w14:paraId="5C297881" w14:textId="0A0B2E09" w:rsidR="00216265" w:rsidRPr="004A036A" w:rsidRDefault="00216265" w:rsidP="0076466B">
            <w:pPr>
              <w:pStyle w:val="SemEspaamento"/>
              <w:jc w:val="center"/>
              <w:rPr>
                <w:sz w:val="22"/>
                <w:szCs w:val="18"/>
                <w:lang w:val="pt-BR"/>
              </w:rPr>
            </w:pPr>
            <w:r w:rsidRPr="004A036A">
              <w:rPr>
                <w:sz w:val="22"/>
                <w:szCs w:val="18"/>
                <w:lang w:val="pt-BR"/>
              </w:rPr>
              <w:t>Requisito</w:t>
            </w:r>
          </w:p>
        </w:tc>
      </w:tr>
      <w:tr w:rsidR="00216265" w:rsidRPr="004A036A" w14:paraId="0A58005D" w14:textId="77777777" w:rsidTr="0076466B">
        <w:tc>
          <w:tcPr>
            <w:tcW w:w="704" w:type="dxa"/>
          </w:tcPr>
          <w:p w14:paraId="404F27FE" w14:textId="69F1D660"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37BE0DC5" w14:textId="412E27C8" w:rsidR="00216265" w:rsidRPr="004A036A" w:rsidRDefault="00216265" w:rsidP="0076466B">
            <w:pPr>
              <w:pStyle w:val="SemEspaamento"/>
              <w:jc w:val="left"/>
              <w:rPr>
                <w:sz w:val="22"/>
                <w:szCs w:val="18"/>
                <w:lang w:val="pt-BR"/>
              </w:rPr>
            </w:pPr>
            <w:r w:rsidRPr="004A036A">
              <w:rPr>
                <w:sz w:val="22"/>
                <w:szCs w:val="18"/>
                <w:lang w:val="pt-BR"/>
              </w:rPr>
              <w:t>Análise Jurídica de Leis de Incentivo</w:t>
            </w:r>
          </w:p>
        </w:tc>
        <w:tc>
          <w:tcPr>
            <w:tcW w:w="4388" w:type="dxa"/>
          </w:tcPr>
          <w:p w14:paraId="112317E2" w14:textId="22B8E7FE" w:rsidR="00216265" w:rsidRPr="004A036A" w:rsidRDefault="00216265" w:rsidP="0076466B">
            <w:pPr>
              <w:pStyle w:val="SemEspaamento"/>
              <w:jc w:val="left"/>
              <w:rPr>
                <w:sz w:val="22"/>
                <w:szCs w:val="18"/>
                <w:lang w:val="pt-BR"/>
              </w:rPr>
            </w:pPr>
            <w:r w:rsidRPr="004A036A">
              <w:rPr>
                <w:sz w:val="22"/>
                <w:szCs w:val="18"/>
                <w:lang w:val="pt-BR"/>
              </w:rPr>
              <w:t>Documento de viabilidade jurídica</w:t>
            </w:r>
          </w:p>
        </w:tc>
      </w:tr>
      <w:tr w:rsidR="00216265" w:rsidRPr="004A036A" w14:paraId="04ACF8E4" w14:textId="77777777" w:rsidTr="0076466B">
        <w:tc>
          <w:tcPr>
            <w:tcW w:w="704" w:type="dxa"/>
          </w:tcPr>
          <w:p w14:paraId="6D12994B" w14:textId="7DBA092C"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7D8FC435" w14:textId="2AA8C7ED" w:rsidR="00216265" w:rsidRPr="004A036A" w:rsidRDefault="00216265" w:rsidP="0076466B">
            <w:pPr>
              <w:pStyle w:val="SemEspaamento"/>
              <w:jc w:val="left"/>
              <w:rPr>
                <w:sz w:val="22"/>
                <w:szCs w:val="18"/>
                <w:lang w:val="pt-BR"/>
              </w:rPr>
            </w:pPr>
            <w:r w:rsidRPr="004A036A">
              <w:rPr>
                <w:sz w:val="22"/>
                <w:szCs w:val="18"/>
                <w:lang w:val="pt-BR"/>
              </w:rPr>
              <w:t>Análise Jurídica de Leis de Incentivo</w:t>
            </w:r>
          </w:p>
        </w:tc>
        <w:tc>
          <w:tcPr>
            <w:tcW w:w="4388" w:type="dxa"/>
          </w:tcPr>
          <w:p w14:paraId="0F673019" w14:textId="280AA1F8" w:rsidR="00216265" w:rsidRPr="004A036A" w:rsidRDefault="00216265" w:rsidP="0076466B">
            <w:pPr>
              <w:pStyle w:val="SemEspaamento"/>
              <w:jc w:val="left"/>
              <w:rPr>
                <w:sz w:val="22"/>
                <w:szCs w:val="18"/>
                <w:lang w:val="pt-BR"/>
              </w:rPr>
            </w:pPr>
            <w:r w:rsidRPr="004A036A">
              <w:rPr>
                <w:sz w:val="22"/>
                <w:szCs w:val="18"/>
                <w:lang w:val="pt-BR"/>
              </w:rPr>
              <w:t>Estudo sobre regulamentações para incentivos fiscais</w:t>
            </w:r>
          </w:p>
        </w:tc>
      </w:tr>
      <w:tr w:rsidR="00216265" w:rsidRPr="004A036A" w14:paraId="393E6247" w14:textId="77777777" w:rsidTr="0076466B">
        <w:tc>
          <w:tcPr>
            <w:tcW w:w="704" w:type="dxa"/>
          </w:tcPr>
          <w:p w14:paraId="7AD4F314" w14:textId="64FED731"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567E4591" w14:textId="3AF47CE3" w:rsidR="00216265" w:rsidRPr="004A036A" w:rsidRDefault="00216265" w:rsidP="0076466B">
            <w:pPr>
              <w:pStyle w:val="SemEspaamento"/>
              <w:jc w:val="left"/>
              <w:rPr>
                <w:sz w:val="22"/>
                <w:szCs w:val="18"/>
                <w:lang w:val="pt-BR"/>
              </w:rPr>
            </w:pPr>
            <w:r w:rsidRPr="004A036A">
              <w:rPr>
                <w:sz w:val="22"/>
                <w:szCs w:val="18"/>
                <w:lang w:val="pt-BR"/>
              </w:rPr>
              <w:t>Busca de Patrocínios</w:t>
            </w:r>
          </w:p>
        </w:tc>
        <w:tc>
          <w:tcPr>
            <w:tcW w:w="4388" w:type="dxa"/>
          </w:tcPr>
          <w:p w14:paraId="453FBCE4" w14:textId="5067E97B" w:rsidR="00216265" w:rsidRPr="004A036A" w:rsidRDefault="00216265" w:rsidP="0076466B">
            <w:pPr>
              <w:pStyle w:val="SemEspaamento"/>
              <w:jc w:val="left"/>
              <w:rPr>
                <w:sz w:val="22"/>
                <w:szCs w:val="18"/>
                <w:lang w:val="pt-BR"/>
              </w:rPr>
            </w:pPr>
            <w:r w:rsidRPr="004A036A">
              <w:rPr>
                <w:sz w:val="22"/>
                <w:szCs w:val="18"/>
                <w:lang w:val="pt-BR"/>
              </w:rPr>
              <w:t>Lista de possíveis patrocinadores</w:t>
            </w:r>
          </w:p>
        </w:tc>
      </w:tr>
      <w:tr w:rsidR="00216265" w:rsidRPr="004A036A" w14:paraId="772EAB04" w14:textId="77777777" w:rsidTr="0076466B">
        <w:tc>
          <w:tcPr>
            <w:tcW w:w="704" w:type="dxa"/>
          </w:tcPr>
          <w:p w14:paraId="294D0367" w14:textId="1F925688"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0A885672" w14:textId="3D74E56E" w:rsidR="00216265" w:rsidRPr="004A036A" w:rsidRDefault="00216265" w:rsidP="0076466B">
            <w:pPr>
              <w:pStyle w:val="SemEspaamento"/>
              <w:jc w:val="left"/>
              <w:rPr>
                <w:sz w:val="22"/>
                <w:szCs w:val="18"/>
                <w:lang w:val="pt-BR"/>
              </w:rPr>
            </w:pPr>
            <w:r w:rsidRPr="004A036A">
              <w:rPr>
                <w:sz w:val="22"/>
                <w:szCs w:val="18"/>
                <w:lang w:val="pt-BR"/>
              </w:rPr>
              <w:t>Busca de Patrocínios</w:t>
            </w:r>
          </w:p>
        </w:tc>
        <w:tc>
          <w:tcPr>
            <w:tcW w:w="4388" w:type="dxa"/>
          </w:tcPr>
          <w:p w14:paraId="2B690697" w14:textId="48928D52" w:rsidR="00216265" w:rsidRPr="004A036A" w:rsidRDefault="00216265" w:rsidP="0076466B">
            <w:pPr>
              <w:pStyle w:val="SemEspaamento"/>
              <w:jc w:val="left"/>
              <w:rPr>
                <w:sz w:val="22"/>
                <w:szCs w:val="18"/>
                <w:lang w:val="pt-BR"/>
              </w:rPr>
            </w:pPr>
            <w:r w:rsidRPr="004A036A">
              <w:rPr>
                <w:sz w:val="22"/>
                <w:szCs w:val="18"/>
                <w:lang w:val="pt-BR"/>
              </w:rPr>
              <w:t>Contratos de patrocínio firmados</w:t>
            </w:r>
          </w:p>
        </w:tc>
      </w:tr>
      <w:tr w:rsidR="00216265" w:rsidRPr="004A036A" w14:paraId="0E4C245A" w14:textId="77777777" w:rsidTr="0076466B">
        <w:tc>
          <w:tcPr>
            <w:tcW w:w="704" w:type="dxa"/>
          </w:tcPr>
          <w:p w14:paraId="5463A253" w14:textId="272EA8A9"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0D573D52" w14:textId="39444CE5" w:rsidR="00216265" w:rsidRPr="004A036A" w:rsidRDefault="00216265" w:rsidP="0076466B">
            <w:pPr>
              <w:pStyle w:val="SemEspaamento"/>
              <w:jc w:val="left"/>
              <w:rPr>
                <w:sz w:val="22"/>
                <w:szCs w:val="18"/>
                <w:lang w:val="pt-BR"/>
              </w:rPr>
            </w:pPr>
            <w:r w:rsidRPr="004A036A">
              <w:rPr>
                <w:sz w:val="22"/>
                <w:szCs w:val="18"/>
                <w:lang w:val="pt-BR"/>
              </w:rPr>
              <w:t>Elaboração de Orçamento</w:t>
            </w:r>
          </w:p>
        </w:tc>
        <w:tc>
          <w:tcPr>
            <w:tcW w:w="4388" w:type="dxa"/>
          </w:tcPr>
          <w:p w14:paraId="66D82D3B" w14:textId="0C46B952" w:rsidR="00216265" w:rsidRPr="004A036A" w:rsidRDefault="00216265" w:rsidP="0076466B">
            <w:pPr>
              <w:pStyle w:val="SemEspaamento"/>
              <w:jc w:val="left"/>
              <w:rPr>
                <w:sz w:val="22"/>
                <w:szCs w:val="18"/>
                <w:lang w:val="pt-BR"/>
              </w:rPr>
            </w:pPr>
            <w:r w:rsidRPr="004A036A">
              <w:rPr>
                <w:sz w:val="22"/>
                <w:szCs w:val="18"/>
                <w:lang w:val="pt-BR"/>
              </w:rPr>
              <w:t>Orçamento detalhado</w:t>
            </w:r>
          </w:p>
        </w:tc>
      </w:tr>
      <w:tr w:rsidR="00216265" w:rsidRPr="004A036A" w14:paraId="62EFA041" w14:textId="77777777" w:rsidTr="0076466B">
        <w:tc>
          <w:tcPr>
            <w:tcW w:w="704" w:type="dxa"/>
          </w:tcPr>
          <w:p w14:paraId="1A1B4419" w14:textId="4E6E3591"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23103DCA" w14:textId="1040473F" w:rsidR="00216265" w:rsidRPr="004A036A" w:rsidRDefault="00216265" w:rsidP="0076466B">
            <w:pPr>
              <w:pStyle w:val="SemEspaamento"/>
              <w:jc w:val="left"/>
              <w:rPr>
                <w:sz w:val="22"/>
                <w:szCs w:val="18"/>
                <w:lang w:val="pt-BR"/>
              </w:rPr>
            </w:pPr>
            <w:r w:rsidRPr="004A036A">
              <w:rPr>
                <w:sz w:val="22"/>
                <w:szCs w:val="18"/>
                <w:lang w:val="pt-BR"/>
              </w:rPr>
              <w:t>Elaboração de Orçamento</w:t>
            </w:r>
          </w:p>
        </w:tc>
        <w:tc>
          <w:tcPr>
            <w:tcW w:w="4388" w:type="dxa"/>
          </w:tcPr>
          <w:p w14:paraId="411F2588" w14:textId="0CFA082B" w:rsidR="00216265" w:rsidRPr="004A036A" w:rsidRDefault="00216265" w:rsidP="0076466B">
            <w:pPr>
              <w:pStyle w:val="SemEspaamento"/>
              <w:jc w:val="left"/>
              <w:rPr>
                <w:sz w:val="22"/>
                <w:szCs w:val="18"/>
                <w:lang w:val="pt-BR"/>
              </w:rPr>
            </w:pPr>
            <w:r w:rsidRPr="004A036A">
              <w:rPr>
                <w:sz w:val="22"/>
                <w:szCs w:val="18"/>
                <w:lang w:val="pt-BR"/>
              </w:rPr>
              <w:t>Fundo de reserva de no mínimo 10% do orçamento total</w:t>
            </w:r>
          </w:p>
        </w:tc>
      </w:tr>
      <w:tr w:rsidR="00216265" w:rsidRPr="004A036A" w14:paraId="3F26AC18" w14:textId="77777777" w:rsidTr="0076466B">
        <w:tc>
          <w:tcPr>
            <w:tcW w:w="704" w:type="dxa"/>
          </w:tcPr>
          <w:p w14:paraId="1DE3D341" w14:textId="7509E94B"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482C1ED5" w14:textId="6F1809A6" w:rsidR="00216265" w:rsidRPr="004A036A" w:rsidRDefault="00216265" w:rsidP="0076466B">
            <w:pPr>
              <w:pStyle w:val="SemEspaamento"/>
              <w:jc w:val="left"/>
              <w:rPr>
                <w:sz w:val="22"/>
                <w:szCs w:val="18"/>
                <w:lang w:val="pt-BR"/>
              </w:rPr>
            </w:pPr>
            <w:r w:rsidRPr="004A036A">
              <w:rPr>
                <w:sz w:val="22"/>
                <w:szCs w:val="18"/>
                <w:lang w:val="pt-BR"/>
              </w:rPr>
              <w:t>Submissão de Projetos para Financiamento</w:t>
            </w:r>
          </w:p>
        </w:tc>
        <w:tc>
          <w:tcPr>
            <w:tcW w:w="4388" w:type="dxa"/>
          </w:tcPr>
          <w:p w14:paraId="5FA7B063" w14:textId="08370FB5" w:rsidR="00216265" w:rsidRPr="004A036A" w:rsidRDefault="00216265" w:rsidP="0076466B">
            <w:pPr>
              <w:pStyle w:val="SemEspaamento"/>
              <w:jc w:val="left"/>
              <w:rPr>
                <w:sz w:val="22"/>
                <w:szCs w:val="18"/>
                <w:lang w:val="pt-BR"/>
              </w:rPr>
            </w:pPr>
            <w:r w:rsidRPr="004A036A">
              <w:rPr>
                <w:sz w:val="22"/>
                <w:szCs w:val="18"/>
                <w:lang w:val="pt-BR"/>
              </w:rPr>
              <w:t>Aplicações para financiamento</w:t>
            </w:r>
          </w:p>
        </w:tc>
      </w:tr>
      <w:tr w:rsidR="00216265" w:rsidRPr="004A036A" w14:paraId="28F2A065" w14:textId="77777777" w:rsidTr="0076466B">
        <w:tc>
          <w:tcPr>
            <w:tcW w:w="704" w:type="dxa"/>
          </w:tcPr>
          <w:p w14:paraId="49A4DE4C" w14:textId="1847D87C"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54F0F1AF" w14:textId="43624388" w:rsidR="00216265" w:rsidRPr="004A036A" w:rsidRDefault="00216265" w:rsidP="0076466B">
            <w:pPr>
              <w:pStyle w:val="SemEspaamento"/>
              <w:jc w:val="left"/>
              <w:rPr>
                <w:sz w:val="22"/>
                <w:szCs w:val="18"/>
                <w:lang w:val="pt-BR"/>
              </w:rPr>
            </w:pPr>
            <w:r w:rsidRPr="004A036A">
              <w:rPr>
                <w:sz w:val="22"/>
                <w:szCs w:val="18"/>
                <w:lang w:val="pt-BR"/>
              </w:rPr>
              <w:t>Submissão de Projetos para Financiamento</w:t>
            </w:r>
          </w:p>
        </w:tc>
        <w:tc>
          <w:tcPr>
            <w:tcW w:w="4388" w:type="dxa"/>
          </w:tcPr>
          <w:p w14:paraId="3A74ABE1" w14:textId="2BC59BC3" w:rsidR="00216265" w:rsidRPr="004A036A" w:rsidRDefault="00216265" w:rsidP="0076466B">
            <w:pPr>
              <w:pStyle w:val="SemEspaamento"/>
              <w:jc w:val="left"/>
              <w:rPr>
                <w:sz w:val="22"/>
                <w:szCs w:val="18"/>
                <w:lang w:val="pt-BR"/>
              </w:rPr>
            </w:pPr>
            <w:r w:rsidRPr="004A036A">
              <w:rPr>
                <w:sz w:val="22"/>
                <w:szCs w:val="18"/>
                <w:lang w:val="pt-BR"/>
              </w:rPr>
              <w:t>Relatórios de viabilidade financeira</w:t>
            </w:r>
          </w:p>
        </w:tc>
      </w:tr>
      <w:tr w:rsidR="00216265" w:rsidRPr="004A036A" w14:paraId="584F2BB1" w14:textId="77777777" w:rsidTr="0076466B">
        <w:tc>
          <w:tcPr>
            <w:tcW w:w="704" w:type="dxa"/>
          </w:tcPr>
          <w:p w14:paraId="7F000B5E" w14:textId="1748D8CD"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3FC11CB2" w14:textId="56F55C22" w:rsidR="00216265" w:rsidRPr="004A036A" w:rsidRDefault="00216265" w:rsidP="0076466B">
            <w:pPr>
              <w:pStyle w:val="SemEspaamento"/>
              <w:jc w:val="left"/>
              <w:rPr>
                <w:sz w:val="22"/>
                <w:szCs w:val="18"/>
                <w:lang w:val="pt-BR"/>
              </w:rPr>
            </w:pPr>
            <w:r w:rsidRPr="004A036A">
              <w:rPr>
                <w:sz w:val="22"/>
                <w:szCs w:val="18"/>
                <w:lang w:val="pt-BR"/>
              </w:rPr>
              <w:t>Negociação com Investidores</w:t>
            </w:r>
          </w:p>
        </w:tc>
        <w:tc>
          <w:tcPr>
            <w:tcW w:w="4388" w:type="dxa"/>
          </w:tcPr>
          <w:p w14:paraId="6E76A2C4" w14:textId="1DDC6B75" w:rsidR="00216265" w:rsidRPr="004A036A" w:rsidRDefault="00216265" w:rsidP="0076466B">
            <w:pPr>
              <w:pStyle w:val="SemEspaamento"/>
              <w:jc w:val="left"/>
              <w:rPr>
                <w:sz w:val="22"/>
                <w:szCs w:val="18"/>
                <w:lang w:val="pt-BR"/>
              </w:rPr>
            </w:pPr>
            <w:r w:rsidRPr="004A036A">
              <w:rPr>
                <w:sz w:val="22"/>
                <w:szCs w:val="18"/>
                <w:lang w:val="pt-BR"/>
              </w:rPr>
              <w:t>Parcerias com investidores que garantam pelo menos 30% do orçamento</w:t>
            </w:r>
          </w:p>
        </w:tc>
      </w:tr>
      <w:tr w:rsidR="00216265" w:rsidRPr="004A036A" w14:paraId="7D26CFD1" w14:textId="77777777" w:rsidTr="0076466B">
        <w:tc>
          <w:tcPr>
            <w:tcW w:w="704" w:type="dxa"/>
          </w:tcPr>
          <w:p w14:paraId="704C141E" w14:textId="60B1FC73" w:rsidR="00216265" w:rsidRPr="004A036A" w:rsidRDefault="00216265" w:rsidP="0076466B">
            <w:pPr>
              <w:pStyle w:val="SemEspaamento"/>
              <w:jc w:val="left"/>
              <w:rPr>
                <w:sz w:val="22"/>
                <w:szCs w:val="18"/>
                <w:lang w:val="pt-BR"/>
              </w:rPr>
            </w:pPr>
            <w:r w:rsidRPr="004A036A">
              <w:rPr>
                <w:sz w:val="22"/>
                <w:szCs w:val="18"/>
                <w:lang w:val="pt-BR"/>
              </w:rPr>
              <w:t>1</w:t>
            </w:r>
          </w:p>
        </w:tc>
        <w:tc>
          <w:tcPr>
            <w:tcW w:w="3402" w:type="dxa"/>
          </w:tcPr>
          <w:p w14:paraId="31ACB58A" w14:textId="5643F8E1" w:rsidR="00216265" w:rsidRPr="004A036A" w:rsidRDefault="0076466B" w:rsidP="0076466B">
            <w:pPr>
              <w:pStyle w:val="SemEspaamento"/>
              <w:jc w:val="left"/>
              <w:rPr>
                <w:sz w:val="22"/>
                <w:szCs w:val="18"/>
                <w:lang w:val="pt-BR"/>
              </w:rPr>
            </w:pPr>
            <w:r w:rsidRPr="004A036A">
              <w:rPr>
                <w:sz w:val="22"/>
                <w:szCs w:val="18"/>
                <w:lang w:val="pt-BR"/>
              </w:rPr>
              <w:t>Negociação com Investidores</w:t>
            </w:r>
          </w:p>
        </w:tc>
        <w:tc>
          <w:tcPr>
            <w:tcW w:w="4388" w:type="dxa"/>
          </w:tcPr>
          <w:p w14:paraId="49BD45AD" w14:textId="73A2E4FE" w:rsidR="00216265" w:rsidRPr="004A036A" w:rsidRDefault="00216265" w:rsidP="0076466B">
            <w:pPr>
              <w:pStyle w:val="SemEspaamento"/>
              <w:jc w:val="left"/>
              <w:rPr>
                <w:sz w:val="22"/>
                <w:szCs w:val="18"/>
                <w:lang w:val="pt-BR"/>
              </w:rPr>
            </w:pPr>
            <w:r w:rsidRPr="004A036A">
              <w:rPr>
                <w:sz w:val="22"/>
                <w:szCs w:val="18"/>
                <w:lang w:val="pt-BR"/>
              </w:rPr>
              <w:t>Contratos assinados conforme regulamentação vigente</w:t>
            </w:r>
          </w:p>
        </w:tc>
      </w:tr>
    </w:tbl>
    <w:p w14:paraId="08A8DFBE" w14:textId="77777777" w:rsidR="0076466B" w:rsidRPr="004A036A" w:rsidRDefault="0076466B" w:rsidP="0076466B">
      <w:pPr>
        <w:pStyle w:val="SemEspaamento"/>
        <w:jc w:val="center"/>
        <w:rPr>
          <w:rFonts w:ascii="Arial" w:hAnsi="Arial" w:cs="Arial"/>
          <w:sz w:val="22"/>
          <w:szCs w:val="18"/>
          <w:lang w:val="pt-BR"/>
        </w:rPr>
      </w:pPr>
    </w:p>
    <w:p w14:paraId="3B117CB2" w14:textId="5513C5A7" w:rsidR="0076466B" w:rsidRPr="004A036A" w:rsidRDefault="0076466B" w:rsidP="0076466B">
      <w:pPr>
        <w:pStyle w:val="SemEspaamento"/>
        <w:jc w:val="center"/>
        <w:rPr>
          <w:rFonts w:ascii="Arial" w:hAnsi="Arial" w:cs="Arial"/>
          <w:sz w:val="22"/>
          <w:szCs w:val="18"/>
          <w:lang w:val="pt-BR"/>
        </w:rPr>
      </w:pPr>
      <w:r w:rsidRPr="004A036A">
        <w:rPr>
          <w:rFonts w:ascii="Arial" w:hAnsi="Arial" w:cs="Arial"/>
          <w:sz w:val="22"/>
          <w:szCs w:val="18"/>
          <w:lang w:val="pt-BR"/>
        </w:rPr>
        <w:t>Contratação de Elenco</w:t>
      </w:r>
    </w:p>
    <w:p w14:paraId="28E9791B" w14:textId="77777777" w:rsidR="0076466B" w:rsidRPr="004A036A" w:rsidRDefault="0076466B" w:rsidP="0076466B">
      <w:pPr>
        <w:pStyle w:val="SemEspaamento"/>
        <w:rPr>
          <w:rFonts w:ascii="Arial" w:hAnsi="Arial" w:cs="Arial"/>
          <w:sz w:val="22"/>
          <w:szCs w:val="18"/>
          <w:lang w:val="pt-BR"/>
        </w:rPr>
      </w:pPr>
    </w:p>
    <w:tbl>
      <w:tblPr>
        <w:tblStyle w:val="Tabelacomgrade"/>
        <w:tblW w:w="0" w:type="auto"/>
        <w:tblLook w:val="04A0" w:firstRow="1" w:lastRow="0" w:firstColumn="1" w:lastColumn="0" w:noHBand="0" w:noVBand="1"/>
      </w:tblPr>
      <w:tblGrid>
        <w:gridCol w:w="704"/>
        <w:gridCol w:w="3402"/>
        <w:gridCol w:w="4388"/>
      </w:tblGrid>
      <w:tr w:rsidR="0076466B" w:rsidRPr="004A036A" w14:paraId="62999EEC" w14:textId="77777777" w:rsidTr="00082F7F">
        <w:trPr>
          <w:trHeight w:val="396"/>
        </w:trPr>
        <w:tc>
          <w:tcPr>
            <w:tcW w:w="704" w:type="dxa"/>
            <w:vAlign w:val="center"/>
          </w:tcPr>
          <w:p w14:paraId="1FD7BC61" w14:textId="77777777" w:rsidR="0076466B" w:rsidRPr="004A036A" w:rsidRDefault="0076466B" w:rsidP="00082F7F">
            <w:pPr>
              <w:pStyle w:val="SemEspaamento"/>
              <w:jc w:val="center"/>
              <w:rPr>
                <w:sz w:val="22"/>
                <w:szCs w:val="18"/>
                <w:lang w:val="pt-BR"/>
              </w:rPr>
            </w:pPr>
            <w:r w:rsidRPr="004A036A">
              <w:rPr>
                <w:sz w:val="22"/>
                <w:szCs w:val="18"/>
                <w:lang w:val="pt-BR"/>
              </w:rPr>
              <w:t>Fase</w:t>
            </w:r>
          </w:p>
        </w:tc>
        <w:tc>
          <w:tcPr>
            <w:tcW w:w="3402" w:type="dxa"/>
            <w:vAlign w:val="center"/>
          </w:tcPr>
          <w:p w14:paraId="3262983A" w14:textId="77777777" w:rsidR="0076466B" w:rsidRPr="004A036A" w:rsidRDefault="0076466B" w:rsidP="00082F7F">
            <w:pPr>
              <w:pStyle w:val="SemEspaamento"/>
              <w:jc w:val="center"/>
              <w:rPr>
                <w:sz w:val="22"/>
                <w:szCs w:val="18"/>
                <w:lang w:val="pt-BR"/>
              </w:rPr>
            </w:pPr>
            <w:r w:rsidRPr="004A036A">
              <w:rPr>
                <w:sz w:val="22"/>
                <w:szCs w:val="18"/>
                <w:lang w:val="pt-BR"/>
              </w:rPr>
              <w:t>Atividade (opcional)</w:t>
            </w:r>
          </w:p>
        </w:tc>
        <w:tc>
          <w:tcPr>
            <w:tcW w:w="4388" w:type="dxa"/>
            <w:vAlign w:val="center"/>
          </w:tcPr>
          <w:p w14:paraId="0B76AB63" w14:textId="77777777" w:rsidR="0076466B" w:rsidRPr="004A036A" w:rsidRDefault="0076466B" w:rsidP="00082F7F">
            <w:pPr>
              <w:pStyle w:val="SemEspaamento"/>
              <w:jc w:val="center"/>
              <w:rPr>
                <w:sz w:val="22"/>
                <w:szCs w:val="18"/>
                <w:lang w:val="pt-BR"/>
              </w:rPr>
            </w:pPr>
            <w:r w:rsidRPr="004A036A">
              <w:rPr>
                <w:sz w:val="22"/>
                <w:szCs w:val="18"/>
                <w:lang w:val="pt-BR"/>
              </w:rPr>
              <w:t>Requisito</w:t>
            </w:r>
          </w:p>
        </w:tc>
      </w:tr>
      <w:tr w:rsidR="004B1424" w:rsidRPr="004A036A" w14:paraId="07617218" w14:textId="77777777" w:rsidTr="00CF7C16">
        <w:tc>
          <w:tcPr>
            <w:tcW w:w="704" w:type="dxa"/>
          </w:tcPr>
          <w:p w14:paraId="3A72B926" w14:textId="79E239D3"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5E35B27B" w14:textId="2DD7AFB5" w:rsidR="004B1424" w:rsidRPr="004A036A" w:rsidRDefault="004B1424" w:rsidP="004B1424">
            <w:pPr>
              <w:pStyle w:val="SemEspaamento"/>
              <w:jc w:val="left"/>
              <w:rPr>
                <w:sz w:val="22"/>
                <w:szCs w:val="18"/>
                <w:lang w:val="pt-BR"/>
              </w:rPr>
            </w:pPr>
            <w:r w:rsidRPr="004A036A">
              <w:rPr>
                <w:lang w:val="pt-BR"/>
              </w:rPr>
              <w:t>Divulgação de Audições</w:t>
            </w:r>
          </w:p>
        </w:tc>
        <w:tc>
          <w:tcPr>
            <w:tcW w:w="4388" w:type="dxa"/>
            <w:vAlign w:val="center"/>
          </w:tcPr>
          <w:p w14:paraId="4D0D040E" w14:textId="30C9104F" w:rsidR="004B1424" w:rsidRPr="004A036A" w:rsidRDefault="004B1424" w:rsidP="004B1424">
            <w:pPr>
              <w:pStyle w:val="SemEspaamento"/>
              <w:jc w:val="left"/>
              <w:rPr>
                <w:sz w:val="22"/>
                <w:szCs w:val="18"/>
                <w:lang w:val="pt-BR"/>
              </w:rPr>
            </w:pPr>
            <w:r w:rsidRPr="004A036A">
              <w:rPr>
                <w:lang w:val="pt-BR"/>
              </w:rPr>
              <w:t>Anúncio de audições</w:t>
            </w:r>
          </w:p>
        </w:tc>
      </w:tr>
      <w:tr w:rsidR="004B1424" w:rsidRPr="004A036A" w14:paraId="3F000B2B" w14:textId="77777777" w:rsidTr="00CF7C16">
        <w:tc>
          <w:tcPr>
            <w:tcW w:w="704" w:type="dxa"/>
          </w:tcPr>
          <w:p w14:paraId="4062B080" w14:textId="53D0753E"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2519F7AB" w14:textId="4A884F95" w:rsidR="004B1424" w:rsidRPr="004A036A" w:rsidRDefault="004B1424" w:rsidP="004B1424">
            <w:pPr>
              <w:pStyle w:val="SemEspaamento"/>
              <w:jc w:val="left"/>
              <w:rPr>
                <w:sz w:val="22"/>
                <w:szCs w:val="18"/>
                <w:lang w:val="pt-BR"/>
              </w:rPr>
            </w:pPr>
            <w:r w:rsidRPr="004A036A">
              <w:rPr>
                <w:lang w:val="pt-BR"/>
              </w:rPr>
              <w:t>Divulgação de Audições</w:t>
            </w:r>
          </w:p>
        </w:tc>
        <w:tc>
          <w:tcPr>
            <w:tcW w:w="4388" w:type="dxa"/>
            <w:vAlign w:val="center"/>
          </w:tcPr>
          <w:p w14:paraId="703F1470" w14:textId="488A558F" w:rsidR="004B1424" w:rsidRPr="004A036A" w:rsidRDefault="004B1424" w:rsidP="004B1424">
            <w:pPr>
              <w:pStyle w:val="SemEspaamento"/>
              <w:jc w:val="left"/>
              <w:rPr>
                <w:sz w:val="22"/>
                <w:szCs w:val="18"/>
                <w:lang w:val="pt-BR"/>
              </w:rPr>
            </w:pPr>
            <w:r w:rsidRPr="004A036A">
              <w:rPr>
                <w:lang w:val="pt-BR"/>
              </w:rPr>
              <w:t>Critérios de seleção definidos</w:t>
            </w:r>
          </w:p>
        </w:tc>
      </w:tr>
      <w:tr w:rsidR="004B1424" w:rsidRPr="004A036A" w14:paraId="6AA0F718" w14:textId="77777777" w:rsidTr="00CF7C16">
        <w:tc>
          <w:tcPr>
            <w:tcW w:w="704" w:type="dxa"/>
          </w:tcPr>
          <w:p w14:paraId="7FB93B79" w14:textId="3A993D52"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002B7C69" w14:textId="0C8F6A2E" w:rsidR="004B1424" w:rsidRPr="004A036A" w:rsidRDefault="004B1424" w:rsidP="004B1424">
            <w:pPr>
              <w:pStyle w:val="SemEspaamento"/>
              <w:jc w:val="left"/>
              <w:rPr>
                <w:sz w:val="22"/>
                <w:szCs w:val="18"/>
                <w:lang w:val="pt-BR"/>
              </w:rPr>
            </w:pPr>
            <w:r w:rsidRPr="004A036A">
              <w:rPr>
                <w:lang w:val="pt-BR"/>
              </w:rPr>
              <w:t>Realização de Testes de Elenco</w:t>
            </w:r>
          </w:p>
        </w:tc>
        <w:tc>
          <w:tcPr>
            <w:tcW w:w="4388" w:type="dxa"/>
            <w:vAlign w:val="center"/>
          </w:tcPr>
          <w:p w14:paraId="1F50678B" w14:textId="2EEBE61C" w:rsidR="004B1424" w:rsidRPr="004A036A" w:rsidRDefault="004B1424" w:rsidP="004B1424">
            <w:pPr>
              <w:pStyle w:val="SemEspaamento"/>
              <w:jc w:val="left"/>
              <w:rPr>
                <w:sz w:val="22"/>
                <w:szCs w:val="18"/>
                <w:lang w:val="pt-BR"/>
              </w:rPr>
            </w:pPr>
            <w:r w:rsidRPr="004A036A">
              <w:rPr>
                <w:lang w:val="pt-BR"/>
              </w:rPr>
              <w:t>Lista de aprovados</w:t>
            </w:r>
          </w:p>
        </w:tc>
      </w:tr>
      <w:tr w:rsidR="004B1424" w:rsidRPr="004A036A" w14:paraId="08E74736" w14:textId="77777777" w:rsidTr="00CF7C16">
        <w:tc>
          <w:tcPr>
            <w:tcW w:w="704" w:type="dxa"/>
          </w:tcPr>
          <w:p w14:paraId="3C343367" w14:textId="55E98D20"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39A4CE89" w14:textId="0F5A55CE" w:rsidR="004B1424" w:rsidRPr="004A036A" w:rsidRDefault="004B1424" w:rsidP="004B1424">
            <w:pPr>
              <w:pStyle w:val="SemEspaamento"/>
              <w:jc w:val="left"/>
              <w:rPr>
                <w:sz w:val="22"/>
                <w:szCs w:val="18"/>
                <w:lang w:val="pt-BR"/>
              </w:rPr>
            </w:pPr>
            <w:r w:rsidRPr="004A036A">
              <w:rPr>
                <w:lang w:val="pt-BR"/>
              </w:rPr>
              <w:t>Realização de Testes de Elenco</w:t>
            </w:r>
          </w:p>
        </w:tc>
        <w:tc>
          <w:tcPr>
            <w:tcW w:w="4388" w:type="dxa"/>
            <w:vAlign w:val="center"/>
          </w:tcPr>
          <w:p w14:paraId="029428A1" w14:textId="19F364FF" w:rsidR="004B1424" w:rsidRPr="004A036A" w:rsidRDefault="004B1424" w:rsidP="004B1424">
            <w:pPr>
              <w:pStyle w:val="SemEspaamento"/>
              <w:jc w:val="left"/>
              <w:rPr>
                <w:sz w:val="22"/>
                <w:szCs w:val="18"/>
                <w:lang w:val="pt-BR"/>
              </w:rPr>
            </w:pPr>
            <w:r w:rsidRPr="004A036A">
              <w:rPr>
                <w:lang w:val="pt-BR"/>
              </w:rPr>
              <w:t>Relatório de avaliação de desempenho</w:t>
            </w:r>
          </w:p>
        </w:tc>
      </w:tr>
      <w:tr w:rsidR="004B1424" w:rsidRPr="004A036A" w14:paraId="2236465C" w14:textId="77777777" w:rsidTr="00CF7C16">
        <w:tc>
          <w:tcPr>
            <w:tcW w:w="704" w:type="dxa"/>
          </w:tcPr>
          <w:p w14:paraId="2BA3A83B" w14:textId="243C045E"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4079A016" w14:textId="08ED7120" w:rsidR="004B1424" w:rsidRPr="004A036A" w:rsidRDefault="004B1424" w:rsidP="004B1424">
            <w:pPr>
              <w:pStyle w:val="SemEspaamento"/>
              <w:jc w:val="left"/>
              <w:rPr>
                <w:sz w:val="22"/>
                <w:szCs w:val="18"/>
                <w:lang w:val="pt-BR"/>
              </w:rPr>
            </w:pPr>
            <w:r w:rsidRPr="004A036A">
              <w:rPr>
                <w:lang w:val="pt-BR"/>
              </w:rPr>
              <w:t>Seleção Final dos Atores</w:t>
            </w:r>
          </w:p>
        </w:tc>
        <w:tc>
          <w:tcPr>
            <w:tcW w:w="4388" w:type="dxa"/>
            <w:vAlign w:val="center"/>
          </w:tcPr>
          <w:p w14:paraId="14FF5395" w14:textId="026E2C89" w:rsidR="004B1424" w:rsidRPr="004A036A" w:rsidRDefault="004B1424" w:rsidP="004B1424">
            <w:pPr>
              <w:pStyle w:val="SemEspaamento"/>
              <w:jc w:val="left"/>
              <w:rPr>
                <w:sz w:val="22"/>
                <w:szCs w:val="18"/>
                <w:lang w:val="pt-BR"/>
              </w:rPr>
            </w:pPr>
            <w:r w:rsidRPr="004A036A">
              <w:rPr>
                <w:lang w:val="pt-BR"/>
              </w:rPr>
              <w:t>Definição dos papéis no espetáculo</w:t>
            </w:r>
          </w:p>
        </w:tc>
      </w:tr>
      <w:tr w:rsidR="004B1424" w:rsidRPr="004A036A" w14:paraId="395B6837" w14:textId="77777777" w:rsidTr="00CF7C16">
        <w:tc>
          <w:tcPr>
            <w:tcW w:w="704" w:type="dxa"/>
          </w:tcPr>
          <w:p w14:paraId="1735F8FD" w14:textId="30F3394F"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0C9DB2EB" w14:textId="0831B244" w:rsidR="004B1424" w:rsidRPr="004A036A" w:rsidRDefault="004B1424" w:rsidP="004B1424">
            <w:pPr>
              <w:pStyle w:val="SemEspaamento"/>
              <w:jc w:val="left"/>
              <w:rPr>
                <w:sz w:val="22"/>
                <w:szCs w:val="18"/>
                <w:lang w:val="pt-BR"/>
              </w:rPr>
            </w:pPr>
            <w:r w:rsidRPr="004A036A">
              <w:rPr>
                <w:lang w:val="pt-BR"/>
              </w:rPr>
              <w:t>Seleção Final dos Atores</w:t>
            </w:r>
          </w:p>
        </w:tc>
        <w:tc>
          <w:tcPr>
            <w:tcW w:w="4388" w:type="dxa"/>
            <w:vAlign w:val="center"/>
          </w:tcPr>
          <w:p w14:paraId="18E58CE8" w14:textId="1035FE6C" w:rsidR="004B1424" w:rsidRPr="004A036A" w:rsidRDefault="004B1424" w:rsidP="004B1424">
            <w:pPr>
              <w:pStyle w:val="SemEspaamento"/>
              <w:jc w:val="left"/>
              <w:rPr>
                <w:sz w:val="22"/>
                <w:szCs w:val="18"/>
                <w:lang w:val="pt-BR"/>
              </w:rPr>
            </w:pPr>
            <w:r w:rsidRPr="004A036A">
              <w:rPr>
                <w:lang w:val="pt-BR"/>
              </w:rPr>
              <w:t xml:space="preserve">Contratos assinados </w:t>
            </w:r>
          </w:p>
        </w:tc>
      </w:tr>
      <w:tr w:rsidR="004B1424" w:rsidRPr="004A036A" w14:paraId="4D5C80D2" w14:textId="77777777" w:rsidTr="00CF7C16">
        <w:tc>
          <w:tcPr>
            <w:tcW w:w="704" w:type="dxa"/>
          </w:tcPr>
          <w:p w14:paraId="02B9C7D9" w14:textId="21D38D00"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2C347659" w14:textId="7E4749D7" w:rsidR="004B1424" w:rsidRPr="004A036A" w:rsidRDefault="004B1424" w:rsidP="004B1424">
            <w:pPr>
              <w:pStyle w:val="SemEspaamento"/>
              <w:jc w:val="left"/>
              <w:rPr>
                <w:sz w:val="22"/>
                <w:szCs w:val="18"/>
                <w:lang w:val="pt-BR"/>
              </w:rPr>
            </w:pPr>
            <w:r w:rsidRPr="004A036A">
              <w:rPr>
                <w:lang w:val="pt-BR"/>
              </w:rPr>
              <w:t>Formalização de Contratos</w:t>
            </w:r>
          </w:p>
        </w:tc>
        <w:tc>
          <w:tcPr>
            <w:tcW w:w="4388" w:type="dxa"/>
            <w:vAlign w:val="center"/>
          </w:tcPr>
          <w:p w14:paraId="73ACF5BE" w14:textId="6FCFE4B7" w:rsidR="004B1424" w:rsidRPr="004A036A" w:rsidRDefault="004B1424" w:rsidP="004B1424">
            <w:pPr>
              <w:pStyle w:val="SemEspaamento"/>
              <w:jc w:val="left"/>
              <w:rPr>
                <w:sz w:val="22"/>
                <w:szCs w:val="18"/>
                <w:lang w:val="pt-BR"/>
              </w:rPr>
            </w:pPr>
            <w:r w:rsidRPr="004A036A">
              <w:rPr>
                <w:lang w:val="pt-BR"/>
              </w:rPr>
              <w:t>Assinatura de termo de compromisso</w:t>
            </w:r>
          </w:p>
        </w:tc>
      </w:tr>
      <w:tr w:rsidR="004B1424" w:rsidRPr="004A036A" w14:paraId="1CDD8678" w14:textId="77777777" w:rsidTr="00CF7C16">
        <w:tc>
          <w:tcPr>
            <w:tcW w:w="704" w:type="dxa"/>
          </w:tcPr>
          <w:p w14:paraId="70C6C96F" w14:textId="44D6BB18"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152A9CAA" w14:textId="58CB7E26" w:rsidR="004B1424" w:rsidRPr="004A036A" w:rsidRDefault="004B1424" w:rsidP="004B1424">
            <w:pPr>
              <w:pStyle w:val="SemEspaamento"/>
              <w:jc w:val="left"/>
              <w:rPr>
                <w:sz w:val="22"/>
                <w:szCs w:val="18"/>
                <w:lang w:val="pt-BR"/>
              </w:rPr>
            </w:pPr>
            <w:r w:rsidRPr="004A036A">
              <w:rPr>
                <w:lang w:val="pt-BR"/>
              </w:rPr>
              <w:t>Início dos Ensaios</w:t>
            </w:r>
          </w:p>
        </w:tc>
        <w:tc>
          <w:tcPr>
            <w:tcW w:w="4388" w:type="dxa"/>
            <w:vAlign w:val="center"/>
          </w:tcPr>
          <w:p w14:paraId="1EC8EA9F" w14:textId="26E59D66" w:rsidR="004B1424" w:rsidRPr="004A036A" w:rsidRDefault="004B1424" w:rsidP="004B1424">
            <w:pPr>
              <w:pStyle w:val="SemEspaamento"/>
              <w:jc w:val="left"/>
              <w:rPr>
                <w:sz w:val="22"/>
                <w:szCs w:val="18"/>
                <w:lang w:val="pt-BR"/>
              </w:rPr>
            </w:pPr>
            <w:r w:rsidRPr="004A036A">
              <w:rPr>
                <w:lang w:val="pt-BR"/>
              </w:rPr>
              <w:t>Cronograma estruturado</w:t>
            </w:r>
          </w:p>
        </w:tc>
      </w:tr>
      <w:tr w:rsidR="004B1424" w:rsidRPr="004A036A" w14:paraId="5C49C3D8" w14:textId="77777777" w:rsidTr="00CF7C16">
        <w:tc>
          <w:tcPr>
            <w:tcW w:w="704" w:type="dxa"/>
          </w:tcPr>
          <w:p w14:paraId="797C5F9D" w14:textId="78A45428"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336D08D1" w14:textId="536E2452" w:rsidR="004B1424" w:rsidRPr="004A036A" w:rsidRDefault="004B1424" w:rsidP="004B1424">
            <w:pPr>
              <w:pStyle w:val="SemEspaamento"/>
              <w:jc w:val="left"/>
              <w:rPr>
                <w:sz w:val="22"/>
                <w:szCs w:val="18"/>
                <w:lang w:val="pt-BR"/>
              </w:rPr>
            </w:pPr>
            <w:r w:rsidRPr="004A036A">
              <w:rPr>
                <w:lang w:val="pt-BR"/>
              </w:rPr>
              <w:t>Início dos Ensaios</w:t>
            </w:r>
          </w:p>
        </w:tc>
        <w:tc>
          <w:tcPr>
            <w:tcW w:w="4388" w:type="dxa"/>
            <w:vAlign w:val="center"/>
          </w:tcPr>
          <w:p w14:paraId="78F7FA49" w14:textId="5CB20B38" w:rsidR="004B1424" w:rsidRPr="004A036A" w:rsidRDefault="004B1424" w:rsidP="004B1424">
            <w:pPr>
              <w:pStyle w:val="SemEspaamento"/>
              <w:jc w:val="left"/>
              <w:rPr>
                <w:sz w:val="22"/>
                <w:szCs w:val="18"/>
                <w:lang w:val="pt-BR"/>
              </w:rPr>
            </w:pPr>
            <w:r w:rsidRPr="004A036A">
              <w:rPr>
                <w:lang w:val="pt-BR"/>
              </w:rPr>
              <w:t>Ajustes iniciais de interpretação</w:t>
            </w:r>
          </w:p>
        </w:tc>
      </w:tr>
      <w:tr w:rsidR="004B1424" w:rsidRPr="004A036A" w14:paraId="1B89F5AD" w14:textId="77777777" w:rsidTr="00CF7C16">
        <w:tc>
          <w:tcPr>
            <w:tcW w:w="704" w:type="dxa"/>
          </w:tcPr>
          <w:p w14:paraId="14EB2317" w14:textId="7726D690" w:rsidR="004B1424" w:rsidRPr="004A036A" w:rsidRDefault="004B1424" w:rsidP="004B1424">
            <w:pPr>
              <w:pStyle w:val="SemEspaamento"/>
              <w:jc w:val="left"/>
              <w:rPr>
                <w:sz w:val="22"/>
                <w:szCs w:val="18"/>
                <w:lang w:val="pt-BR"/>
              </w:rPr>
            </w:pPr>
            <w:r w:rsidRPr="004A036A">
              <w:rPr>
                <w:sz w:val="22"/>
                <w:szCs w:val="18"/>
                <w:lang w:val="pt-BR"/>
              </w:rPr>
              <w:t>2</w:t>
            </w:r>
          </w:p>
        </w:tc>
        <w:tc>
          <w:tcPr>
            <w:tcW w:w="3402" w:type="dxa"/>
            <w:vAlign w:val="center"/>
          </w:tcPr>
          <w:p w14:paraId="1BADF93B" w14:textId="0A13CCCA" w:rsidR="004B1424" w:rsidRPr="004A036A" w:rsidRDefault="004B1424" w:rsidP="004B1424">
            <w:pPr>
              <w:pStyle w:val="SemEspaamento"/>
              <w:jc w:val="left"/>
              <w:rPr>
                <w:sz w:val="22"/>
                <w:szCs w:val="18"/>
                <w:lang w:val="pt-BR"/>
              </w:rPr>
            </w:pPr>
            <w:r w:rsidRPr="004A036A">
              <w:rPr>
                <w:lang w:val="pt-BR"/>
              </w:rPr>
              <w:t>Início dos Ensaios</w:t>
            </w:r>
          </w:p>
        </w:tc>
        <w:tc>
          <w:tcPr>
            <w:tcW w:w="4388" w:type="dxa"/>
            <w:vAlign w:val="center"/>
          </w:tcPr>
          <w:p w14:paraId="7C3F1808" w14:textId="17399CA8" w:rsidR="004B1424" w:rsidRPr="004A036A" w:rsidRDefault="004B1424" w:rsidP="004B1424">
            <w:pPr>
              <w:pStyle w:val="SemEspaamento"/>
              <w:jc w:val="left"/>
              <w:rPr>
                <w:sz w:val="22"/>
                <w:szCs w:val="18"/>
                <w:lang w:val="pt-BR"/>
              </w:rPr>
            </w:pPr>
            <w:r w:rsidRPr="004A036A">
              <w:rPr>
                <w:lang w:val="pt-BR"/>
              </w:rPr>
              <w:t>Planejamento de marcações cênicas</w:t>
            </w:r>
          </w:p>
        </w:tc>
      </w:tr>
    </w:tbl>
    <w:p w14:paraId="16A2B09D" w14:textId="77777777" w:rsidR="0076466B" w:rsidRPr="004A036A" w:rsidRDefault="0076466B" w:rsidP="0076466B">
      <w:pPr>
        <w:pStyle w:val="SemEspaamento"/>
        <w:rPr>
          <w:lang w:val="pt-BR"/>
        </w:rPr>
      </w:pPr>
    </w:p>
    <w:p w14:paraId="2C66BA60" w14:textId="77777777" w:rsidR="0076466B" w:rsidRPr="004A036A" w:rsidRDefault="0076466B" w:rsidP="0076466B">
      <w:pPr>
        <w:pStyle w:val="SemEspaamento"/>
        <w:rPr>
          <w:lang w:val="pt-BR"/>
        </w:rPr>
      </w:pPr>
    </w:p>
    <w:p w14:paraId="787C1952" w14:textId="77777777" w:rsidR="0076466B" w:rsidRPr="004A036A" w:rsidRDefault="0076466B" w:rsidP="0076466B">
      <w:pPr>
        <w:pStyle w:val="SemEspaamento"/>
        <w:rPr>
          <w:lang w:val="pt-BR"/>
        </w:rPr>
      </w:pPr>
    </w:p>
    <w:p w14:paraId="20A21A29" w14:textId="77777777" w:rsidR="001D32D3" w:rsidRPr="004A036A" w:rsidRDefault="001D32D3" w:rsidP="0076466B">
      <w:pPr>
        <w:pStyle w:val="SemEspaamento"/>
        <w:rPr>
          <w:lang w:val="pt-BR"/>
        </w:rPr>
      </w:pPr>
    </w:p>
    <w:p w14:paraId="14C674E2" w14:textId="77777777" w:rsidR="0076466B" w:rsidRPr="004A036A" w:rsidRDefault="0076466B" w:rsidP="0076466B">
      <w:pPr>
        <w:pStyle w:val="SemEspaamento"/>
        <w:rPr>
          <w:lang w:val="pt-BR"/>
        </w:rPr>
      </w:pPr>
    </w:p>
    <w:p w14:paraId="394629A5" w14:textId="52D22851" w:rsidR="0076466B" w:rsidRPr="004A036A" w:rsidRDefault="0076466B" w:rsidP="0076466B">
      <w:pPr>
        <w:pStyle w:val="SemEspaamento"/>
        <w:jc w:val="center"/>
        <w:rPr>
          <w:rFonts w:ascii="Arial" w:hAnsi="Arial" w:cs="Arial"/>
          <w:sz w:val="22"/>
          <w:szCs w:val="18"/>
          <w:lang w:val="pt-BR"/>
        </w:rPr>
      </w:pPr>
      <w:r w:rsidRPr="004A036A">
        <w:rPr>
          <w:rFonts w:ascii="Arial" w:hAnsi="Arial" w:cs="Arial"/>
          <w:sz w:val="22"/>
          <w:szCs w:val="18"/>
          <w:lang w:val="pt-BR"/>
        </w:rPr>
        <w:lastRenderedPageBreak/>
        <w:t>Contratação de Apoio</w:t>
      </w:r>
    </w:p>
    <w:p w14:paraId="53B879C1" w14:textId="77777777" w:rsidR="0076466B" w:rsidRPr="004A036A" w:rsidRDefault="0076466B" w:rsidP="0076466B">
      <w:pPr>
        <w:pStyle w:val="SemEspaamento"/>
        <w:rPr>
          <w:rFonts w:ascii="Arial" w:hAnsi="Arial" w:cs="Arial"/>
          <w:sz w:val="22"/>
          <w:szCs w:val="18"/>
          <w:lang w:val="pt-BR"/>
        </w:rPr>
      </w:pPr>
    </w:p>
    <w:tbl>
      <w:tblPr>
        <w:tblStyle w:val="Tabelacomgrade"/>
        <w:tblW w:w="0" w:type="auto"/>
        <w:tblLook w:val="04A0" w:firstRow="1" w:lastRow="0" w:firstColumn="1" w:lastColumn="0" w:noHBand="0" w:noVBand="1"/>
      </w:tblPr>
      <w:tblGrid>
        <w:gridCol w:w="704"/>
        <w:gridCol w:w="3402"/>
        <w:gridCol w:w="4388"/>
      </w:tblGrid>
      <w:tr w:rsidR="0076466B" w:rsidRPr="004A036A" w14:paraId="45B251C7" w14:textId="77777777" w:rsidTr="00082F7F">
        <w:trPr>
          <w:trHeight w:val="396"/>
        </w:trPr>
        <w:tc>
          <w:tcPr>
            <w:tcW w:w="704" w:type="dxa"/>
            <w:vAlign w:val="center"/>
          </w:tcPr>
          <w:p w14:paraId="6723C0A5" w14:textId="77777777" w:rsidR="0076466B" w:rsidRPr="004A036A" w:rsidRDefault="0076466B" w:rsidP="00082F7F">
            <w:pPr>
              <w:pStyle w:val="SemEspaamento"/>
              <w:jc w:val="center"/>
              <w:rPr>
                <w:sz w:val="22"/>
                <w:szCs w:val="18"/>
                <w:lang w:val="pt-BR"/>
              </w:rPr>
            </w:pPr>
            <w:r w:rsidRPr="004A036A">
              <w:rPr>
                <w:sz w:val="22"/>
                <w:szCs w:val="18"/>
                <w:lang w:val="pt-BR"/>
              </w:rPr>
              <w:t>Fase</w:t>
            </w:r>
          </w:p>
        </w:tc>
        <w:tc>
          <w:tcPr>
            <w:tcW w:w="3402" w:type="dxa"/>
            <w:vAlign w:val="center"/>
          </w:tcPr>
          <w:p w14:paraId="61A26A7B" w14:textId="77777777" w:rsidR="0076466B" w:rsidRPr="004A036A" w:rsidRDefault="0076466B" w:rsidP="00082F7F">
            <w:pPr>
              <w:pStyle w:val="SemEspaamento"/>
              <w:jc w:val="center"/>
              <w:rPr>
                <w:sz w:val="22"/>
                <w:szCs w:val="18"/>
                <w:lang w:val="pt-BR"/>
              </w:rPr>
            </w:pPr>
            <w:r w:rsidRPr="004A036A">
              <w:rPr>
                <w:sz w:val="22"/>
                <w:szCs w:val="18"/>
                <w:lang w:val="pt-BR"/>
              </w:rPr>
              <w:t>Atividade (opcional)</w:t>
            </w:r>
          </w:p>
        </w:tc>
        <w:tc>
          <w:tcPr>
            <w:tcW w:w="4388" w:type="dxa"/>
            <w:vAlign w:val="center"/>
          </w:tcPr>
          <w:p w14:paraId="2EDBEA25" w14:textId="77777777" w:rsidR="0076466B" w:rsidRPr="004A036A" w:rsidRDefault="0076466B" w:rsidP="00082F7F">
            <w:pPr>
              <w:pStyle w:val="SemEspaamento"/>
              <w:jc w:val="center"/>
              <w:rPr>
                <w:sz w:val="22"/>
                <w:szCs w:val="18"/>
                <w:lang w:val="pt-BR"/>
              </w:rPr>
            </w:pPr>
            <w:r w:rsidRPr="004A036A">
              <w:rPr>
                <w:sz w:val="22"/>
                <w:szCs w:val="18"/>
                <w:lang w:val="pt-BR"/>
              </w:rPr>
              <w:t>Requisito</w:t>
            </w:r>
          </w:p>
        </w:tc>
      </w:tr>
      <w:tr w:rsidR="0076466B" w:rsidRPr="004A036A" w14:paraId="2D372594" w14:textId="77777777" w:rsidTr="0076466B">
        <w:trPr>
          <w:trHeight w:val="272"/>
        </w:trPr>
        <w:tc>
          <w:tcPr>
            <w:tcW w:w="704" w:type="dxa"/>
          </w:tcPr>
          <w:p w14:paraId="64F80BF1" w14:textId="2F2E3448" w:rsidR="0076466B" w:rsidRPr="004A036A" w:rsidRDefault="0076466B" w:rsidP="0076466B">
            <w:pPr>
              <w:pStyle w:val="SemEspaamento"/>
              <w:jc w:val="left"/>
              <w:rPr>
                <w:sz w:val="22"/>
                <w:szCs w:val="18"/>
                <w:lang w:val="pt-BR"/>
              </w:rPr>
            </w:pPr>
            <w:r w:rsidRPr="004A036A">
              <w:rPr>
                <w:sz w:val="22"/>
                <w:szCs w:val="18"/>
                <w:lang w:val="pt-BR"/>
              </w:rPr>
              <w:t>3</w:t>
            </w:r>
          </w:p>
        </w:tc>
        <w:tc>
          <w:tcPr>
            <w:tcW w:w="3402" w:type="dxa"/>
            <w:vAlign w:val="center"/>
          </w:tcPr>
          <w:p w14:paraId="1AEF15CA" w14:textId="468AA651" w:rsidR="0076466B" w:rsidRPr="004A036A" w:rsidRDefault="0076466B" w:rsidP="0076466B">
            <w:pPr>
              <w:pStyle w:val="SemEspaamento"/>
              <w:jc w:val="left"/>
              <w:rPr>
                <w:sz w:val="22"/>
                <w:szCs w:val="18"/>
                <w:lang w:val="pt-BR"/>
              </w:rPr>
            </w:pPr>
            <w:r w:rsidRPr="004A036A">
              <w:rPr>
                <w:sz w:val="22"/>
                <w:szCs w:val="18"/>
                <w:lang w:val="pt-BR"/>
              </w:rPr>
              <w:t>Contratação de Figurinistas</w:t>
            </w:r>
          </w:p>
        </w:tc>
        <w:tc>
          <w:tcPr>
            <w:tcW w:w="4388" w:type="dxa"/>
            <w:vAlign w:val="center"/>
          </w:tcPr>
          <w:p w14:paraId="612395D0" w14:textId="43D54DD9" w:rsidR="0076466B" w:rsidRPr="004A036A" w:rsidRDefault="0076466B" w:rsidP="0076466B">
            <w:pPr>
              <w:pStyle w:val="SemEspaamento"/>
              <w:jc w:val="left"/>
              <w:rPr>
                <w:sz w:val="22"/>
                <w:szCs w:val="18"/>
                <w:lang w:val="pt-BR"/>
              </w:rPr>
            </w:pPr>
            <w:r w:rsidRPr="004A036A">
              <w:rPr>
                <w:sz w:val="22"/>
                <w:szCs w:val="18"/>
                <w:lang w:val="pt-BR"/>
              </w:rPr>
              <w:t>Equipe técnica contratada</w:t>
            </w:r>
          </w:p>
        </w:tc>
      </w:tr>
      <w:tr w:rsidR="0076466B" w:rsidRPr="004A036A" w14:paraId="1A44D8CE" w14:textId="77777777" w:rsidTr="0076466B">
        <w:trPr>
          <w:trHeight w:val="262"/>
        </w:trPr>
        <w:tc>
          <w:tcPr>
            <w:tcW w:w="704" w:type="dxa"/>
          </w:tcPr>
          <w:p w14:paraId="37A97083" w14:textId="6727C482" w:rsidR="0076466B" w:rsidRPr="004A036A" w:rsidRDefault="0076466B" w:rsidP="0076466B">
            <w:pPr>
              <w:pStyle w:val="SemEspaamento"/>
              <w:jc w:val="left"/>
              <w:rPr>
                <w:sz w:val="22"/>
                <w:szCs w:val="18"/>
                <w:lang w:val="pt-BR"/>
              </w:rPr>
            </w:pPr>
            <w:r w:rsidRPr="004A036A">
              <w:rPr>
                <w:sz w:val="22"/>
                <w:szCs w:val="18"/>
                <w:lang w:val="pt-BR"/>
              </w:rPr>
              <w:t>3</w:t>
            </w:r>
          </w:p>
        </w:tc>
        <w:tc>
          <w:tcPr>
            <w:tcW w:w="3402" w:type="dxa"/>
            <w:vAlign w:val="center"/>
          </w:tcPr>
          <w:p w14:paraId="7A4E31F2" w14:textId="6492228B" w:rsidR="0076466B" w:rsidRPr="004A036A" w:rsidRDefault="0076466B" w:rsidP="0076466B">
            <w:pPr>
              <w:pStyle w:val="SemEspaamento"/>
              <w:jc w:val="left"/>
              <w:rPr>
                <w:sz w:val="22"/>
                <w:szCs w:val="18"/>
                <w:lang w:val="pt-BR"/>
              </w:rPr>
            </w:pPr>
            <w:r w:rsidRPr="004A036A">
              <w:rPr>
                <w:sz w:val="22"/>
                <w:szCs w:val="18"/>
                <w:lang w:val="pt-BR"/>
              </w:rPr>
              <w:t>Contratação de Cenógrafos</w:t>
            </w:r>
          </w:p>
        </w:tc>
        <w:tc>
          <w:tcPr>
            <w:tcW w:w="4388" w:type="dxa"/>
            <w:vAlign w:val="center"/>
          </w:tcPr>
          <w:p w14:paraId="24DF0162" w14:textId="327009D5" w:rsidR="0076466B" w:rsidRPr="004A036A" w:rsidRDefault="0076466B" w:rsidP="0076466B">
            <w:pPr>
              <w:pStyle w:val="SemEspaamento"/>
              <w:jc w:val="left"/>
              <w:rPr>
                <w:sz w:val="22"/>
                <w:szCs w:val="18"/>
                <w:lang w:val="pt-BR"/>
              </w:rPr>
            </w:pPr>
            <w:r w:rsidRPr="004A036A">
              <w:rPr>
                <w:sz w:val="22"/>
                <w:szCs w:val="18"/>
                <w:lang w:val="pt-BR"/>
              </w:rPr>
              <w:t>Planejamento técnico finalizado</w:t>
            </w:r>
          </w:p>
        </w:tc>
      </w:tr>
      <w:tr w:rsidR="0076466B" w:rsidRPr="004A036A" w14:paraId="3392CACC" w14:textId="77777777" w:rsidTr="0076466B">
        <w:trPr>
          <w:trHeight w:val="563"/>
        </w:trPr>
        <w:tc>
          <w:tcPr>
            <w:tcW w:w="704" w:type="dxa"/>
          </w:tcPr>
          <w:p w14:paraId="5E3E2642" w14:textId="59EE709D" w:rsidR="0076466B" w:rsidRPr="004A036A" w:rsidRDefault="0076466B" w:rsidP="0076466B">
            <w:pPr>
              <w:pStyle w:val="SemEspaamento"/>
              <w:jc w:val="left"/>
              <w:rPr>
                <w:sz w:val="22"/>
                <w:szCs w:val="18"/>
                <w:lang w:val="pt-BR"/>
              </w:rPr>
            </w:pPr>
            <w:r w:rsidRPr="004A036A">
              <w:rPr>
                <w:sz w:val="22"/>
                <w:szCs w:val="18"/>
                <w:lang w:val="pt-BR"/>
              </w:rPr>
              <w:t>3</w:t>
            </w:r>
          </w:p>
        </w:tc>
        <w:tc>
          <w:tcPr>
            <w:tcW w:w="3402" w:type="dxa"/>
            <w:vAlign w:val="center"/>
          </w:tcPr>
          <w:p w14:paraId="114EA080" w14:textId="24A65560" w:rsidR="0076466B" w:rsidRPr="004A036A" w:rsidRDefault="0076466B" w:rsidP="0076466B">
            <w:pPr>
              <w:pStyle w:val="SemEspaamento"/>
              <w:jc w:val="left"/>
              <w:rPr>
                <w:sz w:val="22"/>
                <w:szCs w:val="18"/>
                <w:lang w:val="pt-BR"/>
              </w:rPr>
            </w:pPr>
            <w:r w:rsidRPr="004A036A">
              <w:rPr>
                <w:sz w:val="22"/>
                <w:szCs w:val="18"/>
                <w:lang w:val="pt-BR"/>
              </w:rPr>
              <w:t>Contratação de Técnicos de Som e Luz</w:t>
            </w:r>
          </w:p>
        </w:tc>
        <w:tc>
          <w:tcPr>
            <w:tcW w:w="4388" w:type="dxa"/>
            <w:vAlign w:val="center"/>
          </w:tcPr>
          <w:p w14:paraId="106FFEE8" w14:textId="79B410AA" w:rsidR="0076466B" w:rsidRPr="004A036A" w:rsidRDefault="0076466B" w:rsidP="0076466B">
            <w:pPr>
              <w:pStyle w:val="SemEspaamento"/>
              <w:jc w:val="left"/>
              <w:rPr>
                <w:sz w:val="22"/>
                <w:szCs w:val="18"/>
                <w:lang w:val="pt-BR"/>
              </w:rPr>
            </w:pPr>
            <w:r w:rsidRPr="004A036A">
              <w:rPr>
                <w:sz w:val="22"/>
                <w:szCs w:val="18"/>
                <w:lang w:val="pt-BR"/>
              </w:rPr>
              <w:t>Orçamento alocado para suporte técnico</w:t>
            </w:r>
          </w:p>
        </w:tc>
      </w:tr>
      <w:tr w:rsidR="0076466B" w:rsidRPr="004A036A" w14:paraId="100CAA70" w14:textId="77777777" w:rsidTr="004B1424">
        <w:trPr>
          <w:trHeight w:val="292"/>
        </w:trPr>
        <w:tc>
          <w:tcPr>
            <w:tcW w:w="704" w:type="dxa"/>
          </w:tcPr>
          <w:p w14:paraId="217AB6A6" w14:textId="11A53D65" w:rsidR="0076466B" w:rsidRPr="004A036A" w:rsidRDefault="0076466B" w:rsidP="0076466B">
            <w:pPr>
              <w:pStyle w:val="SemEspaamento"/>
              <w:jc w:val="left"/>
              <w:rPr>
                <w:sz w:val="22"/>
                <w:szCs w:val="18"/>
                <w:lang w:val="pt-BR"/>
              </w:rPr>
            </w:pPr>
            <w:r w:rsidRPr="004A036A">
              <w:rPr>
                <w:sz w:val="22"/>
                <w:szCs w:val="18"/>
                <w:lang w:val="pt-BR"/>
              </w:rPr>
              <w:t>3</w:t>
            </w:r>
          </w:p>
        </w:tc>
        <w:tc>
          <w:tcPr>
            <w:tcW w:w="3402" w:type="dxa"/>
            <w:vAlign w:val="center"/>
          </w:tcPr>
          <w:p w14:paraId="7BBDBD2B" w14:textId="4BC15CDC" w:rsidR="0076466B" w:rsidRPr="004A036A" w:rsidRDefault="004B1424" w:rsidP="0076466B">
            <w:pPr>
              <w:pStyle w:val="SemEspaamento"/>
              <w:jc w:val="left"/>
              <w:rPr>
                <w:sz w:val="22"/>
                <w:szCs w:val="18"/>
                <w:lang w:val="pt-BR"/>
              </w:rPr>
            </w:pPr>
            <w:r w:rsidRPr="004A036A">
              <w:rPr>
                <w:sz w:val="22"/>
                <w:szCs w:val="18"/>
                <w:lang w:val="pt-BR"/>
              </w:rPr>
              <w:t>Definição de Logística</w:t>
            </w:r>
          </w:p>
        </w:tc>
        <w:tc>
          <w:tcPr>
            <w:tcW w:w="4388" w:type="dxa"/>
            <w:vAlign w:val="center"/>
          </w:tcPr>
          <w:p w14:paraId="390F03AC" w14:textId="4B9FF674" w:rsidR="0076466B" w:rsidRPr="004A036A" w:rsidRDefault="0076466B" w:rsidP="0076466B">
            <w:pPr>
              <w:pStyle w:val="SemEspaamento"/>
              <w:jc w:val="left"/>
              <w:rPr>
                <w:sz w:val="22"/>
                <w:szCs w:val="18"/>
                <w:lang w:val="pt-BR"/>
              </w:rPr>
            </w:pPr>
            <w:r w:rsidRPr="004A036A">
              <w:rPr>
                <w:sz w:val="22"/>
                <w:szCs w:val="18"/>
                <w:lang w:val="pt-BR"/>
              </w:rPr>
              <w:t>Definição da equipe de apoio</w:t>
            </w:r>
          </w:p>
        </w:tc>
      </w:tr>
      <w:tr w:rsidR="0076466B" w:rsidRPr="004A036A" w14:paraId="4047AAFE" w14:textId="77777777" w:rsidTr="0076466B">
        <w:trPr>
          <w:trHeight w:val="126"/>
        </w:trPr>
        <w:tc>
          <w:tcPr>
            <w:tcW w:w="704" w:type="dxa"/>
          </w:tcPr>
          <w:p w14:paraId="50F35311" w14:textId="75127FC0" w:rsidR="0076466B" w:rsidRPr="004A036A" w:rsidRDefault="0076466B" w:rsidP="0076466B">
            <w:pPr>
              <w:pStyle w:val="SemEspaamento"/>
              <w:jc w:val="left"/>
              <w:rPr>
                <w:sz w:val="22"/>
                <w:szCs w:val="18"/>
                <w:lang w:val="pt-BR"/>
              </w:rPr>
            </w:pPr>
            <w:r w:rsidRPr="004A036A">
              <w:rPr>
                <w:sz w:val="22"/>
                <w:szCs w:val="18"/>
                <w:lang w:val="pt-BR"/>
              </w:rPr>
              <w:t>3</w:t>
            </w:r>
          </w:p>
        </w:tc>
        <w:tc>
          <w:tcPr>
            <w:tcW w:w="3402" w:type="dxa"/>
            <w:vAlign w:val="center"/>
          </w:tcPr>
          <w:p w14:paraId="21C69EDA" w14:textId="78144219" w:rsidR="0076466B" w:rsidRPr="004A036A" w:rsidRDefault="0076466B" w:rsidP="0076466B">
            <w:pPr>
              <w:pStyle w:val="SemEspaamento"/>
              <w:jc w:val="left"/>
              <w:rPr>
                <w:sz w:val="22"/>
                <w:szCs w:val="18"/>
                <w:lang w:val="pt-BR"/>
              </w:rPr>
            </w:pPr>
            <w:r w:rsidRPr="004A036A">
              <w:rPr>
                <w:sz w:val="22"/>
                <w:szCs w:val="18"/>
                <w:lang w:val="pt-BR"/>
              </w:rPr>
              <w:t>Definição de Logística</w:t>
            </w:r>
          </w:p>
        </w:tc>
        <w:tc>
          <w:tcPr>
            <w:tcW w:w="4388" w:type="dxa"/>
            <w:vAlign w:val="center"/>
          </w:tcPr>
          <w:p w14:paraId="5BC8C558" w14:textId="66E11A93" w:rsidR="0076466B" w:rsidRPr="004A036A" w:rsidRDefault="0076466B" w:rsidP="0076466B">
            <w:pPr>
              <w:pStyle w:val="SemEspaamento"/>
              <w:jc w:val="left"/>
              <w:rPr>
                <w:sz w:val="22"/>
                <w:szCs w:val="18"/>
                <w:lang w:val="pt-BR"/>
              </w:rPr>
            </w:pPr>
            <w:r w:rsidRPr="004A036A">
              <w:rPr>
                <w:sz w:val="22"/>
                <w:szCs w:val="18"/>
                <w:lang w:val="pt-BR"/>
              </w:rPr>
              <w:t>Plano de transporte e armazenamento definido</w:t>
            </w:r>
          </w:p>
        </w:tc>
      </w:tr>
      <w:tr w:rsidR="0076466B" w:rsidRPr="004A036A" w14:paraId="2B28B266" w14:textId="77777777" w:rsidTr="0076466B">
        <w:trPr>
          <w:trHeight w:val="285"/>
        </w:trPr>
        <w:tc>
          <w:tcPr>
            <w:tcW w:w="704" w:type="dxa"/>
          </w:tcPr>
          <w:p w14:paraId="1877ACF0" w14:textId="00C22BF2" w:rsidR="0076466B" w:rsidRPr="004A036A" w:rsidRDefault="0076466B" w:rsidP="0076466B">
            <w:pPr>
              <w:pStyle w:val="SemEspaamento"/>
              <w:jc w:val="left"/>
              <w:rPr>
                <w:sz w:val="22"/>
                <w:szCs w:val="18"/>
                <w:lang w:val="pt-BR"/>
              </w:rPr>
            </w:pPr>
            <w:r w:rsidRPr="004A036A">
              <w:rPr>
                <w:sz w:val="22"/>
                <w:szCs w:val="18"/>
                <w:lang w:val="pt-BR"/>
              </w:rPr>
              <w:t>3</w:t>
            </w:r>
          </w:p>
        </w:tc>
        <w:tc>
          <w:tcPr>
            <w:tcW w:w="3402" w:type="dxa"/>
            <w:vAlign w:val="center"/>
          </w:tcPr>
          <w:p w14:paraId="423244C9" w14:textId="08335FB4" w:rsidR="0076466B" w:rsidRPr="004A036A" w:rsidRDefault="004B1424" w:rsidP="0076466B">
            <w:pPr>
              <w:pStyle w:val="SemEspaamento"/>
              <w:jc w:val="left"/>
              <w:rPr>
                <w:sz w:val="22"/>
                <w:szCs w:val="18"/>
                <w:lang w:val="pt-BR"/>
              </w:rPr>
            </w:pPr>
            <w:r w:rsidRPr="004A036A">
              <w:rPr>
                <w:sz w:val="22"/>
                <w:szCs w:val="18"/>
                <w:lang w:val="pt-BR"/>
              </w:rPr>
              <w:t>Recrutamento de Equipe de Produção</w:t>
            </w:r>
          </w:p>
        </w:tc>
        <w:tc>
          <w:tcPr>
            <w:tcW w:w="4388" w:type="dxa"/>
            <w:vAlign w:val="center"/>
          </w:tcPr>
          <w:p w14:paraId="1D85A571" w14:textId="39D43FAA" w:rsidR="0076466B" w:rsidRPr="004A036A" w:rsidRDefault="0076466B" w:rsidP="0076466B">
            <w:pPr>
              <w:pStyle w:val="SemEspaamento"/>
              <w:jc w:val="left"/>
              <w:rPr>
                <w:sz w:val="22"/>
                <w:szCs w:val="18"/>
                <w:lang w:val="pt-BR"/>
              </w:rPr>
            </w:pPr>
            <w:r w:rsidRPr="004A036A">
              <w:rPr>
                <w:sz w:val="22"/>
                <w:szCs w:val="18"/>
                <w:lang w:val="pt-BR"/>
              </w:rPr>
              <w:t>Compra de materiais para cenografia e figurinos</w:t>
            </w:r>
          </w:p>
        </w:tc>
      </w:tr>
      <w:tr w:rsidR="004B1424" w:rsidRPr="004A036A" w14:paraId="370AACF1" w14:textId="77777777" w:rsidTr="00F57BF6">
        <w:tc>
          <w:tcPr>
            <w:tcW w:w="704" w:type="dxa"/>
          </w:tcPr>
          <w:p w14:paraId="5350BE6F" w14:textId="44A60FD3" w:rsidR="004B1424" w:rsidRPr="004A036A" w:rsidRDefault="004B1424" w:rsidP="004B1424">
            <w:pPr>
              <w:pStyle w:val="SemEspaamento"/>
              <w:jc w:val="left"/>
              <w:rPr>
                <w:sz w:val="22"/>
                <w:szCs w:val="18"/>
                <w:lang w:val="pt-BR"/>
              </w:rPr>
            </w:pPr>
            <w:r w:rsidRPr="004A036A">
              <w:rPr>
                <w:sz w:val="22"/>
                <w:szCs w:val="18"/>
                <w:lang w:val="pt-BR"/>
              </w:rPr>
              <w:t>3</w:t>
            </w:r>
          </w:p>
        </w:tc>
        <w:tc>
          <w:tcPr>
            <w:tcW w:w="3402" w:type="dxa"/>
          </w:tcPr>
          <w:p w14:paraId="5BA677D2" w14:textId="211062B9" w:rsidR="004B1424" w:rsidRPr="004A036A" w:rsidRDefault="004B1424" w:rsidP="004B1424">
            <w:pPr>
              <w:pStyle w:val="SemEspaamento"/>
              <w:jc w:val="left"/>
              <w:rPr>
                <w:sz w:val="22"/>
                <w:szCs w:val="18"/>
                <w:lang w:val="pt-BR"/>
              </w:rPr>
            </w:pPr>
            <w:r w:rsidRPr="004A036A">
              <w:rPr>
                <w:sz w:val="22"/>
                <w:szCs w:val="18"/>
                <w:lang w:val="pt-BR"/>
              </w:rPr>
              <w:t>Recrutamento de Equipe de Produção</w:t>
            </w:r>
          </w:p>
        </w:tc>
        <w:tc>
          <w:tcPr>
            <w:tcW w:w="4388" w:type="dxa"/>
            <w:vAlign w:val="center"/>
          </w:tcPr>
          <w:p w14:paraId="1C4FA8C7" w14:textId="2518DB36" w:rsidR="004B1424" w:rsidRPr="004A036A" w:rsidRDefault="004B1424" w:rsidP="004B1424">
            <w:pPr>
              <w:pStyle w:val="SemEspaamento"/>
              <w:jc w:val="left"/>
              <w:rPr>
                <w:sz w:val="22"/>
                <w:szCs w:val="18"/>
                <w:lang w:val="pt-BR"/>
              </w:rPr>
            </w:pPr>
            <w:r w:rsidRPr="004A036A">
              <w:rPr>
                <w:sz w:val="22"/>
                <w:szCs w:val="18"/>
                <w:lang w:val="pt-BR"/>
              </w:rPr>
              <w:t>Verificação do funcionamento dos equipamentos</w:t>
            </w:r>
          </w:p>
        </w:tc>
      </w:tr>
      <w:tr w:rsidR="004B1424" w:rsidRPr="004A036A" w14:paraId="277A4909" w14:textId="77777777" w:rsidTr="00F57BF6">
        <w:trPr>
          <w:trHeight w:val="258"/>
        </w:trPr>
        <w:tc>
          <w:tcPr>
            <w:tcW w:w="704" w:type="dxa"/>
          </w:tcPr>
          <w:p w14:paraId="2F995A71" w14:textId="44CCBF7F" w:rsidR="004B1424" w:rsidRPr="004A036A" w:rsidRDefault="004B1424" w:rsidP="004B1424">
            <w:pPr>
              <w:pStyle w:val="SemEspaamento"/>
              <w:jc w:val="left"/>
              <w:rPr>
                <w:sz w:val="22"/>
                <w:szCs w:val="18"/>
                <w:lang w:val="pt-BR"/>
              </w:rPr>
            </w:pPr>
            <w:r w:rsidRPr="004A036A">
              <w:rPr>
                <w:sz w:val="22"/>
                <w:szCs w:val="18"/>
                <w:lang w:val="pt-BR"/>
              </w:rPr>
              <w:t>3</w:t>
            </w:r>
          </w:p>
        </w:tc>
        <w:tc>
          <w:tcPr>
            <w:tcW w:w="3402" w:type="dxa"/>
          </w:tcPr>
          <w:p w14:paraId="292F6011" w14:textId="289EB083" w:rsidR="004B1424" w:rsidRPr="004A036A" w:rsidRDefault="004B1424" w:rsidP="004B1424">
            <w:pPr>
              <w:pStyle w:val="SemEspaamento"/>
              <w:jc w:val="left"/>
              <w:rPr>
                <w:sz w:val="22"/>
                <w:szCs w:val="18"/>
                <w:lang w:val="pt-BR"/>
              </w:rPr>
            </w:pPr>
            <w:r w:rsidRPr="004A036A">
              <w:rPr>
                <w:sz w:val="22"/>
                <w:szCs w:val="18"/>
                <w:lang w:val="pt-BR"/>
              </w:rPr>
              <w:t>Recrutamento de Equipe de Produção</w:t>
            </w:r>
          </w:p>
        </w:tc>
        <w:tc>
          <w:tcPr>
            <w:tcW w:w="4388" w:type="dxa"/>
            <w:vAlign w:val="center"/>
          </w:tcPr>
          <w:p w14:paraId="19853CCD" w14:textId="5DE32E08" w:rsidR="004B1424" w:rsidRPr="004A036A" w:rsidRDefault="004B1424" w:rsidP="004B1424">
            <w:pPr>
              <w:pStyle w:val="SemEspaamento"/>
              <w:jc w:val="left"/>
              <w:rPr>
                <w:sz w:val="22"/>
                <w:szCs w:val="18"/>
                <w:lang w:val="pt-BR"/>
              </w:rPr>
            </w:pPr>
            <w:r w:rsidRPr="004A036A">
              <w:rPr>
                <w:sz w:val="22"/>
                <w:szCs w:val="18"/>
                <w:lang w:val="pt-BR"/>
              </w:rPr>
              <w:t>Definição de responsabilidades por setor</w:t>
            </w:r>
          </w:p>
        </w:tc>
      </w:tr>
      <w:tr w:rsidR="004B1424" w:rsidRPr="004A036A" w14:paraId="2EBE9138" w14:textId="77777777" w:rsidTr="00F57BF6">
        <w:trPr>
          <w:trHeight w:val="276"/>
        </w:trPr>
        <w:tc>
          <w:tcPr>
            <w:tcW w:w="704" w:type="dxa"/>
          </w:tcPr>
          <w:p w14:paraId="19509977" w14:textId="62B51CAD" w:rsidR="004B1424" w:rsidRPr="004A036A" w:rsidRDefault="004B1424" w:rsidP="004B1424">
            <w:pPr>
              <w:pStyle w:val="SemEspaamento"/>
              <w:jc w:val="left"/>
              <w:rPr>
                <w:sz w:val="22"/>
                <w:szCs w:val="18"/>
                <w:lang w:val="pt-BR"/>
              </w:rPr>
            </w:pPr>
            <w:r w:rsidRPr="004A036A">
              <w:rPr>
                <w:sz w:val="22"/>
                <w:szCs w:val="18"/>
                <w:lang w:val="pt-BR"/>
              </w:rPr>
              <w:t>3</w:t>
            </w:r>
          </w:p>
        </w:tc>
        <w:tc>
          <w:tcPr>
            <w:tcW w:w="3402" w:type="dxa"/>
          </w:tcPr>
          <w:p w14:paraId="441C30BD" w14:textId="1FD1C4E4" w:rsidR="004B1424" w:rsidRPr="004A036A" w:rsidRDefault="004B1424" w:rsidP="004B1424">
            <w:pPr>
              <w:pStyle w:val="SemEspaamento"/>
              <w:jc w:val="left"/>
              <w:rPr>
                <w:sz w:val="22"/>
                <w:szCs w:val="18"/>
                <w:lang w:val="pt-BR"/>
              </w:rPr>
            </w:pPr>
            <w:r w:rsidRPr="004A036A">
              <w:rPr>
                <w:sz w:val="22"/>
                <w:szCs w:val="18"/>
                <w:lang w:val="pt-BR"/>
              </w:rPr>
              <w:t>Recrutamento de Equipe de Produção</w:t>
            </w:r>
          </w:p>
        </w:tc>
        <w:tc>
          <w:tcPr>
            <w:tcW w:w="4388" w:type="dxa"/>
            <w:vAlign w:val="center"/>
          </w:tcPr>
          <w:p w14:paraId="08869995" w14:textId="5E7ED451" w:rsidR="004B1424" w:rsidRPr="004A036A" w:rsidRDefault="004B1424" w:rsidP="004B1424">
            <w:pPr>
              <w:pStyle w:val="SemEspaamento"/>
              <w:jc w:val="left"/>
              <w:rPr>
                <w:sz w:val="22"/>
                <w:szCs w:val="18"/>
                <w:lang w:val="pt-BR"/>
              </w:rPr>
            </w:pPr>
            <w:r w:rsidRPr="004A036A">
              <w:rPr>
                <w:sz w:val="22"/>
                <w:szCs w:val="18"/>
                <w:lang w:val="pt-BR"/>
              </w:rPr>
              <w:t>Estabelecimento dos turnos de trabalho</w:t>
            </w:r>
          </w:p>
        </w:tc>
      </w:tr>
      <w:tr w:rsidR="004B1424" w:rsidRPr="004A036A" w14:paraId="7454A627" w14:textId="77777777" w:rsidTr="00F57BF6">
        <w:trPr>
          <w:trHeight w:val="407"/>
        </w:trPr>
        <w:tc>
          <w:tcPr>
            <w:tcW w:w="704" w:type="dxa"/>
          </w:tcPr>
          <w:p w14:paraId="5FD5CBA3" w14:textId="56BBF65D" w:rsidR="004B1424" w:rsidRPr="004A036A" w:rsidRDefault="004B1424" w:rsidP="004B1424">
            <w:pPr>
              <w:pStyle w:val="SemEspaamento"/>
              <w:jc w:val="left"/>
              <w:rPr>
                <w:sz w:val="22"/>
                <w:szCs w:val="18"/>
                <w:lang w:val="pt-BR"/>
              </w:rPr>
            </w:pPr>
            <w:r w:rsidRPr="004A036A">
              <w:rPr>
                <w:sz w:val="22"/>
                <w:szCs w:val="18"/>
                <w:lang w:val="pt-BR"/>
              </w:rPr>
              <w:t>3</w:t>
            </w:r>
          </w:p>
        </w:tc>
        <w:tc>
          <w:tcPr>
            <w:tcW w:w="3402" w:type="dxa"/>
          </w:tcPr>
          <w:p w14:paraId="27F21232" w14:textId="099BDC6B" w:rsidR="004B1424" w:rsidRPr="004A036A" w:rsidRDefault="004B1424" w:rsidP="004B1424">
            <w:pPr>
              <w:pStyle w:val="SemEspaamento"/>
              <w:jc w:val="left"/>
              <w:rPr>
                <w:sz w:val="22"/>
                <w:szCs w:val="18"/>
                <w:lang w:val="pt-BR"/>
              </w:rPr>
            </w:pPr>
            <w:r w:rsidRPr="004A036A">
              <w:rPr>
                <w:sz w:val="22"/>
                <w:szCs w:val="18"/>
                <w:lang w:val="pt-BR"/>
              </w:rPr>
              <w:t>Recrutamento de Equipe de Produção</w:t>
            </w:r>
          </w:p>
        </w:tc>
        <w:tc>
          <w:tcPr>
            <w:tcW w:w="4388" w:type="dxa"/>
            <w:vAlign w:val="center"/>
          </w:tcPr>
          <w:p w14:paraId="0CB0C3CF" w14:textId="54F639CC" w:rsidR="004B1424" w:rsidRPr="004A036A" w:rsidRDefault="004B1424" w:rsidP="004B1424">
            <w:pPr>
              <w:pStyle w:val="SemEspaamento"/>
              <w:jc w:val="left"/>
              <w:rPr>
                <w:sz w:val="22"/>
                <w:szCs w:val="18"/>
                <w:lang w:val="pt-BR"/>
              </w:rPr>
            </w:pPr>
            <w:r w:rsidRPr="004A036A">
              <w:rPr>
                <w:sz w:val="22"/>
                <w:szCs w:val="18"/>
                <w:lang w:val="pt-BR"/>
              </w:rPr>
              <w:t>Ajustes finais para assegurar integração entre equipes</w:t>
            </w:r>
          </w:p>
        </w:tc>
      </w:tr>
    </w:tbl>
    <w:p w14:paraId="6E770AB8" w14:textId="77777777" w:rsidR="0076466B" w:rsidRPr="004A036A" w:rsidRDefault="0076466B" w:rsidP="0076466B">
      <w:pPr>
        <w:pStyle w:val="SemEspaamento"/>
        <w:jc w:val="center"/>
        <w:rPr>
          <w:rFonts w:ascii="Arial" w:hAnsi="Arial" w:cs="Arial"/>
          <w:sz w:val="22"/>
          <w:szCs w:val="18"/>
          <w:lang w:val="pt-BR"/>
        </w:rPr>
      </w:pPr>
    </w:p>
    <w:p w14:paraId="7457D9E1" w14:textId="155E4F15" w:rsidR="0076466B" w:rsidRPr="004A036A" w:rsidRDefault="0076466B" w:rsidP="0076466B">
      <w:pPr>
        <w:pStyle w:val="SemEspaamento"/>
        <w:jc w:val="center"/>
        <w:rPr>
          <w:rFonts w:ascii="Arial" w:hAnsi="Arial" w:cs="Arial"/>
          <w:sz w:val="22"/>
          <w:szCs w:val="18"/>
          <w:lang w:val="pt-BR"/>
        </w:rPr>
      </w:pPr>
      <w:r w:rsidRPr="004A036A">
        <w:rPr>
          <w:rFonts w:ascii="Arial" w:hAnsi="Arial" w:cs="Arial"/>
          <w:sz w:val="22"/>
          <w:szCs w:val="18"/>
          <w:lang w:val="pt-BR"/>
        </w:rPr>
        <w:t>Pré-Produção</w:t>
      </w:r>
    </w:p>
    <w:p w14:paraId="694E7E7A" w14:textId="77777777" w:rsidR="0076466B" w:rsidRPr="004A036A" w:rsidRDefault="0076466B" w:rsidP="0076466B">
      <w:pPr>
        <w:pStyle w:val="SemEspaamento"/>
        <w:rPr>
          <w:rFonts w:ascii="Arial" w:hAnsi="Arial" w:cs="Arial"/>
          <w:sz w:val="22"/>
          <w:szCs w:val="18"/>
          <w:lang w:val="pt-BR"/>
        </w:rPr>
      </w:pPr>
    </w:p>
    <w:tbl>
      <w:tblPr>
        <w:tblStyle w:val="Tabelacomgrade"/>
        <w:tblW w:w="0" w:type="auto"/>
        <w:tblLook w:val="04A0" w:firstRow="1" w:lastRow="0" w:firstColumn="1" w:lastColumn="0" w:noHBand="0" w:noVBand="1"/>
      </w:tblPr>
      <w:tblGrid>
        <w:gridCol w:w="704"/>
        <w:gridCol w:w="3402"/>
        <w:gridCol w:w="4388"/>
      </w:tblGrid>
      <w:tr w:rsidR="0076466B" w:rsidRPr="004A036A" w14:paraId="6A2098A4" w14:textId="77777777" w:rsidTr="00082F7F">
        <w:trPr>
          <w:trHeight w:val="396"/>
        </w:trPr>
        <w:tc>
          <w:tcPr>
            <w:tcW w:w="704" w:type="dxa"/>
            <w:vAlign w:val="center"/>
          </w:tcPr>
          <w:p w14:paraId="03570456" w14:textId="77777777" w:rsidR="0076466B" w:rsidRPr="004A036A" w:rsidRDefault="0076466B" w:rsidP="00082F7F">
            <w:pPr>
              <w:pStyle w:val="SemEspaamento"/>
              <w:jc w:val="center"/>
              <w:rPr>
                <w:sz w:val="22"/>
                <w:szCs w:val="22"/>
                <w:lang w:val="pt-BR"/>
              </w:rPr>
            </w:pPr>
            <w:r w:rsidRPr="004A036A">
              <w:rPr>
                <w:sz w:val="22"/>
                <w:szCs w:val="22"/>
                <w:lang w:val="pt-BR"/>
              </w:rPr>
              <w:t>Fase</w:t>
            </w:r>
          </w:p>
        </w:tc>
        <w:tc>
          <w:tcPr>
            <w:tcW w:w="3402" w:type="dxa"/>
            <w:vAlign w:val="center"/>
          </w:tcPr>
          <w:p w14:paraId="3C4E0DF1" w14:textId="77777777" w:rsidR="0076466B" w:rsidRPr="004A036A" w:rsidRDefault="0076466B" w:rsidP="00082F7F">
            <w:pPr>
              <w:pStyle w:val="SemEspaamento"/>
              <w:jc w:val="center"/>
              <w:rPr>
                <w:sz w:val="22"/>
                <w:szCs w:val="22"/>
                <w:lang w:val="pt-BR"/>
              </w:rPr>
            </w:pPr>
            <w:r w:rsidRPr="004A036A">
              <w:rPr>
                <w:sz w:val="22"/>
                <w:szCs w:val="22"/>
                <w:lang w:val="pt-BR"/>
              </w:rPr>
              <w:t>Atividade (opcional)</w:t>
            </w:r>
          </w:p>
        </w:tc>
        <w:tc>
          <w:tcPr>
            <w:tcW w:w="4388" w:type="dxa"/>
            <w:vAlign w:val="center"/>
          </w:tcPr>
          <w:p w14:paraId="1979A0F5" w14:textId="77777777" w:rsidR="0076466B" w:rsidRPr="004A036A" w:rsidRDefault="0076466B" w:rsidP="00082F7F">
            <w:pPr>
              <w:pStyle w:val="SemEspaamento"/>
              <w:jc w:val="center"/>
              <w:rPr>
                <w:sz w:val="22"/>
                <w:szCs w:val="22"/>
                <w:lang w:val="pt-BR"/>
              </w:rPr>
            </w:pPr>
            <w:r w:rsidRPr="004A036A">
              <w:rPr>
                <w:sz w:val="22"/>
                <w:szCs w:val="22"/>
                <w:lang w:val="pt-BR"/>
              </w:rPr>
              <w:t>Requisito</w:t>
            </w:r>
          </w:p>
        </w:tc>
      </w:tr>
      <w:tr w:rsidR="0076466B" w:rsidRPr="004A036A" w14:paraId="56419A99" w14:textId="77777777" w:rsidTr="00082F7F">
        <w:trPr>
          <w:trHeight w:val="272"/>
        </w:trPr>
        <w:tc>
          <w:tcPr>
            <w:tcW w:w="704" w:type="dxa"/>
          </w:tcPr>
          <w:p w14:paraId="7F8CA9E9" w14:textId="5530AA0B" w:rsidR="0076466B" w:rsidRPr="004A036A" w:rsidRDefault="0076466B" w:rsidP="0076466B">
            <w:pPr>
              <w:pStyle w:val="SemEspaamento"/>
              <w:jc w:val="left"/>
              <w:rPr>
                <w:sz w:val="22"/>
                <w:szCs w:val="22"/>
                <w:lang w:val="pt-BR"/>
              </w:rPr>
            </w:pPr>
            <w:r w:rsidRPr="004A036A">
              <w:rPr>
                <w:sz w:val="22"/>
                <w:szCs w:val="22"/>
                <w:lang w:val="pt-BR"/>
              </w:rPr>
              <w:t>4</w:t>
            </w:r>
          </w:p>
        </w:tc>
        <w:tc>
          <w:tcPr>
            <w:tcW w:w="3402" w:type="dxa"/>
            <w:vAlign w:val="center"/>
          </w:tcPr>
          <w:p w14:paraId="525F43C8" w14:textId="60609ECE" w:rsidR="0076466B" w:rsidRPr="004A036A" w:rsidRDefault="0076466B" w:rsidP="0076466B">
            <w:pPr>
              <w:pStyle w:val="SemEspaamento"/>
              <w:jc w:val="left"/>
              <w:rPr>
                <w:sz w:val="22"/>
                <w:szCs w:val="22"/>
                <w:lang w:val="pt-BR"/>
              </w:rPr>
            </w:pPr>
            <w:r w:rsidRPr="004A036A">
              <w:rPr>
                <w:sz w:val="22"/>
                <w:szCs w:val="22"/>
                <w:lang w:val="pt-BR"/>
              </w:rPr>
              <w:t>Desenvolvimento do Roteiro Final</w:t>
            </w:r>
          </w:p>
        </w:tc>
        <w:tc>
          <w:tcPr>
            <w:tcW w:w="4388" w:type="dxa"/>
            <w:vAlign w:val="center"/>
          </w:tcPr>
          <w:p w14:paraId="2BB83E7A" w14:textId="5D641BC8" w:rsidR="0076466B" w:rsidRPr="004A036A" w:rsidRDefault="0076466B" w:rsidP="0076466B">
            <w:pPr>
              <w:pStyle w:val="SemEspaamento"/>
              <w:jc w:val="left"/>
              <w:rPr>
                <w:sz w:val="22"/>
                <w:szCs w:val="22"/>
                <w:lang w:val="pt-BR"/>
              </w:rPr>
            </w:pPr>
            <w:r w:rsidRPr="004A036A">
              <w:rPr>
                <w:sz w:val="22"/>
                <w:szCs w:val="22"/>
                <w:lang w:val="pt-BR"/>
              </w:rPr>
              <w:t>Roteiro revisado e aprovado</w:t>
            </w:r>
          </w:p>
        </w:tc>
      </w:tr>
      <w:tr w:rsidR="004B1424" w:rsidRPr="004A036A" w14:paraId="7D56CC02" w14:textId="77777777" w:rsidTr="00082F7F">
        <w:trPr>
          <w:trHeight w:val="258"/>
        </w:trPr>
        <w:tc>
          <w:tcPr>
            <w:tcW w:w="704" w:type="dxa"/>
          </w:tcPr>
          <w:p w14:paraId="2E722593" w14:textId="77777777" w:rsidR="004B1424" w:rsidRPr="004A036A" w:rsidRDefault="004B1424" w:rsidP="00082F7F">
            <w:pPr>
              <w:pStyle w:val="SemEspaamento"/>
              <w:jc w:val="left"/>
              <w:rPr>
                <w:sz w:val="22"/>
                <w:szCs w:val="22"/>
                <w:lang w:val="pt-BR"/>
              </w:rPr>
            </w:pPr>
            <w:r w:rsidRPr="004A036A">
              <w:rPr>
                <w:sz w:val="22"/>
                <w:szCs w:val="22"/>
                <w:lang w:val="pt-BR"/>
              </w:rPr>
              <w:t>4</w:t>
            </w:r>
          </w:p>
        </w:tc>
        <w:tc>
          <w:tcPr>
            <w:tcW w:w="3402" w:type="dxa"/>
            <w:vAlign w:val="center"/>
          </w:tcPr>
          <w:p w14:paraId="6C18401B" w14:textId="77777777" w:rsidR="004B1424" w:rsidRPr="004A036A" w:rsidRDefault="004B1424" w:rsidP="00082F7F">
            <w:pPr>
              <w:pStyle w:val="SemEspaamento"/>
              <w:jc w:val="left"/>
              <w:rPr>
                <w:sz w:val="22"/>
                <w:szCs w:val="22"/>
                <w:lang w:val="pt-BR"/>
              </w:rPr>
            </w:pPr>
            <w:r w:rsidRPr="004A036A">
              <w:rPr>
                <w:sz w:val="22"/>
                <w:szCs w:val="22"/>
                <w:lang w:val="pt-BR"/>
              </w:rPr>
              <w:t>Desenvolvimento do Roteiro Final</w:t>
            </w:r>
          </w:p>
        </w:tc>
        <w:tc>
          <w:tcPr>
            <w:tcW w:w="4388" w:type="dxa"/>
            <w:vAlign w:val="center"/>
          </w:tcPr>
          <w:p w14:paraId="7960457D" w14:textId="77777777" w:rsidR="004B1424" w:rsidRPr="004A036A" w:rsidRDefault="004B1424" w:rsidP="00082F7F">
            <w:pPr>
              <w:pStyle w:val="SemEspaamento"/>
              <w:jc w:val="left"/>
              <w:rPr>
                <w:sz w:val="22"/>
                <w:szCs w:val="22"/>
                <w:lang w:val="pt-BR"/>
              </w:rPr>
            </w:pPr>
            <w:r w:rsidRPr="004A036A">
              <w:rPr>
                <w:sz w:val="22"/>
                <w:szCs w:val="22"/>
                <w:lang w:val="pt-BR"/>
              </w:rPr>
              <w:t>Validação de todas as etapas pela equipe de direção</w:t>
            </w:r>
          </w:p>
        </w:tc>
      </w:tr>
      <w:tr w:rsidR="004B1424" w:rsidRPr="004A036A" w14:paraId="37308504" w14:textId="77777777" w:rsidTr="00082F7F">
        <w:trPr>
          <w:trHeight w:val="276"/>
        </w:trPr>
        <w:tc>
          <w:tcPr>
            <w:tcW w:w="704" w:type="dxa"/>
          </w:tcPr>
          <w:p w14:paraId="05DD75D2" w14:textId="77777777" w:rsidR="004B1424" w:rsidRPr="004A036A" w:rsidRDefault="004B1424" w:rsidP="00082F7F">
            <w:pPr>
              <w:pStyle w:val="SemEspaamento"/>
              <w:jc w:val="left"/>
              <w:rPr>
                <w:sz w:val="22"/>
                <w:szCs w:val="22"/>
                <w:lang w:val="pt-BR"/>
              </w:rPr>
            </w:pPr>
            <w:r w:rsidRPr="004A036A">
              <w:rPr>
                <w:sz w:val="22"/>
                <w:szCs w:val="22"/>
                <w:lang w:val="pt-BR"/>
              </w:rPr>
              <w:t>4</w:t>
            </w:r>
          </w:p>
        </w:tc>
        <w:tc>
          <w:tcPr>
            <w:tcW w:w="3402" w:type="dxa"/>
            <w:vAlign w:val="center"/>
          </w:tcPr>
          <w:p w14:paraId="1BFDADF7" w14:textId="77777777" w:rsidR="004B1424" w:rsidRPr="004A036A" w:rsidRDefault="004B1424" w:rsidP="00082F7F">
            <w:pPr>
              <w:pStyle w:val="SemEspaamento"/>
              <w:jc w:val="left"/>
              <w:rPr>
                <w:sz w:val="22"/>
                <w:szCs w:val="22"/>
                <w:lang w:val="pt-BR"/>
              </w:rPr>
            </w:pPr>
            <w:r w:rsidRPr="004A036A">
              <w:rPr>
                <w:sz w:val="22"/>
                <w:szCs w:val="22"/>
                <w:lang w:val="pt-BR"/>
              </w:rPr>
              <w:t>Desenvolvimento do Roteiro Final</w:t>
            </w:r>
          </w:p>
        </w:tc>
        <w:tc>
          <w:tcPr>
            <w:tcW w:w="4388" w:type="dxa"/>
            <w:vAlign w:val="center"/>
          </w:tcPr>
          <w:p w14:paraId="6E07AACE" w14:textId="77777777" w:rsidR="004B1424" w:rsidRPr="004A036A" w:rsidRDefault="004B1424" w:rsidP="00082F7F">
            <w:pPr>
              <w:pStyle w:val="SemEspaamento"/>
              <w:jc w:val="left"/>
              <w:rPr>
                <w:sz w:val="22"/>
                <w:szCs w:val="22"/>
                <w:lang w:val="pt-BR"/>
              </w:rPr>
            </w:pPr>
            <w:r w:rsidRPr="004A036A">
              <w:rPr>
                <w:sz w:val="22"/>
                <w:szCs w:val="22"/>
                <w:lang w:val="pt-BR"/>
              </w:rPr>
              <w:t>Implementação de feedbacks do elenco</w:t>
            </w:r>
          </w:p>
        </w:tc>
      </w:tr>
      <w:tr w:rsidR="0076466B" w:rsidRPr="004A036A" w14:paraId="387ED162" w14:textId="77777777" w:rsidTr="00082F7F">
        <w:trPr>
          <w:trHeight w:val="262"/>
        </w:trPr>
        <w:tc>
          <w:tcPr>
            <w:tcW w:w="704" w:type="dxa"/>
          </w:tcPr>
          <w:p w14:paraId="2DD4B5FA" w14:textId="3F3BA6CF" w:rsidR="0076466B" w:rsidRPr="004A036A" w:rsidRDefault="0076466B" w:rsidP="0076466B">
            <w:pPr>
              <w:pStyle w:val="SemEspaamento"/>
              <w:jc w:val="left"/>
              <w:rPr>
                <w:sz w:val="22"/>
                <w:szCs w:val="22"/>
                <w:lang w:val="pt-BR"/>
              </w:rPr>
            </w:pPr>
            <w:r w:rsidRPr="004A036A">
              <w:rPr>
                <w:sz w:val="22"/>
                <w:szCs w:val="22"/>
                <w:lang w:val="pt-BR"/>
              </w:rPr>
              <w:t>4</w:t>
            </w:r>
          </w:p>
        </w:tc>
        <w:tc>
          <w:tcPr>
            <w:tcW w:w="3402" w:type="dxa"/>
            <w:vAlign w:val="center"/>
          </w:tcPr>
          <w:p w14:paraId="5455FBDB" w14:textId="36428CB9" w:rsidR="0076466B" w:rsidRPr="004A036A" w:rsidRDefault="0076466B" w:rsidP="0076466B">
            <w:pPr>
              <w:pStyle w:val="SemEspaamento"/>
              <w:jc w:val="left"/>
              <w:rPr>
                <w:sz w:val="22"/>
                <w:szCs w:val="22"/>
                <w:lang w:val="pt-BR"/>
              </w:rPr>
            </w:pPr>
            <w:r w:rsidRPr="004A036A">
              <w:rPr>
                <w:sz w:val="22"/>
                <w:szCs w:val="22"/>
                <w:lang w:val="pt-BR"/>
              </w:rPr>
              <w:t>Definição do Cronograma de Ensaios</w:t>
            </w:r>
          </w:p>
        </w:tc>
        <w:tc>
          <w:tcPr>
            <w:tcW w:w="4388" w:type="dxa"/>
            <w:vAlign w:val="center"/>
          </w:tcPr>
          <w:p w14:paraId="01ABD7B4" w14:textId="2BFB0AE6" w:rsidR="0076466B" w:rsidRPr="004A036A" w:rsidRDefault="0076466B" w:rsidP="0076466B">
            <w:pPr>
              <w:pStyle w:val="SemEspaamento"/>
              <w:jc w:val="left"/>
              <w:rPr>
                <w:sz w:val="22"/>
                <w:szCs w:val="22"/>
                <w:lang w:val="pt-BR"/>
              </w:rPr>
            </w:pPr>
            <w:r w:rsidRPr="004A036A">
              <w:rPr>
                <w:sz w:val="22"/>
                <w:szCs w:val="22"/>
                <w:lang w:val="pt-BR"/>
              </w:rPr>
              <w:t>Cronograma estruturado</w:t>
            </w:r>
          </w:p>
        </w:tc>
      </w:tr>
      <w:tr w:rsidR="0076466B" w:rsidRPr="004A036A" w14:paraId="053E8130" w14:textId="77777777" w:rsidTr="004B1424">
        <w:trPr>
          <w:trHeight w:val="178"/>
        </w:trPr>
        <w:tc>
          <w:tcPr>
            <w:tcW w:w="704" w:type="dxa"/>
          </w:tcPr>
          <w:p w14:paraId="743370E5" w14:textId="04DDBCEE" w:rsidR="0076466B" w:rsidRPr="004A036A" w:rsidRDefault="0076466B" w:rsidP="0076466B">
            <w:pPr>
              <w:pStyle w:val="SemEspaamento"/>
              <w:jc w:val="left"/>
              <w:rPr>
                <w:sz w:val="22"/>
                <w:szCs w:val="22"/>
                <w:lang w:val="pt-BR"/>
              </w:rPr>
            </w:pPr>
            <w:r w:rsidRPr="004A036A">
              <w:rPr>
                <w:sz w:val="22"/>
                <w:szCs w:val="22"/>
                <w:lang w:val="pt-BR"/>
              </w:rPr>
              <w:t>4</w:t>
            </w:r>
          </w:p>
        </w:tc>
        <w:tc>
          <w:tcPr>
            <w:tcW w:w="3402" w:type="dxa"/>
            <w:vAlign w:val="center"/>
          </w:tcPr>
          <w:p w14:paraId="747EFF4B" w14:textId="04B09DBD" w:rsidR="0076466B" w:rsidRPr="004A036A" w:rsidRDefault="004B1424" w:rsidP="0076466B">
            <w:pPr>
              <w:pStyle w:val="SemEspaamento"/>
              <w:jc w:val="left"/>
              <w:rPr>
                <w:sz w:val="22"/>
                <w:szCs w:val="22"/>
                <w:lang w:val="pt-BR"/>
              </w:rPr>
            </w:pPr>
            <w:r w:rsidRPr="004A036A">
              <w:rPr>
                <w:sz w:val="22"/>
                <w:szCs w:val="22"/>
                <w:lang w:val="pt-BR"/>
              </w:rPr>
              <w:t>Definição do Cronograma de Ensaios</w:t>
            </w:r>
          </w:p>
        </w:tc>
        <w:tc>
          <w:tcPr>
            <w:tcW w:w="4388" w:type="dxa"/>
            <w:vAlign w:val="center"/>
          </w:tcPr>
          <w:p w14:paraId="4714D50F" w14:textId="566C4DD3" w:rsidR="0076466B" w:rsidRPr="004A036A" w:rsidRDefault="0076466B" w:rsidP="0076466B">
            <w:pPr>
              <w:pStyle w:val="SemEspaamento"/>
              <w:jc w:val="left"/>
              <w:rPr>
                <w:sz w:val="22"/>
                <w:szCs w:val="22"/>
                <w:lang w:val="pt-BR"/>
              </w:rPr>
            </w:pPr>
            <w:r w:rsidRPr="004A036A">
              <w:rPr>
                <w:sz w:val="22"/>
                <w:szCs w:val="22"/>
                <w:lang w:val="pt-BR"/>
              </w:rPr>
              <w:t>Cenários definidos conforme roteiro</w:t>
            </w:r>
          </w:p>
        </w:tc>
      </w:tr>
      <w:tr w:rsidR="004B1424" w:rsidRPr="004A036A" w14:paraId="3EB9024B" w14:textId="77777777" w:rsidTr="00082F7F">
        <w:tc>
          <w:tcPr>
            <w:tcW w:w="704" w:type="dxa"/>
          </w:tcPr>
          <w:p w14:paraId="3083FC82" w14:textId="77777777" w:rsidR="004B1424" w:rsidRPr="004A036A" w:rsidRDefault="004B1424" w:rsidP="00082F7F">
            <w:pPr>
              <w:pStyle w:val="SemEspaamento"/>
              <w:jc w:val="left"/>
              <w:rPr>
                <w:sz w:val="22"/>
                <w:szCs w:val="22"/>
                <w:lang w:val="pt-BR"/>
              </w:rPr>
            </w:pPr>
            <w:r w:rsidRPr="004A036A">
              <w:rPr>
                <w:sz w:val="22"/>
                <w:szCs w:val="22"/>
                <w:lang w:val="pt-BR"/>
              </w:rPr>
              <w:t>4</w:t>
            </w:r>
          </w:p>
        </w:tc>
        <w:tc>
          <w:tcPr>
            <w:tcW w:w="3402" w:type="dxa"/>
            <w:vAlign w:val="center"/>
          </w:tcPr>
          <w:p w14:paraId="527AD60D" w14:textId="77777777" w:rsidR="004B1424" w:rsidRPr="004A036A" w:rsidRDefault="004B1424" w:rsidP="00082F7F">
            <w:pPr>
              <w:pStyle w:val="SemEspaamento"/>
              <w:jc w:val="left"/>
              <w:rPr>
                <w:sz w:val="22"/>
                <w:szCs w:val="22"/>
                <w:lang w:val="pt-BR"/>
              </w:rPr>
            </w:pPr>
            <w:r w:rsidRPr="004A036A">
              <w:rPr>
                <w:sz w:val="22"/>
                <w:szCs w:val="22"/>
                <w:lang w:val="pt-BR"/>
              </w:rPr>
              <w:t>Planejamento de Cenas e Cenários</w:t>
            </w:r>
          </w:p>
        </w:tc>
        <w:tc>
          <w:tcPr>
            <w:tcW w:w="4388" w:type="dxa"/>
            <w:vAlign w:val="center"/>
          </w:tcPr>
          <w:p w14:paraId="4D728DDC" w14:textId="77777777" w:rsidR="004B1424" w:rsidRPr="004A036A" w:rsidRDefault="004B1424" w:rsidP="00082F7F">
            <w:pPr>
              <w:pStyle w:val="SemEspaamento"/>
              <w:jc w:val="left"/>
              <w:rPr>
                <w:sz w:val="22"/>
                <w:szCs w:val="22"/>
                <w:lang w:val="pt-BR"/>
              </w:rPr>
            </w:pPr>
            <w:r w:rsidRPr="004A036A">
              <w:rPr>
                <w:sz w:val="22"/>
                <w:szCs w:val="22"/>
                <w:lang w:val="pt-BR"/>
              </w:rPr>
              <w:t>Ajustes conforme necessidade de palco</w:t>
            </w:r>
          </w:p>
        </w:tc>
      </w:tr>
      <w:tr w:rsidR="004B1424" w:rsidRPr="004A036A" w14:paraId="5D9B7C33" w14:textId="77777777" w:rsidTr="004B1424">
        <w:trPr>
          <w:trHeight w:val="214"/>
        </w:trPr>
        <w:tc>
          <w:tcPr>
            <w:tcW w:w="704" w:type="dxa"/>
          </w:tcPr>
          <w:p w14:paraId="5A99DB20" w14:textId="77777777" w:rsidR="004B1424" w:rsidRPr="004A036A" w:rsidRDefault="004B1424" w:rsidP="00082F7F">
            <w:pPr>
              <w:pStyle w:val="SemEspaamento"/>
              <w:jc w:val="left"/>
              <w:rPr>
                <w:sz w:val="22"/>
                <w:szCs w:val="22"/>
                <w:lang w:val="pt-BR"/>
              </w:rPr>
            </w:pPr>
            <w:r w:rsidRPr="004A036A">
              <w:rPr>
                <w:sz w:val="22"/>
                <w:szCs w:val="22"/>
                <w:lang w:val="pt-BR"/>
              </w:rPr>
              <w:t>4</w:t>
            </w:r>
          </w:p>
        </w:tc>
        <w:tc>
          <w:tcPr>
            <w:tcW w:w="3402" w:type="dxa"/>
            <w:vAlign w:val="center"/>
          </w:tcPr>
          <w:p w14:paraId="5B783955" w14:textId="77777777" w:rsidR="004B1424" w:rsidRPr="004A036A" w:rsidRDefault="004B1424" w:rsidP="00082F7F">
            <w:pPr>
              <w:pStyle w:val="SemEspaamento"/>
              <w:jc w:val="left"/>
              <w:rPr>
                <w:sz w:val="22"/>
                <w:szCs w:val="22"/>
                <w:lang w:val="pt-BR"/>
              </w:rPr>
            </w:pPr>
            <w:r w:rsidRPr="004A036A">
              <w:rPr>
                <w:sz w:val="22"/>
                <w:szCs w:val="22"/>
                <w:lang w:val="pt-BR"/>
              </w:rPr>
              <w:t>Planejamento de Cenas e Cenários</w:t>
            </w:r>
          </w:p>
        </w:tc>
        <w:tc>
          <w:tcPr>
            <w:tcW w:w="4388" w:type="dxa"/>
            <w:vAlign w:val="center"/>
          </w:tcPr>
          <w:p w14:paraId="2E3C627F" w14:textId="77777777" w:rsidR="004B1424" w:rsidRPr="004A036A" w:rsidRDefault="004B1424" w:rsidP="00082F7F">
            <w:pPr>
              <w:pStyle w:val="SemEspaamento"/>
              <w:jc w:val="left"/>
              <w:rPr>
                <w:sz w:val="22"/>
                <w:szCs w:val="22"/>
                <w:lang w:val="pt-BR"/>
              </w:rPr>
            </w:pPr>
            <w:r w:rsidRPr="004A036A">
              <w:rPr>
                <w:sz w:val="22"/>
                <w:szCs w:val="22"/>
                <w:lang w:val="pt-BR"/>
              </w:rPr>
              <w:t>Ajuste da iluminação e som com as cenas</w:t>
            </w:r>
          </w:p>
        </w:tc>
      </w:tr>
      <w:tr w:rsidR="0076466B" w:rsidRPr="004A036A" w14:paraId="4B97510F" w14:textId="77777777" w:rsidTr="004B1424">
        <w:trPr>
          <w:trHeight w:val="220"/>
        </w:trPr>
        <w:tc>
          <w:tcPr>
            <w:tcW w:w="704" w:type="dxa"/>
          </w:tcPr>
          <w:p w14:paraId="49EEAEA8" w14:textId="761B8F56" w:rsidR="0076466B" w:rsidRPr="004A036A" w:rsidRDefault="0076466B" w:rsidP="0076466B">
            <w:pPr>
              <w:pStyle w:val="SemEspaamento"/>
              <w:jc w:val="left"/>
              <w:rPr>
                <w:sz w:val="22"/>
                <w:szCs w:val="22"/>
                <w:lang w:val="pt-BR"/>
              </w:rPr>
            </w:pPr>
            <w:r w:rsidRPr="004A036A">
              <w:rPr>
                <w:sz w:val="22"/>
                <w:szCs w:val="22"/>
                <w:lang w:val="pt-BR"/>
              </w:rPr>
              <w:t>4</w:t>
            </w:r>
          </w:p>
        </w:tc>
        <w:tc>
          <w:tcPr>
            <w:tcW w:w="3402" w:type="dxa"/>
            <w:vAlign w:val="center"/>
          </w:tcPr>
          <w:p w14:paraId="64AF40EA" w14:textId="595FE4C5" w:rsidR="0076466B" w:rsidRPr="004A036A" w:rsidRDefault="0076466B" w:rsidP="0076466B">
            <w:pPr>
              <w:pStyle w:val="SemEspaamento"/>
              <w:jc w:val="left"/>
              <w:rPr>
                <w:sz w:val="22"/>
                <w:szCs w:val="22"/>
                <w:lang w:val="pt-BR"/>
              </w:rPr>
            </w:pPr>
            <w:r w:rsidRPr="004A036A">
              <w:rPr>
                <w:sz w:val="22"/>
                <w:szCs w:val="22"/>
                <w:lang w:val="pt-BR"/>
              </w:rPr>
              <w:t>Criação de Figurinos</w:t>
            </w:r>
          </w:p>
        </w:tc>
        <w:tc>
          <w:tcPr>
            <w:tcW w:w="4388" w:type="dxa"/>
            <w:vAlign w:val="center"/>
          </w:tcPr>
          <w:p w14:paraId="325A41B3" w14:textId="5738EE74" w:rsidR="0076466B" w:rsidRPr="004A036A" w:rsidRDefault="0076466B" w:rsidP="0076466B">
            <w:pPr>
              <w:pStyle w:val="SemEspaamento"/>
              <w:jc w:val="left"/>
              <w:rPr>
                <w:sz w:val="22"/>
                <w:szCs w:val="22"/>
                <w:lang w:val="pt-BR"/>
              </w:rPr>
            </w:pPr>
            <w:r w:rsidRPr="004A036A">
              <w:rPr>
                <w:sz w:val="22"/>
                <w:szCs w:val="22"/>
                <w:lang w:val="pt-BR"/>
              </w:rPr>
              <w:t>Figurinos concluídos e aprovados</w:t>
            </w:r>
          </w:p>
        </w:tc>
      </w:tr>
      <w:tr w:rsidR="0076466B" w:rsidRPr="004A036A" w14:paraId="2CA0B25D" w14:textId="77777777" w:rsidTr="00082F7F">
        <w:trPr>
          <w:trHeight w:val="126"/>
        </w:trPr>
        <w:tc>
          <w:tcPr>
            <w:tcW w:w="704" w:type="dxa"/>
          </w:tcPr>
          <w:p w14:paraId="070D8EE9" w14:textId="0E56FD38" w:rsidR="0076466B" w:rsidRPr="004A036A" w:rsidRDefault="0076466B" w:rsidP="0076466B">
            <w:pPr>
              <w:pStyle w:val="SemEspaamento"/>
              <w:jc w:val="left"/>
              <w:rPr>
                <w:sz w:val="22"/>
                <w:szCs w:val="22"/>
                <w:lang w:val="pt-BR"/>
              </w:rPr>
            </w:pPr>
            <w:r w:rsidRPr="004A036A">
              <w:rPr>
                <w:sz w:val="22"/>
                <w:szCs w:val="22"/>
                <w:lang w:val="pt-BR"/>
              </w:rPr>
              <w:t>4</w:t>
            </w:r>
          </w:p>
        </w:tc>
        <w:tc>
          <w:tcPr>
            <w:tcW w:w="3402" w:type="dxa"/>
            <w:vAlign w:val="center"/>
          </w:tcPr>
          <w:p w14:paraId="2E3027AF" w14:textId="40037A24" w:rsidR="0076466B" w:rsidRPr="004A036A" w:rsidRDefault="0076466B" w:rsidP="0076466B">
            <w:pPr>
              <w:pStyle w:val="SemEspaamento"/>
              <w:jc w:val="left"/>
              <w:rPr>
                <w:sz w:val="22"/>
                <w:szCs w:val="22"/>
                <w:lang w:val="pt-BR"/>
              </w:rPr>
            </w:pPr>
            <w:r w:rsidRPr="004A036A">
              <w:rPr>
                <w:sz w:val="22"/>
                <w:szCs w:val="22"/>
                <w:lang w:val="pt-BR"/>
              </w:rPr>
              <w:t>Ensaios Iniciais</w:t>
            </w:r>
            <w:r w:rsidR="004B1424" w:rsidRPr="004A036A">
              <w:rPr>
                <w:sz w:val="22"/>
                <w:szCs w:val="22"/>
                <w:lang w:val="pt-BR"/>
              </w:rPr>
              <w:t xml:space="preserve"> do Elenco</w:t>
            </w:r>
          </w:p>
        </w:tc>
        <w:tc>
          <w:tcPr>
            <w:tcW w:w="4388" w:type="dxa"/>
            <w:vAlign w:val="center"/>
          </w:tcPr>
          <w:p w14:paraId="086F3068" w14:textId="79F3EC48" w:rsidR="0076466B" w:rsidRPr="004A036A" w:rsidRDefault="0076466B" w:rsidP="0076466B">
            <w:pPr>
              <w:pStyle w:val="SemEspaamento"/>
              <w:jc w:val="left"/>
              <w:rPr>
                <w:sz w:val="22"/>
                <w:szCs w:val="22"/>
                <w:lang w:val="pt-BR"/>
              </w:rPr>
            </w:pPr>
            <w:r w:rsidRPr="004A036A">
              <w:rPr>
                <w:sz w:val="22"/>
                <w:szCs w:val="22"/>
                <w:lang w:val="pt-BR"/>
              </w:rPr>
              <w:t>Registro dos ensaios iniciais</w:t>
            </w:r>
          </w:p>
        </w:tc>
      </w:tr>
      <w:tr w:rsidR="004B1424" w:rsidRPr="004A036A" w14:paraId="5187B5A2" w14:textId="77777777" w:rsidTr="00082F7F">
        <w:trPr>
          <w:trHeight w:val="285"/>
        </w:trPr>
        <w:tc>
          <w:tcPr>
            <w:tcW w:w="704" w:type="dxa"/>
          </w:tcPr>
          <w:p w14:paraId="2BE7768C" w14:textId="5232A001" w:rsidR="004B1424" w:rsidRPr="004A036A" w:rsidRDefault="004B1424" w:rsidP="004B1424">
            <w:pPr>
              <w:pStyle w:val="SemEspaamento"/>
              <w:jc w:val="left"/>
              <w:rPr>
                <w:sz w:val="22"/>
                <w:szCs w:val="22"/>
                <w:lang w:val="pt-BR"/>
              </w:rPr>
            </w:pPr>
            <w:r w:rsidRPr="004A036A">
              <w:rPr>
                <w:sz w:val="22"/>
                <w:szCs w:val="22"/>
                <w:lang w:val="pt-BR"/>
              </w:rPr>
              <w:t>4</w:t>
            </w:r>
          </w:p>
        </w:tc>
        <w:tc>
          <w:tcPr>
            <w:tcW w:w="3402" w:type="dxa"/>
            <w:vAlign w:val="center"/>
          </w:tcPr>
          <w:p w14:paraId="69BBADC0" w14:textId="1EFD705D" w:rsidR="004B1424" w:rsidRPr="004A036A" w:rsidRDefault="004B1424" w:rsidP="004B1424">
            <w:pPr>
              <w:pStyle w:val="SemEspaamento"/>
              <w:jc w:val="left"/>
              <w:rPr>
                <w:sz w:val="22"/>
                <w:szCs w:val="22"/>
                <w:lang w:val="pt-BR"/>
              </w:rPr>
            </w:pPr>
            <w:r w:rsidRPr="004A036A">
              <w:rPr>
                <w:sz w:val="22"/>
                <w:szCs w:val="22"/>
                <w:lang w:val="pt-BR"/>
              </w:rPr>
              <w:t>Ensaios Iniciais do Elenco</w:t>
            </w:r>
          </w:p>
        </w:tc>
        <w:tc>
          <w:tcPr>
            <w:tcW w:w="4388" w:type="dxa"/>
            <w:vAlign w:val="center"/>
          </w:tcPr>
          <w:p w14:paraId="6005973C" w14:textId="65F39859" w:rsidR="004B1424" w:rsidRPr="004A036A" w:rsidRDefault="004B1424" w:rsidP="004B1424">
            <w:pPr>
              <w:pStyle w:val="SemEspaamento"/>
              <w:jc w:val="left"/>
              <w:rPr>
                <w:sz w:val="22"/>
                <w:szCs w:val="22"/>
                <w:lang w:val="pt-BR"/>
              </w:rPr>
            </w:pPr>
            <w:r w:rsidRPr="004A036A">
              <w:rPr>
                <w:sz w:val="22"/>
                <w:szCs w:val="22"/>
                <w:lang w:val="pt-BR"/>
              </w:rPr>
              <w:t>Adequação do elenco às exigências do roteiro</w:t>
            </w:r>
          </w:p>
        </w:tc>
      </w:tr>
    </w:tbl>
    <w:p w14:paraId="134A66C2" w14:textId="77777777" w:rsidR="0076466B" w:rsidRPr="004A036A" w:rsidRDefault="0076466B" w:rsidP="0076466B">
      <w:pPr>
        <w:pStyle w:val="SemEspaamento"/>
        <w:jc w:val="center"/>
        <w:rPr>
          <w:rFonts w:ascii="Arial" w:hAnsi="Arial" w:cs="Arial"/>
          <w:sz w:val="22"/>
          <w:szCs w:val="18"/>
          <w:lang w:val="pt-BR"/>
        </w:rPr>
      </w:pPr>
    </w:p>
    <w:p w14:paraId="7438F99B" w14:textId="77777777" w:rsidR="001D32D3" w:rsidRPr="004A036A" w:rsidRDefault="001D32D3" w:rsidP="0076466B">
      <w:pPr>
        <w:pStyle w:val="SemEspaamento"/>
        <w:jc w:val="center"/>
        <w:rPr>
          <w:rFonts w:ascii="Arial" w:hAnsi="Arial" w:cs="Arial"/>
          <w:sz w:val="22"/>
          <w:szCs w:val="18"/>
          <w:lang w:val="pt-BR"/>
        </w:rPr>
      </w:pPr>
    </w:p>
    <w:p w14:paraId="6D7C1D18" w14:textId="77777777" w:rsidR="001D32D3" w:rsidRPr="004A036A" w:rsidRDefault="001D32D3" w:rsidP="0076466B">
      <w:pPr>
        <w:pStyle w:val="SemEspaamento"/>
        <w:jc w:val="center"/>
        <w:rPr>
          <w:rFonts w:ascii="Arial" w:hAnsi="Arial" w:cs="Arial"/>
          <w:sz w:val="22"/>
          <w:szCs w:val="18"/>
          <w:lang w:val="pt-BR"/>
        </w:rPr>
      </w:pPr>
    </w:p>
    <w:p w14:paraId="22134784" w14:textId="77777777" w:rsidR="001D32D3" w:rsidRPr="004A036A" w:rsidRDefault="001D32D3" w:rsidP="0076466B">
      <w:pPr>
        <w:pStyle w:val="SemEspaamento"/>
        <w:jc w:val="center"/>
        <w:rPr>
          <w:rFonts w:ascii="Arial" w:hAnsi="Arial" w:cs="Arial"/>
          <w:sz w:val="22"/>
          <w:szCs w:val="18"/>
          <w:lang w:val="pt-BR"/>
        </w:rPr>
      </w:pPr>
    </w:p>
    <w:p w14:paraId="3EA850E6" w14:textId="77777777" w:rsidR="001D32D3" w:rsidRPr="004A036A" w:rsidRDefault="001D32D3" w:rsidP="0076466B">
      <w:pPr>
        <w:pStyle w:val="SemEspaamento"/>
        <w:jc w:val="center"/>
        <w:rPr>
          <w:rFonts w:ascii="Arial" w:hAnsi="Arial" w:cs="Arial"/>
          <w:sz w:val="22"/>
          <w:szCs w:val="18"/>
          <w:lang w:val="pt-BR"/>
        </w:rPr>
      </w:pPr>
    </w:p>
    <w:p w14:paraId="26F38C94" w14:textId="77777777" w:rsidR="001D32D3" w:rsidRPr="004A036A" w:rsidRDefault="001D32D3" w:rsidP="0076466B">
      <w:pPr>
        <w:pStyle w:val="SemEspaamento"/>
        <w:jc w:val="center"/>
        <w:rPr>
          <w:rFonts w:ascii="Arial" w:hAnsi="Arial" w:cs="Arial"/>
          <w:sz w:val="22"/>
          <w:szCs w:val="18"/>
          <w:lang w:val="pt-BR"/>
        </w:rPr>
      </w:pPr>
    </w:p>
    <w:p w14:paraId="0190A214" w14:textId="77777777" w:rsidR="001D32D3" w:rsidRPr="004A036A" w:rsidRDefault="001D32D3" w:rsidP="0076466B">
      <w:pPr>
        <w:pStyle w:val="SemEspaamento"/>
        <w:jc w:val="center"/>
        <w:rPr>
          <w:rFonts w:ascii="Arial" w:hAnsi="Arial" w:cs="Arial"/>
          <w:sz w:val="22"/>
          <w:szCs w:val="18"/>
          <w:lang w:val="pt-BR"/>
        </w:rPr>
      </w:pPr>
    </w:p>
    <w:p w14:paraId="25CDF70D" w14:textId="77777777" w:rsidR="001D32D3" w:rsidRPr="004A036A" w:rsidRDefault="001D32D3" w:rsidP="0076466B">
      <w:pPr>
        <w:pStyle w:val="SemEspaamento"/>
        <w:jc w:val="center"/>
        <w:rPr>
          <w:rFonts w:ascii="Arial" w:hAnsi="Arial" w:cs="Arial"/>
          <w:sz w:val="22"/>
          <w:szCs w:val="18"/>
          <w:lang w:val="pt-BR"/>
        </w:rPr>
      </w:pPr>
    </w:p>
    <w:p w14:paraId="24C78FFF" w14:textId="77777777" w:rsidR="001D32D3" w:rsidRPr="004A036A" w:rsidRDefault="001D32D3" w:rsidP="0076466B">
      <w:pPr>
        <w:pStyle w:val="SemEspaamento"/>
        <w:jc w:val="center"/>
        <w:rPr>
          <w:rFonts w:ascii="Arial" w:hAnsi="Arial" w:cs="Arial"/>
          <w:sz w:val="22"/>
          <w:szCs w:val="18"/>
          <w:lang w:val="pt-BR"/>
        </w:rPr>
      </w:pPr>
    </w:p>
    <w:p w14:paraId="74A4EFA4" w14:textId="77777777" w:rsidR="001D32D3" w:rsidRPr="004A036A" w:rsidRDefault="001D32D3" w:rsidP="0076466B">
      <w:pPr>
        <w:pStyle w:val="SemEspaamento"/>
        <w:jc w:val="center"/>
        <w:rPr>
          <w:rFonts w:ascii="Arial" w:hAnsi="Arial" w:cs="Arial"/>
          <w:sz w:val="22"/>
          <w:szCs w:val="18"/>
          <w:lang w:val="pt-BR"/>
        </w:rPr>
      </w:pPr>
    </w:p>
    <w:p w14:paraId="33685CEE" w14:textId="77777777" w:rsidR="001D32D3" w:rsidRPr="004A036A" w:rsidRDefault="001D32D3" w:rsidP="0076466B">
      <w:pPr>
        <w:pStyle w:val="SemEspaamento"/>
        <w:jc w:val="center"/>
        <w:rPr>
          <w:rFonts w:ascii="Arial" w:hAnsi="Arial" w:cs="Arial"/>
          <w:sz w:val="22"/>
          <w:szCs w:val="18"/>
          <w:lang w:val="pt-BR"/>
        </w:rPr>
      </w:pPr>
    </w:p>
    <w:p w14:paraId="2854CA83" w14:textId="08CEBF6D" w:rsidR="0076466B" w:rsidRPr="004A036A" w:rsidRDefault="0076466B" w:rsidP="0076466B">
      <w:pPr>
        <w:pStyle w:val="SemEspaamento"/>
        <w:jc w:val="center"/>
        <w:rPr>
          <w:rFonts w:ascii="Arial" w:hAnsi="Arial" w:cs="Arial"/>
          <w:sz w:val="22"/>
          <w:szCs w:val="18"/>
          <w:lang w:val="pt-BR"/>
        </w:rPr>
      </w:pPr>
      <w:r w:rsidRPr="004A036A">
        <w:rPr>
          <w:rFonts w:ascii="Arial" w:hAnsi="Arial" w:cs="Arial"/>
          <w:sz w:val="22"/>
          <w:szCs w:val="18"/>
          <w:lang w:val="pt-BR"/>
        </w:rPr>
        <w:lastRenderedPageBreak/>
        <w:t>Produção</w:t>
      </w:r>
    </w:p>
    <w:p w14:paraId="57E9D99B" w14:textId="77777777" w:rsidR="0076466B" w:rsidRPr="004A036A" w:rsidRDefault="0076466B" w:rsidP="0076466B">
      <w:pPr>
        <w:pStyle w:val="SemEspaamento"/>
        <w:rPr>
          <w:rFonts w:ascii="Arial" w:hAnsi="Arial" w:cs="Arial"/>
          <w:sz w:val="22"/>
          <w:szCs w:val="18"/>
          <w:lang w:val="pt-BR"/>
        </w:rPr>
      </w:pPr>
    </w:p>
    <w:tbl>
      <w:tblPr>
        <w:tblStyle w:val="Tabelacomgrade"/>
        <w:tblW w:w="0" w:type="auto"/>
        <w:tblLook w:val="04A0" w:firstRow="1" w:lastRow="0" w:firstColumn="1" w:lastColumn="0" w:noHBand="0" w:noVBand="1"/>
      </w:tblPr>
      <w:tblGrid>
        <w:gridCol w:w="704"/>
        <w:gridCol w:w="3402"/>
        <w:gridCol w:w="4388"/>
      </w:tblGrid>
      <w:tr w:rsidR="0076466B" w:rsidRPr="004A036A" w14:paraId="610E6FAF" w14:textId="77777777" w:rsidTr="00082F7F">
        <w:trPr>
          <w:trHeight w:val="396"/>
        </w:trPr>
        <w:tc>
          <w:tcPr>
            <w:tcW w:w="704" w:type="dxa"/>
            <w:vAlign w:val="center"/>
          </w:tcPr>
          <w:p w14:paraId="414DFD3B" w14:textId="77777777" w:rsidR="0076466B" w:rsidRPr="004A036A" w:rsidRDefault="0076466B" w:rsidP="00082F7F">
            <w:pPr>
              <w:pStyle w:val="SemEspaamento"/>
              <w:jc w:val="center"/>
              <w:rPr>
                <w:sz w:val="22"/>
                <w:szCs w:val="22"/>
                <w:lang w:val="pt-BR"/>
              </w:rPr>
            </w:pPr>
            <w:r w:rsidRPr="004A036A">
              <w:rPr>
                <w:sz w:val="22"/>
                <w:szCs w:val="22"/>
                <w:lang w:val="pt-BR"/>
              </w:rPr>
              <w:t>Fase</w:t>
            </w:r>
          </w:p>
        </w:tc>
        <w:tc>
          <w:tcPr>
            <w:tcW w:w="3402" w:type="dxa"/>
            <w:vAlign w:val="center"/>
          </w:tcPr>
          <w:p w14:paraId="67F885D1" w14:textId="77777777" w:rsidR="0076466B" w:rsidRPr="004A036A" w:rsidRDefault="0076466B" w:rsidP="00082F7F">
            <w:pPr>
              <w:pStyle w:val="SemEspaamento"/>
              <w:jc w:val="center"/>
              <w:rPr>
                <w:sz w:val="22"/>
                <w:szCs w:val="22"/>
                <w:lang w:val="pt-BR"/>
              </w:rPr>
            </w:pPr>
            <w:r w:rsidRPr="004A036A">
              <w:rPr>
                <w:sz w:val="22"/>
                <w:szCs w:val="22"/>
                <w:lang w:val="pt-BR"/>
              </w:rPr>
              <w:t>Atividade (opcional)</w:t>
            </w:r>
          </w:p>
        </w:tc>
        <w:tc>
          <w:tcPr>
            <w:tcW w:w="4388" w:type="dxa"/>
            <w:vAlign w:val="center"/>
          </w:tcPr>
          <w:p w14:paraId="44328468" w14:textId="77777777" w:rsidR="0076466B" w:rsidRPr="004A036A" w:rsidRDefault="0076466B" w:rsidP="00082F7F">
            <w:pPr>
              <w:pStyle w:val="SemEspaamento"/>
              <w:jc w:val="center"/>
              <w:rPr>
                <w:sz w:val="22"/>
                <w:szCs w:val="22"/>
                <w:lang w:val="pt-BR"/>
              </w:rPr>
            </w:pPr>
            <w:r w:rsidRPr="004A036A">
              <w:rPr>
                <w:sz w:val="22"/>
                <w:szCs w:val="22"/>
                <w:lang w:val="pt-BR"/>
              </w:rPr>
              <w:t>Requisito</w:t>
            </w:r>
          </w:p>
        </w:tc>
      </w:tr>
      <w:tr w:rsidR="0076466B" w:rsidRPr="004A036A" w14:paraId="7DB025EA" w14:textId="77777777" w:rsidTr="00082F7F">
        <w:trPr>
          <w:trHeight w:val="272"/>
        </w:trPr>
        <w:tc>
          <w:tcPr>
            <w:tcW w:w="704" w:type="dxa"/>
          </w:tcPr>
          <w:p w14:paraId="01DF679E" w14:textId="50157FEC"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7296C01C" w14:textId="4235F179" w:rsidR="0076466B" w:rsidRPr="004A036A" w:rsidRDefault="0076466B" w:rsidP="0076466B">
            <w:pPr>
              <w:pStyle w:val="SemEspaamento"/>
              <w:jc w:val="left"/>
              <w:rPr>
                <w:sz w:val="22"/>
                <w:szCs w:val="22"/>
                <w:lang w:val="pt-BR"/>
              </w:rPr>
            </w:pPr>
            <w:r w:rsidRPr="004A036A">
              <w:rPr>
                <w:lang w:val="pt-BR"/>
              </w:rPr>
              <w:t>Execução dos Ensaios Finais</w:t>
            </w:r>
          </w:p>
        </w:tc>
        <w:tc>
          <w:tcPr>
            <w:tcW w:w="4388" w:type="dxa"/>
            <w:vAlign w:val="center"/>
          </w:tcPr>
          <w:p w14:paraId="1C54D65B" w14:textId="2A8607D9" w:rsidR="0076466B" w:rsidRPr="004A036A" w:rsidRDefault="0076466B" w:rsidP="0076466B">
            <w:pPr>
              <w:pStyle w:val="SemEspaamento"/>
              <w:jc w:val="left"/>
              <w:rPr>
                <w:sz w:val="22"/>
                <w:szCs w:val="22"/>
                <w:lang w:val="pt-BR"/>
              </w:rPr>
            </w:pPr>
            <w:r w:rsidRPr="004A036A">
              <w:rPr>
                <w:lang w:val="pt-BR"/>
              </w:rPr>
              <w:t>Ensaios concluídos</w:t>
            </w:r>
          </w:p>
        </w:tc>
      </w:tr>
      <w:tr w:rsidR="0076466B" w:rsidRPr="004A036A" w14:paraId="21483316" w14:textId="77777777" w:rsidTr="00082F7F">
        <w:trPr>
          <w:trHeight w:val="262"/>
        </w:trPr>
        <w:tc>
          <w:tcPr>
            <w:tcW w:w="704" w:type="dxa"/>
          </w:tcPr>
          <w:p w14:paraId="69AB7F70" w14:textId="24B987F9"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7344C839" w14:textId="41F44B96" w:rsidR="0076466B" w:rsidRPr="004A036A" w:rsidRDefault="0076466B" w:rsidP="0076466B">
            <w:pPr>
              <w:pStyle w:val="SemEspaamento"/>
              <w:jc w:val="left"/>
              <w:rPr>
                <w:sz w:val="22"/>
                <w:szCs w:val="22"/>
                <w:lang w:val="pt-BR"/>
              </w:rPr>
            </w:pPr>
            <w:r w:rsidRPr="004A036A">
              <w:rPr>
                <w:lang w:val="pt-BR"/>
              </w:rPr>
              <w:t>Execução dos Ensaios Finais</w:t>
            </w:r>
          </w:p>
        </w:tc>
        <w:tc>
          <w:tcPr>
            <w:tcW w:w="4388" w:type="dxa"/>
            <w:vAlign w:val="center"/>
          </w:tcPr>
          <w:p w14:paraId="30C2190F" w14:textId="4C059309" w:rsidR="0076466B" w:rsidRPr="004A036A" w:rsidRDefault="0076466B" w:rsidP="0076466B">
            <w:pPr>
              <w:pStyle w:val="SemEspaamento"/>
              <w:jc w:val="left"/>
              <w:rPr>
                <w:sz w:val="22"/>
                <w:szCs w:val="22"/>
                <w:lang w:val="pt-BR"/>
              </w:rPr>
            </w:pPr>
            <w:r w:rsidRPr="004A036A">
              <w:rPr>
                <w:lang w:val="pt-BR"/>
              </w:rPr>
              <w:t>Ajustes de atuação e expressão corporal</w:t>
            </w:r>
          </w:p>
        </w:tc>
      </w:tr>
      <w:tr w:rsidR="0076466B" w:rsidRPr="004A036A" w14:paraId="5D57B6BA" w14:textId="77777777" w:rsidTr="004B1424">
        <w:trPr>
          <w:trHeight w:val="266"/>
        </w:trPr>
        <w:tc>
          <w:tcPr>
            <w:tcW w:w="704" w:type="dxa"/>
          </w:tcPr>
          <w:p w14:paraId="69DC9647" w14:textId="727F5D56"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4E7DFFFA" w14:textId="08761609" w:rsidR="0076466B" w:rsidRPr="004A036A" w:rsidRDefault="0076466B" w:rsidP="0076466B">
            <w:pPr>
              <w:pStyle w:val="SemEspaamento"/>
              <w:jc w:val="left"/>
              <w:rPr>
                <w:sz w:val="22"/>
                <w:szCs w:val="22"/>
                <w:lang w:val="pt-BR"/>
              </w:rPr>
            </w:pPr>
            <w:r w:rsidRPr="004A036A">
              <w:rPr>
                <w:lang w:val="pt-BR"/>
              </w:rPr>
              <w:t>Montagem de Cenário</w:t>
            </w:r>
          </w:p>
        </w:tc>
        <w:tc>
          <w:tcPr>
            <w:tcW w:w="4388" w:type="dxa"/>
            <w:vAlign w:val="center"/>
          </w:tcPr>
          <w:p w14:paraId="52D20006" w14:textId="3F7D3007" w:rsidR="0076466B" w:rsidRPr="004A036A" w:rsidRDefault="0076466B" w:rsidP="0076466B">
            <w:pPr>
              <w:pStyle w:val="SemEspaamento"/>
              <w:jc w:val="left"/>
              <w:rPr>
                <w:sz w:val="22"/>
                <w:szCs w:val="22"/>
                <w:lang w:val="pt-BR"/>
              </w:rPr>
            </w:pPr>
            <w:r w:rsidRPr="004A036A">
              <w:rPr>
                <w:lang w:val="pt-BR"/>
              </w:rPr>
              <w:t>Cenário montado</w:t>
            </w:r>
          </w:p>
        </w:tc>
      </w:tr>
      <w:tr w:rsidR="0076466B" w:rsidRPr="004A036A" w14:paraId="6871C406" w14:textId="77777777" w:rsidTr="00082F7F">
        <w:trPr>
          <w:trHeight w:val="558"/>
        </w:trPr>
        <w:tc>
          <w:tcPr>
            <w:tcW w:w="704" w:type="dxa"/>
          </w:tcPr>
          <w:p w14:paraId="0909E187" w14:textId="189908ED"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5B1DB75B" w14:textId="15517BEA" w:rsidR="0076466B" w:rsidRPr="004A036A" w:rsidRDefault="0076466B" w:rsidP="0076466B">
            <w:pPr>
              <w:pStyle w:val="SemEspaamento"/>
              <w:jc w:val="left"/>
              <w:rPr>
                <w:sz w:val="22"/>
                <w:szCs w:val="22"/>
                <w:lang w:val="pt-BR"/>
              </w:rPr>
            </w:pPr>
            <w:r w:rsidRPr="004A036A">
              <w:rPr>
                <w:lang w:val="pt-BR"/>
              </w:rPr>
              <w:t>Montagem de Cenário</w:t>
            </w:r>
          </w:p>
        </w:tc>
        <w:tc>
          <w:tcPr>
            <w:tcW w:w="4388" w:type="dxa"/>
            <w:vAlign w:val="center"/>
          </w:tcPr>
          <w:p w14:paraId="1E100A8F" w14:textId="3D79A0C9" w:rsidR="0076466B" w:rsidRPr="004A036A" w:rsidRDefault="0076466B" w:rsidP="0076466B">
            <w:pPr>
              <w:pStyle w:val="SemEspaamento"/>
              <w:jc w:val="left"/>
              <w:rPr>
                <w:sz w:val="22"/>
                <w:szCs w:val="22"/>
                <w:lang w:val="pt-BR"/>
              </w:rPr>
            </w:pPr>
            <w:r w:rsidRPr="004A036A">
              <w:rPr>
                <w:lang w:val="pt-BR"/>
              </w:rPr>
              <w:t>Teste de estabilidade dos elementos cenográficos</w:t>
            </w:r>
          </w:p>
        </w:tc>
      </w:tr>
      <w:tr w:rsidR="0076466B" w:rsidRPr="004A036A" w14:paraId="3BFF5082" w14:textId="77777777" w:rsidTr="00082F7F">
        <w:trPr>
          <w:trHeight w:val="126"/>
        </w:trPr>
        <w:tc>
          <w:tcPr>
            <w:tcW w:w="704" w:type="dxa"/>
          </w:tcPr>
          <w:p w14:paraId="6F79FD3B" w14:textId="69F69882"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35F4C595" w14:textId="4BA8710A" w:rsidR="0076466B" w:rsidRPr="004A036A" w:rsidRDefault="0076466B" w:rsidP="0076466B">
            <w:pPr>
              <w:pStyle w:val="SemEspaamento"/>
              <w:jc w:val="left"/>
              <w:rPr>
                <w:sz w:val="22"/>
                <w:szCs w:val="22"/>
                <w:lang w:val="pt-BR"/>
              </w:rPr>
            </w:pPr>
            <w:r w:rsidRPr="004A036A">
              <w:rPr>
                <w:lang w:val="pt-BR"/>
              </w:rPr>
              <w:t>Testes de Iluminação e Som</w:t>
            </w:r>
          </w:p>
        </w:tc>
        <w:tc>
          <w:tcPr>
            <w:tcW w:w="4388" w:type="dxa"/>
            <w:vAlign w:val="center"/>
          </w:tcPr>
          <w:p w14:paraId="0A4CB66E" w14:textId="239D7198" w:rsidR="0076466B" w:rsidRPr="004A036A" w:rsidRDefault="0076466B" w:rsidP="0076466B">
            <w:pPr>
              <w:pStyle w:val="SemEspaamento"/>
              <w:jc w:val="left"/>
              <w:rPr>
                <w:sz w:val="22"/>
                <w:szCs w:val="22"/>
                <w:lang w:val="pt-BR"/>
              </w:rPr>
            </w:pPr>
            <w:r w:rsidRPr="004A036A">
              <w:rPr>
                <w:lang w:val="pt-BR"/>
              </w:rPr>
              <w:t>Sistema de som e luz testado</w:t>
            </w:r>
          </w:p>
        </w:tc>
      </w:tr>
      <w:tr w:rsidR="0076466B" w:rsidRPr="004A036A" w14:paraId="49AD1544" w14:textId="77777777" w:rsidTr="00082F7F">
        <w:trPr>
          <w:trHeight w:val="285"/>
        </w:trPr>
        <w:tc>
          <w:tcPr>
            <w:tcW w:w="704" w:type="dxa"/>
          </w:tcPr>
          <w:p w14:paraId="4CC06E0E" w14:textId="36050384"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0D4AFF55" w14:textId="41089D1B" w:rsidR="0076466B" w:rsidRPr="004A036A" w:rsidRDefault="0076466B" w:rsidP="0076466B">
            <w:pPr>
              <w:pStyle w:val="SemEspaamento"/>
              <w:jc w:val="left"/>
              <w:rPr>
                <w:sz w:val="22"/>
                <w:szCs w:val="22"/>
                <w:lang w:val="pt-BR"/>
              </w:rPr>
            </w:pPr>
            <w:r w:rsidRPr="004A036A">
              <w:rPr>
                <w:lang w:val="pt-BR"/>
              </w:rPr>
              <w:t>Testes de Iluminação e Som</w:t>
            </w:r>
          </w:p>
        </w:tc>
        <w:tc>
          <w:tcPr>
            <w:tcW w:w="4388" w:type="dxa"/>
            <w:vAlign w:val="center"/>
          </w:tcPr>
          <w:p w14:paraId="1132171B" w14:textId="0263176D" w:rsidR="0076466B" w:rsidRPr="004A036A" w:rsidRDefault="0076466B" w:rsidP="0076466B">
            <w:pPr>
              <w:pStyle w:val="SemEspaamento"/>
              <w:jc w:val="left"/>
              <w:rPr>
                <w:sz w:val="22"/>
                <w:szCs w:val="22"/>
                <w:lang w:val="pt-BR"/>
              </w:rPr>
            </w:pPr>
            <w:r w:rsidRPr="004A036A">
              <w:rPr>
                <w:lang w:val="pt-BR"/>
              </w:rPr>
              <w:t>Ajustes de equalização e sincronização</w:t>
            </w:r>
          </w:p>
        </w:tc>
      </w:tr>
      <w:tr w:rsidR="0076466B" w:rsidRPr="004A036A" w14:paraId="75C1C592" w14:textId="77777777" w:rsidTr="00082F7F">
        <w:tc>
          <w:tcPr>
            <w:tcW w:w="704" w:type="dxa"/>
          </w:tcPr>
          <w:p w14:paraId="10159CDC" w14:textId="27EF96F9"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282F5E85" w14:textId="7618C5CB" w:rsidR="0076466B" w:rsidRPr="004A036A" w:rsidRDefault="0076466B" w:rsidP="0076466B">
            <w:pPr>
              <w:pStyle w:val="SemEspaamento"/>
              <w:jc w:val="left"/>
              <w:rPr>
                <w:sz w:val="22"/>
                <w:szCs w:val="22"/>
                <w:lang w:val="pt-BR"/>
              </w:rPr>
            </w:pPr>
            <w:r w:rsidRPr="004A036A">
              <w:rPr>
                <w:lang w:val="pt-BR"/>
              </w:rPr>
              <w:t>Revisão dos Figurinos e Maquiagem</w:t>
            </w:r>
          </w:p>
        </w:tc>
        <w:tc>
          <w:tcPr>
            <w:tcW w:w="4388" w:type="dxa"/>
            <w:vAlign w:val="center"/>
          </w:tcPr>
          <w:p w14:paraId="3C49C971" w14:textId="668F4C8C" w:rsidR="0076466B" w:rsidRPr="004A036A" w:rsidRDefault="0076466B" w:rsidP="0076466B">
            <w:pPr>
              <w:pStyle w:val="SemEspaamento"/>
              <w:jc w:val="left"/>
              <w:rPr>
                <w:sz w:val="22"/>
                <w:szCs w:val="22"/>
                <w:lang w:val="pt-BR"/>
              </w:rPr>
            </w:pPr>
            <w:r w:rsidRPr="004A036A">
              <w:rPr>
                <w:lang w:val="pt-BR"/>
              </w:rPr>
              <w:t>Figurinos sobressalentes disponíveis</w:t>
            </w:r>
          </w:p>
        </w:tc>
      </w:tr>
      <w:tr w:rsidR="0076466B" w:rsidRPr="004A036A" w14:paraId="5A6D29C5" w14:textId="77777777" w:rsidTr="00082F7F">
        <w:trPr>
          <w:trHeight w:val="258"/>
        </w:trPr>
        <w:tc>
          <w:tcPr>
            <w:tcW w:w="704" w:type="dxa"/>
          </w:tcPr>
          <w:p w14:paraId="25C563DB" w14:textId="11466CE0"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20949F1A" w14:textId="03C45AF8" w:rsidR="0076466B" w:rsidRPr="004A036A" w:rsidRDefault="0076466B" w:rsidP="0076466B">
            <w:pPr>
              <w:pStyle w:val="SemEspaamento"/>
              <w:jc w:val="left"/>
              <w:rPr>
                <w:sz w:val="22"/>
                <w:szCs w:val="22"/>
                <w:lang w:val="pt-BR"/>
              </w:rPr>
            </w:pPr>
            <w:r w:rsidRPr="004A036A">
              <w:rPr>
                <w:lang w:val="pt-BR"/>
              </w:rPr>
              <w:t>Revisão dos Figurinos e Maquiagem</w:t>
            </w:r>
          </w:p>
        </w:tc>
        <w:tc>
          <w:tcPr>
            <w:tcW w:w="4388" w:type="dxa"/>
            <w:vAlign w:val="center"/>
          </w:tcPr>
          <w:p w14:paraId="00A87A6C" w14:textId="726E9F72" w:rsidR="0076466B" w:rsidRPr="004A036A" w:rsidRDefault="0076466B" w:rsidP="0076466B">
            <w:pPr>
              <w:pStyle w:val="SemEspaamento"/>
              <w:jc w:val="left"/>
              <w:rPr>
                <w:sz w:val="22"/>
                <w:szCs w:val="22"/>
                <w:lang w:val="pt-BR"/>
              </w:rPr>
            </w:pPr>
            <w:r w:rsidRPr="004A036A">
              <w:rPr>
                <w:lang w:val="pt-BR"/>
              </w:rPr>
              <w:t>Verificação de adequação dos figurinos às cenas</w:t>
            </w:r>
          </w:p>
        </w:tc>
      </w:tr>
      <w:tr w:rsidR="0076466B" w:rsidRPr="004A036A" w14:paraId="05CC06C3" w14:textId="77777777" w:rsidTr="00082F7F">
        <w:trPr>
          <w:trHeight w:val="276"/>
        </w:trPr>
        <w:tc>
          <w:tcPr>
            <w:tcW w:w="704" w:type="dxa"/>
          </w:tcPr>
          <w:p w14:paraId="28E84EAC" w14:textId="7E179A77"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731EF532" w14:textId="0DC7C141" w:rsidR="0076466B" w:rsidRPr="004A036A" w:rsidRDefault="0076466B" w:rsidP="0076466B">
            <w:pPr>
              <w:pStyle w:val="SemEspaamento"/>
              <w:jc w:val="left"/>
              <w:rPr>
                <w:sz w:val="22"/>
                <w:szCs w:val="22"/>
                <w:lang w:val="pt-BR"/>
              </w:rPr>
            </w:pPr>
            <w:r w:rsidRPr="004A036A">
              <w:rPr>
                <w:lang w:val="pt-BR"/>
              </w:rPr>
              <w:t>Ajustes Técnicos Finais</w:t>
            </w:r>
          </w:p>
        </w:tc>
        <w:tc>
          <w:tcPr>
            <w:tcW w:w="4388" w:type="dxa"/>
            <w:vAlign w:val="center"/>
          </w:tcPr>
          <w:p w14:paraId="05B181C5" w14:textId="12D4E892" w:rsidR="0076466B" w:rsidRPr="004A036A" w:rsidRDefault="0076466B" w:rsidP="0076466B">
            <w:pPr>
              <w:pStyle w:val="SemEspaamento"/>
              <w:jc w:val="left"/>
              <w:rPr>
                <w:sz w:val="22"/>
                <w:szCs w:val="22"/>
                <w:lang w:val="pt-BR"/>
              </w:rPr>
            </w:pPr>
            <w:r w:rsidRPr="004A036A">
              <w:rPr>
                <w:lang w:val="pt-BR"/>
              </w:rPr>
              <w:t>Ensaio geral com ajustes finalizados</w:t>
            </w:r>
          </w:p>
        </w:tc>
      </w:tr>
      <w:tr w:rsidR="0076466B" w:rsidRPr="004A036A" w14:paraId="7F87FB45" w14:textId="77777777" w:rsidTr="00082F7F">
        <w:trPr>
          <w:trHeight w:val="407"/>
        </w:trPr>
        <w:tc>
          <w:tcPr>
            <w:tcW w:w="704" w:type="dxa"/>
          </w:tcPr>
          <w:p w14:paraId="7F2C100C" w14:textId="58CA65DE" w:rsidR="0076466B" w:rsidRPr="004A036A" w:rsidRDefault="0076466B" w:rsidP="0076466B">
            <w:pPr>
              <w:pStyle w:val="SemEspaamento"/>
              <w:jc w:val="left"/>
              <w:rPr>
                <w:sz w:val="22"/>
                <w:szCs w:val="22"/>
                <w:lang w:val="pt-BR"/>
              </w:rPr>
            </w:pPr>
            <w:r w:rsidRPr="004A036A">
              <w:rPr>
                <w:sz w:val="22"/>
                <w:szCs w:val="22"/>
                <w:lang w:val="pt-BR"/>
              </w:rPr>
              <w:t>5</w:t>
            </w:r>
          </w:p>
        </w:tc>
        <w:tc>
          <w:tcPr>
            <w:tcW w:w="3402" w:type="dxa"/>
            <w:vAlign w:val="center"/>
          </w:tcPr>
          <w:p w14:paraId="587098D0" w14:textId="2BE6456D" w:rsidR="0076466B" w:rsidRPr="004A036A" w:rsidRDefault="0076466B" w:rsidP="0076466B">
            <w:pPr>
              <w:pStyle w:val="SemEspaamento"/>
              <w:jc w:val="left"/>
              <w:rPr>
                <w:sz w:val="22"/>
                <w:szCs w:val="22"/>
                <w:lang w:val="pt-BR"/>
              </w:rPr>
            </w:pPr>
            <w:r w:rsidRPr="004A036A">
              <w:rPr>
                <w:lang w:val="pt-BR"/>
              </w:rPr>
              <w:t>Ajustes Técnicos Finais</w:t>
            </w:r>
          </w:p>
        </w:tc>
        <w:tc>
          <w:tcPr>
            <w:tcW w:w="4388" w:type="dxa"/>
            <w:vAlign w:val="center"/>
          </w:tcPr>
          <w:p w14:paraId="72A35886" w14:textId="3910ACAB" w:rsidR="0076466B" w:rsidRPr="004A036A" w:rsidRDefault="0076466B" w:rsidP="0076466B">
            <w:pPr>
              <w:pStyle w:val="SemEspaamento"/>
              <w:jc w:val="left"/>
              <w:rPr>
                <w:sz w:val="22"/>
                <w:szCs w:val="22"/>
                <w:lang w:val="pt-BR"/>
              </w:rPr>
            </w:pPr>
            <w:r w:rsidRPr="004A036A">
              <w:rPr>
                <w:lang w:val="pt-BR"/>
              </w:rPr>
              <w:t>Definição de posicionamento de câmeras para registro</w:t>
            </w:r>
          </w:p>
        </w:tc>
      </w:tr>
    </w:tbl>
    <w:p w14:paraId="450B8006" w14:textId="77777777" w:rsidR="0076466B" w:rsidRPr="004A036A" w:rsidRDefault="0076466B" w:rsidP="0076466B">
      <w:pPr>
        <w:pStyle w:val="SemEspaamento"/>
        <w:jc w:val="center"/>
        <w:rPr>
          <w:rFonts w:ascii="Arial" w:hAnsi="Arial" w:cs="Arial"/>
          <w:sz w:val="22"/>
          <w:szCs w:val="18"/>
          <w:lang w:val="pt-BR"/>
        </w:rPr>
      </w:pPr>
    </w:p>
    <w:p w14:paraId="653B49E8" w14:textId="72F56B43" w:rsidR="0076466B" w:rsidRPr="004A036A" w:rsidRDefault="0076466B" w:rsidP="0076466B">
      <w:pPr>
        <w:pStyle w:val="SemEspaamento"/>
        <w:jc w:val="center"/>
        <w:rPr>
          <w:rFonts w:ascii="Arial" w:hAnsi="Arial" w:cs="Arial"/>
          <w:sz w:val="22"/>
          <w:szCs w:val="18"/>
          <w:lang w:val="pt-BR"/>
        </w:rPr>
      </w:pPr>
      <w:r w:rsidRPr="004A036A">
        <w:rPr>
          <w:rFonts w:ascii="Arial" w:hAnsi="Arial" w:cs="Arial"/>
          <w:sz w:val="22"/>
          <w:szCs w:val="18"/>
          <w:lang w:val="pt-BR"/>
        </w:rPr>
        <w:t>Pós-Produção</w:t>
      </w:r>
    </w:p>
    <w:p w14:paraId="2E8F406B" w14:textId="77777777" w:rsidR="0076466B" w:rsidRPr="004A036A" w:rsidRDefault="0076466B" w:rsidP="0076466B">
      <w:pPr>
        <w:pStyle w:val="SemEspaamento"/>
        <w:rPr>
          <w:rFonts w:ascii="Arial" w:hAnsi="Arial" w:cs="Arial"/>
          <w:sz w:val="22"/>
          <w:szCs w:val="18"/>
          <w:lang w:val="pt-BR"/>
        </w:rPr>
      </w:pPr>
    </w:p>
    <w:tbl>
      <w:tblPr>
        <w:tblStyle w:val="Tabelacomgrade"/>
        <w:tblW w:w="0" w:type="auto"/>
        <w:tblLook w:val="04A0" w:firstRow="1" w:lastRow="0" w:firstColumn="1" w:lastColumn="0" w:noHBand="0" w:noVBand="1"/>
      </w:tblPr>
      <w:tblGrid>
        <w:gridCol w:w="704"/>
        <w:gridCol w:w="3402"/>
        <w:gridCol w:w="4388"/>
      </w:tblGrid>
      <w:tr w:rsidR="0076466B" w:rsidRPr="004A036A" w14:paraId="355A6549" w14:textId="77777777" w:rsidTr="00082F7F">
        <w:trPr>
          <w:trHeight w:val="396"/>
        </w:trPr>
        <w:tc>
          <w:tcPr>
            <w:tcW w:w="704" w:type="dxa"/>
            <w:vAlign w:val="center"/>
          </w:tcPr>
          <w:p w14:paraId="48A71B5E" w14:textId="77777777" w:rsidR="0076466B" w:rsidRPr="004A036A" w:rsidRDefault="0076466B" w:rsidP="00082F7F">
            <w:pPr>
              <w:pStyle w:val="SemEspaamento"/>
              <w:jc w:val="center"/>
              <w:rPr>
                <w:sz w:val="22"/>
                <w:szCs w:val="22"/>
                <w:lang w:val="pt-BR"/>
              </w:rPr>
            </w:pPr>
            <w:r w:rsidRPr="004A036A">
              <w:rPr>
                <w:sz w:val="22"/>
                <w:szCs w:val="22"/>
                <w:lang w:val="pt-BR"/>
              </w:rPr>
              <w:t>Fase</w:t>
            </w:r>
          </w:p>
        </w:tc>
        <w:tc>
          <w:tcPr>
            <w:tcW w:w="3402" w:type="dxa"/>
            <w:vAlign w:val="center"/>
          </w:tcPr>
          <w:p w14:paraId="4DD1BE76" w14:textId="77777777" w:rsidR="0076466B" w:rsidRPr="004A036A" w:rsidRDefault="0076466B" w:rsidP="00082F7F">
            <w:pPr>
              <w:pStyle w:val="SemEspaamento"/>
              <w:jc w:val="center"/>
              <w:rPr>
                <w:sz w:val="22"/>
                <w:szCs w:val="22"/>
                <w:lang w:val="pt-BR"/>
              </w:rPr>
            </w:pPr>
            <w:r w:rsidRPr="004A036A">
              <w:rPr>
                <w:sz w:val="22"/>
                <w:szCs w:val="22"/>
                <w:lang w:val="pt-BR"/>
              </w:rPr>
              <w:t>Atividade (opcional)</w:t>
            </w:r>
          </w:p>
        </w:tc>
        <w:tc>
          <w:tcPr>
            <w:tcW w:w="4388" w:type="dxa"/>
            <w:vAlign w:val="center"/>
          </w:tcPr>
          <w:p w14:paraId="0284A27E" w14:textId="77777777" w:rsidR="0076466B" w:rsidRPr="004A036A" w:rsidRDefault="0076466B" w:rsidP="00082F7F">
            <w:pPr>
              <w:pStyle w:val="SemEspaamento"/>
              <w:jc w:val="center"/>
              <w:rPr>
                <w:sz w:val="22"/>
                <w:szCs w:val="22"/>
                <w:lang w:val="pt-BR"/>
              </w:rPr>
            </w:pPr>
            <w:r w:rsidRPr="004A036A">
              <w:rPr>
                <w:sz w:val="22"/>
                <w:szCs w:val="22"/>
                <w:lang w:val="pt-BR"/>
              </w:rPr>
              <w:t>Requisito</w:t>
            </w:r>
          </w:p>
        </w:tc>
      </w:tr>
      <w:tr w:rsidR="0076466B" w:rsidRPr="004A036A" w14:paraId="66CCFA74" w14:textId="77777777" w:rsidTr="00082F7F">
        <w:trPr>
          <w:trHeight w:val="272"/>
        </w:trPr>
        <w:tc>
          <w:tcPr>
            <w:tcW w:w="704" w:type="dxa"/>
          </w:tcPr>
          <w:p w14:paraId="67EC6D1F" w14:textId="26C8DE84"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742339AA" w14:textId="38BB3169" w:rsidR="0076466B" w:rsidRPr="004A036A" w:rsidRDefault="0076466B" w:rsidP="0076466B">
            <w:pPr>
              <w:pStyle w:val="SemEspaamento"/>
              <w:jc w:val="left"/>
              <w:rPr>
                <w:sz w:val="22"/>
                <w:szCs w:val="22"/>
                <w:lang w:val="pt-BR"/>
              </w:rPr>
            </w:pPr>
            <w:r w:rsidRPr="004A036A">
              <w:rPr>
                <w:lang w:val="pt-BR"/>
              </w:rPr>
              <w:t>Realização do Espetáculo</w:t>
            </w:r>
          </w:p>
        </w:tc>
        <w:tc>
          <w:tcPr>
            <w:tcW w:w="4388" w:type="dxa"/>
            <w:vAlign w:val="center"/>
          </w:tcPr>
          <w:p w14:paraId="0668352F" w14:textId="7D6F2B05" w:rsidR="0076466B" w:rsidRPr="004A036A" w:rsidRDefault="0076466B" w:rsidP="0076466B">
            <w:pPr>
              <w:pStyle w:val="SemEspaamento"/>
              <w:jc w:val="left"/>
              <w:rPr>
                <w:sz w:val="22"/>
                <w:szCs w:val="22"/>
                <w:lang w:val="pt-BR"/>
              </w:rPr>
            </w:pPr>
            <w:r w:rsidRPr="004A036A">
              <w:rPr>
                <w:lang w:val="pt-BR"/>
              </w:rPr>
              <w:t>Espetáculo apresentado</w:t>
            </w:r>
          </w:p>
        </w:tc>
      </w:tr>
      <w:tr w:rsidR="0076466B" w:rsidRPr="004A036A" w14:paraId="35E976B8" w14:textId="77777777" w:rsidTr="00082F7F">
        <w:trPr>
          <w:trHeight w:val="262"/>
        </w:trPr>
        <w:tc>
          <w:tcPr>
            <w:tcW w:w="704" w:type="dxa"/>
          </w:tcPr>
          <w:p w14:paraId="60B11EB0" w14:textId="2DE73B2C"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05F32B05" w14:textId="1E0FBD51" w:rsidR="0076466B" w:rsidRPr="004A036A" w:rsidRDefault="0076466B" w:rsidP="0076466B">
            <w:pPr>
              <w:pStyle w:val="SemEspaamento"/>
              <w:jc w:val="left"/>
              <w:rPr>
                <w:sz w:val="22"/>
                <w:szCs w:val="22"/>
                <w:lang w:val="pt-BR"/>
              </w:rPr>
            </w:pPr>
            <w:r w:rsidRPr="004A036A">
              <w:rPr>
                <w:lang w:val="pt-BR"/>
              </w:rPr>
              <w:t>Realização do Espetáculo</w:t>
            </w:r>
          </w:p>
        </w:tc>
        <w:tc>
          <w:tcPr>
            <w:tcW w:w="4388" w:type="dxa"/>
            <w:vAlign w:val="center"/>
          </w:tcPr>
          <w:p w14:paraId="5CC61391" w14:textId="6044E26C" w:rsidR="0076466B" w:rsidRPr="004A036A" w:rsidRDefault="0076466B" w:rsidP="0076466B">
            <w:pPr>
              <w:pStyle w:val="SemEspaamento"/>
              <w:jc w:val="left"/>
              <w:rPr>
                <w:sz w:val="22"/>
                <w:szCs w:val="22"/>
                <w:lang w:val="pt-BR"/>
              </w:rPr>
            </w:pPr>
            <w:r w:rsidRPr="004A036A">
              <w:rPr>
                <w:lang w:val="pt-BR"/>
              </w:rPr>
              <w:t>Controle de ingressos e fluxo de espectadores</w:t>
            </w:r>
          </w:p>
        </w:tc>
      </w:tr>
      <w:tr w:rsidR="0076466B" w:rsidRPr="004A036A" w14:paraId="7EEE69D8" w14:textId="77777777" w:rsidTr="00082F7F">
        <w:trPr>
          <w:trHeight w:val="563"/>
        </w:trPr>
        <w:tc>
          <w:tcPr>
            <w:tcW w:w="704" w:type="dxa"/>
          </w:tcPr>
          <w:p w14:paraId="587C50E7" w14:textId="179DE42B"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34388283" w14:textId="07EC74A0" w:rsidR="0076466B" w:rsidRPr="004A036A" w:rsidRDefault="0076466B" w:rsidP="0076466B">
            <w:pPr>
              <w:pStyle w:val="SemEspaamento"/>
              <w:jc w:val="left"/>
              <w:rPr>
                <w:sz w:val="22"/>
                <w:szCs w:val="22"/>
                <w:lang w:val="pt-BR"/>
              </w:rPr>
            </w:pPr>
            <w:r w:rsidRPr="004A036A">
              <w:rPr>
                <w:lang w:val="pt-BR"/>
              </w:rPr>
              <w:t>Registro Fotográfico</w:t>
            </w:r>
            <w:r w:rsidR="001D32D3" w:rsidRPr="004A036A">
              <w:rPr>
                <w:lang w:val="pt-BR"/>
              </w:rPr>
              <w:t xml:space="preserve"> e em </w:t>
            </w:r>
            <w:r w:rsidRPr="004A036A">
              <w:rPr>
                <w:lang w:val="pt-BR"/>
              </w:rPr>
              <w:t>Vídeo</w:t>
            </w:r>
          </w:p>
        </w:tc>
        <w:tc>
          <w:tcPr>
            <w:tcW w:w="4388" w:type="dxa"/>
            <w:vAlign w:val="center"/>
          </w:tcPr>
          <w:p w14:paraId="76F3B833" w14:textId="2D36AD2B" w:rsidR="0076466B" w:rsidRPr="004A036A" w:rsidRDefault="0076466B" w:rsidP="0076466B">
            <w:pPr>
              <w:pStyle w:val="SemEspaamento"/>
              <w:jc w:val="left"/>
              <w:rPr>
                <w:sz w:val="22"/>
                <w:szCs w:val="22"/>
                <w:lang w:val="pt-BR"/>
              </w:rPr>
            </w:pPr>
            <w:r w:rsidRPr="004A036A">
              <w:rPr>
                <w:lang w:val="pt-BR"/>
              </w:rPr>
              <w:t>Material audiovisual gerado</w:t>
            </w:r>
          </w:p>
        </w:tc>
      </w:tr>
      <w:tr w:rsidR="0076466B" w:rsidRPr="004A036A" w14:paraId="1D56197A" w14:textId="77777777" w:rsidTr="00082F7F">
        <w:trPr>
          <w:trHeight w:val="558"/>
        </w:trPr>
        <w:tc>
          <w:tcPr>
            <w:tcW w:w="704" w:type="dxa"/>
          </w:tcPr>
          <w:p w14:paraId="1B5F8446" w14:textId="04DF96F1"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3A622E32" w14:textId="13F624FE" w:rsidR="0076466B" w:rsidRPr="004A036A" w:rsidRDefault="0076466B" w:rsidP="0076466B">
            <w:pPr>
              <w:pStyle w:val="SemEspaamento"/>
              <w:jc w:val="left"/>
              <w:rPr>
                <w:sz w:val="22"/>
                <w:szCs w:val="22"/>
                <w:lang w:val="pt-BR"/>
              </w:rPr>
            </w:pPr>
            <w:r w:rsidRPr="004A036A">
              <w:rPr>
                <w:lang w:val="pt-BR"/>
              </w:rPr>
              <w:t>Registro Fotográfico</w:t>
            </w:r>
            <w:r w:rsidR="001D32D3" w:rsidRPr="004A036A">
              <w:rPr>
                <w:lang w:val="pt-BR"/>
              </w:rPr>
              <w:t xml:space="preserve"> e em </w:t>
            </w:r>
            <w:r w:rsidRPr="004A036A">
              <w:rPr>
                <w:lang w:val="pt-BR"/>
              </w:rPr>
              <w:t>Vídeo</w:t>
            </w:r>
          </w:p>
        </w:tc>
        <w:tc>
          <w:tcPr>
            <w:tcW w:w="4388" w:type="dxa"/>
            <w:vAlign w:val="center"/>
          </w:tcPr>
          <w:p w14:paraId="639319EA" w14:textId="0033C7E6" w:rsidR="0076466B" w:rsidRPr="004A036A" w:rsidRDefault="0076466B" w:rsidP="0076466B">
            <w:pPr>
              <w:pStyle w:val="SemEspaamento"/>
              <w:jc w:val="left"/>
              <w:rPr>
                <w:sz w:val="22"/>
                <w:szCs w:val="22"/>
                <w:lang w:val="pt-BR"/>
              </w:rPr>
            </w:pPr>
            <w:r w:rsidRPr="004A036A">
              <w:rPr>
                <w:lang w:val="pt-BR"/>
              </w:rPr>
              <w:t>Edição preliminar do material capturado</w:t>
            </w:r>
          </w:p>
        </w:tc>
      </w:tr>
      <w:tr w:rsidR="0076466B" w:rsidRPr="004A036A" w14:paraId="47FA360E" w14:textId="77777777" w:rsidTr="00082F7F">
        <w:trPr>
          <w:trHeight w:val="126"/>
        </w:trPr>
        <w:tc>
          <w:tcPr>
            <w:tcW w:w="704" w:type="dxa"/>
          </w:tcPr>
          <w:p w14:paraId="0B1C0D47" w14:textId="0AB00A7E"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4E3619DC" w14:textId="57F0F965" w:rsidR="0076466B" w:rsidRPr="004A036A" w:rsidRDefault="0076466B" w:rsidP="0076466B">
            <w:pPr>
              <w:pStyle w:val="SemEspaamento"/>
              <w:jc w:val="left"/>
              <w:rPr>
                <w:sz w:val="22"/>
                <w:szCs w:val="22"/>
                <w:lang w:val="pt-BR"/>
              </w:rPr>
            </w:pPr>
            <w:r w:rsidRPr="004A036A">
              <w:rPr>
                <w:lang w:val="pt-BR"/>
              </w:rPr>
              <w:t>Coleta de Feedback do Público</w:t>
            </w:r>
          </w:p>
        </w:tc>
        <w:tc>
          <w:tcPr>
            <w:tcW w:w="4388" w:type="dxa"/>
            <w:vAlign w:val="center"/>
          </w:tcPr>
          <w:p w14:paraId="0C8AE830" w14:textId="5AF7EF52" w:rsidR="0076466B" w:rsidRPr="004A036A" w:rsidRDefault="0076466B" w:rsidP="0076466B">
            <w:pPr>
              <w:pStyle w:val="SemEspaamento"/>
              <w:jc w:val="left"/>
              <w:rPr>
                <w:sz w:val="22"/>
                <w:szCs w:val="22"/>
                <w:lang w:val="pt-BR"/>
              </w:rPr>
            </w:pPr>
            <w:r w:rsidRPr="004A036A">
              <w:rPr>
                <w:lang w:val="pt-BR"/>
              </w:rPr>
              <w:t>Relatório de avaliação do público</w:t>
            </w:r>
          </w:p>
        </w:tc>
      </w:tr>
      <w:tr w:rsidR="0076466B" w:rsidRPr="004A036A" w14:paraId="368BC2C1" w14:textId="77777777" w:rsidTr="00082F7F">
        <w:trPr>
          <w:trHeight w:val="285"/>
        </w:trPr>
        <w:tc>
          <w:tcPr>
            <w:tcW w:w="704" w:type="dxa"/>
          </w:tcPr>
          <w:p w14:paraId="64F88EE6" w14:textId="79978947"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2E8F0943" w14:textId="7A67CFB2" w:rsidR="0076466B" w:rsidRPr="004A036A" w:rsidRDefault="0076466B" w:rsidP="0076466B">
            <w:pPr>
              <w:pStyle w:val="SemEspaamento"/>
              <w:jc w:val="left"/>
              <w:rPr>
                <w:sz w:val="22"/>
                <w:szCs w:val="22"/>
                <w:lang w:val="pt-BR"/>
              </w:rPr>
            </w:pPr>
            <w:r w:rsidRPr="004A036A">
              <w:rPr>
                <w:lang w:val="pt-BR"/>
              </w:rPr>
              <w:t>Coleta de Feedback do Público</w:t>
            </w:r>
          </w:p>
        </w:tc>
        <w:tc>
          <w:tcPr>
            <w:tcW w:w="4388" w:type="dxa"/>
            <w:vAlign w:val="center"/>
          </w:tcPr>
          <w:p w14:paraId="406324E9" w14:textId="0C9C5797" w:rsidR="0076466B" w:rsidRPr="004A036A" w:rsidRDefault="0076466B" w:rsidP="0076466B">
            <w:pPr>
              <w:pStyle w:val="SemEspaamento"/>
              <w:jc w:val="left"/>
              <w:rPr>
                <w:sz w:val="22"/>
                <w:szCs w:val="22"/>
                <w:lang w:val="pt-BR"/>
              </w:rPr>
            </w:pPr>
            <w:r w:rsidRPr="004A036A">
              <w:rPr>
                <w:lang w:val="pt-BR"/>
              </w:rPr>
              <w:t>Questionários preenchidos pelos espectadores</w:t>
            </w:r>
          </w:p>
        </w:tc>
      </w:tr>
      <w:tr w:rsidR="0076466B" w:rsidRPr="004A036A" w14:paraId="57E5F712" w14:textId="77777777" w:rsidTr="00082F7F">
        <w:tc>
          <w:tcPr>
            <w:tcW w:w="704" w:type="dxa"/>
          </w:tcPr>
          <w:p w14:paraId="2ABB443A" w14:textId="034BD9B3"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6D351DF0" w14:textId="60940BDF" w:rsidR="0076466B" w:rsidRPr="004A036A" w:rsidRDefault="0076466B" w:rsidP="0076466B">
            <w:pPr>
              <w:pStyle w:val="SemEspaamento"/>
              <w:jc w:val="left"/>
              <w:rPr>
                <w:sz w:val="22"/>
                <w:szCs w:val="22"/>
                <w:lang w:val="pt-BR"/>
              </w:rPr>
            </w:pPr>
            <w:r w:rsidRPr="004A036A">
              <w:rPr>
                <w:lang w:val="pt-BR"/>
              </w:rPr>
              <w:t>Análise de Resultados</w:t>
            </w:r>
            <w:r w:rsidR="001D32D3" w:rsidRPr="004A036A">
              <w:rPr>
                <w:lang w:val="pt-BR"/>
              </w:rPr>
              <w:t xml:space="preserve"> e Impactos</w:t>
            </w:r>
          </w:p>
        </w:tc>
        <w:tc>
          <w:tcPr>
            <w:tcW w:w="4388" w:type="dxa"/>
            <w:vAlign w:val="center"/>
          </w:tcPr>
          <w:p w14:paraId="29CA7B39" w14:textId="57C60DDD" w:rsidR="0076466B" w:rsidRPr="004A036A" w:rsidRDefault="0076466B" w:rsidP="0076466B">
            <w:pPr>
              <w:pStyle w:val="SemEspaamento"/>
              <w:jc w:val="left"/>
              <w:rPr>
                <w:sz w:val="22"/>
                <w:szCs w:val="22"/>
                <w:lang w:val="pt-BR"/>
              </w:rPr>
            </w:pPr>
            <w:r w:rsidRPr="004A036A">
              <w:rPr>
                <w:lang w:val="pt-BR"/>
              </w:rPr>
              <w:t>Relatório final de impacto</w:t>
            </w:r>
          </w:p>
        </w:tc>
      </w:tr>
      <w:tr w:rsidR="0076466B" w:rsidRPr="004A036A" w14:paraId="75C7E7C6" w14:textId="77777777" w:rsidTr="00082F7F">
        <w:trPr>
          <w:trHeight w:val="258"/>
        </w:trPr>
        <w:tc>
          <w:tcPr>
            <w:tcW w:w="704" w:type="dxa"/>
          </w:tcPr>
          <w:p w14:paraId="2C4464AD" w14:textId="52955BE0"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56D71358" w14:textId="1BA94EFD" w:rsidR="0076466B" w:rsidRPr="004A036A" w:rsidRDefault="0076466B" w:rsidP="0076466B">
            <w:pPr>
              <w:pStyle w:val="SemEspaamento"/>
              <w:jc w:val="left"/>
              <w:rPr>
                <w:sz w:val="22"/>
                <w:szCs w:val="22"/>
                <w:lang w:val="pt-BR"/>
              </w:rPr>
            </w:pPr>
            <w:r w:rsidRPr="004A036A">
              <w:rPr>
                <w:lang w:val="pt-BR"/>
              </w:rPr>
              <w:t>Análise de Resultados</w:t>
            </w:r>
            <w:r w:rsidR="001D32D3" w:rsidRPr="004A036A">
              <w:rPr>
                <w:lang w:val="pt-BR"/>
              </w:rPr>
              <w:t xml:space="preserve"> e Impactos</w:t>
            </w:r>
          </w:p>
        </w:tc>
        <w:tc>
          <w:tcPr>
            <w:tcW w:w="4388" w:type="dxa"/>
            <w:vAlign w:val="center"/>
          </w:tcPr>
          <w:p w14:paraId="140DF049" w14:textId="074F0CD3" w:rsidR="0076466B" w:rsidRPr="004A036A" w:rsidRDefault="0076466B" w:rsidP="0076466B">
            <w:pPr>
              <w:pStyle w:val="SemEspaamento"/>
              <w:jc w:val="left"/>
              <w:rPr>
                <w:sz w:val="22"/>
                <w:szCs w:val="22"/>
                <w:lang w:val="pt-BR"/>
              </w:rPr>
            </w:pPr>
            <w:r w:rsidRPr="004A036A">
              <w:rPr>
                <w:lang w:val="pt-BR"/>
              </w:rPr>
              <w:t>Comparação com métricas de sucesso definidas</w:t>
            </w:r>
          </w:p>
        </w:tc>
      </w:tr>
      <w:tr w:rsidR="0076466B" w:rsidRPr="004A036A" w14:paraId="488EE814" w14:textId="77777777" w:rsidTr="00082F7F">
        <w:trPr>
          <w:trHeight w:val="276"/>
        </w:trPr>
        <w:tc>
          <w:tcPr>
            <w:tcW w:w="704" w:type="dxa"/>
          </w:tcPr>
          <w:p w14:paraId="11138D2B" w14:textId="5E6CEB7B"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361B7660" w14:textId="1AABA084" w:rsidR="0076466B" w:rsidRPr="004A036A" w:rsidRDefault="0076466B" w:rsidP="0076466B">
            <w:pPr>
              <w:pStyle w:val="SemEspaamento"/>
              <w:jc w:val="left"/>
              <w:rPr>
                <w:sz w:val="22"/>
                <w:szCs w:val="22"/>
                <w:lang w:val="pt-BR"/>
              </w:rPr>
            </w:pPr>
            <w:r w:rsidRPr="004A036A">
              <w:rPr>
                <w:lang w:val="pt-BR"/>
              </w:rPr>
              <w:t>Planejamento de Futuras Apresentações</w:t>
            </w:r>
          </w:p>
        </w:tc>
        <w:tc>
          <w:tcPr>
            <w:tcW w:w="4388" w:type="dxa"/>
            <w:vAlign w:val="center"/>
          </w:tcPr>
          <w:p w14:paraId="56990CDA" w14:textId="51FAAF5E" w:rsidR="0076466B" w:rsidRPr="004A036A" w:rsidRDefault="0076466B" w:rsidP="0076466B">
            <w:pPr>
              <w:pStyle w:val="SemEspaamento"/>
              <w:jc w:val="left"/>
              <w:rPr>
                <w:sz w:val="22"/>
                <w:szCs w:val="22"/>
                <w:lang w:val="pt-BR"/>
              </w:rPr>
            </w:pPr>
            <w:r w:rsidRPr="004A036A">
              <w:rPr>
                <w:lang w:val="pt-BR"/>
              </w:rPr>
              <w:t>Estratégia para reapresentações</w:t>
            </w:r>
          </w:p>
        </w:tc>
      </w:tr>
      <w:tr w:rsidR="0076466B" w:rsidRPr="004A036A" w14:paraId="4633BABB" w14:textId="77777777" w:rsidTr="00082F7F">
        <w:trPr>
          <w:trHeight w:val="407"/>
        </w:trPr>
        <w:tc>
          <w:tcPr>
            <w:tcW w:w="704" w:type="dxa"/>
          </w:tcPr>
          <w:p w14:paraId="2D6A1BC9" w14:textId="7D11C743" w:rsidR="0076466B" w:rsidRPr="004A036A" w:rsidRDefault="0076466B" w:rsidP="0076466B">
            <w:pPr>
              <w:pStyle w:val="SemEspaamento"/>
              <w:jc w:val="left"/>
              <w:rPr>
                <w:sz w:val="22"/>
                <w:szCs w:val="22"/>
                <w:lang w:val="pt-BR"/>
              </w:rPr>
            </w:pPr>
            <w:r w:rsidRPr="004A036A">
              <w:rPr>
                <w:sz w:val="22"/>
                <w:szCs w:val="22"/>
                <w:lang w:val="pt-BR"/>
              </w:rPr>
              <w:t>6</w:t>
            </w:r>
          </w:p>
        </w:tc>
        <w:tc>
          <w:tcPr>
            <w:tcW w:w="3402" w:type="dxa"/>
            <w:vAlign w:val="center"/>
          </w:tcPr>
          <w:p w14:paraId="5AB8C3A9" w14:textId="77BADBB7" w:rsidR="0076466B" w:rsidRPr="004A036A" w:rsidRDefault="0076466B" w:rsidP="0076466B">
            <w:pPr>
              <w:pStyle w:val="SemEspaamento"/>
              <w:jc w:val="left"/>
              <w:rPr>
                <w:sz w:val="22"/>
                <w:szCs w:val="22"/>
                <w:lang w:val="pt-BR"/>
              </w:rPr>
            </w:pPr>
            <w:r w:rsidRPr="004A036A">
              <w:rPr>
                <w:lang w:val="pt-BR"/>
              </w:rPr>
              <w:t>Planejamento de Futuras Apresentações</w:t>
            </w:r>
          </w:p>
        </w:tc>
        <w:tc>
          <w:tcPr>
            <w:tcW w:w="4388" w:type="dxa"/>
            <w:vAlign w:val="center"/>
          </w:tcPr>
          <w:p w14:paraId="7D371BD5" w14:textId="50691B2B" w:rsidR="0076466B" w:rsidRPr="004A036A" w:rsidRDefault="0076466B" w:rsidP="0076466B">
            <w:pPr>
              <w:pStyle w:val="SemEspaamento"/>
              <w:jc w:val="left"/>
              <w:rPr>
                <w:sz w:val="22"/>
                <w:szCs w:val="22"/>
                <w:lang w:val="pt-BR"/>
              </w:rPr>
            </w:pPr>
            <w:r w:rsidRPr="004A036A">
              <w:rPr>
                <w:lang w:val="pt-BR"/>
              </w:rPr>
              <w:t>Identificação de novas oportunidades de exibição</w:t>
            </w:r>
          </w:p>
        </w:tc>
      </w:tr>
    </w:tbl>
    <w:p w14:paraId="498F779E" w14:textId="77777777" w:rsidR="0076466B" w:rsidRPr="004A036A" w:rsidRDefault="0076466B" w:rsidP="0076466B">
      <w:pPr>
        <w:pStyle w:val="SemEspaamento"/>
        <w:jc w:val="center"/>
        <w:rPr>
          <w:rFonts w:ascii="Arial" w:hAnsi="Arial" w:cs="Arial"/>
          <w:sz w:val="22"/>
          <w:szCs w:val="18"/>
          <w:lang w:val="pt-BR"/>
        </w:rPr>
      </w:pPr>
    </w:p>
    <w:p w14:paraId="1A9EE026" w14:textId="45B9CAC5" w:rsidR="001D32D3" w:rsidRPr="004A036A" w:rsidRDefault="001D32D3" w:rsidP="001D32D3">
      <w:pPr>
        <w:pStyle w:val="SemEspaamento"/>
        <w:jc w:val="left"/>
        <w:rPr>
          <w:rFonts w:ascii="Arial" w:hAnsi="Arial" w:cs="Arial"/>
          <w:sz w:val="22"/>
          <w:szCs w:val="18"/>
          <w:lang w:val="pt-BR"/>
        </w:rPr>
      </w:pPr>
      <w:r w:rsidRPr="004A036A">
        <w:rPr>
          <w:rFonts w:ascii="Arial" w:hAnsi="Arial" w:cs="Arial"/>
          <w:sz w:val="22"/>
          <w:szCs w:val="18"/>
          <w:lang w:val="pt-BR"/>
        </w:rPr>
        <w:tab/>
      </w:r>
      <w:r w:rsidRPr="001D32D3">
        <w:rPr>
          <w:rFonts w:ascii="Arial" w:hAnsi="Arial" w:cs="Arial"/>
          <w:sz w:val="22"/>
          <w:szCs w:val="18"/>
          <w:lang w:val="pt-BR"/>
        </w:rPr>
        <w:t>A</w:t>
      </w:r>
      <w:r w:rsidRPr="004A036A">
        <w:rPr>
          <w:rFonts w:ascii="Arial" w:hAnsi="Arial" w:cs="Arial"/>
          <w:sz w:val="22"/>
          <w:szCs w:val="18"/>
          <w:lang w:val="pt-BR"/>
        </w:rPr>
        <w:t>s</w:t>
      </w:r>
      <w:r w:rsidRPr="001D32D3">
        <w:rPr>
          <w:rFonts w:ascii="Arial" w:hAnsi="Arial" w:cs="Arial"/>
          <w:sz w:val="22"/>
          <w:szCs w:val="18"/>
          <w:lang w:val="pt-BR"/>
        </w:rPr>
        <w:t xml:space="preserve"> tabela</w:t>
      </w:r>
      <w:r w:rsidRPr="004A036A">
        <w:rPr>
          <w:rFonts w:ascii="Arial" w:hAnsi="Arial" w:cs="Arial"/>
          <w:sz w:val="22"/>
          <w:szCs w:val="18"/>
          <w:lang w:val="pt-BR"/>
        </w:rPr>
        <w:t>s</w:t>
      </w:r>
      <w:r w:rsidRPr="001D32D3">
        <w:rPr>
          <w:rFonts w:ascii="Arial" w:hAnsi="Arial" w:cs="Arial"/>
          <w:sz w:val="22"/>
          <w:szCs w:val="18"/>
          <w:lang w:val="pt-BR"/>
        </w:rPr>
        <w:t xml:space="preserve"> acima</w:t>
      </w:r>
      <w:r w:rsidRPr="004A036A">
        <w:rPr>
          <w:rFonts w:ascii="Arial" w:hAnsi="Arial" w:cs="Arial"/>
          <w:sz w:val="22"/>
          <w:szCs w:val="18"/>
          <w:lang w:val="pt-BR"/>
        </w:rPr>
        <w:t>,</w:t>
      </w:r>
      <w:r w:rsidRPr="001D32D3">
        <w:rPr>
          <w:rFonts w:ascii="Arial" w:hAnsi="Arial" w:cs="Arial"/>
          <w:sz w:val="22"/>
          <w:szCs w:val="18"/>
          <w:lang w:val="pt-BR"/>
        </w:rPr>
        <w:t xml:space="preserve"> apresenta</w:t>
      </w:r>
      <w:r w:rsidRPr="004A036A">
        <w:rPr>
          <w:rFonts w:ascii="Arial" w:hAnsi="Arial" w:cs="Arial"/>
          <w:sz w:val="22"/>
          <w:szCs w:val="18"/>
          <w:lang w:val="pt-BR"/>
        </w:rPr>
        <w:t>m</w:t>
      </w:r>
      <w:r w:rsidRPr="001D32D3">
        <w:rPr>
          <w:rFonts w:ascii="Arial" w:hAnsi="Arial" w:cs="Arial"/>
          <w:sz w:val="22"/>
          <w:szCs w:val="18"/>
          <w:lang w:val="pt-BR"/>
        </w:rPr>
        <w:t xml:space="preserve"> os requisitos definidos para todas as fases essenciais do projeto</w:t>
      </w:r>
      <w:r w:rsidRPr="004A036A">
        <w:rPr>
          <w:rFonts w:ascii="Arial" w:hAnsi="Arial" w:cs="Arial"/>
          <w:sz w:val="22"/>
          <w:szCs w:val="18"/>
          <w:lang w:val="pt-BR"/>
        </w:rPr>
        <w:t>. A estruturação desses requisitos proporciona</w:t>
      </w:r>
      <w:r w:rsidRPr="001D32D3">
        <w:rPr>
          <w:rFonts w:ascii="Arial" w:hAnsi="Arial" w:cs="Arial"/>
          <w:sz w:val="22"/>
          <w:szCs w:val="18"/>
          <w:lang w:val="pt-BR"/>
        </w:rPr>
        <w:t xml:space="preserve"> uma visão clara das condições necessárias para o sucesso de cada etapa da apresentação teatral, facilitando a execução e o gerenciamento eficiente do projeto.</w:t>
      </w:r>
    </w:p>
    <w:p w14:paraId="12FF1BE6" w14:textId="686616DA" w:rsidR="0039455C" w:rsidRPr="004A036A" w:rsidRDefault="0039455C" w:rsidP="0039455C">
      <w:pPr>
        <w:pStyle w:val="SemEspaamento"/>
        <w:jc w:val="center"/>
        <w:rPr>
          <w:rStyle w:val="Forte"/>
          <w:rFonts w:ascii="Arial" w:hAnsi="Arial" w:cs="Arial"/>
          <w:szCs w:val="24"/>
          <w:lang w:val="pt-BR"/>
        </w:rPr>
      </w:pPr>
      <w:r w:rsidRPr="004A036A">
        <w:rPr>
          <w:rFonts w:ascii="Arial" w:hAnsi="Arial" w:cs="Arial"/>
          <w:b/>
          <w:bCs/>
          <w:szCs w:val="24"/>
          <w:lang w:val="pt-BR"/>
        </w:rPr>
        <w:lastRenderedPageBreak/>
        <w:t>Micro atividade 4: Listar os Marcos de um projeto</w:t>
      </w:r>
    </w:p>
    <w:p w14:paraId="5FDDFA2E" w14:textId="77777777" w:rsidR="0039455C" w:rsidRPr="004A036A" w:rsidRDefault="0039455C" w:rsidP="0039455C">
      <w:pPr>
        <w:pStyle w:val="SemEspaamento"/>
        <w:rPr>
          <w:rStyle w:val="Forte"/>
          <w:rFonts w:ascii="Arial" w:hAnsi="Arial" w:cs="Arial"/>
          <w:sz w:val="28"/>
          <w:szCs w:val="28"/>
          <w:lang w:val="pt-BR"/>
        </w:rPr>
      </w:pPr>
    </w:p>
    <w:p w14:paraId="258FCDA8" w14:textId="0859D349" w:rsidR="004A036A" w:rsidRPr="004A036A" w:rsidRDefault="0039455C" w:rsidP="004A036A">
      <w:pPr>
        <w:pStyle w:val="SemEspaamento"/>
        <w:rPr>
          <w:rFonts w:ascii="Arial" w:hAnsi="Arial" w:cs="Arial"/>
          <w:sz w:val="22"/>
          <w:szCs w:val="18"/>
          <w:lang w:val="pt-BR"/>
        </w:rPr>
      </w:pPr>
      <w:r w:rsidRPr="004A036A">
        <w:rPr>
          <w:rStyle w:val="Forte"/>
          <w:rFonts w:ascii="Arial" w:hAnsi="Arial" w:cs="Arial"/>
          <w:szCs w:val="24"/>
          <w:lang w:val="pt-BR"/>
        </w:rPr>
        <w:tab/>
      </w:r>
      <w:r w:rsidR="004A036A" w:rsidRPr="004A036A">
        <w:rPr>
          <w:rFonts w:ascii="Arial" w:hAnsi="Arial" w:cs="Arial"/>
          <w:sz w:val="22"/>
          <w:szCs w:val="18"/>
          <w:lang w:val="pt-BR"/>
        </w:rPr>
        <w:t>A definição de marcos do projeto é essencial para acompanhar o progresso e garantir que cada fase atinja seus objetivos dentro dos prazos estabelecidos. No projeto de montagem da apresentação teatral, foram identificados dois marcos principais para cada fase, representando eventos importantes que indicam a finalização de etapas críticas.</w:t>
      </w:r>
      <w:r w:rsidR="004A036A">
        <w:rPr>
          <w:rFonts w:ascii="Arial" w:hAnsi="Arial" w:cs="Arial"/>
          <w:sz w:val="22"/>
          <w:szCs w:val="18"/>
          <w:lang w:val="pt-BR"/>
        </w:rPr>
        <w:t xml:space="preserve"> </w:t>
      </w:r>
      <w:r w:rsidR="004A036A" w:rsidRPr="004A036A">
        <w:rPr>
          <w:rFonts w:ascii="Arial" w:hAnsi="Arial" w:cs="Arial"/>
          <w:sz w:val="22"/>
          <w:szCs w:val="18"/>
          <w:lang w:val="pt-BR"/>
        </w:rPr>
        <w:t xml:space="preserve">Os marcos incluem entregas formais, como relatórios e documentos aprovados, e eventos do PMI, como testes operacionais e validações. </w:t>
      </w:r>
      <w:r w:rsidR="004A036A">
        <w:rPr>
          <w:rFonts w:ascii="Arial" w:hAnsi="Arial" w:cs="Arial"/>
          <w:sz w:val="22"/>
          <w:szCs w:val="18"/>
          <w:lang w:val="pt-BR"/>
        </w:rPr>
        <w:t>Onde</w:t>
      </w:r>
      <w:r w:rsidR="004A036A" w:rsidRPr="004A036A">
        <w:rPr>
          <w:rFonts w:ascii="Arial" w:hAnsi="Arial" w:cs="Arial"/>
          <w:sz w:val="22"/>
          <w:szCs w:val="18"/>
          <w:lang w:val="pt-BR"/>
        </w:rPr>
        <w:t>, cada marco foi associado a uma previsão de data, permitindo um monitoramento mais eficiente do projeto.</w:t>
      </w:r>
      <w:r w:rsidR="004A036A">
        <w:rPr>
          <w:rFonts w:ascii="Arial" w:hAnsi="Arial" w:cs="Arial"/>
          <w:sz w:val="22"/>
          <w:szCs w:val="18"/>
          <w:lang w:val="pt-BR"/>
        </w:rPr>
        <w:t xml:space="preserve"> </w:t>
      </w:r>
    </w:p>
    <w:p w14:paraId="61D39651" w14:textId="18D161E7" w:rsidR="0039455C" w:rsidRPr="004A036A" w:rsidRDefault="0039455C" w:rsidP="0039455C">
      <w:pPr>
        <w:pStyle w:val="SemEspaamento"/>
        <w:rPr>
          <w:rFonts w:ascii="Arial" w:hAnsi="Arial" w:cs="Arial"/>
          <w:sz w:val="22"/>
          <w:szCs w:val="18"/>
          <w:lang w:val="pt-BR"/>
        </w:rPr>
      </w:pPr>
    </w:p>
    <w:p w14:paraId="0D3A98F1" w14:textId="67D2E9AB" w:rsidR="0039455C" w:rsidRDefault="004A036A" w:rsidP="004A036A">
      <w:pPr>
        <w:pStyle w:val="SemEspaamento"/>
        <w:jc w:val="center"/>
        <w:rPr>
          <w:rFonts w:ascii="Arial" w:hAnsi="Arial" w:cs="Arial"/>
          <w:sz w:val="22"/>
          <w:szCs w:val="18"/>
          <w:lang w:val="pt-BR"/>
        </w:rPr>
      </w:pPr>
      <w:r>
        <w:rPr>
          <w:rFonts w:ascii="Arial" w:hAnsi="Arial" w:cs="Arial"/>
          <w:sz w:val="22"/>
          <w:szCs w:val="18"/>
          <w:lang w:val="pt-BR"/>
        </w:rPr>
        <w:t>Lista de Marcos por Fase</w:t>
      </w:r>
    </w:p>
    <w:p w14:paraId="452D1114" w14:textId="77777777" w:rsidR="004A036A" w:rsidRPr="004A036A" w:rsidRDefault="004A036A" w:rsidP="0039455C">
      <w:pPr>
        <w:pStyle w:val="SemEspaamento"/>
        <w:rPr>
          <w:rFonts w:ascii="Arial" w:hAnsi="Arial" w:cs="Arial"/>
          <w:sz w:val="22"/>
          <w:szCs w:val="18"/>
          <w:lang w:val="pt-BR"/>
        </w:rPr>
      </w:pPr>
    </w:p>
    <w:tbl>
      <w:tblPr>
        <w:tblStyle w:val="Tabelacomgrade"/>
        <w:tblW w:w="0" w:type="auto"/>
        <w:tblLook w:val="04A0" w:firstRow="1" w:lastRow="0" w:firstColumn="1" w:lastColumn="0" w:noHBand="0" w:noVBand="1"/>
      </w:tblPr>
      <w:tblGrid>
        <w:gridCol w:w="1696"/>
        <w:gridCol w:w="3495"/>
        <w:gridCol w:w="2084"/>
        <w:gridCol w:w="1219"/>
      </w:tblGrid>
      <w:tr w:rsidR="004A036A" w:rsidRPr="004A036A" w14:paraId="7C6741A8" w14:textId="77777777" w:rsidTr="004A036A">
        <w:tc>
          <w:tcPr>
            <w:tcW w:w="1696" w:type="dxa"/>
            <w:vAlign w:val="center"/>
            <w:hideMark/>
          </w:tcPr>
          <w:p w14:paraId="672E8926" w14:textId="77777777" w:rsidR="004A036A" w:rsidRPr="004A036A" w:rsidRDefault="004A036A" w:rsidP="004A036A">
            <w:pPr>
              <w:tabs>
                <w:tab w:val="clear" w:pos="720"/>
              </w:tabs>
              <w:spacing w:before="0"/>
              <w:jc w:val="left"/>
              <w:rPr>
                <w:rFonts w:ascii="Times New Roman" w:hAnsi="Times New Roman"/>
                <w:b/>
                <w:bCs/>
                <w:sz w:val="22"/>
                <w:szCs w:val="22"/>
              </w:rPr>
            </w:pPr>
            <w:r w:rsidRPr="004A036A">
              <w:rPr>
                <w:rFonts w:ascii="Times New Roman" w:hAnsi="Times New Roman"/>
                <w:b/>
                <w:bCs/>
                <w:sz w:val="22"/>
                <w:szCs w:val="22"/>
              </w:rPr>
              <w:t>Fase</w:t>
            </w:r>
          </w:p>
        </w:tc>
        <w:tc>
          <w:tcPr>
            <w:tcW w:w="3495" w:type="dxa"/>
            <w:vAlign w:val="center"/>
            <w:hideMark/>
          </w:tcPr>
          <w:p w14:paraId="7F505A9B" w14:textId="77777777" w:rsidR="004A036A" w:rsidRPr="004A036A" w:rsidRDefault="004A036A" w:rsidP="004A036A">
            <w:pPr>
              <w:tabs>
                <w:tab w:val="clear" w:pos="720"/>
              </w:tabs>
              <w:spacing w:before="0"/>
              <w:jc w:val="left"/>
              <w:rPr>
                <w:rFonts w:ascii="Times New Roman" w:hAnsi="Times New Roman"/>
                <w:b/>
                <w:bCs/>
                <w:sz w:val="22"/>
                <w:szCs w:val="22"/>
              </w:rPr>
            </w:pPr>
            <w:r w:rsidRPr="004A036A">
              <w:rPr>
                <w:rFonts w:ascii="Times New Roman" w:hAnsi="Times New Roman"/>
                <w:b/>
                <w:bCs/>
                <w:sz w:val="22"/>
                <w:szCs w:val="22"/>
              </w:rPr>
              <w:t>Marco</w:t>
            </w:r>
          </w:p>
        </w:tc>
        <w:tc>
          <w:tcPr>
            <w:tcW w:w="0" w:type="auto"/>
            <w:vAlign w:val="center"/>
            <w:hideMark/>
          </w:tcPr>
          <w:p w14:paraId="48B0EA6A" w14:textId="77777777" w:rsidR="004A036A" w:rsidRPr="004A036A" w:rsidRDefault="004A036A" w:rsidP="004A036A">
            <w:pPr>
              <w:tabs>
                <w:tab w:val="clear" w:pos="720"/>
              </w:tabs>
              <w:spacing w:before="0"/>
              <w:jc w:val="left"/>
              <w:rPr>
                <w:rFonts w:ascii="Times New Roman" w:hAnsi="Times New Roman"/>
                <w:b/>
                <w:bCs/>
                <w:sz w:val="22"/>
                <w:szCs w:val="22"/>
              </w:rPr>
            </w:pPr>
            <w:r w:rsidRPr="004A036A">
              <w:rPr>
                <w:rFonts w:ascii="Times New Roman" w:hAnsi="Times New Roman"/>
                <w:b/>
                <w:bCs/>
                <w:sz w:val="22"/>
                <w:szCs w:val="22"/>
              </w:rPr>
              <w:t>Tipo do Marco</w:t>
            </w:r>
          </w:p>
        </w:tc>
        <w:tc>
          <w:tcPr>
            <w:tcW w:w="0" w:type="auto"/>
            <w:vAlign w:val="center"/>
            <w:hideMark/>
          </w:tcPr>
          <w:p w14:paraId="461DB2F5" w14:textId="77777777" w:rsidR="004A036A" w:rsidRPr="004A036A" w:rsidRDefault="004A036A" w:rsidP="004A036A">
            <w:pPr>
              <w:tabs>
                <w:tab w:val="clear" w:pos="720"/>
              </w:tabs>
              <w:spacing w:before="0"/>
              <w:jc w:val="left"/>
              <w:rPr>
                <w:rFonts w:ascii="Times New Roman" w:hAnsi="Times New Roman"/>
                <w:b/>
                <w:bCs/>
                <w:sz w:val="22"/>
                <w:szCs w:val="22"/>
              </w:rPr>
            </w:pPr>
            <w:r w:rsidRPr="004A036A">
              <w:rPr>
                <w:rFonts w:ascii="Times New Roman" w:hAnsi="Times New Roman"/>
                <w:b/>
                <w:bCs/>
                <w:sz w:val="22"/>
                <w:szCs w:val="22"/>
              </w:rPr>
              <w:t>Previsão</w:t>
            </w:r>
          </w:p>
        </w:tc>
      </w:tr>
      <w:tr w:rsidR="004A036A" w:rsidRPr="004A036A" w14:paraId="6E9A27A9" w14:textId="77777777" w:rsidTr="004A036A">
        <w:tc>
          <w:tcPr>
            <w:tcW w:w="1696" w:type="dxa"/>
            <w:vAlign w:val="center"/>
            <w:hideMark/>
          </w:tcPr>
          <w:p w14:paraId="204ED660" w14:textId="629DA0B2"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1 - Captação de Recursos</w:t>
            </w:r>
          </w:p>
        </w:tc>
        <w:tc>
          <w:tcPr>
            <w:tcW w:w="3495" w:type="dxa"/>
            <w:vAlign w:val="center"/>
            <w:hideMark/>
          </w:tcPr>
          <w:p w14:paraId="0B82DC99"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Apresentação do resultado parcial da análise/pesquisa por Leis de Incentivo Fiscal</w:t>
            </w:r>
          </w:p>
        </w:tc>
        <w:tc>
          <w:tcPr>
            <w:tcW w:w="0" w:type="auto"/>
            <w:vAlign w:val="center"/>
            <w:hideMark/>
          </w:tcPr>
          <w:p w14:paraId="36558424"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Entrega de Relatório Parcial</w:t>
            </w:r>
          </w:p>
        </w:tc>
        <w:tc>
          <w:tcPr>
            <w:tcW w:w="0" w:type="auto"/>
            <w:vAlign w:val="center"/>
            <w:hideMark/>
          </w:tcPr>
          <w:p w14:paraId="09BB3984"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30/11/2024</w:t>
            </w:r>
          </w:p>
        </w:tc>
      </w:tr>
      <w:tr w:rsidR="004A036A" w:rsidRPr="004A036A" w14:paraId="42FF4EFD" w14:textId="77777777" w:rsidTr="004A036A">
        <w:tc>
          <w:tcPr>
            <w:tcW w:w="1696" w:type="dxa"/>
            <w:vAlign w:val="center"/>
            <w:hideMark/>
          </w:tcPr>
          <w:p w14:paraId="2AF06CC4" w14:textId="1AB029BA"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1 - Captação de Recursos</w:t>
            </w:r>
          </w:p>
        </w:tc>
        <w:tc>
          <w:tcPr>
            <w:tcW w:w="3495" w:type="dxa"/>
            <w:vAlign w:val="center"/>
            <w:hideMark/>
          </w:tcPr>
          <w:p w14:paraId="6489641B"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Aprovação final dos contratos de patrocínio</w:t>
            </w:r>
          </w:p>
        </w:tc>
        <w:tc>
          <w:tcPr>
            <w:tcW w:w="0" w:type="auto"/>
            <w:vAlign w:val="center"/>
            <w:hideMark/>
          </w:tcPr>
          <w:p w14:paraId="05D255E6"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Evento PMI - Aprovação</w:t>
            </w:r>
          </w:p>
        </w:tc>
        <w:tc>
          <w:tcPr>
            <w:tcW w:w="0" w:type="auto"/>
            <w:vAlign w:val="center"/>
            <w:hideMark/>
          </w:tcPr>
          <w:p w14:paraId="71361638"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15/01/2025</w:t>
            </w:r>
          </w:p>
        </w:tc>
      </w:tr>
      <w:tr w:rsidR="004A036A" w:rsidRPr="004A036A" w14:paraId="345078C6" w14:textId="77777777" w:rsidTr="004A036A">
        <w:tc>
          <w:tcPr>
            <w:tcW w:w="1696" w:type="dxa"/>
            <w:vAlign w:val="center"/>
            <w:hideMark/>
          </w:tcPr>
          <w:p w14:paraId="5786286F" w14:textId="1C4986F6"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2 - Contratação de Elenco</w:t>
            </w:r>
          </w:p>
        </w:tc>
        <w:tc>
          <w:tcPr>
            <w:tcW w:w="3495" w:type="dxa"/>
            <w:vAlign w:val="center"/>
            <w:hideMark/>
          </w:tcPr>
          <w:p w14:paraId="50CA1313"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Divulgação da lista de aprovados nas audições</w:t>
            </w:r>
          </w:p>
        </w:tc>
        <w:tc>
          <w:tcPr>
            <w:tcW w:w="0" w:type="auto"/>
            <w:vAlign w:val="center"/>
            <w:hideMark/>
          </w:tcPr>
          <w:p w14:paraId="734A9731"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Entrega de Relatório</w:t>
            </w:r>
          </w:p>
        </w:tc>
        <w:tc>
          <w:tcPr>
            <w:tcW w:w="0" w:type="auto"/>
            <w:vAlign w:val="center"/>
            <w:hideMark/>
          </w:tcPr>
          <w:p w14:paraId="0F972418"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10/02/2025</w:t>
            </w:r>
          </w:p>
        </w:tc>
      </w:tr>
      <w:tr w:rsidR="004A036A" w:rsidRPr="004A036A" w14:paraId="296B749C" w14:textId="77777777" w:rsidTr="004A036A">
        <w:tc>
          <w:tcPr>
            <w:tcW w:w="1696" w:type="dxa"/>
            <w:vAlign w:val="center"/>
            <w:hideMark/>
          </w:tcPr>
          <w:p w14:paraId="0E36056C" w14:textId="618F329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2 - Contratação de Elenco</w:t>
            </w:r>
          </w:p>
        </w:tc>
        <w:tc>
          <w:tcPr>
            <w:tcW w:w="3495" w:type="dxa"/>
            <w:vAlign w:val="center"/>
            <w:hideMark/>
          </w:tcPr>
          <w:p w14:paraId="497AAA45"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Assinatura dos contratos dos atores principais</w:t>
            </w:r>
          </w:p>
        </w:tc>
        <w:tc>
          <w:tcPr>
            <w:tcW w:w="0" w:type="auto"/>
            <w:vAlign w:val="center"/>
            <w:hideMark/>
          </w:tcPr>
          <w:p w14:paraId="01E2EF17"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Evento PMI - Formalização</w:t>
            </w:r>
          </w:p>
        </w:tc>
        <w:tc>
          <w:tcPr>
            <w:tcW w:w="0" w:type="auto"/>
            <w:vAlign w:val="center"/>
            <w:hideMark/>
          </w:tcPr>
          <w:p w14:paraId="79FAE68C"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25/02/2025</w:t>
            </w:r>
          </w:p>
        </w:tc>
      </w:tr>
      <w:tr w:rsidR="004A036A" w:rsidRPr="004A036A" w14:paraId="2BE75D03" w14:textId="77777777" w:rsidTr="004A036A">
        <w:tc>
          <w:tcPr>
            <w:tcW w:w="1696" w:type="dxa"/>
            <w:vAlign w:val="center"/>
            <w:hideMark/>
          </w:tcPr>
          <w:p w14:paraId="1A6556DF" w14:textId="031D203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3 - Contratação de Apoio</w:t>
            </w:r>
          </w:p>
        </w:tc>
        <w:tc>
          <w:tcPr>
            <w:tcW w:w="3495" w:type="dxa"/>
            <w:vAlign w:val="center"/>
            <w:hideMark/>
          </w:tcPr>
          <w:p w14:paraId="3CC26674"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Definição final da equipe técnica e suporte</w:t>
            </w:r>
          </w:p>
        </w:tc>
        <w:tc>
          <w:tcPr>
            <w:tcW w:w="0" w:type="auto"/>
            <w:vAlign w:val="center"/>
            <w:hideMark/>
          </w:tcPr>
          <w:p w14:paraId="08E147E3"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Entrega de Documento</w:t>
            </w:r>
          </w:p>
        </w:tc>
        <w:tc>
          <w:tcPr>
            <w:tcW w:w="0" w:type="auto"/>
            <w:vAlign w:val="center"/>
            <w:hideMark/>
          </w:tcPr>
          <w:p w14:paraId="458F777A"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10/03/2025</w:t>
            </w:r>
          </w:p>
        </w:tc>
      </w:tr>
      <w:tr w:rsidR="004A036A" w:rsidRPr="004A036A" w14:paraId="1508CA27" w14:textId="77777777" w:rsidTr="004A036A">
        <w:tc>
          <w:tcPr>
            <w:tcW w:w="1696" w:type="dxa"/>
            <w:vAlign w:val="center"/>
            <w:hideMark/>
          </w:tcPr>
          <w:p w14:paraId="65E7FFD3" w14:textId="42A95C98"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3 - Contratação de Apoio</w:t>
            </w:r>
          </w:p>
        </w:tc>
        <w:tc>
          <w:tcPr>
            <w:tcW w:w="3495" w:type="dxa"/>
            <w:vAlign w:val="center"/>
            <w:hideMark/>
          </w:tcPr>
          <w:p w14:paraId="104E234A"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Teste de integração entre equipes de apoio</w:t>
            </w:r>
          </w:p>
        </w:tc>
        <w:tc>
          <w:tcPr>
            <w:tcW w:w="0" w:type="auto"/>
            <w:vAlign w:val="center"/>
            <w:hideMark/>
          </w:tcPr>
          <w:p w14:paraId="20AC74FF"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Evento PMI - Teste Operacional</w:t>
            </w:r>
          </w:p>
        </w:tc>
        <w:tc>
          <w:tcPr>
            <w:tcW w:w="0" w:type="auto"/>
            <w:vAlign w:val="center"/>
            <w:hideMark/>
          </w:tcPr>
          <w:p w14:paraId="13112D70"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20/03/2025</w:t>
            </w:r>
          </w:p>
        </w:tc>
      </w:tr>
      <w:tr w:rsidR="004A036A" w:rsidRPr="004A036A" w14:paraId="4CE7B9A4" w14:textId="77777777" w:rsidTr="004A036A">
        <w:tc>
          <w:tcPr>
            <w:tcW w:w="1696" w:type="dxa"/>
            <w:vAlign w:val="center"/>
            <w:hideMark/>
          </w:tcPr>
          <w:p w14:paraId="0D3FF0F2" w14:textId="6BB3CF98"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4 - Pré-Produção</w:t>
            </w:r>
          </w:p>
        </w:tc>
        <w:tc>
          <w:tcPr>
            <w:tcW w:w="3495" w:type="dxa"/>
            <w:vAlign w:val="center"/>
            <w:hideMark/>
          </w:tcPr>
          <w:p w14:paraId="690B1EEC"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Finalização do roteiro e planejamento de cena</w:t>
            </w:r>
          </w:p>
        </w:tc>
        <w:tc>
          <w:tcPr>
            <w:tcW w:w="0" w:type="auto"/>
            <w:vAlign w:val="center"/>
            <w:hideMark/>
          </w:tcPr>
          <w:p w14:paraId="6AAE279D"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Entrega de Documento</w:t>
            </w:r>
          </w:p>
        </w:tc>
        <w:tc>
          <w:tcPr>
            <w:tcW w:w="0" w:type="auto"/>
            <w:vAlign w:val="center"/>
            <w:hideMark/>
          </w:tcPr>
          <w:p w14:paraId="363290BF"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05/04/2025</w:t>
            </w:r>
          </w:p>
        </w:tc>
      </w:tr>
      <w:tr w:rsidR="004A036A" w:rsidRPr="004A036A" w14:paraId="6253FC0D" w14:textId="77777777" w:rsidTr="004A036A">
        <w:tc>
          <w:tcPr>
            <w:tcW w:w="1696" w:type="dxa"/>
            <w:vAlign w:val="center"/>
            <w:hideMark/>
          </w:tcPr>
          <w:p w14:paraId="70C9A2A4" w14:textId="54038E3F"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4 - Pré-Produção</w:t>
            </w:r>
          </w:p>
        </w:tc>
        <w:tc>
          <w:tcPr>
            <w:tcW w:w="3495" w:type="dxa"/>
            <w:vAlign w:val="center"/>
            <w:hideMark/>
          </w:tcPr>
          <w:p w14:paraId="02715429"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Aprovação dos figurinos e cenários</w:t>
            </w:r>
          </w:p>
        </w:tc>
        <w:tc>
          <w:tcPr>
            <w:tcW w:w="0" w:type="auto"/>
            <w:vAlign w:val="center"/>
            <w:hideMark/>
          </w:tcPr>
          <w:p w14:paraId="50B64FA2"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Evento PMI - Validação</w:t>
            </w:r>
          </w:p>
        </w:tc>
        <w:tc>
          <w:tcPr>
            <w:tcW w:w="0" w:type="auto"/>
            <w:vAlign w:val="center"/>
            <w:hideMark/>
          </w:tcPr>
          <w:p w14:paraId="7D19D02B"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18/04/2025</w:t>
            </w:r>
          </w:p>
        </w:tc>
      </w:tr>
      <w:tr w:rsidR="004A036A" w:rsidRPr="004A036A" w14:paraId="2D62284A" w14:textId="77777777" w:rsidTr="004A036A">
        <w:tc>
          <w:tcPr>
            <w:tcW w:w="1696" w:type="dxa"/>
            <w:vAlign w:val="center"/>
            <w:hideMark/>
          </w:tcPr>
          <w:p w14:paraId="4AF9776F" w14:textId="4F408491"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5 - Produção</w:t>
            </w:r>
          </w:p>
        </w:tc>
        <w:tc>
          <w:tcPr>
            <w:tcW w:w="3495" w:type="dxa"/>
            <w:vAlign w:val="center"/>
            <w:hideMark/>
          </w:tcPr>
          <w:p w14:paraId="5F67A8B3"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Realização do ensaio geral com ajustes finais</w:t>
            </w:r>
          </w:p>
        </w:tc>
        <w:tc>
          <w:tcPr>
            <w:tcW w:w="0" w:type="auto"/>
            <w:vAlign w:val="center"/>
            <w:hideMark/>
          </w:tcPr>
          <w:p w14:paraId="26BFD0E4"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Evento PMI - Teste Final</w:t>
            </w:r>
          </w:p>
        </w:tc>
        <w:tc>
          <w:tcPr>
            <w:tcW w:w="0" w:type="auto"/>
            <w:vAlign w:val="center"/>
            <w:hideMark/>
          </w:tcPr>
          <w:p w14:paraId="27BD89F4"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02/05/2025</w:t>
            </w:r>
          </w:p>
        </w:tc>
      </w:tr>
      <w:tr w:rsidR="004A036A" w:rsidRPr="004A036A" w14:paraId="566126DB" w14:textId="77777777" w:rsidTr="004A036A">
        <w:tc>
          <w:tcPr>
            <w:tcW w:w="1696" w:type="dxa"/>
            <w:vAlign w:val="center"/>
            <w:hideMark/>
          </w:tcPr>
          <w:p w14:paraId="29B05FC6" w14:textId="49541124"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5 - Produção</w:t>
            </w:r>
          </w:p>
        </w:tc>
        <w:tc>
          <w:tcPr>
            <w:tcW w:w="3495" w:type="dxa"/>
            <w:vAlign w:val="center"/>
            <w:hideMark/>
          </w:tcPr>
          <w:p w14:paraId="6E56EDF1"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Conclusão da montagem de cenário e verificação técnica</w:t>
            </w:r>
          </w:p>
        </w:tc>
        <w:tc>
          <w:tcPr>
            <w:tcW w:w="0" w:type="auto"/>
            <w:vAlign w:val="center"/>
            <w:hideMark/>
          </w:tcPr>
          <w:p w14:paraId="17F32D8A"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Entrega Técnica</w:t>
            </w:r>
          </w:p>
        </w:tc>
        <w:tc>
          <w:tcPr>
            <w:tcW w:w="0" w:type="auto"/>
            <w:vAlign w:val="center"/>
            <w:hideMark/>
          </w:tcPr>
          <w:p w14:paraId="6726CBB1"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10/05/2025</w:t>
            </w:r>
          </w:p>
        </w:tc>
      </w:tr>
      <w:tr w:rsidR="004A036A" w:rsidRPr="004A036A" w14:paraId="17C124B3" w14:textId="77777777" w:rsidTr="004A036A">
        <w:tc>
          <w:tcPr>
            <w:tcW w:w="1696" w:type="dxa"/>
            <w:vAlign w:val="center"/>
            <w:hideMark/>
          </w:tcPr>
          <w:p w14:paraId="681C8C6D" w14:textId="4E6A26CB"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6 - Pós-Produção</w:t>
            </w:r>
          </w:p>
        </w:tc>
        <w:tc>
          <w:tcPr>
            <w:tcW w:w="3495" w:type="dxa"/>
            <w:vAlign w:val="center"/>
            <w:hideMark/>
          </w:tcPr>
          <w:p w14:paraId="2A442EE1"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Apresentação oficial do espetáculo ao público</w:t>
            </w:r>
          </w:p>
        </w:tc>
        <w:tc>
          <w:tcPr>
            <w:tcW w:w="0" w:type="auto"/>
            <w:vAlign w:val="center"/>
            <w:hideMark/>
          </w:tcPr>
          <w:p w14:paraId="14C73C31"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Evento de Marco</w:t>
            </w:r>
          </w:p>
        </w:tc>
        <w:tc>
          <w:tcPr>
            <w:tcW w:w="0" w:type="auto"/>
            <w:vAlign w:val="center"/>
            <w:hideMark/>
          </w:tcPr>
          <w:p w14:paraId="3A5CDE18"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20/05/2025</w:t>
            </w:r>
          </w:p>
        </w:tc>
      </w:tr>
      <w:tr w:rsidR="004A036A" w:rsidRPr="004A036A" w14:paraId="7A16CBF9" w14:textId="77777777" w:rsidTr="004A036A">
        <w:tc>
          <w:tcPr>
            <w:tcW w:w="1696" w:type="dxa"/>
            <w:vAlign w:val="center"/>
            <w:hideMark/>
          </w:tcPr>
          <w:p w14:paraId="67A9A2AB" w14:textId="5D41D586"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b/>
                <w:bCs/>
                <w:sz w:val="22"/>
                <w:szCs w:val="22"/>
              </w:rPr>
              <w:t>6 - Pós-Produção</w:t>
            </w:r>
          </w:p>
        </w:tc>
        <w:tc>
          <w:tcPr>
            <w:tcW w:w="3495" w:type="dxa"/>
            <w:vAlign w:val="center"/>
            <w:hideMark/>
          </w:tcPr>
          <w:p w14:paraId="71D26A70"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Coleta de feedback e análise de impacto</w:t>
            </w:r>
          </w:p>
        </w:tc>
        <w:tc>
          <w:tcPr>
            <w:tcW w:w="0" w:type="auto"/>
            <w:vAlign w:val="center"/>
            <w:hideMark/>
          </w:tcPr>
          <w:p w14:paraId="304A2F3E"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Entrega de Relatório Final</w:t>
            </w:r>
          </w:p>
        </w:tc>
        <w:tc>
          <w:tcPr>
            <w:tcW w:w="0" w:type="auto"/>
            <w:vAlign w:val="center"/>
            <w:hideMark/>
          </w:tcPr>
          <w:p w14:paraId="29032E5F" w14:textId="77777777" w:rsidR="004A036A" w:rsidRPr="004A036A" w:rsidRDefault="004A036A" w:rsidP="004A036A">
            <w:pPr>
              <w:tabs>
                <w:tab w:val="clear" w:pos="720"/>
              </w:tabs>
              <w:spacing w:before="0"/>
              <w:jc w:val="left"/>
              <w:rPr>
                <w:rFonts w:ascii="Times New Roman" w:hAnsi="Times New Roman"/>
                <w:sz w:val="22"/>
                <w:szCs w:val="22"/>
              </w:rPr>
            </w:pPr>
            <w:r w:rsidRPr="004A036A">
              <w:rPr>
                <w:rFonts w:ascii="Times New Roman" w:hAnsi="Times New Roman"/>
                <w:sz w:val="22"/>
                <w:szCs w:val="22"/>
              </w:rPr>
              <w:t>30/05/2025</w:t>
            </w:r>
          </w:p>
        </w:tc>
      </w:tr>
    </w:tbl>
    <w:p w14:paraId="391A0885" w14:textId="77777777" w:rsidR="004A036A" w:rsidRPr="004A036A" w:rsidRDefault="004A036A" w:rsidP="0039455C">
      <w:pPr>
        <w:pStyle w:val="SemEspaamento"/>
        <w:rPr>
          <w:rFonts w:ascii="Arial" w:hAnsi="Arial" w:cs="Arial"/>
          <w:sz w:val="22"/>
          <w:szCs w:val="18"/>
          <w:lang w:val="pt-BR"/>
        </w:rPr>
      </w:pPr>
    </w:p>
    <w:p w14:paraId="6618F8F4" w14:textId="3AD6133D" w:rsidR="004A036A" w:rsidRPr="004A036A" w:rsidRDefault="004A036A" w:rsidP="004A036A">
      <w:pPr>
        <w:pStyle w:val="SemEspaamento"/>
        <w:rPr>
          <w:rFonts w:ascii="Arial" w:hAnsi="Arial" w:cs="Arial"/>
          <w:sz w:val="22"/>
          <w:szCs w:val="18"/>
          <w:lang w:val="pt-BR"/>
        </w:rPr>
      </w:pPr>
      <w:r w:rsidRPr="004A036A">
        <w:rPr>
          <w:rFonts w:ascii="Arial" w:hAnsi="Arial" w:cs="Arial"/>
          <w:sz w:val="22"/>
          <w:szCs w:val="18"/>
          <w:lang w:val="pt-BR"/>
        </w:rPr>
        <w:tab/>
        <w:t>A tabela acima detalha os marcos mais importantes do projeto, organizados por fase, indicando suas respectivas previsões de realização. Esses marcos representam momentos-chave para acompanhamento do progresso e tomada de decisão dentro do planejamento da apresentação teatral.</w:t>
      </w:r>
    </w:p>
    <w:p w14:paraId="20007F12" w14:textId="77777777" w:rsidR="001D32D3" w:rsidRPr="001D32D3" w:rsidRDefault="001D32D3" w:rsidP="001D32D3">
      <w:pPr>
        <w:pStyle w:val="SemEspaamento"/>
        <w:jc w:val="left"/>
        <w:rPr>
          <w:rFonts w:ascii="Arial" w:hAnsi="Arial" w:cs="Arial"/>
          <w:sz w:val="22"/>
          <w:szCs w:val="18"/>
          <w:lang w:val="pt-BR"/>
        </w:rPr>
      </w:pPr>
    </w:p>
    <w:p w14:paraId="1EBF8A2B" w14:textId="77777777" w:rsidR="0076466B" w:rsidRPr="004A036A" w:rsidRDefault="0076466B" w:rsidP="0076466B">
      <w:pPr>
        <w:pStyle w:val="SemEspaamento"/>
        <w:jc w:val="center"/>
        <w:rPr>
          <w:rFonts w:ascii="Arial" w:hAnsi="Arial" w:cs="Arial"/>
          <w:sz w:val="22"/>
          <w:szCs w:val="18"/>
          <w:lang w:val="pt-BR"/>
        </w:rPr>
      </w:pPr>
    </w:p>
    <w:p w14:paraId="68D03F10" w14:textId="77777777" w:rsidR="0076466B" w:rsidRPr="004A036A" w:rsidRDefault="0076466B" w:rsidP="0076466B">
      <w:pPr>
        <w:pStyle w:val="SemEspaamento"/>
        <w:jc w:val="center"/>
        <w:rPr>
          <w:rFonts w:ascii="Arial" w:hAnsi="Arial" w:cs="Arial"/>
          <w:sz w:val="22"/>
          <w:szCs w:val="18"/>
          <w:lang w:val="pt-BR"/>
        </w:rPr>
      </w:pPr>
    </w:p>
    <w:p w14:paraId="59B0EBC0" w14:textId="77777777" w:rsidR="00183D91" w:rsidRDefault="00183D91" w:rsidP="00183D91">
      <w:pPr>
        <w:pStyle w:val="SemEspaamento"/>
        <w:rPr>
          <w:lang w:val="pt-BR"/>
        </w:rPr>
      </w:pPr>
    </w:p>
    <w:p w14:paraId="111E9709" w14:textId="2E32015C" w:rsidR="00780F3F" w:rsidRPr="004A036A" w:rsidRDefault="00780F3F" w:rsidP="00780F3F">
      <w:pPr>
        <w:pStyle w:val="SemEspaamento"/>
        <w:jc w:val="center"/>
        <w:rPr>
          <w:rStyle w:val="Forte"/>
          <w:rFonts w:ascii="Arial" w:hAnsi="Arial" w:cs="Arial"/>
          <w:szCs w:val="24"/>
          <w:lang w:val="pt-BR"/>
        </w:rPr>
      </w:pPr>
      <w:r w:rsidRPr="004A036A">
        <w:rPr>
          <w:rFonts w:ascii="Arial" w:hAnsi="Arial" w:cs="Arial"/>
          <w:b/>
          <w:bCs/>
          <w:szCs w:val="24"/>
          <w:lang w:val="pt-BR"/>
        </w:rPr>
        <w:lastRenderedPageBreak/>
        <w:t>Micro</w:t>
      </w:r>
      <w:r w:rsidRPr="00780F3F">
        <w:rPr>
          <w:b/>
          <w:bCs/>
          <w:lang w:val="pt-BR"/>
        </w:rPr>
        <w:t xml:space="preserve"> </w:t>
      </w:r>
      <w:r w:rsidRPr="00780F3F">
        <w:rPr>
          <w:rFonts w:ascii="Arial" w:hAnsi="Arial" w:cs="Arial"/>
          <w:b/>
          <w:bCs/>
          <w:szCs w:val="24"/>
          <w:lang w:val="pt-BR"/>
        </w:rPr>
        <w:t>atividade 5: Descrever os riscos de uma fase do projeto</w:t>
      </w:r>
    </w:p>
    <w:p w14:paraId="5D94EFFC" w14:textId="77777777" w:rsidR="00780F3F" w:rsidRPr="004A036A" w:rsidRDefault="00780F3F" w:rsidP="00780F3F">
      <w:pPr>
        <w:pStyle w:val="SemEspaamento"/>
        <w:rPr>
          <w:rStyle w:val="Forte"/>
          <w:rFonts w:ascii="Arial" w:hAnsi="Arial" w:cs="Arial"/>
          <w:sz w:val="28"/>
          <w:szCs w:val="28"/>
          <w:lang w:val="pt-BR"/>
        </w:rPr>
      </w:pPr>
    </w:p>
    <w:p w14:paraId="43C740AE" w14:textId="06884384" w:rsidR="00E85942" w:rsidRPr="00E85942" w:rsidRDefault="00780F3F" w:rsidP="00E85942">
      <w:pPr>
        <w:pStyle w:val="SemEspaamento"/>
        <w:rPr>
          <w:rFonts w:ascii="Arial" w:hAnsi="Arial" w:cs="Arial"/>
          <w:sz w:val="22"/>
          <w:szCs w:val="18"/>
        </w:rPr>
      </w:pPr>
      <w:r w:rsidRPr="004A036A">
        <w:rPr>
          <w:rStyle w:val="Forte"/>
          <w:rFonts w:ascii="Arial" w:hAnsi="Arial" w:cs="Arial"/>
          <w:szCs w:val="24"/>
          <w:lang w:val="pt-BR"/>
        </w:rPr>
        <w:tab/>
      </w:r>
      <w:r w:rsidR="00E85942" w:rsidRPr="00E85942">
        <w:rPr>
          <w:rFonts w:ascii="Arial" w:hAnsi="Arial" w:cs="Arial"/>
          <w:sz w:val="22"/>
          <w:szCs w:val="18"/>
        </w:rPr>
        <w:t xml:space="preserve">A </w:t>
      </w:r>
      <w:proofErr w:type="spellStart"/>
      <w:r w:rsidR="00E85942" w:rsidRPr="00E85942">
        <w:rPr>
          <w:rFonts w:ascii="Arial" w:hAnsi="Arial" w:cs="Arial"/>
          <w:sz w:val="22"/>
          <w:szCs w:val="18"/>
        </w:rPr>
        <w:t>tabela</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apresenta</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os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principais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riscos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identificados</w:t>
      </w:r>
      <w:proofErr w:type="spellEnd"/>
      <w:r w:rsidR="00E85942" w:rsidRPr="00E85942">
        <w:rPr>
          <w:rFonts w:ascii="Arial" w:hAnsi="Arial" w:cs="Arial"/>
          <w:sz w:val="22"/>
          <w:szCs w:val="18"/>
        </w:rPr>
        <w:t xml:space="preserve"> no </w:t>
      </w:r>
      <w:proofErr w:type="spellStart"/>
      <w:r w:rsidR="00E85942" w:rsidRPr="00E85942">
        <w:rPr>
          <w:rFonts w:ascii="Arial" w:hAnsi="Arial" w:cs="Arial"/>
          <w:sz w:val="22"/>
          <w:szCs w:val="18"/>
        </w:rPr>
        <w:t>projeto</w:t>
      </w:r>
      <w:proofErr w:type="spellEnd"/>
      <w:r w:rsidR="00E85942" w:rsidRPr="00E85942">
        <w:rPr>
          <w:rFonts w:ascii="Arial" w:hAnsi="Arial" w:cs="Arial"/>
          <w:sz w:val="22"/>
          <w:szCs w:val="18"/>
        </w:rPr>
        <w:t xml:space="preserve"> de </w:t>
      </w:r>
      <w:proofErr w:type="spellStart"/>
      <w:r w:rsidR="00E85942" w:rsidRPr="00E85942">
        <w:rPr>
          <w:rFonts w:ascii="Arial" w:hAnsi="Arial" w:cs="Arial"/>
          <w:sz w:val="22"/>
          <w:szCs w:val="18"/>
        </w:rPr>
        <w:t>montagem</w:t>
      </w:r>
      <w:proofErr w:type="spellEnd"/>
      <w:r w:rsidR="00E85942" w:rsidRPr="00E85942">
        <w:rPr>
          <w:rFonts w:ascii="Arial" w:hAnsi="Arial" w:cs="Arial"/>
          <w:sz w:val="22"/>
          <w:szCs w:val="18"/>
        </w:rPr>
        <w:t xml:space="preserve"> da </w:t>
      </w:r>
      <w:proofErr w:type="spellStart"/>
      <w:r w:rsidR="00E85942" w:rsidRPr="00E85942">
        <w:rPr>
          <w:rFonts w:ascii="Arial" w:hAnsi="Arial" w:cs="Arial"/>
          <w:sz w:val="22"/>
          <w:szCs w:val="18"/>
        </w:rPr>
        <w:t>apresentação</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teatral</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detalhando</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os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impactos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ações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corretivas</w:t>
      </w:r>
      <w:proofErr w:type="spellEnd"/>
      <w:r w:rsidR="00E85942" w:rsidRPr="00E85942">
        <w:rPr>
          <w:rFonts w:ascii="Arial" w:hAnsi="Arial" w:cs="Arial"/>
          <w:sz w:val="22"/>
          <w:szCs w:val="18"/>
        </w:rPr>
        <w:t xml:space="preserve"> e </w:t>
      </w:r>
      <w:proofErr w:type="spellStart"/>
      <w:r w:rsidR="00E85942" w:rsidRPr="00E85942">
        <w:rPr>
          <w:rFonts w:ascii="Arial" w:hAnsi="Arial" w:cs="Arial"/>
          <w:sz w:val="22"/>
          <w:szCs w:val="18"/>
        </w:rPr>
        <w:t>responsáveis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por</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cada</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ação</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essa</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abordagem</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permite</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uma</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gestão</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proativa</w:t>
      </w:r>
      <w:proofErr w:type="spellEnd"/>
      <w:r w:rsidR="00E85942" w:rsidRPr="00E85942">
        <w:rPr>
          <w:rFonts w:ascii="Arial" w:hAnsi="Arial" w:cs="Arial"/>
          <w:sz w:val="22"/>
          <w:szCs w:val="18"/>
        </w:rPr>
        <w:t xml:space="preserve"> dos </w:t>
      </w:r>
      <w:proofErr w:type="spellStart"/>
      <w:r w:rsidR="00E85942" w:rsidRPr="00E85942">
        <w:rPr>
          <w:rFonts w:ascii="Arial" w:hAnsi="Arial" w:cs="Arial"/>
          <w:sz w:val="22"/>
          <w:szCs w:val="18"/>
        </w:rPr>
        <w:t>riscos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garantindo</w:t>
      </w:r>
      <w:proofErr w:type="spellEnd"/>
      <w:r w:rsidR="00E85942" w:rsidRPr="00E85942">
        <w:rPr>
          <w:rFonts w:ascii="Arial" w:hAnsi="Arial" w:cs="Arial"/>
          <w:sz w:val="22"/>
          <w:szCs w:val="18"/>
        </w:rPr>
        <w:t xml:space="preserve"> que as </w:t>
      </w:r>
      <w:proofErr w:type="spellStart"/>
      <w:r w:rsidR="00E85942" w:rsidRPr="00E85942">
        <w:rPr>
          <w:rFonts w:ascii="Arial" w:hAnsi="Arial" w:cs="Arial"/>
          <w:sz w:val="22"/>
          <w:szCs w:val="18"/>
        </w:rPr>
        <w:t>possíveis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ameaças</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sejam</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mitigadas</w:t>
      </w:r>
      <w:proofErr w:type="spellEnd"/>
      <w:r w:rsidR="00E85942" w:rsidRPr="00E85942">
        <w:rPr>
          <w:rFonts w:ascii="Arial" w:hAnsi="Arial" w:cs="Arial"/>
          <w:sz w:val="22"/>
          <w:szCs w:val="18"/>
        </w:rPr>
        <w:t xml:space="preserve"> e o </w:t>
      </w:r>
      <w:proofErr w:type="spellStart"/>
      <w:r w:rsidR="00E85942" w:rsidRPr="00E85942">
        <w:rPr>
          <w:rFonts w:ascii="Arial" w:hAnsi="Arial" w:cs="Arial"/>
          <w:sz w:val="22"/>
          <w:szCs w:val="18"/>
        </w:rPr>
        <w:t>espetáculo</w:t>
      </w:r>
      <w:proofErr w:type="spellEnd"/>
      <w:r w:rsidR="00E85942" w:rsidRPr="00E85942">
        <w:rPr>
          <w:rFonts w:ascii="Arial" w:hAnsi="Arial" w:cs="Arial"/>
          <w:sz w:val="22"/>
          <w:szCs w:val="18"/>
        </w:rPr>
        <w:t xml:space="preserve"> </w:t>
      </w:r>
      <w:proofErr w:type="spellStart"/>
      <w:r w:rsidR="00E85942" w:rsidRPr="00E85942">
        <w:rPr>
          <w:rFonts w:ascii="Arial" w:hAnsi="Arial" w:cs="Arial"/>
          <w:sz w:val="22"/>
          <w:szCs w:val="18"/>
        </w:rPr>
        <w:t>ocorra</w:t>
      </w:r>
      <w:proofErr w:type="spellEnd"/>
      <w:r w:rsidR="00E85942" w:rsidRPr="00E85942">
        <w:rPr>
          <w:rFonts w:ascii="Arial" w:hAnsi="Arial" w:cs="Arial"/>
          <w:sz w:val="22"/>
          <w:szCs w:val="18"/>
        </w:rPr>
        <w:t xml:space="preserve"> com </w:t>
      </w:r>
      <w:proofErr w:type="spellStart"/>
      <w:r w:rsidR="00E85942" w:rsidRPr="00E85942">
        <w:rPr>
          <w:rFonts w:ascii="Arial" w:hAnsi="Arial" w:cs="Arial"/>
          <w:sz w:val="22"/>
          <w:szCs w:val="18"/>
        </w:rPr>
        <w:t>sucesso</w:t>
      </w:r>
      <w:proofErr w:type="spellEnd"/>
      <w:r w:rsidR="00E85942" w:rsidRPr="00E85942">
        <w:rPr>
          <w:rFonts w:ascii="Arial" w:hAnsi="Arial" w:cs="Arial"/>
          <w:sz w:val="22"/>
          <w:szCs w:val="18"/>
        </w:rPr>
        <w:t>.</w:t>
      </w:r>
    </w:p>
    <w:p w14:paraId="51F3FD1D" w14:textId="77777777" w:rsidR="00844F1D" w:rsidRDefault="00844F1D" w:rsidP="00183D91">
      <w:pPr>
        <w:pStyle w:val="SemEspaamento"/>
        <w:rPr>
          <w:lang w:val="pt-BR"/>
        </w:rPr>
      </w:pPr>
    </w:p>
    <w:tbl>
      <w:tblPr>
        <w:tblStyle w:val="Tabelacomgrade"/>
        <w:tblW w:w="10632" w:type="dxa"/>
        <w:tblInd w:w="-998" w:type="dxa"/>
        <w:tblLook w:val="04A0" w:firstRow="1" w:lastRow="0" w:firstColumn="1" w:lastColumn="0" w:noHBand="0" w:noVBand="1"/>
      </w:tblPr>
      <w:tblGrid>
        <w:gridCol w:w="1713"/>
        <w:gridCol w:w="1974"/>
        <w:gridCol w:w="1842"/>
        <w:gridCol w:w="2012"/>
        <w:gridCol w:w="1241"/>
        <w:gridCol w:w="1850"/>
      </w:tblGrid>
      <w:tr w:rsidR="00E85942" w:rsidRPr="00E85942" w14:paraId="1D715070" w14:textId="77777777" w:rsidTr="00E85942">
        <w:tc>
          <w:tcPr>
            <w:tcW w:w="1713" w:type="dxa"/>
            <w:vAlign w:val="center"/>
            <w:hideMark/>
          </w:tcPr>
          <w:p w14:paraId="5754A8A0" w14:textId="77777777" w:rsidR="00780F3F" w:rsidRPr="00780F3F" w:rsidRDefault="00780F3F" w:rsidP="00E85942">
            <w:pPr>
              <w:tabs>
                <w:tab w:val="clear" w:pos="720"/>
              </w:tabs>
              <w:spacing w:before="0"/>
              <w:jc w:val="center"/>
              <w:rPr>
                <w:rFonts w:ascii="Times New Roman" w:hAnsi="Times New Roman"/>
                <w:b/>
                <w:bCs/>
                <w:sz w:val="18"/>
                <w:szCs w:val="18"/>
              </w:rPr>
            </w:pPr>
            <w:r w:rsidRPr="00780F3F">
              <w:rPr>
                <w:rFonts w:ascii="Times New Roman" w:hAnsi="Times New Roman"/>
                <w:b/>
                <w:bCs/>
                <w:sz w:val="18"/>
                <w:szCs w:val="18"/>
              </w:rPr>
              <w:t>Descrição do Risco</w:t>
            </w:r>
          </w:p>
        </w:tc>
        <w:tc>
          <w:tcPr>
            <w:tcW w:w="1974" w:type="dxa"/>
            <w:vAlign w:val="center"/>
            <w:hideMark/>
          </w:tcPr>
          <w:p w14:paraId="65D5ECF9" w14:textId="77777777" w:rsidR="00780F3F" w:rsidRPr="00780F3F" w:rsidRDefault="00780F3F" w:rsidP="00E85942">
            <w:pPr>
              <w:tabs>
                <w:tab w:val="clear" w:pos="720"/>
              </w:tabs>
              <w:spacing w:before="0"/>
              <w:jc w:val="center"/>
              <w:rPr>
                <w:rFonts w:ascii="Times New Roman" w:hAnsi="Times New Roman"/>
                <w:b/>
                <w:bCs/>
                <w:sz w:val="18"/>
                <w:szCs w:val="18"/>
              </w:rPr>
            </w:pPr>
            <w:r w:rsidRPr="00780F3F">
              <w:rPr>
                <w:rFonts w:ascii="Times New Roman" w:hAnsi="Times New Roman"/>
                <w:b/>
                <w:bCs/>
                <w:sz w:val="18"/>
                <w:szCs w:val="18"/>
              </w:rPr>
              <w:t>Descrição do Impacto</w:t>
            </w:r>
          </w:p>
        </w:tc>
        <w:tc>
          <w:tcPr>
            <w:tcW w:w="1842" w:type="dxa"/>
            <w:vAlign w:val="center"/>
            <w:hideMark/>
          </w:tcPr>
          <w:p w14:paraId="5AF0E70B" w14:textId="77777777" w:rsidR="00780F3F" w:rsidRPr="00780F3F" w:rsidRDefault="00780F3F" w:rsidP="00E85942">
            <w:pPr>
              <w:tabs>
                <w:tab w:val="clear" w:pos="720"/>
              </w:tabs>
              <w:spacing w:before="0"/>
              <w:jc w:val="center"/>
              <w:rPr>
                <w:rFonts w:ascii="Times New Roman" w:hAnsi="Times New Roman"/>
                <w:b/>
                <w:bCs/>
                <w:sz w:val="18"/>
                <w:szCs w:val="18"/>
              </w:rPr>
            </w:pPr>
            <w:r w:rsidRPr="00780F3F">
              <w:rPr>
                <w:rFonts w:ascii="Times New Roman" w:hAnsi="Times New Roman"/>
                <w:b/>
                <w:bCs/>
                <w:sz w:val="18"/>
                <w:szCs w:val="18"/>
              </w:rPr>
              <w:t>Ação (a ser tomada)</w:t>
            </w:r>
          </w:p>
        </w:tc>
        <w:tc>
          <w:tcPr>
            <w:tcW w:w="2012" w:type="dxa"/>
            <w:vAlign w:val="center"/>
            <w:hideMark/>
          </w:tcPr>
          <w:p w14:paraId="66DC81FC" w14:textId="77777777" w:rsidR="00780F3F" w:rsidRPr="00780F3F" w:rsidRDefault="00780F3F" w:rsidP="00E85942">
            <w:pPr>
              <w:tabs>
                <w:tab w:val="clear" w:pos="720"/>
              </w:tabs>
              <w:spacing w:before="0"/>
              <w:jc w:val="center"/>
              <w:rPr>
                <w:rFonts w:ascii="Times New Roman" w:hAnsi="Times New Roman"/>
                <w:b/>
                <w:bCs/>
                <w:sz w:val="18"/>
                <w:szCs w:val="18"/>
              </w:rPr>
            </w:pPr>
            <w:r w:rsidRPr="00780F3F">
              <w:rPr>
                <w:rFonts w:ascii="Times New Roman" w:hAnsi="Times New Roman"/>
                <w:b/>
                <w:bCs/>
                <w:sz w:val="18"/>
                <w:szCs w:val="18"/>
              </w:rPr>
              <w:t>Descrição da Ação</w:t>
            </w:r>
          </w:p>
        </w:tc>
        <w:tc>
          <w:tcPr>
            <w:tcW w:w="1241" w:type="dxa"/>
            <w:vAlign w:val="center"/>
            <w:hideMark/>
          </w:tcPr>
          <w:p w14:paraId="34739D74" w14:textId="77777777" w:rsidR="00780F3F" w:rsidRPr="00780F3F" w:rsidRDefault="00780F3F" w:rsidP="00E85942">
            <w:pPr>
              <w:tabs>
                <w:tab w:val="clear" w:pos="720"/>
              </w:tabs>
              <w:spacing w:before="0"/>
              <w:jc w:val="center"/>
              <w:rPr>
                <w:rFonts w:ascii="Times New Roman" w:hAnsi="Times New Roman"/>
                <w:b/>
                <w:bCs/>
                <w:sz w:val="18"/>
                <w:szCs w:val="18"/>
              </w:rPr>
            </w:pPr>
            <w:r w:rsidRPr="00780F3F">
              <w:rPr>
                <w:rFonts w:ascii="Times New Roman" w:hAnsi="Times New Roman"/>
                <w:b/>
                <w:bCs/>
                <w:sz w:val="18"/>
                <w:szCs w:val="18"/>
              </w:rPr>
              <w:t>Responsável pela Ação</w:t>
            </w:r>
          </w:p>
        </w:tc>
        <w:tc>
          <w:tcPr>
            <w:tcW w:w="1850" w:type="dxa"/>
            <w:vAlign w:val="center"/>
            <w:hideMark/>
          </w:tcPr>
          <w:p w14:paraId="526C3D1D" w14:textId="77777777" w:rsidR="00780F3F" w:rsidRPr="00780F3F" w:rsidRDefault="00780F3F" w:rsidP="00E85942">
            <w:pPr>
              <w:tabs>
                <w:tab w:val="clear" w:pos="720"/>
              </w:tabs>
              <w:spacing w:before="0"/>
              <w:jc w:val="center"/>
              <w:rPr>
                <w:rFonts w:ascii="Times New Roman" w:hAnsi="Times New Roman"/>
                <w:b/>
                <w:bCs/>
                <w:sz w:val="18"/>
                <w:szCs w:val="18"/>
              </w:rPr>
            </w:pPr>
            <w:r w:rsidRPr="00780F3F">
              <w:rPr>
                <w:rFonts w:ascii="Times New Roman" w:hAnsi="Times New Roman"/>
                <w:b/>
                <w:bCs/>
                <w:sz w:val="18"/>
                <w:szCs w:val="18"/>
              </w:rPr>
              <w:t>Previsão de Ocorrência da Ação</w:t>
            </w:r>
          </w:p>
        </w:tc>
      </w:tr>
      <w:tr w:rsidR="00E85942" w:rsidRPr="00E85942" w14:paraId="007EAD83" w14:textId="77777777" w:rsidTr="00E85942">
        <w:tc>
          <w:tcPr>
            <w:tcW w:w="1713" w:type="dxa"/>
            <w:vAlign w:val="center"/>
            <w:hideMark/>
          </w:tcPr>
          <w:p w14:paraId="1F27966E"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Inexistência de incentivo fiscal</w:t>
            </w:r>
          </w:p>
        </w:tc>
        <w:tc>
          <w:tcPr>
            <w:tcW w:w="1974" w:type="dxa"/>
            <w:vAlign w:val="center"/>
            <w:hideMark/>
          </w:tcPr>
          <w:p w14:paraId="4CC2C736"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Possível cancelamento da peça por falta de recursos</w:t>
            </w:r>
          </w:p>
        </w:tc>
        <w:tc>
          <w:tcPr>
            <w:tcW w:w="1842" w:type="dxa"/>
            <w:vAlign w:val="center"/>
            <w:hideMark/>
          </w:tcPr>
          <w:p w14:paraId="676146DF"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Identificação / Captação de patrocinadores privados</w:t>
            </w:r>
          </w:p>
        </w:tc>
        <w:tc>
          <w:tcPr>
            <w:tcW w:w="2012" w:type="dxa"/>
            <w:vAlign w:val="center"/>
            <w:hideMark/>
          </w:tcPr>
          <w:p w14:paraId="19E8B434"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Identificar, junto à iniciativa privada, possíveis patrocinadores</w:t>
            </w:r>
          </w:p>
        </w:tc>
        <w:tc>
          <w:tcPr>
            <w:tcW w:w="1241" w:type="dxa"/>
            <w:vAlign w:val="center"/>
            <w:hideMark/>
          </w:tcPr>
          <w:p w14:paraId="0F55E48B"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Analista Fiscal</w:t>
            </w:r>
          </w:p>
        </w:tc>
        <w:tc>
          <w:tcPr>
            <w:tcW w:w="1850" w:type="dxa"/>
            <w:vAlign w:val="center"/>
            <w:hideMark/>
          </w:tcPr>
          <w:p w14:paraId="6D2D5E1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No máximo 1 mês após confirmação do risco identificado</w:t>
            </w:r>
          </w:p>
        </w:tc>
      </w:tr>
      <w:tr w:rsidR="00E85942" w:rsidRPr="00E85942" w14:paraId="592981C8" w14:textId="77777777" w:rsidTr="00E85942">
        <w:tc>
          <w:tcPr>
            <w:tcW w:w="1713" w:type="dxa"/>
            <w:vAlign w:val="center"/>
            <w:hideMark/>
          </w:tcPr>
          <w:p w14:paraId="16D32D78"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Falta de atores qualificados nas audições</w:t>
            </w:r>
          </w:p>
        </w:tc>
        <w:tc>
          <w:tcPr>
            <w:tcW w:w="1974" w:type="dxa"/>
            <w:vAlign w:val="center"/>
            <w:hideMark/>
          </w:tcPr>
          <w:p w14:paraId="3E8414E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Dificuldade em selecionar o elenco adequado</w:t>
            </w:r>
          </w:p>
        </w:tc>
        <w:tc>
          <w:tcPr>
            <w:tcW w:w="1842" w:type="dxa"/>
            <w:vAlign w:val="center"/>
            <w:hideMark/>
          </w:tcPr>
          <w:p w14:paraId="6C220198"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Prolongar o período de audições e buscar novos candidatos</w:t>
            </w:r>
          </w:p>
        </w:tc>
        <w:tc>
          <w:tcPr>
            <w:tcW w:w="2012" w:type="dxa"/>
            <w:vAlign w:val="center"/>
            <w:hideMark/>
          </w:tcPr>
          <w:p w14:paraId="6FA4247E"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Divulgar audições em mais plataformas e ampliar o prazo de seleção</w:t>
            </w:r>
          </w:p>
        </w:tc>
        <w:tc>
          <w:tcPr>
            <w:tcW w:w="1241" w:type="dxa"/>
            <w:vAlign w:val="center"/>
            <w:hideMark/>
          </w:tcPr>
          <w:p w14:paraId="0718F4C8"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Diretor de Elenco</w:t>
            </w:r>
          </w:p>
        </w:tc>
        <w:tc>
          <w:tcPr>
            <w:tcW w:w="1850" w:type="dxa"/>
            <w:vAlign w:val="center"/>
            <w:hideMark/>
          </w:tcPr>
          <w:p w14:paraId="63734BA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Até 2 semanas após a primeira fase das audições</w:t>
            </w:r>
          </w:p>
        </w:tc>
      </w:tr>
      <w:tr w:rsidR="00E85942" w:rsidRPr="00E85942" w14:paraId="65C5D1DE" w14:textId="77777777" w:rsidTr="00E85942">
        <w:tc>
          <w:tcPr>
            <w:tcW w:w="1713" w:type="dxa"/>
            <w:vAlign w:val="center"/>
            <w:hideMark/>
          </w:tcPr>
          <w:p w14:paraId="2864C02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Atraso na entrega dos figurinos</w:t>
            </w:r>
          </w:p>
        </w:tc>
        <w:tc>
          <w:tcPr>
            <w:tcW w:w="1974" w:type="dxa"/>
            <w:vAlign w:val="center"/>
            <w:hideMark/>
          </w:tcPr>
          <w:p w14:paraId="3C2B9019"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Impacto no cronograma de ensaios e apresentações</w:t>
            </w:r>
          </w:p>
        </w:tc>
        <w:tc>
          <w:tcPr>
            <w:tcW w:w="1842" w:type="dxa"/>
            <w:vAlign w:val="center"/>
            <w:hideMark/>
          </w:tcPr>
          <w:p w14:paraId="6E43EE50"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Contratar fornecedores alternativos</w:t>
            </w:r>
          </w:p>
        </w:tc>
        <w:tc>
          <w:tcPr>
            <w:tcW w:w="2012" w:type="dxa"/>
            <w:vAlign w:val="center"/>
            <w:hideMark/>
          </w:tcPr>
          <w:p w14:paraId="3F1A6E18"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Estabelecer contratos com fornecedores secundários para backup</w:t>
            </w:r>
          </w:p>
        </w:tc>
        <w:tc>
          <w:tcPr>
            <w:tcW w:w="1241" w:type="dxa"/>
            <w:vAlign w:val="center"/>
            <w:hideMark/>
          </w:tcPr>
          <w:p w14:paraId="73FE727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Coordenador de Figurinos</w:t>
            </w:r>
          </w:p>
        </w:tc>
        <w:tc>
          <w:tcPr>
            <w:tcW w:w="1850" w:type="dxa"/>
            <w:vAlign w:val="center"/>
            <w:hideMark/>
          </w:tcPr>
          <w:p w14:paraId="0379768E"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1 semana antes do prazo final da entrega</w:t>
            </w:r>
          </w:p>
        </w:tc>
      </w:tr>
      <w:tr w:rsidR="00E85942" w:rsidRPr="00E85942" w14:paraId="39E9CA57" w14:textId="77777777" w:rsidTr="00E85942">
        <w:tc>
          <w:tcPr>
            <w:tcW w:w="1713" w:type="dxa"/>
            <w:vAlign w:val="center"/>
            <w:hideMark/>
          </w:tcPr>
          <w:p w14:paraId="711118E6"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Problemas técnicos no som e iluminação</w:t>
            </w:r>
          </w:p>
        </w:tc>
        <w:tc>
          <w:tcPr>
            <w:tcW w:w="1974" w:type="dxa"/>
            <w:vAlign w:val="center"/>
            <w:hideMark/>
          </w:tcPr>
          <w:p w14:paraId="37F514EF"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Falhas durante o espetáculo</w:t>
            </w:r>
          </w:p>
        </w:tc>
        <w:tc>
          <w:tcPr>
            <w:tcW w:w="1842" w:type="dxa"/>
            <w:vAlign w:val="center"/>
            <w:hideMark/>
          </w:tcPr>
          <w:p w14:paraId="5030E585"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Realizar testes e manutenção preventiva</w:t>
            </w:r>
          </w:p>
        </w:tc>
        <w:tc>
          <w:tcPr>
            <w:tcW w:w="2012" w:type="dxa"/>
            <w:vAlign w:val="center"/>
            <w:hideMark/>
          </w:tcPr>
          <w:p w14:paraId="7EE21134"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Agendar verificações semanais dos equipamentos</w:t>
            </w:r>
          </w:p>
        </w:tc>
        <w:tc>
          <w:tcPr>
            <w:tcW w:w="1241" w:type="dxa"/>
            <w:vAlign w:val="center"/>
            <w:hideMark/>
          </w:tcPr>
          <w:p w14:paraId="41BAFBB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Técnico de Som e Iluminação</w:t>
            </w:r>
          </w:p>
        </w:tc>
        <w:tc>
          <w:tcPr>
            <w:tcW w:w="1850" w:type="dxa"/>
            <w:vAlign w:val="center"/>
            <w:hideMark/>
          </w:tcPr>
          <w:p w14:paraId="3D567C4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A cada 15 dias antes do espetáculo</w:t>
            </w:r>
          </w:p>
        </w:tc>
      </w:tr>
      <w:tr w:rsidR="00E85942" w:rsidRPr="00E85942" w14:paraId="2E52F503" w14:textId="77777777" w:rsidTr="00E85942">
        <w:tc>
          <w:tcPr>
            <w:tcW w:w="1713" w:type="dxa"/>
            <w:vAlign w:val="center"/>
            <w:hideMark/>
          </w:tcPr>
          <w:p w14:paraId="590447B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Falha na captação de recursos</w:t>
            </w:r>
          </w:p>
        </w:tc>
        <w:tc>
          <w:tcPr>
            <w:tcW w:w="1974" w:type="dxa"/>
            <w:vAlign w:val="center"/>
            <w:hideMark/>
          </w:tcPr>
          <w:p w14:paraId="143F3436"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Impossibilidade de cobrir custos de produção</w:t>
            </w:r>
          </w:p>
        </w:tc>
        <w:tc>
          <w:tcPr>
            <w:tcW w:w="1842" w:type="dxa"/>
            <w:vAlign w:val="center"/>
            <w:hideMark/>
          </w:tcPr>
          <w:p w14:paraId="57C2A61A"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Revisão do orçamento e corte de despesas não essenciais</w:t>
            </w:r>
          </w:p>
        </w:tc>
        <w:tc>
          <w:tcPr>
            <w:tcW w:w="2012" w:type="dxa"/>
            <w:vAlign w:val="center"/>
            <w:hideMark/>
          </w:tcPr>
          <w:p w14:paraId="616B0CE8"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Identificar itens de menor prioridade para ajustes financeiros</w:t>
            </w:r>
          </w:p>
        </w:tc>
        <w:tc>
          <w:tcPr>
            <w:tcW w:w="1241" w:type="dxa"/>
            <w:vAlign w:val="center"/>
            <w:hideMark/>
          </w:tcPr>
          <w:p w14:paraId="62DB1BD6"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Gerente Financeiro</w:t>
            </w:r>
          </w:p>
        </w:tc>
        <w:tc>
          <w:tcPr>
            <w:tcW w:w="1850" w:type="dxa"/>
            <w:vAlign w:val="center"/>
            <w:hideMark/>
          </w:tcPr>
          <w:p w14:paraId="0AC7CEBE"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3 meses antes do início da produção</w:t>
            </w:r>
          </w:p>
        </w:tc>
      </w:tr>
      <w:tr w:rsidR="00E85942" w:rsidRPr="00E85942" w14:paraId="3D7F4BC0" w14:textId="77777777" w:rsidTr="00E85942">
        <w:tc>
          <w:tcPr>
            <w:tcW w:w="1713" w:type="dxa"/>
            <w:vAlign w:val="center"/>
            <w:hideMark/>
          </w:tcPr>
          <w:p w14:paraId="3F8E5173"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Desistência de ator principal</w:t>
            </w:r>
          </w:p>
        </w:tc>
        <w:tc>
          <w:tcPr>
            <w:tcW w:w="1974" w:type="dxa"/>
            <w:vAlign w:val="center"/>
            <w:hideMark/>
          </w:tcPr>
          <w:p w14:paraId="51D78F0E"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Reajustes no elenco e atrasos nos ensaios</w:t>
            </w:r>
          </w:p>
        </w:tc>
        <w:tc>
          <w:tcPr>
            <w:tcW w:w="1842" w:type="dxa"/>
            <w:vAlign w:val="center"/>
            <w:hideMark/>
          </w:tcPr>
          <w:p w14:paraId="5597E39A"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Ter um substituto treinado</w:t>
            </w:r>
          </w:p>
        </w:tc>
        <w:tc>
          <w:tcPr>
            <w:tcW w:w="2012" w:type="dxa"/>
            <w:vAlign w:val="center"/>
            <w:hideMark/>
          </w:tcPr>
          <w:p w14:paraId="3F036AC7"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Manter um ator reserva preparado para assumir o papel</w:t>
            </w:r>
          </w:p>
        </w:tc>
        <w:tc>
          <w:tcPr>
            <w:tcW w:w="1241" w:type="dxa"/>
            <w:vAlign w:val="center"/>
            <w:hideMark/>
          </w:tcPr>
          <w:p w14:paraId="01243A59"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Diretor de Elenco</w:t>
            </w:r>
          </w:p>
        </w:tc>
        <w:tc>
          <w:tcPr>
            <w:tcW w:w="1850" w:type="dxa"/>
            <w:vAlign w:val="center"/>
            <w:hideMark/>
          </w:tcPr>
          <w:p w14:paraId="65DF2AF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Durante todo o período de ensaios</w:t>
            </w:r>
          </w:p>
        </w:tc>
      </w:tr>
      <w:tr w:rsidR="00E85942" w:rsidRPr="00E85942" w14:paraId="31C37E4B" w14:textId="77777777" w:rsidTr="00E85942">
        <w:tc>
          <w:tcPr>
            <w:tcW w:w="1713" w:type="dxa"/>
            <w:vAlign w:val="center"/>
            <w:hideMark/>
          </w:tcPr>
          <w:p w14:paraId="5789CEC7"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Atraso na montagem do cenário</w:t>
            </w:r>
          </w:p>
        </w:tc>
        <w:tc>
          <w:tcPr>
            <w:tcW w:w="1974" w:type="dxa"/>
            <w:vAlign w:val="center"/>
            <w:hideMark/>
          </w:tcPr>
          <w:p w14:paraId="5CCE93D0"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Impacto nos ensaios e ajustes finais</w:t>
            </w:r>
          </w:p>
        </w:tc>
        <w:tc>
          <w:tcPr>
            <w:tcW w:w="1842" w:type="dxa"/>
            <w:vAlign w:val="center"/>
            <w:hideMark/>
          </w:tcPr>
          <w:p w14:paraId="7C098580"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Revisão do cronograma e aumento da equipe</w:t>
            </w:r>
          </w:p>
        </w:tc>
        <w:tc>
          <w:tcPr>
            <w:tcW w:w="2012" w:type="dxa"/>
            <w:vAlign w:val="center"/>
            <w:hideMark/>
          </w:tcPr>
          <w:p w14:paraId="145371C5"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Disponibilizar mão de obra extra para finalizar montagem</w:t>
            </w:r>
          </w:p>
        </w:tc>
        <w:tc>
          <w:tcPr>
            <w:tcW w:w="1241" w:type="dxa"/>
            <w:vAlign w:val="center"/>
            <w:hideMark/>
          </w:tcPr>
          <w:p w14:paraId="6040463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Coordenador de Cenografia</w:t>
            </w:r>
          </w:p>
        </w:tc>
        <w:tc>
          <w:tcPr>
            <w:tcW w:w="1850" w:type="dxa"/>
            <w:vAlign w:val="center"/>
            <w:hideMark/>
          </w:tcPr>
          <w:p w14:paraId="1CD1A569"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2 semanas antes do ensaio geral</w:t>
            </w:r>
          </w:p>
        </w:tc>
      </w:tr>
      <w:tr w:rsidR="00E85942" w:rsidRPr="00E85942" w14:paraId="1C87A913" w14:textId="77777777" w:rsidTr="00E85942">
        <w:tc>
          <w:tcPr>
            <w:tcW w:w="1713" w:type="dxa"/>
            <w:vAlign w:val="center"/>
            <w:hideMark/>
          </w:tcPr>
          <w:p w14:paraId="33D0D239"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Condições climáticas adversas em apresentações ao ar livre</w:t>
            </w:r>
          </w:p>
        </w:tc>
        <w:tc>
          <w:tcPr>
            <w:tcW w:w="1974" w:type="dxa"/>
            <w:vAlign w:val="center"/>
            <w:hideMark/>
          </w:tcPr>
          <w:p w14:paraId="6D1D996A"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Cancelamento ou necessidade de ajustes emergenciais</w:t>
            </w:r>
          </w:p>
        </w:tc>
        <w:tc>
          <w:tcPr>
            <w:tcW w:w="1842" w:type="dxa"/>
            <w:vAlign w:val="center"/>
            <w:hideMark/>
          </w:tcPr>
          <w:p w14:paraId="2393670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Planejamento de local alternativo coberto</w:t>
            </w:r>
          </w:p>
        </w:tc>
        <w:tc>
          <w:tcPr>
            <w:tcW w:w="2012" w:type="dxa"/>
            <w:vAlign w:val="center"/>
            <w:hideMark/>
          </w:tcPr>
          <w:p w14:paraId="68E34FA0"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Reservar um espaço fechado para imprevistos climáticos</w:t>
            </w:r>
          </w:p>
        </w:tc>
        <w:tc>
          <w:tcPr>
            <w:tcW w:w="1241" w:type="dxa"/>
            <w:vAlign w:val="center"/>
            <w:hideMark/>
          </w:tcPr>
          <w:p w14:paraId="7372AB27"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Coordenador de Produção</w:t>
            </w:r>
          </w:p>
        </w:tc>
        <w:tc>
          <w:tcPr>
            <w:tcW w:w="1850" w:type="dxa"/>
            <w:vAlign w:val="center"/>
            <w:hideMark/>
          </w:tcPr>
          <w:p w14:paraId="111CE4F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1 mês antes da estreia</w:t>
            </w:r>
          </w:p>
        </w:tc>
      </w:tr>
      <w:tr w:rsidR="00E85942" w:rsidRPr="00E85942" w14:paraId="04CC59D5" w14:textId="77777777" w:rsidTr="00E85942">
        <w:tc>
          <w:tcPr>
            <w:tcW w:w="1713" w:type="dxa"/>
            <w:vAlign w:val="center"/>
            <w:hideMark/>
          </w:tcPr>
          <w:p w14:paraId="1B6E083C"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Falha na divulgação do evento</w:t>
            </w:r>
          </w:p>
        </w:tc>
        <w:tc>
          <w:tcPr>
            <w:tcW w:w="1974" w:type="dxa"/>
            <w:vAlign w:val="center"/>
            <w:hideMark/>
          </w:tcPr>
          <w:p w14:paraId="673EA077"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Baixa adesão do público</w:t>
            </w:r>
          </w:p>
        </w:tc>
        <w:tc>
          <w:tcPr>
            <w:tcW w:w="1842" w:type="dxa"/>
            <w:vAlign w:val="center"/>
            <w:hideMark/>
          </w:tcPr>
          <w:p w14:paraId="689ED7AF"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Intensificação do marketing e parcerias com influenciadores</w:t>
            </w:r>
          </w:p>
        </w:tc>
        <w:tc>
          <w:tcPr>
            <w:tcW w:w="2012" w:type="dxa"/>
            <w:vAlign w:val="center"/>
            <w:hideMark/>
          </w:tcPr>
          <w:p w14:paraId="30C54857"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Criar campanhas digitais e fortalecer divulgação local</w:t>
            </w:r>
          </w:p>
        </w:tc>
        <w:tc>
          <w:tcPr>
            <w:tcW w:w="1241" w:type="dxa"/>
            <w:vAlign w:val="center"/>
            <w:hideMark/>
          </w:tcPr>
          <w:p w14:paraId="1B74FD6F"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Coordenador de Comunicação</w:t>
            </w:r>
          </w:p>
        </w:tc>
        <w:tc>
          <w:tcPr>
            <w:tcW w:w="1850" w:type="dxa"/>
            <w:vAlign w:val="center"/>
            <w:hideMark/>
          </w:tcPr>
          <w:p w14:paraId="722B5E44"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1 mês antes da estreia</w:t>
            </w:r>
          </w:p>
        </w:tc>
      </w:tr>
      <w:tr w:rsidR="00E85942" w:rsidRPr="00E85942" w14:paraId="4F11BEE5" w14:textId="77777777" w:rsidTr="00E85942">
        <w:tc>
          <w:tcPr>
            <w:tcW w:w="1713" w:type="dxa"/>
            <w:vAlign w:val="center"/>
            <w:hideMark/>
          </w:tcPr>
          <w:p w14:paraId="2E9EEF10"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Problemas legais com direitos autorais</w:t>
            </w:r>
          </w:p>
        </w:tc>
        <w:tc>
          <w:tcPr>
            <w:tcW w:w="1974" w:type="dxa"/>
            <w:vAlign w:val="center"/>
            <w:hideMark/>
          </w:tcPr>
          <w:p w14:paraId="2245F28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Impedimento de uso de determinadas músicas ou textos</w:t>
            </w:r>
          </w:p>
        </w:tc>
        <w:tc>
          <w:tcPr>
            <w:tcW w:w="1842" w:type="dxa"/>
            <w:vAlign w:val="center"/>
            <w:hideMark/>
          </w:tcPr>
          <w:p w14:paraId="707539D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Consultoria jurídica para ajustes no roteiro</w:t>
            </w:r>
          </w:p>
        </w:tc>
        <w:tc>
          <w:tcPr>
            <w:tcW w:w="2012" w:type="dxa"/>
            <w:vAlign w:val="center"/>
            <w:hideMark/>
          </w:tcPr>
          <w:p w14:paraId="5C3809E6"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Contratar advogado para revisar direitos autorais e licenças</w:t>
            </w:r>
          </w:p>
        </w:tc>
        <w:tc>
          <w:tcPr>
            <w:tcW w:w="1241" w:type="dxa"/>
            <w:vAlign w:val="center"/>
            <w:hideMark/>
          </w:tcPr>
          <w:p w14:paraId="6CE0A9DF"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Jurídico</w:t>
            </w:r>
          </w:p>
        </w:tc>
        <w:tc>
          <w:tcPr>
            <w:tcW w:w="1850" w:type="dxa"/>
            <w:vAlign w:val="center"/>
            <w:hideMark/>
          </w:tcPr>
          <w:p w14:paraId="01E1D0BE"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2 meses antes da estreia</w:t>
            </w:r>
          </w:p>
        </w:tc>
      </w:tr>
      <w:tr w:rsidR="00E85942" w:rsidRPr="00E85942" w14:paraId="47744DED" w14:textId="77777777" w:rsidTr="00E85942">
        <w:tc>
          <w:tcPr>
            <w:tcW w:w="1713" w:type="dxa"/>
            <w:vAlign w:val="center"/>
            <w:hideMark/>
          </w:tcPr>
          <w:p w14:paraId="76D54808"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Problema com ingressos e bilheteria</w:t>
            </w:r>
          </w:p>
        </w:tc>
        <w:tc>
          <w:tcPr>
            <w:tcW w:w="1974" w:type="dxa"/>
            <w:vAlign w:val="center"/>
            <w:hideMark/>
          </w:tcPr>
          <w:p w14:paraId="6F3960E0"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Dificuldade na entrada do público e insatisfação</w:t>
            </w:r>
          </w:p>
        </w:tc>
        <w:tc>
          <w:tcPr>
            <w:tcW w:w="1842" w:type="dxa"/>
            <w:vAlign w:val="center"/>
            <w:hideMark/>
          </w:tcPr>
          <w:p w14:paraId="074668E4"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Implementação de sistema digital para vendas e controle</w:t>
            </w:r>
          </w:p>
        </w:tc>
        <w:tc>
          <w:tcPr>
            <w:tcW w:w="2012" w:type="dxa"/>
            <w:vAlign w:val="center"/>
            <w:hideMark/>
          </w:tcPr>
          <w:p w14:paraId="33329B84"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Contratar plataforma especializada na gestão de ingressos</w:t>
            </w:r>
          </w:p>
        </w:tc>
        <w:tc>
          <w:tcPr>
            <w:tcW w:w="1241" w:type="dxa"/>
            <w:vAlign w:val="center"/>
            <w:hideMark/>
          </w:tcPr>
          <w:p w14:paraId="3784E2A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Coordenador de Vendas</w:t>
            </w:r>
          </w:p>
        </w:tc>
        <w:tc>
          <w:tcPr>
            <w:tcW w:w="1850" w:type="dxa"/>
            <w:vAlign w:val="center"/>
            <w:hideMark/>
          </w:tcPr>
          <w:p w14:paraId="7FF725DB"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1 mês antes do evento</w:t>
            </w:r>
          </w:p>
        </w:tc>
      </w:tr>
      <w:tr w:rsidR="00E85942" w:rsidRPr="00E85942" w14:paraId="63B37A18" w14:textId="77777777" w:rsidTr="00E85942">
        <w:tc>
          <w:tcPr>
            <w:tcW w:w="1713" w:type="dxa"/>
            <w:vAlign w:val="center"/>
            <w:hideMark/>
          </w:tcPr>
          <w:p w14:paraId="53DE513E"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Falta de segurança no local do evento</w:t>
            </w:r>
          </w:p>
        </w:tc>
        <w:tc>
          <w:tcPr>
            <w:tcW w:w="1974" w:type="dxa"/>
            <w:vAlign w:val="center"/>
            <w:hideMark/>
          </w:tcPr>
          <w:p w14:paraId="12DF90B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Risco de acidentes ou incidentes</w:t>
            </w:r>
          </w:p>
        </w:tc>
        <w:tc>
          <w:tcPr>
            <w:tcW w:w="1842" w:type="dxa"/>
            <w:vAlign w:val="center"/>
            <w:hideMark/>
          </w:tcPr>
          <w:p w14:paraId="25BE8F9F"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Contratar equipe de segurança privada</w:t>
            </w:r>
          </w:p>
        </w:tc>
        <w:tc>
          <w:tcPr>
            <w:tcW w:w="2012" w:type="dxa"/>
            <w:vAlign w:val="center"/>
            <w:hideMark/>
          </w:tcPr>
          <w:p w14:paraId="1A989EE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Garantir monitoramento e controle do público</w:t>
            </w:r>
          </w:p>
        </w:tc>
        <w:tc>
          <w:tcPr>
            <w:tcW w:w="1241" w:type="dxa"/>
            <w:vAlign w:val="center"/>
            <w:hideMark/>
          </w:tcPr>
          <w:p w14:paraId="6C13E897"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Produção e Segurança</w:t>
            </w:r>
          </w:p>
        </w:tc>
        <w:tc>
          <w:tcPr>
            <w:tcW w:w="1850" w:type="dxa"/>
            <w:vAlign w:val="center"/>
            <w:hideMark/>
          </w:tcPr>
          <w:p w14:paraId="52CED44D"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15 dias antes da estreia</w:t>
            </w:r>
          </w:p>
        </w:tc>
      </w:tr>
      <w:tr w:rsidR="00E85942" w:rsidRPr="00E85942" w14:paraId="2E428A13" w14:textId="77777777" w:rsidTr="00E85942">
        <w:tc>
          <w:tcPr>
            <w:tcW w:w="1713" w:type="dxa"/>
            <w:vAlign w:val="center"/>
            <w:hideMark/>
          </w:tcPr>
          <w:p w14:paraId="775FC8AD"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Problemas na alimentação da equipe</w:t>
            </w:r>
          </w:p>
        </w:tc>
        <w:tc>
          <w:tcPr>
            <w:tcW w:w="1974" w:type="dxa"/>
            <w:vAlign w:val="center"/>
            <w:hideMark/>
          </w:tcPr>
          <w:p w14:paraId="30A28C8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Impacto na saúde e bem-estar dos envolvidos</w:t>
            </w:r>
          </w:p>
        </w:tc>
        <w:tc>
          <w:tcPr>
            <w:tcW w:w="1842" w:type="dxa"/>
            <w:vAlign w:val="center"/>
            <w:hideMark/>
          </w:tcPr>
          <w:p w14:paraId="66F53436"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Definição antecipada do fornecedor e controle de qualidade</w:t>
            </w:r>
          </w:p>
        </w:tc>
        <w:tc>
          <w:tcPr>
            <w:tcW w:w="2012" w:type="dxa"/>
            <w:vAlign w:val="center"/>
            <w:hideMark/>
          </w:tcPr>
          <w:p w14:paraId="67E0E56A"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Contratar empresa de catering com plano de contingência</w:t>
            </w:r>
          </w:p>
        </w:tc>
        <w:tc>
          <w:tcPr>
            <w:tcW w:w="1241" w:type="dxa"/>
            <w:vAlign w:val="center"/>
            <w:hideMark/>
          </w:tcPr>
          <w:p w14:paraId="39CDFFA1"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Coordenador de Logística</w:t>
            </w:r>
          </w:p>
        </w:tc>
        <w:tc>
          <w:tcPr>
            <w:tcW w:w="1850" w:type="dxa"/>
            <w:vAlign w:val="center"/>
            <w:hideMark/>
          </w:tcPr>
          <w:p w14:paraId="2ED4A173"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2 semanas antes do início da produção</w:t>
            </w:r>
          </w:p>
        </w:tc>
      </w:tr>
      <w:tr w:rsidR="00E85942" w:rsidRPr="00E85942" w14:paraId="60A9F522" w14:textId="77777777" w:rsidTr="00E85942">
        <w:tc>
          <w:tcPr>
            <w:tcW w:w="1713" w:type="dxa"/>
            <w:vAlign w:val="center"/>
            <w:hideMark/>
          </w:tcPr>
          <w:p w14:paraId="49B7D7D0"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Reação negativa da crítica ou público</w:t>
            </w:r>
          </w:p>
        </w:tc>
        <w:tc>
          <w:tcPr>
            <w:tcW w:w="1974" w:type="dxa"/>
            <w:vAlign w:val="center"/>
            <w:hideMark/>
          </w:tcPr>
          <w:p w14:paraId="2CDF2965"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Impacto na imagem do espetáculo e futuras apresentações</w:t>
            </w:r>
          </w:p>
        </w:tc>
        <w:tc>
          <w:tcPr>
            <w:tcW w:w="1842" w:type="dxa"/>
            <w:vAlign w:val="center"/>
            <w:hideMark/>
          </w:tcPr>
          <w:p w14:paraId="0843D193"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Ajustes estratégicos na comunicação e promoção do evento</w:t>
            </w:r>
          </w:p>
        </w:tc>
        <w:tc>
          <w:tcPr>
            <w:tcW w:w="2012" w:type="dxa"/>
            <w:vAlign w:val="center"/>
            <w:hideMark/>
          </w:tcPr>
          <w:p w14:paraId="2CCBABA0"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Criar plano de gestão de crise e responder feedbacks</w:t>
            </w:r>
          </w:p>
        </w:tc>
        <w:tc>
          <w:tcPr>
            <w:tcW w:w="1241" w:type="dxa"/>
            <w:vAlign w:val="center"/>
            <w:hideMark/>
          </w:tcPr>
          <w:p w14:paraId="1C83EDF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Coordenador de Relações Públicas</w:t>
            </w:r>
          </w:p>
        </w:tc>
        <w:tc>
          <w:tcPr>
            <w:tcW w:w="1850" w:type="dxa"/>
            <w:vAlign w:val="center"/>
            <w:hideMark/>
          </w:tcPr>
          <w:p w14:paraId="0C4C2812" w14:textId="77777777" w:rsidR="00780F3F" w:rsidRPr="00780F3F" w:rsidRDefault="00780F3F" w:rsidP="00E85942">
            <w:pPr>
              <w:tabs>
                <w:tab w:val="clear" w:pos="720"/>
              </w:tabs>
              <w:spacing w:before="0"/>
              <w:jc w:val="center"/>
              <w:rPr>
                <w:rFonts w:ascii="Times New Roman" w:hAnsi="Times New Roman"/>
                <w:sz w:val="18"/>
                <w:szCs w:val="18"/>
              </w:rPr>
            </w:pPr>
            <w:r w:rsidRPr="00780F3F">
              <w:rPr>
                <w:rFonts w:ascii="Times New Roman" w:hAnsi="Times New Roman"/>
                <w:sz w:val="18"/>
                <w:szCs w:val="18"/>
              </w:rPr>
              <w:t>Durante e após a estreia</w:t>
            </w:r>
          </w:p>
        </w:tc>
      </w:tr>
    </w:tbl>
    <w:p w14:paraId="53AE81C6" w14:textId="77777777" w:rsidR="00780F3F" w:rsidRPr="00EB5694" w:rsidRDefault="00780F3F" w:rsidP="00183D91">
      <w:pPr>
        <w:pStyle w:val="SemEspaamento"/>
        <w:rPr>
          <w:lang w:val="pt-BR"/>
        </w:rPr>
      </w:pPr>
    </w:p>
    <w:sectPr w:rsidR="00780F3F" w:rsidRPr="00EB5694">
      <w:headerReference w:type="even" r:id="rId18"/>
      <w:headerReference w:type="default" r:id="rId19"/>
      <w:footerReference w:type="even"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E1E38" w14:textId="77777777" w:rsidR="003F152F" w:rsidRPr="004A036A" w:rsidRDefault="003F152F">
      <w:pPr>
        <w:spacing w:before="0"/>
      </w:pPr>
      <w:r w:rsidRPr="004A036A">
        <w:separator/>
      </w:r>
    </w:p>
  </w:endnote>
  <w:endnote w:type="continuationSeparator" w:id="0">
    <w:p w14:paraId="0EF07A94" w14:textId="77777777" w:rsidR="003F152F" w:rsidRPr="004A036A" w:rsidRDefault="003F152F">
      <w:pPr>
        <w:spacing w:before="0"/>
      </w:pPr>
      <w:r w:rsidRPr="004A036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3C6C1" w14:textId="77777777" w:rsidR="00436C46" w:rsidRPr="004A036A" w:rsidRDefault="00000000">
    <w:pPr>
      <w:jc w:val="left"/>
    </w:pPr>
    <w:proofErr w:type="spellStart"/>
    <w:r w:rsidRPr="004A036A">
      <w:t>Proceedings</w:t>
    </w:r>
    <w:proofErr w:type="spellEnd"/>
    <w:r w:rsidRPr="004A036A">
      <w:t xml:space="preserve"> </w:t>
    </w:r>
    <w:proofErr w:type="spellStart"/>
    <w:r w:rsidRPr="004A036A">
      <w:t>of</w:t>
    </w:r>
    <w:proofErr w:type="spellEnd"/>
    <w:r w:rsidRPr="004A036A">
      <w:t xml:space="preserve"> </w:t>
    </w:r>
    <w:proofErr w:type="spellStart"/>
    <w:r w:rsidRPr="004A036A">
      <w:t>the</w:t>
    </w:r>
    <w:proofErr w:type="spellEnd"/>
    <w:r w:rsidRPr="004A036A">
      <w:t xml:space="preserve"> XII SIBGRAPI (</w:t>
    </w:r>
    <w:proofErr w:type="spellStart"/>
    <w:r w:rsidRPr="004A036A">
      <w:t>October</w:t>
    </w:r>
    <w:proofErr w:type="spellEnd"/>
    <w:r w:rsidRPr="004A036A">
      <w:t xml:space="preserve">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88225" w14:textId="77777777" w:rsidR="00436C46" w:rsidRPr="004A036A" w:rsidRDefault="00000000">
    <w:proofErr w:type="spellStart"/>
    <w:r w:rsidRPr="004A036A">
      <w:t>Proceedings</w:t>
    </w:r>
    <w:proofErr w:type="spellEnd"/>
    <w:r w:rsidRPr="004A036A">
      <w:t xml:space="preserve"> </w:t>
    </w:r>
    <w:proofErr w:type="spellStart"/>
    <w:r w:rsidRPr="004A036A">
      <w:t>of</w:t>
    </w:r>
    <w:proofErr w:type="spellEnd"/>
    <w:r w:rsidRPr="004A036A">
      <w:t xml:space="preserve"> </w:t>
    </w:r>
    <w:proofErr w:type="spellStart"/>
    <w:r w:rsidRPr="004A036A">
      <w:t>the</w:t>
    </w:r>
    <w:proofErr w:type="spellEnd"/>
    <w:r w:rsidRPr="004A036A">
      <w:t xml:space="preserve"> XII SIBGRAPI (</w:t>
    </w:r>
    <w:proofErr w:type="spellStart"/>
    <w:r w:rsidRPr="004A036A">
      <w:t>October</w:t>
    </w:r>
    <w:proofErr w:type="spellEnd"/>
    <w:r w:rsidRPr="004A036A">
      <w:t xml:space="preserve">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B7176" w14:textId="77777777" w:rsidR="003F152F" w:rsidRPr="004A036A" w:rsidRDefault="003F152F">
      <w:pPr>
        <w:spacing w:before="0"/>
      </w:pPr>
      <w:r w:rsidRPr="004A036A">
        <w:separator/>
      </w:r>
    </w:p>
  </w:footnote>
  <w:footnote w:type="continuationSeparator" w:id="0">
    <w:p w14:paraId="40A45F28" w14:textId="77777777" w:rsidR="003F152F" w:rsidRPr="004A036A" w:rsidRDefault="003F152F">
      <w:pPr>
        <w:spacing w:before="0"/>
      </w:pPr>
      <w:r w:rsidRPr="004A036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57B2" w14:textId="77777777" w:rsidR="00436C46" w:rsidRPr="004A036A" w:rsidRDefault="00000000">
    <w:pPr>
      <w:framePr w:wrap="around" w:vAnchor="text" w:hAnchor="margin" w:xAlign="inside" w:y="1"/>
    </w:pPr>
    <w:r w:rsidRPr="004A036A">
      <w:fldChar w:fldCharType="begin"/>
    </w:r>
    <w:r w:rsidRPr="004A036A">
      <w:instrText xml:space="preserve">PAGE  </w:instrText>
    </w:r>
    <w:r w:rsidRPr="004A036A">
      <w:fldChar w:fldCharType="separate"/>
    </w:r>
    <w:r w:rsidRPr="004A036A">
      <w:t>102</w:t>
    </w:r>
    <w:r w:rsidRPr="004A036A">
      <w:fldChar w:fldCharType="end"/>
    </w:r>
  </w:p>
  <w:p w14:paraId="07E32541" w14:textId="77777777" w:rsidR="00436C46" w:rsidRPr="004A036A" w:rsidRDefault="00000000">
    <w:pPr>
      <w:jc w:val="right"/>
    </w:pPr>
    <w:r w:rsidRPr="004A036A">
      <w:t xml:space="preserve">S. Sandri, J. Stolfi, </w:t>
    </w:r>
    <w:proofErr w:type="spellStart"/>
    <w:proofErr w:type="gramStart"/>
    <w:r w:rsidRPr="004A036A">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5C6B1" w14:textId="77777777" w:rsidR="00436C46" w:rsidRPr="004A036A" w:rsidRDefault="00436C46">
    <w:pPr>
      <w:framePr w:wrap="around" w:vAnchor="text" w:hAnchor="margin" w:xAlign="inside" w:y="1"/>
    </w:pPr>
  </w:p>
  <w:p w14:paraId="3E045542" w14:textId="3A747F85" w:rsidR="00436C46" w:rsidRPr="004A036A" w:rsidRDefault="00BC6A92" w:rsidP="00B24598">
    <w:pPr>
      <w:tabs>
        <w:tab w:val="right" w:pos="9356"/>
      </w:tabs>
      <w:jc w:val="center"/>
    </w:pPr>
    <w:r w:rsidRPr="004A036A">
      <w:rPr>
        <w:noProof/>
      </w:rPr>
      <w:drawing>
        <wp:inline distT="0" distB="0" distL="0" distR="0" wp14:anchorId="19572605" wp14:editId="12C569B2">
          <wp:extent cx="1552575" cy="1238250"/>
          <wp:effectExtent l="0" t="0" r="0" b="0"/>
          <wp:docPr id="6650869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40B27"/>
    <w:multiLevelType w:val="multilevel"/>
    <w:tmpl w:val="29D0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E2CD4"/>
    <w:multiLevelType w:val="multilevel"/>
    <w:tmpl w:val="08A0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0760A"/>
    <w:multiLevelType w:val="multilevel"/>
    <w:tmpl w:val="4B44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F015EA"/>
    <w:multiLevelType w:val="multilevel"/>
    <w:tmpl w:val="B0F4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5645573">
    <w:abstractNumId w:val="3"/>
  </w:num>
  <w:num w:numId="2" w16cid:durableId="897323556">
    <w:abstractNumId w:val="1"/>
  </w:num>
  <w:num w:numId="3" w16cid:durableId="463818585">
    <w:abstractNumId w:val="2"/>
  </w:num>
  <w:num w:numId="4" w16cid:durableId="1526870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92"/>
    <w:rsid w:val="00053C0A"/>
    <w:rsid w:val="00126D43"/>
    <w:rsid w:val="00183D91"/>
    <w:rsid w:val="001D32D3"/>
    <w:rsid w:val="00215A2F"/>
    <w:rsid w:val="00216265"/>
    <w:rsid w:val="002A3CA7"/>
    <w:rsid w:val="00340615"/>
    <w:rsid w:val="00350F7C"/>
    <w:rsid w:val="0039455C"/>
    <w:rsid w:val="003F152F"/>
    <w:rsid w:val="00436C46"/>
    <w:rsid w:val="004A036A"/>
    <w:rsid w:val="004B1424"/>
    <w:rsid w:val="004F3353"/>
    <w:rsid w:val="00574BC0"/>
    <w:rsid w:val="005A4AC7"/>
    <w:rsid w:val="00746765"/>
    <w:rsid w:val="0076466B"/>
    <w:rsid w:val="00780F3F"/>
    <w:rsid w:val="00844F1D"/>
    <w:rsid w:val="008D7CF2"/>
    <w:rsid w:val="009D1F64"/>
    <w:rsid w:val="009E3BE5"/>
    <w:rsid w:val="00BC6A92"/>
    <w:rsid w:val="00C448EB"/>
    <w:rsid w:val="00D05433"/>
    <w:rsid w:val="00E604D1"/>
    <w:rsid w:val="00E85942"/>
    <w:rsid w:val="00EB56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8E2A"/>
  <w15:chartTrackingRefBased/>
  <w15:docId w15:val="{37F17812-A76C-4B61-8BFB-7CC5D408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A92"/>
    <w:pPr>
      <w:tabs>
        <w:tab w:val="left" w:pos="720"/>
      </w:tabs>
      <w:spacing w:before="120" w:after="0" w:line="240" w:lineRule="auto"/>
      <w:jc w:val="both"/>
    </w:pPr>
    <w:rPr>
      <w:rFonts w:ascii="Times" w:eastAsia="Times New Roman" w:hAnsi="Times" w:cs="Times New Roman"/>
      <w:kern w:val="0"/>
      <w:szCs w:val="20"/>
      <w:lang w:eastAsia="pt-BR"/>
      <w14:ligatures w14:val="none"/>
    </w:rPr>
  </w:style>
  <w:style w:type="paragraph" w:styleId="Ttulo1">
    <w:name w:val="heading 1"/>
    <w:basedOn w:val="Normal"/>
    <w:next w:val="Normal"/>
    <w:link w:val="Ttulo1Char"/>
    <w:uiPriority w:val="9"/>
    <w:qFormat/>
    <w:rsid w:val="00BC6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C6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C6A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C6A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C6A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C6A9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C6A9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C6A9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C6A92"/>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C6A9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C6A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C6A9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C6A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C6A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C6A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C6A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C6A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C6A92"/>
    <w:rPr>
      <w:rFonts w:eastAsiaTheme="majorEastAsia" w:cstheme="majorBidi"/>
      <w:color w:val="272727" w:themeColor="text1" w:themeTint="D8"/>
    </w:rPr>
  </w:style>
  <w:style w:type="paragraph" w:styleId="Ttulo">
    <w:name w:val="Title"/>
    <w:basedOn w:val="Normal"/>
    <w:next w:val="Normal"/>
    <w:link w:val="TtuloChar"/>
    <w:uiPriority w:val="10"/>
    <w:qFormat/>
    <w:rsid w:val="00BC6A9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C6A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C6A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C6A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C6A92"/>
    <w:pPr>
      <w:spacing w:before="160"/>
      <w:jc w:val="center"/>
    </w:pPr>
    <w:rPr>
      <w:i/>
      <w:iCs/>
      <w:color w:val="404040" w:themeColor="text1" w:themeTint="BF"/>
    </w:rPr>
  </w:style>
  <w:style w:type="character" w:customStyle="1" w:styleId="CitaoChar">
    <w:name w:val="Citação Char"/>
    <w:basedOn w:val="Fontepargpadro"/>
    <w:link w:val="Citao"/>
    <w:uiPriority w:val="29"/>
    <w:rsid w:val="00BC6A92"/>
    <w:rPr>
      <w:i/>
      <w:iCs/>
      <w:color w:val="404040" w:themeColor="text1" w:themeTint="BF"/>
    </w:rPr>
  </w:style>
  <w:style w:type="paragraph" w:styleId="PargrafodaLista">
    <w:name w:val="List Paragraph"/>
    <w:basedOn w:val="Normal"/>
    <w:uiPriority w:val="34"/>
    <w:qFormat/>
    <w:rsid w:val="00BC6A92"/>
    <w:pPr>
      <w:ind w:left="720"/>
      <w:contextualSpacing/>
    </w:pPr>
  </w:style>
  <w:style w:type="character" w:styleId="nfaseIntensa">
    <w:name w:val="Intense Emphasis"/>
    <w:basedOn w:val="Fontepargpadro"/>
    <w:uiPriority w:val="21"/>
    <w:qFormat/>
    <w:rsid w:val="00BC6A92"/>
    <w:rPr>
      <w:i/>
      <w:iCs/>
      <w:color w:val="0F4761" w:themeColor="accent1" w:themeShade="BF"/>
    </w:rPr>
  </w:style>
  <w:style w:type="paragraph" w:styleId="CitaoIntensa">
    <w:name w:val="Intense Quote"/>
    <w:basedOn w:val="Normal"/>
    <w:next w:val="Normal"/>
    <w:link w:val="CitaoIntensaChar"/>
    <w:uiPriority w:val="30"/>
    <w:qFormat/>
    <w:rsid w:val="00BC6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C6A92"/>
    <w:rPr>
      <w:i/>
      <w:iCs/>
      <w:color w:val="0F4761" w:themeColor="accent1" w:themeShade="BF"/>
    </w:rPr>
  </w:style>
  <w:style w:type="character" w:styleId="RefernciaIntensa">
    <w:name w:val="Intense Reference"/>
    <w:basedOn w:val="Fontepargpadro"/>
    <w:uiPriority w:val="32"/>
    <w:qFormat/>
    <w:rsid w:val="00BC6A92"/>
    <w:rPr>
      <w:b/>
      <w:bCs/>
      <w:smallCaps/>
      <w:color w:val="0F4761" w:themeColor="accent1" w:themeShade="BF"/>
      <w:spacing w:val="5"/>
    </w:rPr>
  </w:style>
  <w:style w:type="character" w:styleId="Hyperlink">
    <w:name w:val="Hyperlink"/>
    <w:rsid w:val="00BC6A92"/>
    <w:rPr>
      <w:color w:val="0000FF"/>
      <w:u w:val="single"/>
    </w:rPr>
  </w:style>
  <w:style w:type="character" w:styleId="Forte">
    <w:name w:val="Strong"/>
    <w:uiPriority w:val="22"/>
    <w:qFormat/>
    <w:rsid w:val="00BC6A92"/>
    <w:rPr>
      <w:b/>
      <w:bCs/>
    </w:rPr>
  </w:style>
  <w:style w:type="paragraph" w:styleId="SemEspaamento">
    <w:name w:val="No Spacing"/>
    <w:uiPriority w:val="1"/>
    <w:qFormat/>
    <w:rsid w:val="00BC6A92"/>
    <w:pPr>
      <w:tabs>
        <w:tab w:val="left" w:pos="720"/>
      </w:tabs>
      <w:spacing w:after="0" w:line="240" w:lineRule="auto"/>
      <w:jc w:val="both"/>
    </w:pPr>
    <w:rPr>
      <w:rFonts w:ascii="Times" w:eastAsia="Times New Roman" w:hAnsi="Times" w:cs="Times New Roman"/>
      <w:kern w:val="0"/>
      <w:szCs w:val="20"/>
      <w:lang w:val="en-US" w:eastAsia="pt-BR"/>
      <w14:ligatures w14:val="none"/>
    </w:rPr>
  </w:style>
  <w:style w:type="table" w:styleId="Tabelacomgrade">
    <w:name w:val="Table Grid"/>
    <w:basedOn w:val="Tabelanormal"/>
    <w:uiPriority w:val="39"/>
    <w:rsid w:val="00350F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50F7C"/>
    <w:rPr>
      <w:rFonts w:ascii="Times New Roman" w:hAnsi="Times New Roman"/>
      <w:szCs w:val="24"/>
    </w:rPr>
  </w:style>
  <w:style w:type="character" w:styleId="MenoPendente">
    <w:name w:val="Unresolved Mention"/>
    <w:basedOn w:val="Fontepargpadro"/>
    <w:uiPriority w:val="99"/>
    <w:semiHidden/>
    <w:unhideWhenUsed/>
    <w:rsid w:val="008D7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52350">
      <w:bodyDiv w:val="1"/>
      <w:marLeft w:val="0"/>
      <w:marRight w:val="0"/>
      <w:marTop w:val="0"/>
      <w:marBottom w:val="0"/>
      <w:divBdr>
        <w:top w:val="none" w:sz="0" w:space="0" w:color="auto"/>
        <w:left w:val="none" w:sz="0" w:space="0" w:color="auto"/>
        <w:bottom w:val="none" w:sz="0" w:space="0" w:color="auto"/>
        <w:right w:val="none" w:sz="0" w:space="0" w:color="auto"/>
      </w:divBdr>
    </w:div>
    <w:div w:id="68116350">
      <w:bodyDiv w:val="1"/>
      <w:marLeft w:val="0"/>
      <w:marRight w:val="0"/>
      <w:marTop w:val="0"/>
      <w:marBottom w:val="0"/>
      <w:divBdr>
        <w:top w:val="none" w:sz="0" w:space="0" w:color="auto"/>
        <w:left w:val="none" w:sz="0" w:space="0" w:color="auto"/>
        <w:bottom w:val="none" w:sz="0" w:space="0" w:color="auto"/>
        <w:right w:val="none" w:sz="0" w:space="0" w:color="auto"/>
      </w:divBdr>
    </w:div>
    <w:div w:id="173151817">
      <w:bodyDiv w:val="1"/>
      <w:marLeft w:val="0"/>
      <w:marRight w:val="0"/>
      <w:marTop w:val="0"/>
      <w:marBottom w:val="0"/>
      <w:divBdr>
        <w:top w:val="none" w:sz="0" w:space="0" w:color="auto"/>
        <w:left w:val="none" w:sz="0" w:space="0" w:color="auto"/>
        <w:bottom w:val="none" w:sz="0" w:space="0" w:color="auto"/>
        <w:right w:val="none" w:sz="0" w:space="0" w:color="auto"/>
      </w:divBdr>
    </w:div>
    <w:div w:id="195311938">
      <w:bodyDiv w:val="1"/>
      <w:marLeft w:val="0"/>
      <w:marRight w:val="0"/>
      <w:marTop w:val="0"/>
      <w:marBottom w:val="0"/>
      <w:divBdr>
        <w:top w:val="none" w:sz="0" w:space="0" w:color="auto"/>
        <w:left w:val="none" w:sz="0" w:space="0" w:color="auto"/>
        <w:bottom w:val="none" w:sz="0" w:space="0" w:color="auto"/>
        <w:right w:val="none" w:sz="0" w:space="0" w:color="auto"/>
      </w:divBdr>
    </w:div>
    <w:div w:id="243731266">
      <w:bodyDiv w:val="1"/>
      <w:marLeft w:val="0"/>
      <w:marRight w:val="0"/>
      <w:marTop w:val="0"/>
      <w:marBottom w:val="0"/>
      <w:divBdr>
        <w:top w:val="none" w:sz="0" w:space="0" w:color="auto"/>
        <w:left w:val="none" w:sz="0" w:space="0" w:color="auto"/>
        <w:bottom w:val="none" w:sz="0" w:space="0" w:color="auto"/>
        <w:right w:val="none" w:sz="0" w:space="0" w:color="auto"/>
      </w:divBdr>
    </w:div>
    <w:div w:id="271593056">
      <w:bodyDiv w:val="1"/>
      <w:marLeft w:val="0"/>
      <w:marRight w:val="0"/>
      <w:marTop w:val="0"/>
      <w:marBottom w:val="0"/>
      <w:divBdr>
        <w:top w:val="none" w:sz="0" w:space="0" w:color="auto"/>
        <w:left w:val="none" w:sz="0" w:space="0" w:color="auto"/>
        <w:bottom w:val="none" w:sz="0" w:space="0" w:color="auto"/>
        <w:right w:val="none" w:sz="0" w:space="0" w:color="auto"/>
      </w:divBdr>
    </w:div>
    <w:div w:id="290677525">
      <w:bodyDiv w:val="1"/>
      <w:marLeft w:val="0"/>
      <w:marRight w:val="0"/>
      <w:marTop w:val="0"/>
      <w:marBottom w:val="0"/>
      <w:divBdr>
        <w:top w:val="none" w:sz="0" w:space="0" w:color="auto"/>
        <w:left w:val="none" w:sz="0" w:space="0" w:color="auto"/>
        <w:bottom w:val="none" w:sz="0" w:space="0" w:color="auto"/>
        <w:right w:val="none" w:sz="0" w:space="0" w:color="auto"/>
      </w:divBdr>
    </w:div>
    <w:div w:id="311835009">
      <w:bodyDiv w:val="1"/>
      <w:marLeft w:val="0"/>
      <w:marRight w:val="0"/>
      <w:marTop w:val="0"/>
      <w:marBottom w:val="0"/>
      <w:divBdr>
        <w:top w:val="none" w:sz="0" w:space="0" w:color="auto"/>
        <w:left w:val="none" w:sz="0" w:space="0" w:color="auto"/>
        <w:bottom w:val="none" w:sz="0" w:space="0" w:color="auto"/>
        <w:right w:val="none" w:sz="0" w:space="0" w:color="auto"/>
      </w:divBdr>
    </w:div>
    <w:div w:id="349137914">
      <w:bodyDiv w:val="1"/>
      <w:marLeft w:val="0"/>
      <w:marRight w:val="0"/>
      <w:marTop w:val="0"/>
      <w:marBottom w:val="0"/>
      <w:divBdr>
        <w:top w:val="none" w:sz="0" w:space="0" w:color="auto"/>
        <w:left w:val="none" w:sz="0" w:space="0" w:color="auto"/>
        <w:bottom w:val="none" w:sz="0" w:space="0" w:color="auto"/>
        <w:right w:val="none" w:sz="0" w:space="0" w:color="auto"/>
      </w:divBdr>
    </w:div>
    <w:div w:id="375089129">
      <w:bodyDiv w:val="1"/>
      <w:marLeft w:val="0"/>
      <w:marRight w:val="0"/>
      <w:marTop w:val="0"/>
      <w:marBottom w:val="0"/>
      <w:divBdr>
        <w:top w:val="none" w:sz="0" w:space="0" w:color="auto"/>
        <w:left w:val="none" w:sz="0" w:space="0" w:color="auto"/>
        <w:bottom w:val="none" w:sz="0" w:space="0" w:color="auto"/>
        <w:right w:val="none" w:sz="0" w:space="0" w:color="auto"/>
      </w:divBdr>
    </w:div>
    <w:div w:id="407927357">
      <w:bodyDiv w:val="1"/>
      <w:marLeft w:val="0"/>
      <w:marRight w:val="0"/>
      <w:marTop w:val="0"/>
      <w:marBottom w:val="0"/>
      <w:divBdr>
        <w:top w:val="none" w:sz="0" w:space="0" w:color="auto"/>
        <w:left w:val="none" w:sz="0" w:space="0" w:color="auto"/>
        <w:bottom w:val="none" w:sz="0" w:space="0" w:color="auto"/>
        <w:right w:val="none" w:sz="0" w:space="0" w:color="auto"/>
      </w:divBdr>
    </w:div>
    <w:div w:id="576861527">
      <w:bodyDiv w:val="1"/>
      <w:marLeft w:val="0"/>
      <w:marRight w:val="0"/>
      <w:marTop w:val="0"/>
      <w:marBottom w:val="0"/>
      <w:divBdr>
        <w:top w:val="none" w:sz="0" w:space="0" w:color="auto"/>
        <w:left w:val="none" w:sz="0" w:space="0" w:color="auto"/>
        <w:bottom w:val="none" w:sz="0" w:space="0" w:color="auto"/>
        <w:right w:val="none" w:sz="0" w:space="0" w:color="auto"/>
      </w:divBdr>
    </w:div>
    <w:div w:id="647902583">
      <w:bodyDiv w:val="1"/>
      <w:marLeft w:val="0"/>
      <w:marRight w:val="0"/>
      <w:marTop w:val="0"/>
      <w:marBottom w:val="0"/>
      <w:divBdr>
        <w:top w:val="none" w:sz="0" w:space="0" w:color="auto"/>
        <w:left w:val="none" w:sz="0" w:space="0" w:color="auto"/>
        <w:bottom w:val="none" w:sz="0" w:space="0" w:color="auto"/>
        <w:right w:val="none" w:sz="0" w:space="0" w:color="auto"/>
      </w:divBdr>
    </w:div>
    <w:div w:id="702484607">
      <w:bodyDiv w:val="1"/>
      <w:marLeft w:val="0"/>
      <w:marRight w:val="0"/>
      <w:marTop w:val="0"/>
      <w:marBottom w:val="0"/>
      <w:divBdr>
        <w:top w:val="none" w:sz="0" w:space="0" w:color="auto"/>
        <w:left w:val="none" w:sz="0" w:space="0" w:color="auto"/>
        <w:bottom w:val="none" w:sz="0" w:space="0" w:color="auto"/>
        <w:right w:val="none" w:sz="0" w:space="0" w:color="auto"/>
      </w:divBdr>
    </w:div>
    <w:div w:id="717585215">
      <w:bodyDiv w:val="1"/>
      <w:marLeft w:val="0"/>
      <w:marRight w:val="0"/>
      <w:marTop w:val="0"/>
      <w:marBottom w:val="0"/>
      <w:divBdr>
        <w:top w:val="none" w:sz="0" w:space="0" w:color="auto"/>
        <w:left w:val="none" w:sz="0" w:space="0" w:color="auto"/>
        <w:bottom w:val="none" w:sz="0" w:space="0" w:color="auto"/>
        <w:right w:val="none" w:sz="0" w:space="0" w:color="auto"/>
      </w:divBdr>
    </w:div>
    <w:div w:id="722756922">
      <w:bodyDiv w:val="1"/>
      <w:marLeft w:val="0"/>
      <w:marRight w:val="0"/>
      <w:marTop w:val="0"/>
      <w:marBottom w:val="0"/>
      <w:divBdr>
        <w:top w:val="none" w:sz="0" w:space="0" w:color="auto"/>
        <w:left w:val="none" w:sz="0" w:space="0" w:color="auto"/>
        <w:bottom w:val="none" w:sz="0" w:space="0" w:color="auto"/>
        <w:right w:val="none" w:sz="0" w:space="0" w:color="auto"/>
      </w:divBdr>
    </w:div>
    <w:div w:id="792791523">
      <w:bodyDiv w:val="1"/>
      <w:marLeft w:val="0"/>
      <w:marRight w:val="0"/>
      <w:marTop w:val="0"/>
      <w:marBottom w:val="0"/>
      <w:divBdr>
        <w:top w:val="none" w:sz="0" w:space="0" w:color="auto"/>
        <w:left w:val="none" w:sz="0" w:space="0" w:color="auto"/>
        <w:bottom w:val="none" w:sz="0" w:space="0" w:color="auto"/>
        <w:right w:val="none" w:sz="0" w:space="0" w:color="auto"/>
      </w:divBdr>
    </w:div>
    <w:div w:id="848368693">
      <w:bodyDiv w:val="1"/>
      <w:marLeft w:val="0"/>
      <w:marRight w:val="0"/>
      <w:marTop w:val="0"/>
      <w:marBottom w:val="0"/>
      <w:divBdr>
        <w:top w:val="none" w:sz="0" w:space="0" w:color="auto"/>
        <w:left w:val="none" w:sz="0" w:space="0" w:color="auto"/>
        <w:bottom w:val="none" w:sz="0" w:space="0" w:color="auto"/>
        <w:right w:val="none" w:sz="0" w:space="0" w:color="auto"/>
      </w:divBdr>
    </w:div>
    <w:div w:id="884411651">
      <w:bodyDiv w:val="1"/>
      <w:marLeft w:val="0"/>
      <w:marRight w:val="0"/>
      <w:marTop w:val="0"/>
      <w:marBottom w:val="0"/>
      <w:divBdr>
        <w:top w:val="none" w:sz="0" w:space="0" w:color="auto"/>
        <w:left w:val="none" w:sz="0" w:space="0" w:color="auto"/>
        <w:bottom w:val="none" w:sz="0" w:space="0" w:color="auto"/>
        <w:right w:val="none" w:sz="0" w:space="0" w:color="auto"/>
      </w:divBdr>
    </w:div>
    <w:div w:id="911965488">
      <w:bodyDiv w:val="1"/>
      <w:marLeft w:val="0"/>
      <w:marRight w:val="0"/>
      <w:marTop w:val="0"/>
      <w:marBottom w:val="0"/>
      <w:divBdr>
        <w:top w:val="none" w:sz="0" w:space="0" w:color="auto"/>
        <w:left w:val="none" w:sz="0" w:space="0" w:color="auto"/>
        <w:bottom w:val="none" w:sz="0" w:space="0" w:color="auto"/>
        <w:right w:val="none" w:sz="0" w:space="0" w:color="auto"/>
      </w:divBdr>
    </w:div>
    <w:div w:id="1075395003">
      <w:bodyDiv w:val="1"/>
      <w:marLeft w:val="0"/>
      <w:marRight w:val="0"/>
      <w:marTop w:val="0"/>
      <w:marBottom w:val="0"/>
      <w:divBdr>
        <w:top w:val="none" w:sz="0" w:space="0" w:color="auto"/>
        <w:left w:val="none" w:sz="0" w:space="0" w:color="auto"/>
        <w:bottom w:val="none" w:sz="0" w:space="0" w:color="auto"/>
        <w:right w:val="none" w:sz="0" w:space="0" w:color="auto"/>
      </w:divBdr>
    </w:div>
    <w:div w:id="1100880940">
      <w:bodyDiv w:val="1"/>
      <w:marLeft w:val="0"/>
      <w:marRight w:val="0"/>
      <w:marTop w:val="0"/>
      <w:marBottom w:val="0"/>
      <w:divBdr>
        <w:top w:val="none" w:sz="0" w:space="0" w:color="auto"/>
        <w:left w:val="none" w:sz="0" w:space="0" w:color="auto"/>
        <w:bottom w:val="none" w:sz="0" w:space="0" w:color="auto"/>
        <w:right w:val="none" w:sz="0" w:space="0" w:color="auto"/>
      </w:divBdr>
    </w:div>
    <w:div w:id="1106731955">
      <w:bodyDiv w:val="1"/>
      <w:marLeft w:val="0"/>
      <w:marRight w:val="0"/>
      <w:marTop w:val="0"/>
      <w:marBottom w:val="0"/>
      <w:divBdr>
        <w:top w:val="none" w:sz="0" w:space="0" w:color="auto"/>
        <w:left w:val="none" w:sz="0" w:space="0" w:color="auto"/>
        <w:bottom w:val="none" w:sz="0" w:space="0" w:color="auto"/>
        <w:right w:val="none" w:sz="0" w:space="0" w:color="auto"/>
      </w:divBdr>
    </w:div>
    <w:div w:id="1124691553">
      <w:bodyDiv w:val="1"/>
      <w:marLeft w:val="0"/>
      <w:marRight w:val="0"/>
      <w:marTop w:val="0"/>
      <w:marBottom w:val="0"/>
      <w:divBdr>
        <w:top w:val="none" w:sz="0" w:space="0" w:color="auto"/>
        <w:left w:val="none" w:sz="0" w:space="0" w:color="auto"/>
        <w:bottom w:val="none" w:sz="0" w:space="0" w:color="auto"/>
        <w:right w:val="none" w:sz="0" w:space="0" w:color="auto"/>
      </w:divBdr>
    </w:div>
    <w:div w:id="1259945457">
      <w:bodyDiv w:val="1"/>
      <w:marLeft w:val="0"/>
      <w:marRight w:val="0"/>
      <w:marTop w:val="0"/>
      <w:marBottom w:val="0"/>
      <w:divBdr>
        <w:top w:val="none" w:sz="0" w:space="0" w:color="auto"/>
        <w:left w:val="none" w:sz="0" w:space="0" w:color="auto"/>
        <w:bottom w:val="none" w:sz="0" w:space="0" w:color="auto"/>
        <w:right w:val="none" w:sz="0" w:space="0" w:color="auto"/>
      </w:divBdr>
    </w:div>
    <w:div w:id="1296326346">
      <w:bodyDiv w:val="1"/>
      <w:marLeft w:val="0"/>
      <w:marRight w:val="0"/>
      <w:marTop w:val="0"/>
      <w:marBottom w:val="0"/>
      <w:divBdr>
        <w:top w:val="none" w:sz="0" w:space="0" w:color="auto"/>
        <w:left w:val="none" w:sz="0" w:space="0" w:color="auto"/>
        <w:bottom w:val="none" w:sz="0" w:space="0" w:color="auto"/>
        <w:right w:val="none" w:sz="0" w:space="0" w:color="auto"/>
      </w:divBdr>
    </w:div>
    <w:div w:id="1330140120">
      <w:bodyDiv w:val="1"/>
      <w:marLeft w:val="0"/>
      <w:marRight w:val="0"/>
      <w:marTop w:val="0"/>
      <w:marBottom w:val="0"/>
      <w:divBdr>
        <w:top w:val="none" w:sz="0" w:space="0" w:color="auto"/>
        <w:left w:val="none" w:sz="0" w:space="0" w:color="auto"/>
        <w:bottom w:val="none" w:sz="0" w:space="0" w:color="auto"/>
        <w:right w:val="none" w:sz="0" w:space="0" w:color="auto"/>
      </w:divBdr>
    </w:div>
    <w:div w:id="1349024580">
      <w:bodyDiv w:val="1"/>
      <w:marLeft w:val="0"/>
      <w:marRight w:val="0"/>
      <w:marTop w:val="0"/>
      <w:marBottom w:val="0"/>
      <w:divBdr>
        <w:top w:val="none" w:sz="0" w:space="0" w:color="auto"/>
        <w:left w:val="none" w:sz="0" w:space="0" w:color="auto"/>
        <w:bottom w:val="none" w:sz="0" w:space="0" w:color="auto"/>
        <w:right w:val="none" w:sz="0" w:space="0" w:color="auto"/>
      </w:divBdr>
    </w:div>
    <w:div w:id="1389960765">
      <w:bodyDiv w:val="1"/>
      <w:marLeft w:val="0"/>
      <w:marRight w:val="0"/>
      <w:marTop w:val="0"/>
      <w:marBottom w:val="0"/>
      <w:divBdr>
        <w:top w:val="none" w:sz="0" w:space="0" w:color="auto"/>
        <w:left w:val="none" w:sz="0" w:space="0" w:color="auto"/>
        <w:bottom w:val="none" w:sz="0" w:space="0" w:color="auto"/>
        <w:right w:val="none" w:sz="0" w:space="0" w:color="auto"/>
      </w:divBdr>
    </w:div>
    <w:div w:id="1406219041">
      <w:bodyDiv w:val="1"/>
      <w:marLeft w:val="0"/>
      <w:marRight w:val="0"/>
      <w:marTop w:val="0"/>
      <w:marBottom w:val="0"/>
      <w:divBdr>
        <w:top w:val="none" w:sz="0" w:space="0" w:color="auto"/>
        <w:left w:val="none" w:sz="0" w:space="0" w:color="auto"/>
        <w:bottom w:val="none" w:sz="0" w:space="0" w:color="auto"/>
        <w:right w:val="none" w:sz="0" w:space="0" w:color="auto"/>
      </w:divBdr>
    </w:div>
    <w:div w:id="1439637042">
      <w:bodyDiv w:val="1"/>
      <w:marLeft w:val="0"/>
      <w:marRight w:val="0"/>
      <w:marTop w:val="0"/>
      <w:marBottom w:val="0"/>
      <w:divBdr>
        <w:top w:val="none" w:sz="0" w:space="0" w:color="auto"/>
        <w:left w:val="none" w:sz="0" w:space="0" w:color="auto"/>
        <w:bottom w:val="none" w:sz="0" w:space="0" w:color="auto"/>
        <w:right w:val="none" w:sz="0" w:space="0" w:color="auto"/>
      </w:divBdr>
    </w:div>
    <w:div w:id="1499350680">
      <w:bodyDiv w:val="1"/>
      <w:marLeft w:val="0"/>
      <w:marRight w:val="0"/>
      <w:marTop w:val="0"/>
      <w:marBottom w:val="0"/>
      <w:divBdr>
        <w:top w:val="none" w:sz="0" w:space="0" w:color="auto"/>
        <w:left w:val="none" w:sz="0" w:space="0" w:color="auto"/>
        <w:bottom w:val="none" w:sz="0" w:space="0" w:color="auto"/>
        <w:right w:val="none" w:sz="0" w:space="0" w:color="auto"/>
      </w:divBdr>
    </w:div>
    <w:div w:id="1556311176">
      <w:bodyDiv w:val="1"/>
      <w:marLeft w:val="0"/>
      <w:marRight w:val="0"/>
      <w:marTop w:val="0"/>
      <w:marBottom w:val="0"/>
      <w:divBdr>
        <w:top w:val="none" w:sz="0" w:space="0" w:color="auto"/>
        <w:left w:val="none" w:sz="0" w:space="0" w:color="auto"/>
        <w:bottom w:val="none" w:sz="0" w:space="0" w:color="auto"/>
        <w:right w:val="none" w:sz="0" w:space="0" w:color="auto"/>
      </w:divBdr>
    </w:div>
    <w:div w:id="1593125913">
      <w:bodyDiv w:val="1"/>
      <w:marLeft w:val="0"/>
      <w:marRight w:val="0"/>
      <w:marTop w:val="0"/>
      <w:marBottom w:val="0"/>
      <w:divBdr>
        <w:top w:val="none" w:sz="0" w:space="0" w:color="auto"/>
        <w:left w:val="none" w:sz="0" w:space="0" w:color="auto"/>
        <w:bottom w:val="none" w:sz="0" w:space="0" w:color="auto"/>
        <w:right w:val="none" w:sz="0" w:space="0" w:color="auto"/>
      </w:divBdr>
    </w:div>
    <w:div w:id="1648391407">
      <w:bodyDiv w:val="1"/>
      <w:marLeft w:val="0"/>
      <w:marRight w:val="0"/>
      <w:marTop w:val="0"/>
      <w:marBottom w:val="0"/>
      <w:divBdr>
        <w:top w:val="none" w:sz="0" w:space="0" w:color="auto"/>
        <w:left w:val="none" w:sz="0" w:space="0" w:color="auto"/>
        <w:bottom w:val="none" w:sz="0" w:space="0" w:color="auto"/>
        <w:right w:val="none" w:sz="0" w:space="0" w:color="auto"/>
      </w:divBdr>
    </w:div>
    <w:div w:id="1914928400">
      <w:bodyDiv w:val="1"/>
      <w:marLeft w:val="0"/>
      <w:marRight w:val="0"/>
      <w:marTop w:val="0"/>
      <w:marBottom w:val="0"/>
      <w:divBdr>
        <w:top w:val="none" w:sz="0" w:space="0" w:color="auto"/>
        <w:left w:val="none" w:sz="0" w:space="0" w:color="auto"/>
        <w:bottom w:val="none" w:sz="0" w:space="0" w:color="auto"/>
        <w:right w:val="none" w:sz="0" w:space="0" w:color="auto"/>
      </w:divBdr>
    </w:div>
    <w:div w:id="1915967904">
      <w:bodyDiv w:val="1"/>
      <w:marLeft w:val="0"/>
      <w:marRight w:val="0"/>
      <w:marTop w:val="0"/>
      <w:marBottom w:val="0"/>
      <w:divBdr>
        <w:top w:val="none" w:sz="0" w:space="0" w:color="auto"/>
        <w:left w:val="none" w:sz="0" w:space="0" w:color="auto"/>
        <w:bottom w:val="none" w:sz="0" w:space="0" w:color="auto"/>
        <w:right w:val="none" w:sz="0" w:space="0" w:color="auto"/>
      </w:divBdr>
    </w:div>
    <w:div w:id="1919167933">
      <w:bodyDiv w:val="1"/>
      <w:marLeft w:val="0"/>
      <w:marRight w:val="0"/>
      <w:marTop w:val="0"/>
      <w:marBottom w:val="0"/>
      <w:divBdr>
        <w:top w:val="none" w:sz="0" w:space="0" w:color="auto"/>
        <w:left w:val="none" w:sz="0" w:space="0" w:color="auto"/>
        <w:bottom w:val="none" w:sz="0" w:space="0" w:color="auto"/>
        <w:right w:val="none" w:sz="0" w:space="0" w:color="auto"/>
      </w:divBdr>
    </w:div>
    <w:div w:id="1988434082">
      <w:bodyDiv w:val="1"/>
      <w:marLeft w:val="0"/>
      <w:marRight w:val="0"/>
      <w:marTop w:val="0"/>
      <w:marBottom w:val="0"/>
      <w:divBdr>
        <w:top w:val="none" w:sz="0" w:space="0" w:color="auto"/>
        <w:left w:val="none" w:sz="0" w:space="0" w:color="auto"/>
        <w:bottom w:val="none" w:sz="0" w:space="0" w:color="auto"/>
        <w:right w:val="none" w:sz="0" w:space="0" w:color="auto"/>
      </w:divBdr>
    </w:div>
    <w:div w:id="2049529635">
      <w:bodyDiv w:val="1"/>
      <w:marLeft w:val="0"/>
      <w:marRight w:val="0"/>
      <w:marTop w:val="0"/>
      <w:marBottom w:val="0"/>
      <w:divBdr>
        <w:top w:val="none" w:sz="0" w:space="0" w:color="auto"/>
        <w:left w:val="none" w:sz="0" w:space="0" w:color="auto"/>
        <w:bottom w:val="none" w:sz="0" w:space="0" w:color="auto"/>
        <w:right w:val="none" w:sz="0" w:space="0" w:color="auto"/>
      </w:divBdr>
    </w:div>
    <w:div w:id="2082675999">
      <w:bodyDiv w:val="1"/>
      <w:marLeft w:val="0"/>
      <w:marRight w:val="0"/>
      <w:marTop w:val="0"/>
      <w:marBottom w:val="0"/>
      <w:divBdr>
        <w:top w:val="none" w:sz="0" w:space="0" w:color="auto"/>
        <w:left w:val="none" w:sz="0" w:space="0" w:color="auto"/>
        <w:bottom w:val="none" w:sz="0" w:space="0" w:color="auto"/>
        <w:right w:val="none" w:sz="0" w:space="0" w:color="auto"/>
      </w:divBdr>
    </w:div>
    <w:div w:id="2123070169">
      <w:bodyDiv w:val="1"/>
      <w:marLeft w:val="0"/>
      <w:marRight w:val="0"/>
      <w:marTop w:val="0"/>
      <w:marBottom w:val="0"/>
      <w:divBdr>
        <w:top w:val="none" w:sz="0" w:space="0" w:color="auto"/>
        <w:left w:val="none" w:sz="0" w:space="0" w:color="auto"/>
        <w:bottom w:val="none" w:sz="0" w:space="0" w:color="auto"/>
        <w:right w:val="none" w:sz="0" w:space="0" w:color="auto"/>
      </w:divBdr>
    </w:div>
    <w:div w:id="214041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GilvanPOliveira/FullStack/tree/main/Mundo05/gerenciarProjeto" TargetMode="Externa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E5A2A0-ED34-43F1-86BF-00309A019ECE}" type="doc">
      <dgm:prSet loTypeId="urn:microsoft.com/office/officeart/2005/8/layout/hierarchy3" loCatId="hierarchy" qsTypeId="urn:microsoft.com/office/officeart/2005/8/quickstyle/simple2" qsCatId="simple" csTypeId="urn:microsoft.com/office/officeart/2005/8/colors/accent1_2" csCatId="accent1" phldr="1"/>
      <dgm:spPr/>
      <dgm:t>
        <a:bodyPr/>
        <a:lstStyle/>
        <a:p>
          <a:endParaRPr lang="pt-BR"/>
        </a:p>
      </dgm:t>
    </dgm:pt>
    <dgm:pt modelId="{96B582BB-FD17-4300-881F-3807ACF330AD}">
      <dgm:prSet phldrT="[Texto]" custT="1"/>
      <dgm:spPr/>
      <dgm:t>
        <a:bodyPr/>
        <a:lstStyle/>
        <a:p>
          <a:r>
            <a:rPr lang="pt-BR" sz="1100"/>
            <a:t>Captação de Recursos</a:t>
          </a:r>
        </a:p>
      </dgm:t>
    </dgm:pt>
    <dgm:pt modelId="{3048A46D-7076-4FED-95F0-0471AB67D271}" type="parTrans" cxnId="{89DE459D-52FF-4F68-A85E-D1E413BE6FA0}">
      <dgm:prSet/>
      <dgm:spPr/>
      <dgm:t>
        <a:bodyPr/>
        <a:lstStyle/>
        <a:p>
          <a:endParaRPr lang="pt-BR" sz="1100"/>
        </a:p>
      </dgm:t>
    </dgm:pt>
    <dgm:pt modelId="{C6FC3071-FCB4-4098-BF87-FFD10A01873C}" type="sibTrans" cxnId="{89DE459D-52FF-4F68-A85E-D1E413BE6FA0}">
      <dgm:prSet/>
      <dgm:spPr/>
      <dgm:t>
        <a:bodyPr/>
        <a:lstStyle/>
        <a:p>
          <a:endParaRPr lang="pt-BR" sz="1100"/>
        </a:p>
      </dgm:t>
    </dgm:pt>
    <dgm:pt modelId="{0FE493D6-B7E8-4A0F-9680-60CBC824C84B}">
      <dgm:prSet phldrT="[Texto]" custT="1"/>
      <dgm:spPr/>
      <dgm:t>
        <a:bodyPr/>
        <a:lstStyle/>
        <a:p>
          <a:r>
            <a:rPr lang="pt-BR" sz="1100" b="1"/>
            <a:t>Tarefas</a:t>
          </a:r>
          <a:endParaRPr lang="pt-BR" sz="1100"/>
        </a:p>
      </dgm:t>
    </dgm:pt>
    <dgm:pt modelId="{E4D98EA9-C40F-400D-9C6C-9E31BFCA8D86}" type="parTrans" cxnId="{95D58DE4-FC26-422D-9C77-912C447F37AD}">
      <dgm:prSet/>
      <dgm:spPr/>
      <dgm:t>
        <a:bodyPr/>
        <a:lstStyle/>
        <a:p>
          <a:endParaRPr lang="pt-BR" sz="1100"/>
        </a:p>
      </dgm:t>
    </dgm:pt>
    <dgm:pt modelId="{1B5A2487-26BA-4ECF-BC2B-F75ED54F7F96}" type="sibTrans" cxnId="{95D58DE4-FC26-422D-9C77-912C447F37AD}">
      <dgm:prSet/>
      <dgm:spPr/>
      <dgm:t>
        <a:bodyPr/>
        <a:lstStyle/>
        <a:p>
          <a:endParaRPr lang="pt-BR" sz="1100"/>
        </a:p>
      </dgm:t>
    </dgm:pt>
    <dgm:pt modelId="{04014F25-FE73-4BB0-AB41-D15B5F322F3D}">
      <dgm:prSet phldrT="[Texto]" custT="1"/>
      <dgm:spPr/>
      <dgm:t>
        <a:bodyPr/>
        <a:lstStyle/>
        <a:p>
          <a:pPr>
            <a:buFont typeface="Arial" panose="020B0604020202020204" pitchFamily="34" charset="0"/>
            <a:buChar char="•"/>
          </a:pPr>
          <a:r>
            <a:rPr lang="pt-BR" sz="1100"/>
            <a:t>Análise jurídica de leis de incentivo;</a:t>
          </a:r>
        </a:p>
      </dgm:t>
    </dgm:pt>
    <dgm:pt modelId="{D94A5043-4BC6-4054-A0C2-0DCAEB7C6F83}" type="parTrans" cxnId="{CAC5862D-89A3-40B4-8A85-20B9569849A9}">
      <dgm:prSet/>
      <dgm:spPr/>
      <dgm:t>
        <a:bodyPr/>
        <a:lstStyle/>
        <a:p>
          <a:endParaRPr lang="pt-BR" sz="1100"/>
        </a:p>
      </dgm:t>
    </dgm:pt>
    <dgm:pt modelId="{9772424C-6294-4804-9311-454586C24747}" type="sibTrans" cxnId="{CAC5862D-89A3-40B4-8A85-20B9569849A9}">
      <dgm:prSet/>
      <dgm:spPr/>
      <dgm:t>
        <a:bodyPr/>
        <a:lstStyle/>
        <a:p>
          <a:endParaRPr lang="pt-BR" sz="1100"/>
        </a:p>
      </dgm:t>
    </dgm:pt>
    <dgm:pt modelId="{216AF654-D3D3-4134-A228-25169301A8BD}">
      <dgm:prSet phldrT="[Texto]" custT="1"/>
      <dgm:spPr/>
      <dgm:t>
        <a:bodyPr/>
        <a:lstStyle/>
        <a:p>
          <a:r>
            <a:rPr lang="pt-BR" sz="1100" b="1"/>
            <a:t>Contratação de Elenco</a:t>
          </a:r>
          <a:endParaRPr lang="pt-BR" sz="1100"/>
        </a:p>
      </dgm:t>
    </dgm:pt>
    <dgm:pt modelId="{28082753-ECC7-4238-863A-03CBD38FEA4B}" type="parTrans" cxnId="{CD0B797D-3F43-40A1-8BDA-AFE4CA066A50}">
      <dgm:prSet/>
      <dgm:spPr/>
      <dgm:t>
        <a:bodyPr/>
        <a:lstStyle/>
        <a:p>
          <a:endParaRPr lang="pt-BR" sz="1100"/>
        </a:p>
      </dgm:t>
    </dgm:pt>
    <dgm:pt modelId="{4DA0E97A-B81C-4C41-A6F7-0E334AAA98FB}" type="sibTrans" cxnId="{CD0B797D-3F43-40A1-8BDA-AFE4CA066A50}">
      <dgm:prSet/>
      <dgm:spPr/>
      <dgm:t>
        <a:bodyPr/>
        <a:lstStyle/>
        <a:p>
          <a:endParaRPr lang="pt-BR" sz="1100"/>
        </a:p>
      </dgm:t>
    </dgm:pt>
    <dgm:pt modelId="{8EFA5135-80BC-4757-91C5-F85F322E3674}">
      <dgm:prSet custT="1"/>
      <dgm:spPr/>
      <dgm:t>
        <a:bodyPr/>
        <a:lstStyle/>
        <a:p>
          <a:pPr>
            <a:buFont typeface="Arial" panose="020B0604020202020204" pitchFamily="34" charset="0"/>
            <a:buChar char="•"/>
          </a:pPr>
          <a:r>
            <a:rPr lang="pt-BR" sz="1100"/>
            <a:t>Busca de patrocínios;</a:t>
          </a:r>
        </a:p>
      </dgm:t>
    </dgm:pt>
    <dgm:pt modelId="{A1DA7017-0EB2-45EA-AFF3-4D186308DE9A}" type="parTrans" cxnId="{CF2BCC85-E29E-4FD5-B189-4FE32E1675B7}">
      <dgm:prSet/>
      <dgm:spPr/>
      <dgm:t>
        <a:bodyPr/>
        <a:lstStyle/>
        <a:p>
          <a:endParaRPr lang="pt-BR" sz="1100"/>
        </a:p>
      </dgm:t>
    </dgm:pt>
    <dgm:pt modelId="{41AA3074-37A5-4C2B-9206-8013C604932E}" type="sibTrans" cxnId="{CF2BCC85-E29E-4FD5-B189-4FE32E1675B7}">
      <dgm:prSet/>
      <dgm:spPr/>
      <dgm:t>
        <a:bodyPr/>
        <a:lstStyle/>
        <a:p>
          <a:endParaRPr lang="pt-BR" sz="1100"/>
        </a:p>
      </dgm:t>
    </dgm:pt>
    <dgm:pt modelId="{24DC89CB-919D-4C7E-9606-DCB6F5144D06}">
      <dgm:prSet custT="1"/>
      <dgm:spPr/>
      <dgm:t>
        <a:bodyPr/>
        <a:lstStyle/>
        <a:p>
          <a:pPr>
            <a:buFont typeface="Arial" panose="020B0604020202020204" pitchFamily="34" charset="0"/>
            <a:buChar char="•"/>
          </a:pPr>
          <a:r>
            <a:rPr lang="pt-BR" sz="1100"/>
            <a:t>Elaboração de orçamento;</a:t>
          </a:r>
        </a:p>
      </dgm:t>
    </dgm:pt>
    <dgm:pt modelId="{44218B46-E02C-48B5-A3A7-E216A5BF9DE3}" type="parTrans" cxnId="{8E08AB38-558E-454B-A871-92AFA9C9EC14}">
      <dgm:prSet/>
      <dgm:spPr/>
      <dgm:t>
        <a:bodyPr/>
        <a:lstStyle/>
        <a:p>
          <a:endParaRPr lang="pt-BR" sz="1100"/>
        </a:p>
      </dgm:t>
    </dgm:pt>
    <dgm:pt modelId="{49543D6D-AFC4-4954-84D2-72A911609B56}" type="sibTrans" cxnId="{8E08AB38-558E-454B-A871-92AFA9C9EC14}">
      <dgm:prSet/>
      <dgm:spPr/>
      <dgm:t>
        <a:bodyPr/>
        <a:lstStyle/>
        <a:p>
          <a:endParaRPr lang="pt-BR" sz="1100"/>
        </a:p>
      </dgm:t>
    </dgm:pt>
    <dgm:pt modelId="{1691D74D-58FE-4607-BBCB-D583B953747B}">
      <dgm:prSet custT="1"/>
      <dgm:spPr/>
      <dgm:t>
        <a:bodyPr/>
        <a:lstStyle/>
        <a:p>
          <a:pPr>
            <a:buFont typeface="Arial" panose="020B0604020202020204" pitchFamily="34" charset="0"/>
            <a:buChar char="•"/>
          </a:pPr>
          <a:r>
            <a:rPr lang="pt-BR" sz="1100"/>
            <a:t>Submissão de projetos para financiamento;</a:t>
          </a:r>
        </a:p>
      </dgm:t>
    </dgm:pt>
    <dgm:pt modelId="{F6448124-9827-4455-B8D3-70AFDF0FEE76}" type="parTrans" cxnId="{E48D1FA2-BAAE-498C-884D-E8F7BB3D1A6F}">
      <dgm:prSet/>
      <dgm:spPr/>
      <dgm:t>
        <a:bodyPr/>
        <a:lstStyle/>
        <a:p>
          <a:endParaRPr lang="pt-BR" sz="1100"/>
        </a:p>
      </dgm:t>
    </dgm:pt>
    <dgm:pt modelId="{7D242960-4037-4F37-9D82-3A164651F6DD}" type="sibTrans" cxnId="{E48D1FA2-BAAE-498C-884D-E8F7BB3D1A6F}">
      <dgm:prSet/>
      <dgm:spPr/>
      <dgm:t>
        <a:bodyPr/>
        <a:lstStyle/>
        <a:p>
          <a:endParaRPr lang="pt-BR" sz="1100"/>
        </a:p>
      </dgm:t>
    </dgm:pt>
    <dgm:pt modelId="{5392FD2B-99BD-41ED-BAA3-98DB92C15EAC}">
      <dgm:prSet custT="1"/>
      <dgm:spPr/>
      <dgm:t>
        <a:bodyPr/>
        <a:lstStyle/>
        <a:p>
          <a:pPr>
            <a:buFont typeface="Arial" panose="020B0604020202020204" pitchFamily="34" charset="0"/>
            <a:buChar char="•"/>
          </a:pPr>
          <a:r>
            <a:rPr lang="pt-BR" sz="1100"/>
            <a:t>Negociação com investidores.</a:t>
          </a:r>
        </a:p>
      </dgm:t>
    </dgm:pt>
    <dgm:pt modelId="{4813C979-D369-40EF-B87F-FF0F0EF5CB95}" type="parTrans" cxnId="{D275E284-7498-41A0-B9D0-450FED259B8A}">
      <dgm:prSet/>
      <dgm:spPr/>
      <dgm:t>
        <a:bodyPr/>
        <a:lstStyle/>
        <a:p>
          <a:endParaRPr lang="pt-BR" sz="1100"/>
        </a:p>
      </dgm:t>
    </dgm:pt>
    <dgm:pt modelId="{FD6F9EA8-E64F-4C9E-9574-E77339B41D0B}" type="sibTrans" cxnId="{D275E284-7498-41A0-B9D0-450FED259B8A}">
      <dgm:prSet/>
      <dgm:spPr/>
      <dgm:t>
        <a:bodyPr/>
        <a:lstStyle/>
        <a:p>
          <a:endParaRPr lang="pt-BR" sz="1100"/>
        </a:p>
      </dgm:t>
    </dgm:pt>
    <dgm:pt modelId="{E79BD156-696A-4FE8-94C2-E3B5E3CD14F1}">
      <dgm:prSet custT="1"/>
      <dgm:spPr/>
      <dgm:t>
        <a:bodyPr/>
        <a:lstStyle/>
        <a:p>
          <a:r>
            <a:rPr lang="pt-BR" sz="1100" b="1"/>
            <a:t>Entregas:</a:t>
          </a:r>
          <a:endParaRPr lang="pt-BR" sz="1100"/>
        </a:p>
      </dgm:t>
    </dgm:pt>
    <dgm:pt modelId="{8081EEFE-CB98-4CB2-B4BE-510AFA081C02}" type="parTrans" cxnId="{BEAF87F5-2B87-4D26-B645-2AD6B9EDBA2E}">
      <dgm:prSet/>
      <dgm:spPr/>
      <dgm:t>
        <a:bodyPr/>
        <a:lstStyle/>
        <a:p>
          <a:endParaRPr lang="pt-BR" sz="1100"/>
        </a:p>
      </dgm:t>
    </dgm:pt>
    <dgm:pt modelId="{A9833513-CA7D-4AB8-9125-EAE28E3F8845}" type="sibTrans" cxnId="{BEAF87F5-2B87-4D26-B645-2AD6B9EDBA2E}">
      <dgm:prSet/>
      <dgm:spPr/>
      <dgm:t>
        <a:bodyPr/>
        <a:lstStyle/>
        <a:p>
          <a:endParaRPr lang="pt-BR" sz="1100"/>
        </a:p>
      </dgm:t>
    </dgm:pt>
    <dgm:pt modelId="{B76692A0-CE62-4D84-A6E1-A16F1AE5BD6A}">
      <dgm:prSet custT="1"/>
      <dgm:spPr/>
      <dgm:t>
        <a:bodyPr/>
        <a:lstStyle/>
        <a:p>
          <a:pPr>
            <a:buFont typeface="Arial" panose="020B0604020202020204" pitchFamily="34" charset="0"/>
            <a:buChar char="•"/>
          </a:pPr>
          <a:r>
            <a:rPr lang="pt-BR" sz="1100"/>
            <a:t>Documento de viabilidade jurídica;</a:t>
          </a:r>
        </a:p>
      </dgm:t>
    </dgm:pt>
    <dgm:pt modelId="{27C1B128-6FD0-497B-AFEF-BFF4E05DAB9D}" type="parTrans" cxnId="{F82D2C8E-42CD-4314-87F5-547A5D373FE3}">
      <dgm:prSet/>
      <dgm:spPr/>
      <dgm:t>
        <a:bodyPr/>
        <a:lstStyle/>
        <a:p>
          <a:endParaRPr lang="pt-BR" sz="1100"/>
        </a:p>
      </dgm:t>
    </dgm:pt>
    <dgm:pt modelId="{1D671ACB-90B1-4049-8071-760B336604A3}" type="sibTrans" cxnId="{F82D2C8E-42CD-4314-87F5-547A5D373FE3}">
      <dgm:prSet/>
      <dgm:spPr/>
      <dgm:t>
        <a:bodyPr/>
        <a:lstStyle/>
        <a:p>
          <a:endParaRPr lang="pt-BR" sz="1100"/>
        </a:p>
      </dgm:t>
    </dgm:pt>
    <dgm:pt modelId="{0AA91E93-B653-4252-88AF-AABEAF600459}">
      <dgm:prSet custT="1"/>
      <dgm:spPr/>
      <dgm:t>
        <a:bodyPr/>
        <a:lstStyle/>
        <a:p>
          <a:pPr>
            <a:buFont typeface="Arial" panose="020B0604020202020204" pitchFamily="34" charset="0"/>
            <a:buChar char="•"/>
          </a:pPr>
          <a:r>
            <a:rPr lang="pt-BR" sz="1100"/>
            <a:t>Lista de possíveis patrocinadores;</a:t>
          </a:r>
        </a:p>
      </dgm:t>
    </dgm:pt>
    <dgm:pt modelId="{BFE602B4-90CB-41B5-841A-8F724F86EA31}" type="parTrans" cxnId="{464920AE-404F-493E-85BF-EC2FDA0EAB98}">
      <dgm:prSet/>
      <dgm:spPr/>
      <dgm:t>
        <a:bodyPr/>
        <a:lstStyle/>
        <a:p>
          <a:endParaRPr lang="pt-BR" sz="1100"/>
        </a:p>
      </dgm:t>
    </dgm:pt>
    <dgm:pt modelId="{1C56E1FA-E80D-4367-A7AB-37E3EACA52C3}" type="sibTrans" cxnId="{464920AE-404F-493E-85BF-EC2FDA0EAB98}">
      <dgm:prSet/>
      <dgm:spPr/>
      <dgm:t>
        <a:bodyPr/>
        <a:lstStyle/>
        <a:p>
          <a:endParaRPr lang="pt-BR" sz="1100"/>
        </a:p>
      </dgm:t>
    </dgm:pt>
    <dgm:pt modelId="{78D3988F-CEF2-402D-A177-CB3C52A11106}">
      <dgm:prSet custT="1"/>
      <dgm:spPr/>
      <dgm:t>
        <a:bodyPr/>
        <a:lstStyle/>
        <a:p>
          <a:pPr>
            <a:buFont typeface="Arial" panose="020B0604020202020204" pitchFamily="34" charset="0"/>
            <a:buChar char="•"/>
          </a:pPr>
          <a:r>
            <a:rPr lang="pt-BR" sz="1100"/>
            <a:t>Orçamento detalhado;</a:t>
          </a:r>
        </a:p>
      </dgm:t>
    </dgm:pt>
    <dgm:pt modelId="{B0113C77-DD84-4C54-93E4-9519FF547ABE}" type="parTrans" cxnId="{CD829930-6E4F-49EB-85F3-6220E9768BDE}">
      <dgm:prSet/>
      <dgm:spPr/>
      <dgm:t>
        <a:bodyPr/>
        <a:lstStyle/>
        <a:p>
          <a:endParaRPr lang="pt-BR" sz="1100"/>
        </a:p>
      </dgm:t>
    </dgm:pt>
    <dgm:pt modelId="{B55C62D3-D48E-4F1F-8D0A-3E6429D38223}" type="sibTrans" cxnId="{CD829930-6E4F-49EB-85F3-6220E9768BDE}">
      <dgm:prSet/>
      <dgm:spPr/>
      <dgm:t>
        <a:bodyPr/>
        <a:lstStyle/>
        <a:p>
          <a:endParaRPr lang="pt-BR" sz="1100"/>
        </a:p>
      </dgm:t>
    </dgm:pt>
    <dgm:pt modelId="{71129D72-5856-4C2C-A224-7E1D1D3BAAC7}">
      <dgm:prSet custT="1"/>
      <dgm:spPr/>
      <dgm:t>
        <a:bodyPr/>
        <a:lstStyle/>
        <a:p>
          <a:pPr>
            <a:buFont typeface="Arial" panose="020B0604020202020204" pitchFamily="34" charset="0"/>
            <a:buChar char="•"/>
          </a:pPr>
          <a:r>
            <a:rPr lang="pt-BR" sz="1100"/>
            <a:t>Aplicações para financiamento;</a:t>
          </a:r>
        </a:p>
      </dgm:t>
    </dgm:pt>
    <dgm:pt modelId="{C68C0268-305A-4A26-B1B1-46C73AD38D0B}" type="parTrans" cxnId="{54A395F7-B67B-45F1-8611-E028E7934B3D}">
      <dgm:prSet/>
      <dgm:spPr/>
      <dgm:t>
        <a:bodyPr/>
        <a:lstStyle/>
        <a:p>
          <a:endParaRPr lang="pt-BR" sz="1100"/>
        </a:p>
      </dgm:t>
    </dgm:pt>
    <dgm:pt modelId="{DBC631C9-9A73-4D52-9E2C-60AC625FA91B}" type="sibTrans" cxnId="{54A395F7-B67B-45F1-8611-E028E7934B3D}">
      <dgm:prSet/>
      <dgm:spPr/>
      <dgm:t>
        <a:bodyPr/>
        <a:lstStyle/>
        <a:p>
          <a:endParaRPr lang="pt-BR" sz="1100"/>
        </a:p>
      </dgm:t>
    </dgm:pt>
    <dgm:pt modelId="{869A4E94-A617-49C7-B526-E9B2CA45C039}">
      <dgm:prSet custT="1"/>
      <dgm:spPr/>
      <dgm:t>
        <a:bodyPr/>
        <a:lstStyle/>
        <a:p>
          <a:pPr>
            <a:buFont typeface="Arial" panose="020B0604020202020204" pitchFamily="34" charset="0"/>
            <a:buChar char="•"/>
          </a:pPr>
          <a:r>
            <a:rPr lang="pt-BR" sz="1100"/>
            <a:t>Contratos de patrocínio firmados.</a:t>
          </a:r>
        </a:p>
      </dgm:t>
    </dgm:pt>
    <dgm:pt modelId="{E4EE4A0F-6AA7-471B-BC5B-0E77A643597F}" type="parTrans" cxnId="{31BD7F44-6968-48B7-A2D8-EE598684EC4A}">
      <dgm:prSet/>
      <dgm:spPr/>
      <dgm:t>
        <a:bodyPr/>
        <a:lstStyle/>
        <a:p>
          <a:endParaRPr lang="pt-BR" sz="1100"/>
        </a:p>
      </dgm:t>
    </dgm:pt>
    <dgm:pt modelId="{567A96A3-E069-43B5-892E-74AFAD91D80D}" type="sibTrans" cxnId="{31BD7F44-6968-48B7-A2D8-EE598684EC4A}">
      <dgm:prSet/>
      <dgm:spPr/>
      <dgm:t>
        <a:bodyPr/>
        <a:lstStyle/>
        <a:p>
          <a:endParaRPr lang="pt-BR" sz="1100"/>
        </a:p>
      </dgm:t>
    </dgm:pt>
    <dgm:pt modelId="{396CF49D-566B-4067-9076-2CE924157B3F}">
      <dgm:prSet phldrT="[Texto]" custT="1"/>
      <dgm:spPr/>
      <dgm:t>
        <a:bodyPr/>
        <a:lstStyle/>
        <a:p>
          <a:r>
            <a:rPr lang="pt-BR" sz="1100" b="1"/>
            <a:t>Tarefas:</a:t>
          </a:r>
          <a:endParaRPr lang="pt-BR" sz="1100"/>
        </a:p>
      </dgm:t>
    </dgm:pt>
    <dgm:pt modelId="{6AA0243C-D710-49F1-8EC3-8A1BBC8D491E}" type="parTrans" cxnId="{9052245E-D447-4292-B2F3-B7409E1D9008}">
      <dgm:prSet/>
      <dgm:spPr/>
      <dgm:t>
        <a:bodyPr/>
        <a:lstStyle/>
        <a:p>
          <a:endParaRPr lang="pt-BR" sz="1100"/>
        </a:p>
      </dgm:t>
    </dgm:pt>
    <dgm:pt modelId="{AE3F2613-5459-4416-ADFA-C0D8CD0855CF}" type="sibTrans" cxnId="{9052245E-D447-4292-B2F3-B7409E1D9008}">
      <dgm:prSet/>
      <dgm:spPr/>
      <dgm:t>
        <a:bodyPr/>
        <a:lstStyle/>
        <a:p>
          <a:endParaRPr lang="pt-BR" sz="1100"/>
        </a:p>
      </dgm:t>
    </dgm:pt>
    <dgm:pt modelId="{06674D68-3E0C-4AD4-A11F-CC3732953906}">
      <dgm:prSet custT="1"/>
      <dgm:spPr/>
      <dgm:t>
        <a:bodyPr/>
        <a:lstStyle/>
        <a:p>
          <a:pPr>
            <a:buFont typeface="Arial" panose="020B0604020202020204" pitchFamily="34" charset="0"/>
            <a:buChar char="•"/>
          </a:pPr>
          <a:r>
            <a:rPr lang="pt-BR" sz="1100"/>
            <a:t>Divulgação de audições;</a:t>
          </a:r>
        </a:p>
      </dgm:t>
    </dgm:pt>
    <dgm:pt modelId="{D8405C57-069B-4B85-BEEB-0D1BE4543C65}" type="parTrans" cxnId="{5D66AAB8-4FD8-4B5D-81A8-FA3C7AEF4051}">
      <dgm:prSet/>
      <dgm:spPr/>
      <dgm:t>
        <a:bodyPr/>
        <a:lstStyle/>
        <a:p>
          <a:endParaRPr lang="pt-BR" sz="1100"/>
        </a:p>
      </dgm:t>
    </dgm:pt>
    <dgm:pt modelId="{4E9ADDB9-4E9A-47F7-8492-5229699CD13D}" type="sibTrans" cxnId="{5D66AAB8-4FD8-4B5D-81A8-FA3C7AEF4051}">
      <dgm:prSet/>
      <dgm:spPr/>
      <dgm:t>
        <a:bodyPr/>
        <a:lstStyle/>
        <a:p>
          <a:endParaRPr lang="pt-BR" sz="1100"/>
        </a:p>
      </dgm:t>
    </dgm:pt>
    <dgm:pt modelId="{EE10F987-A11C-42C2-BDB8-3EC8760AA3CC}">
      <dgm:prSet custT="1"/>
      <dgm:spPr/>
      <dgm:t>
        <a:bodyPr/>
        <a:lstStyle/>
        <a:p>
          <a:pPr>
            <a:buFont typeface="Arial" panose="020B0604020202020204" pitchFamily="34" charset="0"/>
            <a:buChar char="•"/>
          </a:pPr>
          <a:r>
            <a:rPr lang="pt-BR" sz="1100"/>
            <a:t>Realização de testes de elenco;</a:t>
          </a:r>
        </a:p>
      </dgm:t>
    </dgm:pt>
    <dgm:pt modelId="{0DB30FF3-707E-4170-A1DA-200A697B3472}" type="parTrans" cxnId="{4A28CC4E-3A85-4D44-962E-4A8A593F3283}">
      <dgm:prSet/>
      <dgm:spPr/>
      <dgm:t>
        <a:bodyPr/>
        <a:lstStyle/>
        <a:p>
          <a:endParaRPr lang="pt-BR" sz="1100"/>
        </a:p>
      </dgm:t>
    </dgm:pt>
    <dgm:pt modelId="{993A2BBF-80B2-4A43-B7AE-820337A4C349}" type="sibTrans" cxnId="{4A28CC4E-3A85-4D44-962E-4A8A593F3283}">
      <dgm:prSet/>
      <dgm:spPr/>
      <dgm:t>
        <a:bodyPr/>
        <a:lstStyle/>
        <a:p>
          <a:endParaRPr lang="pt-BR" sz="1100"/>
        </a:p>
      </dgm:t>
    </dgm:pt>
    <dgm:pt modelId="{146F2F2C-8A99-4CD9-BC09-9217E045110C}">
      <dgm:prSet custT="1"/>
      <dgm:spPr/>
      <dgm:t>
        <a:bodyPr/>
        <a:lstStyle/>
        <a:p>
          <a:pPr>
            <a:buFont typeface="Arial" panose="020B0604020202020204" pitchFamily="34" charset="0"/>
            <a:buChar char="•"/>
          </a:pPr>
          <a:r>
            <a:rPr lang="pt-BR" sz="1100"/>
            <a:t>Seleção final dos atores;</a:t>
          </a:r>
        </a:p>
      </dgm:t>
    </dgm:pt>
    <dgm:pt modelId="{00132821-83B6-4DFF-A13F-1DBF2CAA9263}" type="parTrans" cxnId="{15EFF47A-CC86-426C-9BFE-12332EA502D6}">
      <dgm:prSet/>
      <dgm:spPr/>
      <dgm:t>
        <a:bodyPr/>
        <a:lstStyle/>
        <a:p>
          <a:endParaRPr lang="pt-BR" sz="1100"/>
        </a:p>
      </dgm:t>
    </dgm:pt>
    <dgm:pt modelId="{69829C09-511F-463C-98A0-C30D72C061F7}" type="sibTrans" cxnId="{15EFF47A-CC86-426C-9BFE-12332EA502D6}">
      <dgm:prSet/>
      <dgm:spPr/>
      <dgm:t>
        <a:bodyPr/>
        <a:lstStyle/>
        <a:p>
          <a:endParaRPr lang="pt-BR" sz="1100"/>
        </a:p>
      </dgm:t>
    </dgm:pt>
    <dgm:pt modelId="{CE5BFB57-26B6-4207-8102-F2550B71C4C7}">
      <dgm:prSet custT="1"/>
      <dgm:spPr/>
      <dgm:t>
        <a:bodyPr/>
        <a:lstStyle/>
        <a:p>
          <a:pPr>
            <a:buFont typeface="Arial" panose="020B0604020202020204" pitchFamily="34" charset="0"/>
            <a:buChar char="•"/>
          </a:pPr>
          <a:r>
            <a:rPr lang="pt-BR" sz="1100"/>
            <a:t>Formalização de contratos;</a:t>
          </a:r>
        </a:p>
      </dgm:t>
    </dgm:pt>
    <dgm:pt modelId="{C340883E-E9F2-4692-9556-FDF9455C57DC}" type="parTrans" cxnId="{E338886B-B0A6-4619-A59E-E630672F7F1E}">
      <dgm:prSet/>
      <dgm:spPr/>
      <dgm:t>
        <a:bodyPr/>
        <a:lstStyle/>
        <a:p>
          <a:endParaRPr lang="pt-BR" sz="1100"/>
        </a:p>
      </dgm:t>
    </dgm:pt>
    <dgm:pt modelId="{BD880BA8-5945-4032-923E-BE190AAE9278}" type="sibTrans" cxnId="{E338886B-B0A6-4619-A59E-E630672F7F1E}">
      <dgm:prSet/>
      <dgm:spPr/>
      <dgm:t>
        <a:bodyPr/>
        <a:lstStyle/>
        <a:p>
          <a:endParaRPr lang="pt-BR" sz="1100"/>
        </a:p>
      </dgm:t>
    </dgm:pt>
    <dgm:pt modelId="{FED70A45-24C3-46A7-BE5C-F41181EC5510}">
      <dgm:prSet custT="1"/>
      <dgm:spPr/>
      <dgm:t>
        <a:bodyPr/>
        <a:lstStyle/>
        <a:p>
          <a:pPr>
            <a:buFont typeface="Arial" panose="020B0604020202020204" pitchFamily="34" charset="0"/>
            <a:buChar char="•"/>
          </a:pPr>
          <a:r>
            <a:rPr lang="pt-BR" sz="1100"/>
            <a:t>Início dos ensaios.</a:t>
          </a:r>
        </a:p>
      </dgm:t>
    </dgm:pt>
    <dgm:pt modelId="{A184ADAF-4D7D-4DA2-98BA-F131872B36A4}" type="parTrans" cxnId="{CC69294D-BB82-4577-BB8B-E7E4B996DE84}">
      <dgm:prSet/>
      <dgm:spPr/>
      <dgm:t>
        <a:bodyPr/>
        <a:lstStyle/>
        <a:p>
          <a:endParaRPr lang="pt-BR" sz="1100"/>
        </a:p>
      </dgm:t>
    </dgm:pt>
    <dgm:pt modelId="{1AF7B24B-7C69-4F78-BD1B-6C8E8816FD26}" type="sibTrans" cxnId="{CC69294D-BB82-4577-BB8B-E7E4B996DE84}">
      <dgm:prSet/>
      <dgm:spPr/>
      <dgm:t>
        <a:bodyPr/>
        <a:lstStyle/>
        <a:p>
          <a:endParaRPr lang="pt-BR" sz="1100"/>
        </a:p>
      </dgm:t>
    </dgm:pt>
    <dgm:pt modelId="{6A5CBCB9-43F8-478A-AFBB-1F76B83BC01C}">
      <dgm:prSet custT="1"/>
      <dgm:spPr/>
      <dgm:t>
        <a:bodyPr/>
        <a:lstStyle/>
        <a:p>
          <a:pPr>
            <a:buFont typeface="Arial" panose="020B0604020202020204" pitchFamily="34" charset="0"/>
            <a:buChar char="•"/>
          </a:pPr>
          <a:r>
            <a:rPr lang="pt-BR" sz="1100" b="1"/>
            <a:t>Entregas:</a:t>
          </a:r>
          <a:endParaRPr lang="pt-BR" sz="1100"/>
        </a:p>
      </dgm:t>
    </dgm:pt>
    <dgm:pt modelId="{27F68FAC-C485-4BD2-B897-F1A404BDCD6E}" type="parTrans" cxnId="{BCCD58E7-1669-43AA-91A9-3543B0CE48E1}">
      <dgm:prSet/>
      <dgm:spPr/>
      <dgm:t>
        <a:bodyPr/>
        <a:lstStyle/>
        <a:p>
          <a:endParaRPr lang="pt-BR" sz="1100"/>
        </a:p>
      </dgm:t>
    </dgm:pt>
    <dgm:pt modelId="{3A57BFA5-F822-4759-AE1F-411A6DC55DA4}" type="sibTrans" cxnId="{BCCD58E7-1669-43AA-91A9-3543B0CE48E1}">
      <dgm:prSet/>
      <dgm:spPr/>
      <dgm:t>
        <a:bodyPr/>
        <a:lstStyle/>
        <a:p>
          <a:endParaRPr lang="pt-BR" sz="1100"/>
        </a:p>
      </dgm:t>
    </dgm:pt>
    <dgm:pt modelId="{5650703C-5404-4D5A-A9B5-0AFAFFDB41B4}">
      <dgm:prSet custT="1"/>
      <dgm:spPr/>
      <dgm:t>
        <a:bodyPr/>
        <a:lstStyle/>
        <a:p>
          <a:pPr>
            <a:buFont typeface="Arial" panose="020B0604020202020204" pitchFamily="34" charset="0"/>
            <a:buChar char="•"/>
          </a:pPr>
          <a:r>
            <a:rPr lang="pt-BR" sz="1100"/>
            <a:t>Anúncio de audições;</a:t>
          </a:r>
        </a:p>
      </dgm:t>
    </dgm:pt>
    <dgm:pt modelId="{BA66EB8F-EDE8-4067-857D-FBAFDD3F67C8}" type="parTrans" cxnId="{AEBFA703-ABE7-49EB-8A11-88376B7DF3BD}">
      <dgm:prSet/>
      <dgm:spPr/>
      <dgm:t>
        <a:bodyPr/>
        <a:lstStyle/>
        <a:p>
          <a:endParaRPr lang="pt-BR" sz="1100"/>
        </a:p>
      </dgm:t>
    </dgm:pt>
    <dgm:pt modelId="{A93CED72-F311-4AD7-A108-7F911E707D43}" type="sibTrans" cxnId="{AEBFA703-ABE7-49EB-8A11-88376B7DF3BD}">
      <dgm:prSet/>
      <dgm:spPr/>
      <dgm:t>
        <a:bodyPr/>
        <a:lstStyle/>
        <a:p>
          <a:endParaRPr lang="pt-BR" sz="1100"/>
        </a:p>
      </dgm:t>
    </dgm:pt>
    <dgm:pt modelId="{B5F9C9D4-6310-436E-8CA7-24E6DC6D96F5}">
      <dgm:prSet custT="1"/>
      <dgm:spPr/>
      <dgm:t>
        <a:bodyPr/>
        <a:lstStyle/>
        <a:p>
          <a:pPr>
            <a:buFont typeface="Arial" panose="020B0604020202020204" pitchFamily="34" charset="0"/>
            <a:buChar char="•"/>
          </a:pPr>
          <a:r>
            <a:rPr lang="pt-BR" sz="1100"/>
            <a:t>Lista de aprovados;</a:t>
          </a:r>
        </a:p>
      </dgm:t>
    </dgm:pt>
    <dgm:pt modelId="{F62A4CAF-22B3-4DA5-B005-A29BAF7CBBFC}" type="parTrans" cxnId="{E67FCF59-588D-4EF5-BDE8-64D18831717A}">
      <dgm:prSet/>
      <dgm:spPr/>
      <dgm:t>
        <a:bodyPr/>
        <a:lstStyle/>
        <a:p>
          <a:endParaRPr lang="pt-BR" sz="1100"/>
        </a:p>
      </dgm:t>
    </dgm:pt>
    <dgm:pt modelId="{6097ED93-4381-44D6-A80C-499901B29B00}" type="sibTrans" cxnId="{E67FCF59-588D-4EF5-BDE8-64D18831717A}">
      <dgm:prSet/>
      <dgm:spPr/>
      <dgm:t>
        <a:bodyPr/>
        <a:lstStyle/>
        <a:p>
          <a:endParaRPr lang="pt-BR" sz="1100"/>
        </a:p>
      </dgm:t>
    </dgm:pt>
    <dgm:pt modelId="{6FBE0DE8-29F5-4294-8B62-BFD96D85B4CD}">
      <dgm:prSet custT="1"/>
      <dgm:spPr/>
      <dgm:t>
        <a:bodyPr/>
        <a:lstStyle/>
        <a:p>
          <a:pPr>
            <a:buFont typeface="Arial" panose="020B0604020202020204" pitchFamily="34" charset="0"/>
            <a:buChar char="•"/>
          </a:pPr>
          <a:r>
            <a:rPr lang="pt-BR" sz="1100"/>
            <a:t>Contratos assinados;</a:t>
          </a:r>
        </a:p>
      </dgm:t>
    </dgm:pt>
    <dgm:pt modelId="{E1107DB9-064C-4C15-8247-C88680F7EBC4}" type="parTrans" cxnId="{7E7062FD-C242-453B-B697-A9000C6AC259}">
      <dgm:prSet/>
      <dgm:spPr/>
      <dgm:t>
        <a:bodyPr/>
        <a:lstStyle/>
        <a:p>
          <a:endParaRPr lang="pt-BR" sz="1100"/>
        </a:p>
      </dgm:t>
    </dgm:pt>
    <dgm:pt modelId="{D8503B1E-21B1-43E3-BF01-CAF6956564D1}" type="sibTrans" cxnId="{7E7062FD-C242-453B-B697-A9000C6AC259}">
      <dgm:prSet/>
      <dgm:spPr/>
      <dgm:t>
        <a:bodyPr/>
        <a:lstStyle/>
        <a:p>
          <a:endParaRPr lang="pt-BR" sz="1100"/>
        </a:p>
      </dgm:t>
    </dgm:pt>
    <dgm:pt modelId="{8B8CB355-67AD-4B7E-9766-4DB51F051CA7}">
      <dgm:prSet custT="1"/>
      <dgm:spPr/>
      <dgm:t>
        <a:bodyPr/>
        <a:lstStyle/>
        <a:p>
          <a:pPr>
            <a:buFont typeface="Arial" panose="020B0604020202020204" pitchFamily="34" charset="0"/>
            <a:buChar char="•"/>
          </a:pPr>
          <a:r>
            <a:rPr lang="pt-BR" sz="1100"/>
            <a:t>Agenda de ensaios.</a:t>
          </a:r>
        </a:p>
      </dgm:t>
    </dgm:pt>
    <dgm:pt modelId="{595AF14F-15E2-4085-968C-C65DEF222F96}" type="parTrans" cxnId="{9789C54F-1C05-4737-91A2-84FF4EE2C87F}">
      <dgm:prSet/>
      <dgm:spPr/>
      <dgm:t>
        <a:bodyPr/>
        <a:lstStyle/>
        <a:p>
          <a:endParaRPr lang="pt-BR" sz="1100"/>
        </a:p>
      </dgm:t>
    </dgm:pt>
    <dgm:pt modelId="{BDEA141D-4D48-4CF0-98B2-30A4E7225612}" type="sibTrans" cxnId="{9789C54F-1C05-4737-91A2-84FF4EE2C87F}">
      <dgm:prSet/>
      <dgm:spPr/>
      <dgm:t>
        <a:bodyPr/>
        <a:lstStyle/>
        <a:p>
          <a:endParaRPr lang="pt-BR" sz="1100"/>
        </a:p>
      </dgm:t>
    </dgm:pt>
    <dgm:pt modelId="{94F18E42-CDB6-4018-B1CE-FD361092F7DA}">
      <dgm:prSet phldrT="[Texto]" custT="1"/>
      <dgm:spPr/>
      <dgm:t>
        <a:bodyPr/>
        <a:lstStyle/>
        <a:p>
          <a:pPr>
            <a:buNone/>
          </a:pPr>
          <a:r>
            <a:rPr lang="pt-BR" sz="1100" b="1"/>
            <a:t>Contratação de Apoio</a:t>
          </a:r>
          <a:endParaRPr lang="pt-BR" sz="1100"/>
        </a:p>
      </dgm:t>
    </dgm:pt>
    <dgm:pt modelId="{8F8A295C-951B-42A2-821A-97F81CD56FFA}" type="parTrans" cxnId="{AB7C0FC0-91E0-4EF7-BDCE-3E9129196591}">
      <dgm:prSet/>
      <dgm:spPr/>
      <dgm:t>
        <a:bodyPr/>
        <a:lstStyle/>
        <a:p>
          <a:endParaRPr lang="pt-BR" sz="1100"/>
        </a:p>
      </dgm:t>
    </dgm:pt>
    <dgm:pt modelId="{093EE026-98C4-4540-876B-E9AA99980E2D}" type="sibTrans" cxnId="{AB7C0FC0-91E0-4EF7-BDCE-3E9129196591}">
      <dgm:prSet/>
      <dgm:spPr/>
      <dgm:t>
        <a:bodyPr/>
        <a:lstStyle/>
        <a:p>
          <a:endParaRPr lang="pt-BR" sz="1100"/>
        </a:p>
      </dgm:t>
    </dgm:pt>
    <dgm:pt modelId="{1A06B092-143E-4DC8-9590-71DD69907622}">
      <dgm:prSet custT="1"/>
      <dgm:spPr/>
      <dgm:t>
        <a:bodyPr/>
        <a:lstStyle/>
        <a:p>
          <a:pPr>
            <a:buFont typeface="Arial" panose="020B0604020202020204" pitchFamily="34" charset="0"/>
            <a:buChar char="•"/>
          </a:pPr>
          <a:r>
            <a:rPr lang="pt-BR" sz="1100" b="1"/>
            <a:t>Tarefas:</a:t>
          </a:r>
          <a:endParaRPr lang="pt-BR" sz="1100"/>
        </a:p>
      </dgm:t>
    </dgm:pt>
    <dgm:pt modelId="{89FFDE82-482D-4088-A5CC-AF618501DA78}" type="parTrans" cxnId="{261B5E6F-CD1A-4574-9EA4-A19378746EC5}">
      <dgm:prSet/>
      <dgm:spPr/>
      <dgm:t>
        <a:bodyPr/>
        <a:lstStyle/>
        <a:p>
          <a:endParaRPr lang="pt-BR" sz="1100"/>
        </a:p>
      </dgm:t>
    </dgm:pt>
    <dgm:pt modelId="{82767297-C0F6-4FE2-85B3-6A8CBE43B330}" type="sibTrans" cxnId="{261B5E6F-CD1A-4574-9EA4-A19378746EC5}">
      <dgm:prSet/>
      <dgm:spPr/>
      <dgm:t>
        <a:bodyPr/>
        <a:lstStyle/>
        <a:p>
          <a:endParaRPr lang="pt-BR" sz="1100"/>
        </a:p>
      </dgm:t>
    </dgm:pt>
    <dgm:pt modelId="{5D009316-0344-45DD-9BAB-B2A4BCEFA833}">
      <dgm:prSet custT="1"/>
      <dgm:spPr/>
      <dgm:t>
        <a:bodyPr/>
        <a:lstStyle/>
        <a:p>
          <a:pPr>
            <a:buFont typeface="Arial" panose="020B0604020202020204" pitchFamily="34" charset="0"/>
            <a:buChar char="•"/>
          </a:pPr>
          <a:r>
            <a:rPr lang="pt-BR" sz="1100"/>
            <a:t>Contratação de figurinistas;</a:t>
          </a:r>
        </a:p>
      </dgm:t>
    </dgm:pt>
    <dgm:pt modelId="{0DA23B78-31BD-4F84-8A9F-B3CD2E5436C8}" type="parTrans" cxnId="{111A4658-56A8-4C55-B1F6-9CDCF36C3172}">
      <dgm:prSet/>
      <dgm:spPr/>
      <dgm:t>
        <a:bodyPr/>
        <a:lstStyle/>
        <a:p>
          <a:endParaRPr lang="pt-BR" sz="1100"/>
        </a:p>
      </dgm:t>
    </dgm:pt>
    <dgm:pt modelId="{56950C0F-69A0-42B6-831C-5475279EB157}" type="sibTrans" cxnId="{111A4658-56A8-4C55-B1F6-9CDCF36C3172}">
      <dgm:prSet/>
      <dgm:spPr/>
      <dgm:t>
        <a:bodyPr/>
        <a:lstStyle/>
        <a:p>
          <a:endParaRPr lang="pt-BR" sz="1100"/>
        </a:p>
      </dgm:t>
    </dgm:pt>
    <dgm:pt modelId="{40DB8A6D-89AC-4FB0-B9BB-CB71BAD250C3}">
      <dgm:prSet custT="1"/>
      <dgm:spPr/>
      <dgm:t>
        <a:bodyPr/>
        <a:lstStyle/>
        <a:p>
          <a:pPr>
            <a:buFont typeface="Arial" panose="020B0604020202020204" pitchFamily="34" charset="0"/>
            <a:buChar char="•"/>
          </a:pPr>
          <a:r>
            <a:rPr lang="pt-BR" sz="1100"/>
            <a:t>Contratação de cenógrafos;</a:t>
          </a:r>
        </a:p>
      </dgm:t>
    </dgm:pt>
    <dgm:pt modelId="{2B08DAB2-0807-4DC8-B17B-A65DB68F5B0A}" type="parTrans" cxnId="{5AD2EE6B-36A3-43CE-A234-B910A072AD99}">
      <dgm:prSet/>
      <dgm:spPr/>
      <dgm:t>
        <a:bodyPr/>
        <a:lstStyle/>
        <a:p>
          <a:endParaRPr lang="pt-BR" sz="1100"/>
        </a:p>
      </dgm:t>
    </dgm:pt>
    <dgm:pt modelId="{BD407B9E-26D9-4B76-BA56-9275D31431C6}" type="sibTrans" cxnId="{5AD2EE6B-36A3-43CE-A234-B910A072AD99}">
      <dgm:prSet/>
      <dgm:spPr/>
      <dgm:t>
        <a:bodyPr/>
        <a:lstStyle/>
        <a:p>
          <a:endParaRPr lang="pt-BR" sz="1100"/>
        </a:p>
      </dgm:t>
    </dgm:pt>
    <dgm:pt modelId="{1C628660-60C1-4BFE-9D4A-884BBB74D9AA}">
      <dgm:prSet custT="1"/>
      <dgm:spPr/>
      <dgm:t>
        <a:bodyPr/>
        <a:lstStyle/>
        <a:p>
          <a:pPr>
            <a:buFont typeface="Arial" panose="020B0604020202020204" pitchFamily="34" charset="0"/>
            <a:buChar char="•"/>
          </a:pPr>
          <a:r>
            <a:rPr lang="pt-BR" sz="1100"/>
            <a:t>Contratação de técnicos de som e luz;</a:t>
          </a:r>
        </a:p>
      </dgm:t>
    </dgm:pt>
    <dgm:pt modelId="{A34B0D19-FFDD-42F5-8269-D30FA62E8017}" type="parTrans" cxnId="{7D8F1B24-1FFE-46E8-9C8B-A94720D31310}">
      <dgm:prSet/>
      <dgm:spPr/>
      <dgm:t>
        <a:bodyPr/>
        <a:lstStyle/>
        <a:p>
          <a:endParaRPr lang="pt-BR" sz="1100"/>
        </a:p>
      </dgm:t>
    </dgm:pt>
    <dgm:pt modelId="{DC69D863-7E7B-4E27-B272-CE1B499EBB36}" type="sibTrans" cxnId="{7D8F1B24-1FFE-46E8-9C8B-A94720D31310}">
      <dgm:prSet/>
      <dgm:spPr/>
      <dgm:t>
        <a:bodyPr/>
        <a:lstStyle/>
        <a:p>
          <a:endParaRPr lang="pt-BR" sz="1100"/>
        </a:p>
      </dgm:t>
    </dgm:pt>
    <dgm:pt modelId="{5B5018DA-ADF7-4646-9700-EE3BF615153C}">
      <dgm:prSet custT="1"/>
      <dgm:spPr/>
      <dgm:t>
        <a:bodyPr/>
        <a:lstStyle/>
        <a:p>
          <a:pPr>
            <a:buFont typeface="Arial" panose="020B0604020202020204" pitchFamily="34" charset="0"/>
            <a:buChar char="•"/>
          </a:pPr>
          <a:r>
            <a:rPr lang="pt-BR" sz="1100"/>
            <a:t>Recrutamento de equipe de produção;</a:t>
          </a:r>
        </a:p>
      </dgm:t>
    </dgm:pt>
    <dgm:pt modelId="{E3763782-809B-462E-A875-E41A9D41DF0C}" type="parTrans" cxnId="{DF061F02-A860-4E13-953D-1F049BA65DB0}">
      <dgm:prSet/>
      <dgm:spPr/>
      <dgm:t>
        <a:bodyPr/>
        <a:lstStyle/>
        <a:p>
          <a:endParaRPr lang="pt-BR" sz="1100"/>
        </a:p>
      </dgm:t>
    </dgm:pt>
    <dgm:pt modelId="{A4E9817F-B7FF-4B2E-924F-825B3B9732DF}" type="sibTrans" cxnId="{DF061F02-A860-4E13-953D-1F049BA65DB0}">
      <dgm:prSet/>
      <dgm:spPr/>
      <dgm:t>
        <a:bodyPr/>
        <a:lstStyle/>
        <a:p>
          <a:endParaRPr lang="pt-BR" sz="1100"/>
        </a:p>
      </dgm:t>
    </dgm:pt>
    <dgm:pt modelId="{2E540DB7-D511-4A6D-A351-2CDB8E38CEA7}">
      <dgm:prSet custT="1"/>
      <dgm:spPr/>
      <dgm:t>
        <a:bodyPr/>
        <a:lstStyle/>
        <a:p>
          <a:pPr>
            <a:buFont typeface="Arial" panose="020B0604020202020204" pitchFamily="34" charset="0"/>
            <a:buChar char="•"/>
          </a:pPr>
          <a:r>
            <a:rPr lang="pt-BR" sz="1100"/>
            <a:t>Definição de logística.</a:t>
          </a:r>
        </a:p>
      </dgm:t>
    </dgm:pt>
    <dgm:pt modelId="{D1C5A04C-5D52-4CD2-886F-09C5A77626A7}" type="parTrans" cxnId="{A5C98705-D400-4EE5-8248-911DC1662769}">
      <dgm:prSet/>
      <dgm:spPr/>
      <dgm:t>
        <a:bodyPr/>
        <a:lstStyle/>
        <a:p>
          <a:endParaRPr lang="pt-BR" sz="1100"/>
        </a:p>
      </dgm:t>
    </dgm:pt>
    <dgm:pt modelId="{6B329812-7437-4A40-B05A-ACF62B958175}" type="sibTrans" cxnId="{A5C98705-D400-4EE5-8248-911DC1662769}">
      <dgm:prSet/>
      <dgm:spPr/>
      <dgm:t>
        <a:bodyPr/>
        <a:lstStyle/>
        <a:p>
          <a:endParaRPr lang="pt-BR" sz="1100"/>
        </a:p>
      </dgm:t>
    </dgm:pt>
    <dgm:pt modelId="{1BEC813D-B8A8-4060-8BC7-1ADC1B0490C7}">
      <dgm:prSet custT="1"/>
      <dgm:spPr/>
      <dgm:t>
        <a:bodyPr/>
        <a:lstStyle/>
        <a:p>
          <a:pPr>
            <a:buFont typeface="Arial" panose="020B0604020202020204" pitchFamily="34" charset="0"/>
            <a:buChar char="•"/>
          </a:pPr>
          <a:r>
            <a:rPr lang="pt-BR" sz="1100" b="1"/>
            <a:t>Entregas:</a:t>
          </a:r>
          <a:endParaRPr lang="pt-BR" sz="1100"/>
        </a:p>
      </dgm:t>
    </dgm:pt>
    <dgm:pt modelId="{E8199200-4964-48BE-BBD3-75A58FB3A8B0}" type="parTrans" cxnId="{0407B47A-6015-433B-9AF8-EC0364254903}">
      <dgm:prSet/>
      <dgm:spPr/>
      <dgm:t>
        <a:bodyPr/>
        <a:lstStyle/>
        <a:p>
          <a:endParaRPr lang="pt-BR" sz="1100"/>
        </a:p>
      </dgm:t>
    </dgm:pt>
    <dgm:pt modelId="{42407041-4680-48DF-A003-9163B3E75491}" type="sibTrans" cxnId="{0407B47A-6015-433B-9AF8-EC0364254903}">
      <dgm:prSet/>
      <dgm:spPr/>
      <dgm:t>
        <a:bodyPr/>
        <a:lstStyle/>
        <a:p>
          <a:endParaRPr lang="pt-BR" sz="1100"/>
        </a:p>
      </dgm:t>
    </dgm:pt>
    <dgm:pt modelId="{CB901012-C820-40D5-AEEE-75E6ADE537B8}">
      <dgm:prSet custT="1"/>
      <dgm:spPr/>
      <dgm:t>
        <a:bodyPr/>
        <a:lstStyle/>
        <a:p>
          <a:pPr>
            <a:buFont typeface="Arial" panose="020B0604020202020204" pitchFamily="34" charset="0"/>
            <a:buChar char="•"/>
          </a:pPr>
          <a:r>
            <a:rPr lang="pt-BR" sz="1100"/>
            <a:t>Equipe técnica contratada;</a:t>
          </a:r>
        </a:p>
      </dgm:t>
    </dgm:pt>
    <dgm:pt modelId="{DC71661E-69C6-40C1-BCF9-7B298E0416C9}" type="parTrans" cxnId="{63CF9D2B-2298-4AD8-940D-F4478E10B87B}">
      <dgm:prSet/>
      <dgm:spPr/>
      <dgm:t>
        <a:bodyPr/>
        <a:lstStyle/>
        <a:p>
          <a:endParaRPr lang="pt-BR" sz="1100"/>
        </a:p>
      </dgm:t>
    </dgm:pt>
    <dgm:pt modelId="{7F4D68CD-61AD-4C7D-AECB-642541904869}" type="sibTrans" cxnId="{63CF9D2B-2298-4AD8-940D-F4478E10B87B}">
      <dgm:prSet/>
      <dgm:spPr/>
      <dgm:t>
        <a:bodyPr/>
        <a:lstStyle/>
        <a:p>
          <a:endParaRPr lang="pt-BR" sz="1100"/>
        </a:p>
      </dgm:t>
    </dgm:pt>
    <dgm:pt modelId="{DC168364-8E95-4D5C-A525-BBB5F68D9569}">
      <dgm:prSet custT="1"/>
      <dgm:spPr/>
      <dgm:t>
        <a:bodyPr/>
        <a:lstStyle/>
        <a:p>
          <a:pPr>
            <a:buFont typeface="Arial" panose="020B0604020202020204" pitchFamily="34" charset="0"/>
            <a:buChar char="•"/>
          </a:pPr>
          <a:r>
            <a:rPr lang="pt-BR" sz="1100"/>
            <a:t>Definição do cronograma de produção;</a:t>
          </a:r>
        </a:p>
      </dgm:t>
    </dgm:pt>
    <dgm:pt modelId="{15F877A8-FC11-4DB3-BDD6-48A27ECEE700}" type="parTrans" cxnId="{4E0CE47D-D213-48BC-9D66-01E67EF442B7}">
      <dgm:prSet/>
      <dgm:spPr/>
      <dgm:t>
        <a:bodyPr/>
        <a:lstStyle/>
        <a:p>
          <a:endParaRPr lang="pt-BR" sz="1100"/>
        </a:p>
      </dgm:t>
    </dgm:pt>
    <dgm:pt modelId="{F3F68D1F-D652-4B86-BEBA-2160814A0025}" type="sibTrans" cxnId="{4E0CE47D-D213-48BC-9D66-01E67EF442B7}">
      <dgm:prSet/>
      <dgm:spPr/>
      <dgm:t>
        <a:bodyPr/>
        <a:lstStyle/>
        <a:p>
          <a:endParaRPr lang="pt-BR" sz="1100"/>
        </a:p>
      </dgm:t>
    </dgm:pt>
    <dgm:pt modelId="{A2066EF9-0052-428B-AD21-C1D0063226BB}">
      <dgm:prSet custT="1"/>
      <dgm:spPr/>
      <dgm:t>
        <a:bodyPr/>
        <a:lstStyle/>
        <a:p>
          <a:pPr>
            <a:buFont typeface="Arial" panose="020B0604020202020204" pitchFamily="34" charset="0"/>
            <a:buChar char="•"/>
          </a:pPr>
          <a:r>
            <a:rPr lang="pt-BR" sz="1100"/>
            <a:t>Orçamento alocado para suporte técnico.</a:t>
          </a:r>
        </a:p>
      </dgm:t>
    </dgm:pt>
    <dgm:pt modelId="{A543DEBD-C87D-409F-83DF-81DAD709E146}" type="parTrans" cxnId="{5E70D4AF-90EB-447C-A909-AFBFB1882B96}">
      <dgm:prSet/>
      <dgm:spPr/>
      <dgm:t>
        <a:bodyPr/>
        <a:lstStyle/>
        <a:p>
          <a:endParaRPr lang="pt-BR" sz="1100"/>
        </a:p>
      </dgm:t>
    </dgm:pt>
    <dgm:pt modelId="{5DECA718-F9CB-4420-AAE0-C6FB1207B293}" type="sibTrans" cxnId="{5E70D4AF-90EB-447C-A909-AFBFB1882B96}">
      <dgm:prSet/>
      <dgm:spPr/>
      <dgm:t>
        <a:bodyPr/>
        <a:lstStyle/>
        <a:p>
          <a:endParaRPr lang="pt-BR" sz="1100"/>
        </a:p>
      </dgm:t>
    </dgm:pt>
    <dgm:pt modelId="{9B52A8E6-63E4-43CB-B885-202D6754ABEE}" type="pres">
      <dgm:prSet presAssocID="{41E5A2A0-ED34-43F1-86BF-00309A019ECE}" presName="diagram" presStyleCnt="0">
        <dgm:presLayoutVars>
          <dgm:chPref val="1"/>
          <dgm:dir/>
          <dgm:animOne val="branch"/>
          <dgm:animLvl val="lvl"/>
          <dgm:resizeHandles/>
        </dgm:presLayoutVars>
      </dgm:prSet>
      <dgm:spPr/>
    </dgm:pt>
    <dgm:pt modelId="{BCA6BD35-7146-4759-AAFC-1C887AB70608}" type="pres">
      <dgm:prSet presAssocID="{96B582BB-FD17-4300-881F-3807ACF330AD}" presName="root" presStyleCnt="0"/>
      <dgm:spPr/>
    </dgm:pt>
    <dgm:pt modelId="{485AFE4A-4DDD-480F-8DC1-09FA7CEB26A7}" type="pres">
      <dgm:prSet presAssocID="{96B582BB-FD17-4300-881F-3807ACF330AD}" presName="rootComposite" presStyleCnt="0"/>
      <dgm:spPr/>
    </dgm:pt>
    <dgm:pt modelId="{871D1E1F-A9BE-434A-A678-153FC3A88F95}" type="pres">
      <dgm:prSet presAssocID="{96B582BB-FD17-4300-881F-3807ACF330AD}" presName="rootText" presStyleLbl="node1" presStyleIdx="0" presStyleCnt="3" custScaleX="114355" custScaleY="46642" custLinFactNeighborX="4328" custLinFactNeighborY="-5487"/>
      <dgm:spPr/>
    </dgm:pt>
    <dgm:pt modelId="{049B467E-2674-4337-9CA8-FFF62BC66DDF}" type="pres">
      <dgm:prSet presAssocID="{96B582BB-FD17-4300-881F-3807ACF330AD}" presName="rootConnector" presStyleLbl="node1" presStyleIdx="0" presStyleCnt="3"/>
      <dgm:spPr/>
    </dgm:pt>
    <dgm:pt modelId="{9930170D-7937-49E5-8592-12401AD711D1}" type="pres">
      <dgm:prSet presAssocID="{96B582BB-FD17-4300-881F-3807ACF330AD}" presName="childShape" presStyleCnt="0"/>
      <dgm:spPr/>
    </dgm:pt>
    <dgm:pt modelId="{2C5A4A98-E4D5-458D-AB97-B87D3B69BBFD}" type="pres">
      <dgm:prSet presAssocID="{E4D98EA9-C40F-400D-9C6C-9E31BFCA8D86}" presName="Name13" presStyleLbl="parChTrans1D2" presStyleIdx="0" presStyleCnt="6"/>
      <dgm:spPr/>
    </dgm:pt>
    <dgm:pt modelId="{2E294EBA-A66E-46F4-BE67-ED4F01F4419F}" type="pres">
      <dgm:prSet presAssocID="{0FE493D6-B7E8-4A0F-9680-60CBC824C84B}" presName="childText" presStyleLbl="bgAcc1" presStyleIdx="0" presStyleCnt="6" custScaleX="121774" custScaleY="316863" custLinFactNeighborX="-2315" custLinFactNeighborY="-11261">
        <dgm:presLayoutVars>
          <dgm:bulletEnabled val="1"/>
        </dgm:presLayoutVars>
      </dgm:prSet>
      <dgm:spPr/>
    </dgm:pt>
    <dgm:pt modelId="{52C79766-D2AF-40AC-AAAE-9DCC6E433251}" type="pres">
      <dgm:prSet presAssocID="{8081EEFE-CB98-4CB2-B4BE-510AFA081C02}" presName="Name13" presStyleLbl="parChTrans1D2" presStyleIdx="1" presStyleCnt="6"/>
      <dgm:spPr/>
    </dgm:pt>
    <dgm:pt modelId="{3651406C-B7F1-4E17-AB28-1FE42DFD913C}" type="pres">
      <dgm:prSet presAssocID="{E79BD156-696A-4FE8-94C2-E3B5E3CD14F1}" presName="childText" presStyleLbl="bgAcc1" presStyleIdx="1" presStyleCnt="6" custScaleX="122602" custScaleY="307078" custLinFactNeighborX="321" custLinFactNeighborY="-16792">
        <dgm:presLayoutVars>
          <dgm:bulletEnabled val="1"/>
        </dgm:presLayoutVars>
      </dgm:prSet>
      <dgm:spPr/>
    </dgm:pt>
    <dgm:pt modelId="{004ADBF8-E6A0-4058-BCA5-F84571BFE667}" type="pres">
      <dgm:prSet presAssocID="{216AF654-D3D3-4134-A228-25169301A8BD}" presName="root" presStyleCnt="0"/>
      <dgm:spPr/>
    </dgm:pt>
    <dgm:pt modelId="{F4415411-944A-4087-A860-2862379A57BD}" type="pres">
      <dgm:prSet presAssocID="{216AF654-D3D3-4134-A228-25169301A8BD}" presName="rootComposite" presStyleCnt="0"/>
      <dgm:spPr/>
    </dgm:pt>
    <dgm:pt modelId="{0C7859B5-01F3-4441-B021-AC6702532B8B}" type="pres">
      <dgm:prSet presAssocID="{216AF654-D3D3-4134-A228-25169301A8BD}" presName="rootText" presStyleLbl="node1" presStyleIdx="1" presStyleCnt="3" custScaleX="114184" custScaleY="46642" custLinFactNeighborX="-5456" custLinFactNeighborY="-4116"/>
      <dgm:spPr/>
    </dgm:pt>
    <dgm:pt modelId="{0394EC13-3EE8-4E3E-96AD-7FE210424A9B}" type="pres">
      <dgm:prSet presAssocID="{216AF654-D3D3-4134-A228-25169301A8BD}" presName="rootConnector" presStyleLbl="node1" presStyleIdx="1" presStyleCnt="3"/>
      <dgm:spPr/>
    </dgm:pt>
    <dgm:pt modelId="{64D9BE74-5AD0-420A-817D-D9A548AD9203}" type="pres">
      <dgm:prSet presAssocID="{216AF654-D3D3-4134-A228-25169301A8BD}" presName="childShape" presStyleCnt="0"/>
      <dgm:spPr/>
    </dgm:pt>
    <dgm:pt modelId="{CE548857-4AC3-4F77-BAB8-E22F39BDA2D2}" type="pres">
      <dgm:prSet presAssocID="{6AA0243C-D710-49F1-8EC3-8A1BBC8D491E}" presName="Name13" presStyleLbl="parChTrans1D2" presStyleIdx="2" presStyleCnt="6"/>
      <dgm:spPr/>
    </dgm:pt>
    <dgm:pt modelId="{FEB9B89A-9F8B-42D3-94A4-3598FC3774AF}" type="pres">
      <dgm:prSet presAssocID="{396CF49D-566B-4067-9076-2CE924157B3F}" presName="childText" presStyleLbl="bgAcc1" presStyleIdx="2" presStyleCnt="6" custScaleX="119391" custScaleY="319282" custLinFactNeighborX="-10287" custLinFactNeighborY="-9869">
        <dgm:presLayoutVars>
          <dgm:bulletEnabled val="1"/>
        </dgm:presLayoutVars>
      </dgm:prSet>
      <dgm:spPr/>
    </dgm:pt>
    <dgm:pt modelId="{900847AF-8741-43E3-AC1F-2F3C8F3D37A5}" type="pres">
      <dgm:prSet presAssocID="{27F68FAC-C485-4BD2-B897-F1A404BDCD6E}" presName="Name13" presStyleLbl="parChTrans1D2" presStyleIdx="3" presStyleCnt="6"/>
      <dgm:spPr/>
    </dgm:pt>
    <dgm:pt modelId="{0268CCE2-FDB1-4F40-8038-81FA6B68F5F8}" type="pres">
      <dgm:prSet presAssocID="{6A5CBCB9-43F8-478A-AFBB-1F76B83BC01C}" presName="childText" presStyleLbl="bgAcc1" presStyleIdx="3" presStyleCnt="6" custScaleX="114415" custScaleY="244240" custLinFactNeighborX="-7051" custLinFactNeighborY="-11770">
        <dgm:presLayoutVars>
          <dgm:bulletEnabled val="1"/>
        </dgm:presLayoutVars>
      </dgm:prSet>
      <dgm:spPr/>
    </dgm:pt>
    <dgm:pt modelId="{8EBCD04B-F40E-40BC-B1B3-689B883FC76B}" type="pres">
      <dgm:prSet presAssocID="{94F18E42-CDB6-4018-B1CE-FD361092F7DA}" presName="root" presStyleCnt="0"/>
      <dgm:spPr/>
    </dgm:pt>
    <dgm:pt modelId="{38DDD334-F948-4C7B-A9F7-1D1D3666911C}" type="pres">
      <dgm:prSet presAssocID="{94F18E42-CDB6-4018-B1CE-FD361092F7DA}" presName="rootComposite" presStyleCnt="0"/>
      <dgm:spPr/>
    </dgm:pt>
    <dgm:pt modelId="{B6BF0122-0708-4132-A027-D8A6C67267A0}" type="pres">
      <dgm:prSet presAssocID="{94F18E42-CDB6-4018-B1CE-FD361092F7DA}" presName="rootText" presStyleLbl="node1" presStyleIdx="2" presStyleCnt="3" custScaleX="111847" custScaleY="46642" custLinFactNeighborX="-14452" custLinFactNeighborY="-4116"/>
      <dgm:spPr/>
    </dgm:pt>
    <dgm:pt modelId="{4D36C84B-7A06-42C4-BF60-5538C8C903D2}" type="pres">
      <dgm:prSet presAssocID="{94F18E42-CDB6-4018-B1CE-FD361092F7DA}" presName="rootConnector" presStyleLbl="node1" presStyleIdx="2" presStyleCnt="3"/>
      <dgm:spPr/>
    </dgm:pt>
    <dgm:pt modelId="{969F713C-F389-465B-955A-1A491018561D}" type="pres">
      <dgm:prSet presAssocID="{94F18E42-CDB6-4018-B1CE-FD361092F7DA}" presName="childShape" presStyleCnt="0"/>
      <dgm:spPr/>
    </dgm:pt>
    <dgm:pt modelId="{E55A4274-FD8A-408A-8096-7D7632AC533E}" type="pres">
      <dgm:prSet presAssocID="{89FFDE82-482D-4088-A5CC-AF618501DA78}" presName="Name13" presStyleLbl="parChTrans1D2" presStyleIdx="4" presStyleCnt="6"/>
      <dgm:spPr/>
    </dgm:pt>
    <dgm:pt modelId="{6967DA49-DC14-4012-A351-545A14818784}" type="pres">
      <dgm:prSet presAssocID="{1A06B092-143E-4DC8-9590-71DD69907622}" presName="childText" presStyleLbl="bgAcc1" presStyleIdx="4" presStyleCnt="6" custScaleX="121939" custScaleY="341955" custLinFactNeighborX="-21412" custLinFactNeighborY="-13991">
        <dgm:presLayoutVars>
          <dgm:bulletEnabled val="1"/>
        </dgm:presLayoutVars>
      </dgm:prSet>
      <dgm:spPr/>
    </dgm:pt>
    <dgm:pt modelId="{3D56BFBC-C65F-491C-A068-403BEA90F06F}" type="pres">
      <dgm:prSet presAssocID="{E8199200-4964-48BE-BBD3-75A58FB3A8B0}" presName="Name13" presStyleLbl="parChTrans1D2" presStyleIdx="5" presStyleCnt="6"/>
      <dgm:spPr/>
    </dgm:pt>
    <dgm:pt modelId="{156AE28B-9956-4127-AC06-B6DAF24BCC58}" type="pres">
      <dgm:prSet presAssocID="{1BEC813D-B8A8-4060-8BC7-1ADC1B0490C7}" presName="childText" presStyleLbl="bgAcc1" presStyleIdx="5" presStyleCnt="6" custScaleX="124092" custScaleY="242027" custLinFactNeighborX="-21246" custLinFactNeighborY="-19573">
        <dgm:presLayoutVars>
          <dgm:bulletEnabled val="1"/>
        </dgm:presLayoutVars>
      </dgm:prSet>
      <dgm:spPr/>
    </dgm:pt>
  </dgm:ptLst>
  <dgm:cxnLst>
    <dgm:cxn modelId="{E7EE1102-2857-4058-B010-151BAC3B25E5}" type="presOf" srcId="{869A4E94-A617-49C7-B526-E9B2CA45C039}" destId="{3651406C-B7F1-4E17-AB28-1FE42DFD913C}" srcOrd="0" destOrd="5" presId="urn:microsoft.com/office/officeart/2005/8/layout/hierarchy3"/>
    <dgm:cxn modelId="{DF061F02-A860-4E13-953D-1F049BA65DB0}" srcId="{1A06B092-143E-4DC8-9590-71DD69907622}" destId="{5B5018DA-ADF7-4646-9700-EE3BF615153C}" srcOrd="3" destOrd="0" parTransId="{E3763782-809B-462E-A875-E41A9D41DF0C}" sibTransId="{A4E9817F-B7FF-4B2E-924F-825B3B9732DF}"/>
    <dgm:cxn modelId="{AEBFA703-ABE7-49EB-8A11-88376B7DF3BD}" srcId="{6A5CBCB9-43F8-478A-AFBB-1F76B83BC01C}" destId="{5650703C-5404-4D5A-A9B5-0AFAFFDB41B4}" srcOrd="0" destOrd="0" parTransId="{BA66EB8F-EDE8-4067-857D-FBAFDD3F67C8}" sibTransId="{A93CED72-F311-4AD7-A108-7F911E707D43}"/>
    <dgm:cxn modelId="{A5C98705-D400-4EE5-8248-911DC1662769}" srcId="{1A06B092-143E-4DC8-9590-71DD69907622}" destId="{2E540DB7-D511-4A6D-A351-2CDB8E38CEA7}" srcOrd="4" destOrd="0" parTransId="{D1C5A04C-5D52-4CD2-886F-09C5A77626A7}" sibTransId="{6B329812-7437-4A40-B05A-ACF62B958175}"/>
    <dgm:cxn modelId="{9BF7960D-7064-447E-A2B4-DC9082B8C1ED}" type="presOf" srcId="{A2066EF9-0052-428B-AD21-C1D0063226BB}" destId="{156AE28B-9956-4127-AC06-B6DAF24BCC58}" srcOrd="0" destOrd="3" presId="urn:microsoft.com/office/officeart/2005/8/layout/hierarchy3"/>
    <dgm:cxn modelId="{BA5B490F-2784-4F4B-B5CC-E931A5C3691C}" type="presOf" srcId="{8081EEFE-CB98-4CB2-B4BE-510AFA081C02}" destId="{52C79766-D2AF-40AC-AAAE-9DCC6E433251}" srcOrd="0" destOrd="0" presId="urn:microsoft.com/office/officeart/2005/8/layout/hierarchy3"/>
    <dgm:cxn modelId="{EF60AF10-B3DD-4E86-90D6-843FC8DC2315}" type="presOf" srcId="{EE10F987-A11C-42C2-BDB8-3EC8760AA3CC}" destId="{FEB9B89A-9F8B-42D3-94A4-3598FC3774AF}" srcOrd="0" destOrd="2" presId="urn:microsoft.com/office/officeart/2005/8/layout/hierarchy3"/>
    <dgm:cxn modelId="{21B40411-CEA1-4D70-9C41-7DC049500F62}" type="presOf" srcId="{78D3988F-CEF2-402D-A177-CB3C52A11106}" destId="{3651406C-B7F1-4E17-AB28-1FE42DFD913C}" srcOrd="0" destOrd="3" presId="urn:microsoft.com/office/officeart/2005/8/layout/hierarchy3"/>
    <dgm:cxn modelId="{9615E116-B690-4963-85D8-2B0D31557B08}" type="presOf" srcId="{1C628660-60C1-4BFE-9D4A-884BBB74D9AA}" destId="{6967DA49-DC14-4012-A351-545A14818784}" srcOrd="0" destOrd="3" presId="urn:microsoft.com/office/officeart/2005/8/layout/hierarchy3"/>
    <dgm:cxn modelId="{70383917-05FC-413F-B03F-C595F633987A}" type="presOf" srcId="{E4D98EA9-C40F-400D-9C6C-9E31BFCA8D86}" destId="{2C5A4A98-E4D5-458D-AB97-B87D3B69BBFD}" srcOrd="0" destOrd="0" presId="urn:microsoft.com/office/officeart/2005/8/layout/hierarchy3"/>
    <dgm:cxn modelId="{7D8F1B24-1FFE-46E8-9C8B-A94720D31310}" srcId="{1A06B092-143E-4DC8-9590-71DD69907622}" destId="{1C628660-60C1-4BFE-9D4A-884BBB74D9AA}" srcOrd="2" destOrd="0" parTransId="{A34B0D19-FFDD-42F5-8269-D30FA62E8017}" sibTransId="{DC69D863-7E7B-4E27-B272-CE1B499EBB36}"/>
    <dgm:cxn modelId="{63CF9D2B-2298-4AD8-940D-F4478E10B87B}" srcId="{1BEC813D-B8A8-4060-8BC7-1ADC1B0490C7}" destId="{CB901012-C820-40D5-AEEE-75E6ADE537B8}" srcOrd="0" destOrd="0" parTransId="{DC71661E-69C6-40C1-BCF9-7B298E0416C9}" sibTransId="{7F4D68CD-61AD-4C7D-AECB-642541904869}"/>
    <dgm:cxn modelId="{7898492D-0CA3-439A-B8C6-694B1E74506D}" type="presOf" srcId="{1BEC813D-B8A8-4060-8BC7-1ADC1B0490C7}" destId="{156AE28B-9956-4127-AC06-B6DAF24BCC58}" srcOrd="0" destOrd="0" presId="urn:microsoft.com/office/officeart/2005/8/layout/hierarchy3"/>
    <dgm:cxn modelId="{CAC5862D-89A3-40B4-8A85-20B9569849A9}" srcId="{0FE493D6-B7E8-4A0F-9680-60CBC824C84B}" destId="{04014F25-FE73-4BB0-AB41-D15B5F322F3D}" srcOrd="0" destOrd="0" parTransId="{D94A5043-4BC6-4054-A0C2-0DCAEB7C6F83}" sibTransId="{9772424C-6294-4804-9311-454586C24747}"/>
    <dgm:cxn modelId="{CD829930-6E4F-49EB-85F3-6220E9768BDE}" srcId="{E79BD156-696A-4FE8-94C2-E3B5E3CD14F1}" destId="{78D3988F-CEF2-402D-A177-CB3C52A11106}" srcOrd="2" destOrd="0" parTransId="{B0113C77-DD84-4C54-93E4-9519FF547ABE}" sibTransId="{B55C62D3-D48E-4F1F-8D0A-3E6429D38223}"/>
    <dgm:cxn modelId="{EDDCA431-DC0F-468C-A652-AFBF180C0E1B}" type="presOf" srcId="{6AA0243C-D710-49F1-8EC3-8A1BBC8D491E}" destId="{CE548857-4AC3-4F77-BAB8-E22F39BDA2D2}" srcOrd="0" destOrd="0" presId="urn:microsoft.com/office/officeart/2005/8/layout/hierarchy3"/>
    <dgm:cxn modelId="{0757E731-D428-4E2A-8580-1AE2AA6B3EC3}" type="presOf" srcId="{0FE493D6-B7E8-4A0F-9680-60CBC824C84B}" destId="{2E294EBA-A66E-46F4-BE67-ED4F01F4419F}" srcOrd="0" destOrd="0" presId="urn:microsoft.com/office/officeart/2005/8/layout/hierarchy3"/>
    <dgm:cxn modelId="{45194032-CD01-4863-83DC-E470D3D566B2}" type="presOf" srcId="{1A06B092-143E-4DC8-9590-71DD69907622}" destId="{6967DA49-DC14-4012-A351-545A14818784}" srcOrd="0" destOrd="0" presId="urn:microsoft.com/office/officeart/2005/8/layout/hierarchy3"/>
    <dgm:cxn modelId="{A0EEFA34-A8C1-4C5D-8A3E-6341077A38E2}" type="presOf" srcId="{8B8CB355-67AD-4B7E-9766-4DB51F051CA7}" destId="{0268CCE2-FDB1-4F40-8038-81FA6B68F5F8}" srcOrd="0" destOrd="4" presId="urn:microsoft.com/office/officeart/2005/8/layout/hierarchy3"/>
    <dgm:cxn modelId="{8E08AB38-558E-454B-A871-92AFA9C9EC14}" srcId="{0FE493D6-B7E8-4A0F-9680-60CBC824C84B}" destId="{24DC89CB-919D-4C7E-9606-DCB6F5144D06}" srcOrd="2" destOrd="0" parTransId="{44218B46-E02C-48B5-A3A7-E216A5BF9DE3}" sibTransId="{49543D6D-AFC4-4954-84D2-72A911609B56}"/>
    <dgm:cxn modelId="{064D9839-359F-44ED-8F72-FC6D57CABA74}" type="presOf" srcId="{E79BD156-696A-4FE8-94C2-E3B5E3CD14F1}" destId="{3651406C-B7F1-4E17-AB28-1FE42DFD913C}" srcOrd="0" destOrd="0" presId="urn:microsoft.com/office/officeart/2005/8/layout/hierarchy3"/>
    <dgm:cxn modelId="{23BFD93A-AB11-4075-A687-45BAF129FFCB}" type="presOf" srcId="{DC168364-8E95-4D5C-A525-BBB5F68D9569}" destId="{156AE28B-9956-4127-AC06-B6DAF24BCC58}" srcOrd="0" destOrd="2" presId="urn:microsoft.com/office/officeart/2005/8/layout/hierarchy3"/>
    <dgm:cxn modelId="{FAF1695C-F233-4486-BDAC-CCF1D1EB2CEA}" type="presOf" srcId="{94F18E42-CDB6-4018-B1CE-FD361092F7DA}" destId="{4D36C84B-7A06-42C4-BF60-5538C8C903D2}" srcOrd="1" destOrd="0" presId="urn:microsoft.com/office/officeart/2005/8/layout/hierarchy3"/>
    <dgm:cxn modelId="{9052245E-D447-4292-B2F3-B7409E1D9008}" srcId="{216AF654-D3D3-4134-A228-25169301A8BD}" destId="{396CF49D-566B-4067-9076-2CE924157B3F}" srcOrd="0" destOrd="0" parTransId="{6AA0243C-D710-49F1-8EC3-8A1BBC8D491E}" sibTransId="{AE3F2613-5459-4416-ADFA-C0D8CD0855CF}"/>
    <dgm:cxn modelId="{29E9CF62-F82C-4806-A5EF-E466D15A06CB}" type="presOf" srcId="{B5F9C9D4-6310-436E-8CA7-24E6DC6D96F5}" destId="{0268CCE2-FDB1-4F40-8038-81FA6B68F5F8}" srcOrd="0" destOrd="2" presId="urn:microsoft.com/office/officeart/2005/8/layout/hierarchy3"/>
    <dgm:cxn modelId="{31BD7F44-6968-48B7-A2D8-EE598684EC4A}" srcId="{E79BD156-696A-4FE8-94C2-E3B5E3CD14F1}" destId="{869A4E94-A617-49C7-B526-E9B2CA45C039}" srcOrd="4" destOrd="0" parTransId="{E4EE4A0F-6AA7-471B-BC5B-0E77A643597F}" sibTransId="{567A96A3-E069-43B5-892E-74AFAD91D80D}"/>
    <dgm:cxn modelId="{8CFA854A-B99E-454D-B095-48209143043C}" type="presOf" srcId="{216AF654-D3D3-4134-A228-25169301A8BD}" destId="{0C7859B5-01F3-4441-B021-AC6702532B8B}" srcOrd="0" destOrd="0" presId="urn:microsoft.com/office/officeart/2005/8/layout/hierarchy3"/>
    <dgm:cxn modelId="{E41B374B-18C6-41A5-A614-9F0281E9653A}" type="presOf" srcId="{5392FD2B-99BD-41ED-BAA3-98DB92C15EAC}" destId="{2E294EBA-A66E-46F4-BE67-ED4F01F4419F}" srcOrd="0" destOrd="5" presId="urn:microsoft.com/office/officeart/2005/8/layout/hierarchy3"/>
    <dgm:cxn modelId="{E338886B-B0A6-4619-A59E-E630672F7F1E}" srcId="{396CF49D-566B-4067-9076-2CE924157B3F}" destId="{CE5BFB57-26B6-4207-8102-F2550B71C4C7}" srcOrd="3" destOrd="0" parTransId="{C340883E-E9F2-4692-9556-FDF9455C57DC}" sibTransId="{BD880BA8-5945-4032-923E-BE190AAE9278}"/>
    <dgm:cxn modelId="{5AD2EE6B-36A3-43CE-A234-B910A072AD99}" srcId="{1A06B092-143E-4DC8-9590-71DD69907622}" destId="{40DB8A6D-89AC-4FB0-B9BB-CB71BAD250C3}" srcOrd="1" destOrd="0" parTransId="{2B08DAB2-0807-4DC8-B17B-A65DB68F5B0A}" sibTransId="{BD407B9E-26D9-4B76-BA56-9275D31431C6}"/>
    <dgm:cxn modelId="{CC69294D-BB82-4577-BB8B-E7E4B996DE84}" srcId="{396CF49D-566B-4067-9076-2CE924157B3F}" destId="{FED70A45-24C3-46A7-BE5C-F41181EC5510}" srcOrd="4" destOrd="0" parTransId="{A184ADAF-4D7D-4DA2-98BA-F131872B36A4}" sibTransId="{1AF7B24B-7C69-4F78-BD1B-6C8E8816FD26}"/>
    <dgm:cxn modelId="{DBE63E6D-72F9-4915-B238-F46885B7D84A}" type="presOf" srcId="{27F68FAC-C485-4BD2-B897-F1A404BDCD6E}" destId="{900847AF-8741-43E3-AC1F-2F3C8F3D37A5}" srcOrd="0" destOrd="0" presId="urn:microsoft.com/office/officeart/2005/8/layout/hierarchy3"/>
    <dgm:cxn modelId="{E2C5296E-A782-4FDD-8A73-40D98C740E81}" type="presOf" srcId="{71129D72-5856-4C2C-A224-7E1D1D3BAAC7}" destId="{3651406C-B7F1-4E17-AB28-1FE42DFD913C}" srcOrd="0" destOrd="4" presId="urn:microsoft.com/office/officeart/2005/8/layout/hierarchy3"/>
    <dgm:cxn modelId="{4A28CC4E-3A85-4D44-962E-4A8A593F3283}" srcId="{396CF49D-566B-4067-9076-2CE924157B3F}" destId="{EE10F987-A11C-42C2-BDB8-3EC8760AA3CC}" srcOrd="1" destOrd="0" parTransId="{0DB30FF3-707E-4170-A1DA-200A697B3472}" sibTransId="{993A2BBF-80B2-4A43-B7AE-820337A4C349}"/>
    <dgm:cxn modelId="{261B5E6F-CD1A-4574-9EA4-A19378746EC5}" srcId="{94F18E42-CDB6-4018-B1CE-FD361092F7DA}" destId="{1A06B092-143E-4DC8-9590-71DD69907622}" srcOrd="0" destOrd="0" parTransId="{89FFDE82-482D-4088-A5CC-AF618501DA78}" sibTransId="{82767297-C0F6-4FE2-85B3-6A8CBE43B330}"/>
    <dgm:cxn modelId="{9789C54F-1C05-4737-91A2-84FF4EE2C87F}" srcId="{6A5CBCB9-43F8-478A-AFBB-1F76B83BC01C}" destId="{8B8CB355-67AD-4B7E-9766-4DB51F051CA7}" srcOrd="3" destOrd="0" parTransId="{595AF14F-15E2-4085-968C-C65DEF222F96}" sibTransId="{BDEA141D-4D48-4CF0-98B2-30A4E7225612}"/>
    <dgm:cxn modelId="{9727CE73-ACD2-45DD-93B2-9B198323D4E1}" type="presOf" srcId="{146F2F2C-8A99-4CD9-BC09-9217E045110C}" destId="{FEB9B89A-9F8B-42D3-94A4-3598FC3774AF}" srcOrd="0" destOrd="3" presId="urn:microsoft.com/office/officeart/2005/8/layout/hierarchy3"/>
    <dgm:cxn modelId="{111A4658-56A8-4C55-B1F6-9CDCF36C3172}" srcId="{1A06B092-143E-4DC8-9590-71DD69907622}" destId="{5D009316-0344-45DD-9BAB-B2A4BCEFA833}" srcOrd="0" destOrd="0" parTransId="{0DA23B78-31BD-4F84-8A9F-B3CD2E5436C8}" sibTransId="{56950C0F-69A0-42B6-831C-5475279EB157}"/>
    <dgm:cxn modelId="{9D69BD58-F6B0-4D21-A34B-93F13A9931A1}" type="presOf" srcId="{E8199200-4964-48BE-BBD3-75A58FB3A8B0}" destId="{3D56BFBC-C65F-491C-A068-403BEA90F06F}" srcOrd="0" destOrd="0" presId="urn:microsoft.com/office/officeart/2005/8/layout/hierarchy3"/>
    <dgm:cxn modelId="{E67FCF59-588D-4EF5-BDE8-64D18831717A}" srcId="{6A5CBCB9-43F8-478A-AFBB-1F76B83BC01C}" destId="{B5F9C9D4-6310-436E-8CA7-24E6DC6D96F5}" srcOrd="1" destOrd="0" parTransId="{F62A4CAF-22B3-4DA5-B005-A29BAF7CBBFC}" sibTransId="{6097ED93-4381-44D6-A80C-499901B29B00}"/>
    <dgm:cxn modelId="{23F5117A-0299-4E14-A0D8-131084BEEF31}" type="presOf" srcId="{1691D74D-58FE-4607-BBCB-D583B953747B}" destId="{2E294EBA-A66E-46F4-BE67-ED4F01F4419F}" srcOrd="0" destOrd="4" presId="urn:microsoft.com/office/officeart/2005/8/layout/hierarchy3"/>
    <dgm:cxn modelId="{0407B47A-6015-433B-9AF8-EC0364254903}" srcId="{94F18E42-CDB6-4018-B1CE-FD361092F7DA}" destId="{1BEC813D-B8A8-4060-8BC7-1ADC1B0490C7}" srcOrd="1" destOrd="0" parTransId="{E8199200-4964-48BE-BBD3-75A58FB3A8B0}" sibTransId="{42407041-4680-48DF-A003-9163B3E75491}"/>
    <dgm:cxn modelId="{15EFF47A-CC86-426C-9BFE-12332EA502D6}" srcId="{396CF49D-566B-4067-9076-2CE924157B3F}" destId="{146F2F2C-8A99-4CD9-BC09-9217E045110C}" srcOrd="2" destOrd="0" parTransId="{00132821-83B6-4DFF-A13F-1DBF2CAA9263}" sibTransId="{69829C09-511F-463C-98A0-C30D72C061F7}"/>
    <dgm:cxn modelId="{976B347C-8EF2-484E-A9F6-063889F2BBE6}" type="presOf" srcId="{FED70A45-24C3-46A7-BE5C-F41181EC5510}" destId="{FEB9B89A-9F8B-42D3-94A4-3598FC3774AF}" srcOrd="0" destOrd="5" presId="urn:microsoft.com/office/officeart/2005/8/layout/hierarchy3"/>
    <dgm:cxn modelId="{CD0B797D-3F43-40A1-8BDA-AFE4CA066A50}" srcId="{41E5A2A0-ED34-43F1-86BF-00309A019ECE}" destId="{216AF654-D3D3-4134-A228-25169301A8BD}" srcOrd="1" destOrd="0" parTransId="{28082753-ECC7-4238-863A-03CBD38FEA4B}" sibTransId="{4DA0E97A-B81C-4C41-A6F7-0E334AAA98FB}"/>
    <dgm:cxn modelId="{4E0CE47D-D213-48BC-9D66-01E67EF442B7}" srcId="{1BEC813D-B8A8-4060-8BC7-1ADC1B0490C7}" destId="{DC168364-8E95-4D5C-A525-BBB5F68D9569}" srcOrd="1" destOrd="0" parTransId="{15F877A8-FC11-4DB3-BDD6-48A27ECEE700}" sibTransId="{F3F68D1F-D652-4B86-BEBA-2160814A0025}"/>
    <dgm:cxn modelId="{9A229B83-5568-429A-9C5B-6F0AD8DB701A}" type="presOf" srcId="{CB901012-C820-40D5-AEEE-75E6ADE537B8}" destId="{156AE28B-9956-4127-AC06-B6DAF24BCC58}" srcOrd="0" destOrd="1" presId="urn:microsoft.com/office/officeart/2005/8/layout/hierarchy3"/>
    <dgm:cxn modelId="{D275E284-7498-41A0-B9D0-450FED259B8A}" srcId="{0FE493D6-B7E8-4A0F-9680-60CBC824C84B}" destId="{5392FD2B-99BD-41ED-BAA3-98DB92C15EAC}" srcOrd="4" destOrd="0" parTransId="{4813C979-D369-40EF-B87F-FF0F0EF5CB95}" sibTransId="{FD6F9EA8-E64F-4C9E-9574-E77339B41D0B}"/>
    <dgm:cxn modelId="{CF2BCC85-E29E-4FD5-B189-4FE32E1675B7}" srcId="{0FE493D6-B7E8-4A0F-9680-60CBC824C84B}" destId="{8EFA5135-80BC-4757-91C5-F85F322E3674}" srcOrd="1" destOrd="0" parTransId="{A1DA7017-0EB2-45EA-AFF3-4D186308DE9A}" sibTransId="{41AA3074-37A5-4C2B-9206-8013C604932E}"/>
    <dgm:cxn modelId="{7B5C678D-C503-4D92-BFC1-7088FFC018FC}" type="presOf" srcId="{6FBE0DE8-29F5-4294-8B62-BFD96D85B4CD}" destId="{0268CCE2-FDB1-4F40-8038-81FA6B68F5F8}" srcOrd="0" destOrd="3" presId="urn:microsoft.com/office/officeart/2005/8/layout/hierarchy3"/>
    <dgm:cxn modelId="{F82D2C8E-42CD-4314-87F5-547A5D373FE3}" srcId="{E79BD156-696A-4FE8-94C2-E3B5E3CD14F1}" destId="{B76692A0-CE62-4D84-A6E1-A16F1AE5BD6A}" srcOrd="0" destOrd="0" parTransId="{27C1B128-6FD0-497B-AFEF-BFF4E05DAB9D}" sibTransId="{1D671ACB-90B1-4049-8071-760B336604A3}"/>
    <dgm:cxn modelId="{FF01D792-E1D0-4887-8AEE-AC13CF7B3809}" type="presOf" srcId="{CE5BFB57-26B6-4207-8102-F2550B71C4C7}" destId="{FEB9B89A-9F8B-42D3-94A4-3598FC3774AF}" srcOrd="0" destOrd="4" presId="urn:microsoft.com/office/officeart/2005/8/layout/hierarchy3"/>
    <dgm:cxn modelId="{E6CC3698-2AF7-48B8-B501-AD820DD93286}" type="presOf" srcId="{5D009316-0344-45DD-9BAB-B2A4BCEFA833}" destId="{6967DA49-DC14-4012-A351-545A14818784}" srcOrd="0" destOrd="1" presId="urn:microsoft.com/office/officeart/2005/8/layout/hierarchy3"/>
    <dgm:cxn modelId="{89DE459D-52FF-4F68-A85E-D1E413BE6FA0}" srcId="{41E5A2A0-ED34-43F1-86BF-00309A019ECE}" destId="{96B582BB-FD17-4300-881F-3807ACF330AD}" srcOrd="0" destOrd="0" parTransId="{3048A46D-7076-4FED-95F0-0471AB67D271}" sibTransId="{C6FC3071-FCB4-4098-BF87-FFD10A01873C}"/>
    <dgm:cxn modelId="{E48D1FA2-BAAE-498C-884D-E8F7BB3D1A6F}" srcId="{0FE493D6-B7E8-4A0F-9680-60CBC824C84B}" destId="{1691D74D-58FE-4607-BBCB-D583B953747B}" srcOrd="3" destOrd="0" parTransId="{F6448124-9827-4455-B8D3-70AFDF0FEE76}" sibTransId="{7D242960-4037-4F37-9D82-3A164651F6DD}"/>
    <dgm:cxn modelId="{05FA9AA6-1CF6-40E4-B5C0-9F0F21575187}" type="presOf" srcId="{6A5CBCB9-43F8-478A-AFBB-1F76B83BC01C}" destId="{0268CCE2-FDB1-4F40-8038-81FA6B68F5F8}" srcOrd="0" destOrd="0" presId="urn:microsoft.com/office/officeart/2005/8/layout/hierarchy3"/>
    <dgm:cxn modelId="{BE5349AC-CAFB-4B45-900B-886819F0D37E}" type="presOf" srcId="{96B582BB-FD17-4300-881F-3807ACF330AD}" destId="{871D1E1F-A9BE-434A-A678-153FC3A88F95}" srcOrd="0" destOrd="0" presId="urn:microsoft.com/office/officeart/2005/8/layout/hierarchy3"/>
    <dgm:cxn modelId="{464920AE-404F-493E-85BF-EC2FDA0EAB98}" srcId="{E79BD156-696A-4FE8-94C2-E3B5E3CD14F1}" destId="{0AA91E93-B653-4252-88AF-AABEAF600459}" srcOrd="1" destOrd="0" parTransId="{BFE602B4-90CB-41B5-841A-8F724F86EA31}" sibTransId="{1C56E1FA-E80D-4367-A7AB-37E3EACA52C3}"/>
    <dgm:cxn modelId="{FAACD6AE-F64E-4554-B1B8-4C91841DEE1F}" type="presOf" srcId="{04014F25-FE73-4BB0-AB41-D15B5F322F3D}" destId="{2E294EBA-A66E-46F4-BE67-ED4F01F4419F}" srcOrd="0" destOrd="1" presId="urn:microsoft.com/office/officeart/2005/8/layout/hierarchy3"/>
    <dgm:cxn modelId="{5E70D4AF-90EB-447C-A909-AFBFB1882B96}" srcId="{1BEC813D-B8A8-4060-8BC7-1ADC1B0490C7}" destId="{A2066EF9-0052-428B-AD21-C1D0063226BB}" srcOrd="2" destOrd="0" parTransId="{A543DEBD-C87D-409F-83DF-81DAD709E146}" sibTransId="{5DECA718-F9CB-4420-AAE0-C6FB1207B293}"/>
    <dgm:cxn modelId="{9F318DB4-9405-45BA-A22C-526EA835C13A}" type="presOf" srcId="{96B582BB-FD17-4300-881F-3807ACF330AD}" destId="{049B467E-2674-4337-9CA8-FFF62BC66DDF}" srcOrd="1" destOrd="0" presId="urn:microsoft.com/office/officeart/2005/8/layout/hierarchy3"/>
    <dgm:cxn modelId="{1C2CE7B5-9EDC-43DF-8A49-7744C4187857}" type="presOf" srcId="{0AA91E93-B653-4252-88AF-AABEAF600459}" destId="{3651406C-B7F1-4E17-AB28-1FE42DFD913C}" srcOrd="0" destOrd="2" presId="urn:microsoft.com/office/officeart/2005/8/layout/hierarchy3"/>
    <dgm:cxn modelId="{69C43DB6-7833-44F7-8342-BDDDB49FE38F}" type="presOf" srcId="{8EFA5135-80BC-4757-91C5-F85F322E3674}" destId="{2E294EBA-A66E-46F4-BE67-ED4F01F4419F}" srcOrd="0" destOrd="2" presId="urn:microsoft.com/office/officeart/2005/8/layout/hierarchy3"/>
    <dgm:cxn modelId="{74C435B8-5460-4249-8D8B-7BC2EA4C1483}" type="presOf" srcId="{24DC89CB-919D-4C7E-9606-DCB6F5144D06}" destId="{2E294EBA-A66E-46F4-BE67-ED4F01F4419F}" srcOrd="0" destOrd="3" presId="urn:microsoft.com/office/officeart/2005/8/layout/hierarchy3"/>
    <dgm:cxn modelId="{5D66AAB8-4FD8-4B5D-81A8-FA3C7AEF4051}" srcId="{396CF49D-566B-4067-9076-2CE924157B3F}" destId="{06674D68-3E0C-4AD4-A11F-CC3732953906}" srcOrd="0" destOrd="0" parTransId="{D8405C57-069B-4B85-BEEB-0D1BE4543C65}" sibTransId="{4E9ADDB9-4E9A-47F7-8492-5229699CD13D}"/>
    <dgm:cxn modelId="{A9DB7ABE-572E-4B41-9DEC-C4D2CE7D238F}" type="presOf" srcId="{5B5018DA-ADF7-4646-9700-EE3BF615153C}" destId="{6967DA49-DC14-4012-A351-545A14818784}" srcOrd="0" destOrd="4" presId="urn:microsoft.com/office/officeart/2005/8/layout/hierarchy3"/>
    <dgm:cxn modelId="{AB7C0FC0-91E0-4EF7-BDCE-3E9129196591}" srcId="{41E5A2A0-ED34-43F1-86BF-00309A019ECE}" destId="{94F18E42-CDB6-4018-B1CE-FD361092F7DA}" srcOrd="2" destOrd="0" parTransId="{8F8A295C-951B-42A2-821A-97F81CD56FFA}" sibTransId="{093EE026-98C4-4540-876B-E9AA99980E2D}"/>
    <dgm:cxn modelId="{5EA249C8-9C81-45C0-B27E-5A00EFE9B854}" type="presOf" srcId="{06674D68-3E0C-4AD4-A11F-CC3732953906}" destId="{FEB9B89A-9F8B-42D3-94A4-3598FC3774AF}" srcOrd="0" destOrd="1" presId="urn:microsoft.com/office/officeart/2005/8/layout/hierarchy3"/>
    <dgm:cxn modelId="{56B9FBCC-3D69-4FF8-A088-6F067486B3C1}" type="presOf" srcId="{94F18E42-CDB6-4018-B1CE-FD361092F7DA}" destId="{B6BF0122-0708-4132-A027-D8A6C67267A0}" srcOrd="0" destOrd="0" presId="urn:microsoft.com/office/officeart/2005/8/layout/hierarchy3"/>
    <dgm:cxn modelId="{4B8CD6D8-6D44-432E-A4E6-93458B6D0035}" type="presOf" srcId="{396CF49D-566B-4067-9076-2CE924157B3F}" destId="{FEB9B89A-9F8B-42D3-94A4-3598FC3774AF}" srcOrd="0" destOrd="0" presId="urn:microsoft.com/office/officeart/2005/8/layout/hierarchy3"/>
    <dgm:cxn modelId="{4A756BD9-8ED8-4912-8BC7-EC13B4C82445}" type="presOf" srcId="{40DB8A6D-89AC-4FB0-B9BB-CB71BAD250C3}" destId="{6967DA49-DC14-4012-A351-545A14818784}" srcOrd="0" destOrd="2" presId="urn:microsoft.com/office/officeart/2005/8/layout/hierarchy3"/>
    <dgm:cxn modelId="{04D344DC-78C0-4FD6-921E-592B41A7D17F}" type="presOf" srcId="{89FFDE82-482D-4088-A5CC-AF618501DA78}" destId="{E55A4274-FD8A-408A-8096-7D7632AC533E}" srcOrd="0" destOrd="0" presId="urn:microsoft.com/office/officeart/2005/8/layout/hierarchy3"/>
    <dgm:cxn modelId="{D1954FE0-A15B-461E-A79C-7DBB6B43B8C3}" type="presOf" srcId="{5650703C-5404-4D5A-A9B5-0AFAFFDB41B4}" destId="{0268CCE2-FDB1-4F40-8038-81FA6B68F5F8}" srcOrd="0" destOrd="1" presId="urn:microsoft.com/office/officeart/2005/8/layout/hierarchy3"/>
    <dgm:cxn modelId="{D5CE1DE2-06B4-4A55-A249-A70EE4487561}" type="presOf" srcId="{2E540DB7-D511-4A6D-A351-2CDB8E38CEA7}" destId="{6967DA49-DC14-4012-A351-545A14818784}" srcOrd="0" destOrd="5" presId="urn:microsoft.com/office/officeart/2005/8/layout/hierarchy3"/>
    <dgm:cxn modelId="{C7A7F8E3-ED5D-45BE-A131-0CC7A218F87A}" type="presOf" srcId="{B76692A0-CE62-4D84-A6E1-A16F1AE5BD6A}" destId="{3651406C-B7F1-4E17-AB28-1FE42DFD913C}" srcOrd="0" destOrd="1" presId="urn:microsoft.com/office/officeart/2005/8/layout/hierarchy3"/>
    <dgm:cxn modelId="{95D58DE4-FC26-422D-9C77-912C447F37AD}" srcId="{96B582BB-FD17-4300-881F-3807ACF330AD}" destId="{0FE493D6-B7E8-4A0F-9680-60CBC824C84B}" srcOrd="0" destOrd="0" parTransId="{E4D98EA9-C40F-400D-9C6C-9E31BFCA8D86}" sibTransId="{1B5A2487-26BA-4ECF-BC2B-F75ED54F7F96}"/>
    <dgm:cxn modelId="{413DEAE6-56F1-4D79-A8B8-5A768AEA20C3}" type="presOf" srcId="{41E5A2A0-ED34-43F1-86BF-00309A019ECE}" destId="{9B52A8E6-63E4-43CB-B885-202D6754ABEE}" srcOrd="0" destOrd="0" presId="urn:microsoft.com/office/officeart/2005/8/layout/hierarchy3"/>
    <dgm:cxn modelId="{BCCD58E7-1669-43AA-91A9-3543B0CE48E1}" srcId="{216AF654-D3D3-4134-A228-25169301A8BD}" destId="{6A5CBCB9-43F8-478A-AFBB-1F76B83BC01C}" srcOrd="1" destOrd="0" parTransId="{27F68FAC-C485-4BD2-B897-F1A404BDCD6E}" sibTransId="{3A57BFA5-F822-4759-AE1F-411A6DC55DA4}"/>
    <dgm:cxn modelId="{7EA9DBF1-030C-4AF2-BD23-2A97F6183751}" type="presOf" srcId="{216AF654-D3D3-4134-A228-25169301A8BD}" destId="{0394EC13-3EE8-4E3E-96AD-7FE210424A9B}" srcOrd="1" destOrd="0" presId="urn:microsoft.com/office/officeart/2005/8/layout/hierarchy3"/>
    <dgm:cxn modelId="{BEAF87F5-2B87-4D26-B645-2AD6B9EDBA2E}" srcId="{96B582BB-FD17-4300-881F-3807ACF330AD}" destId="{E79BD156-696A-4FE8-94C2-E3B5E3CD14F1}" srcOrd="1" destOrd="0" parTransId="{8081EEFE-CB98-4CB2-B4BE-510AFA081C02}" sibTransId="{A9833513-CA7D-4AB8-9125-EAE28E3F8845}"/>
    <dgm:cxn modelId="{54A395F7-B67B-45F1-8611-E028E7934B3D}" srcId="{E79BD156-696A-4FE8-94C2-E3B5E3CD14F1}" destId="{71129D72-5856-4C2C-A224-7E1D1D3BAAC7}" srcOrd="3" destOrd="0" parTransId="{C68C0268-305A-4A26-B1B1-46C73AD38D0B}" sibTransId="{DBC631C9-9A73-4D52-9E2C-60AC625FA91B}"/>
    <dgm:cxn modelId="{7E7062FD-C242-453B-B697-A9000C6AC259}" srcId="{6A5CBCB9-43F8-478A-AFBB-1F76B83BC01C}" destId="{6FBE0DE8-29F5-4294-8B62-BFD96D85B4CD}" srcOrd="2" destOrd="0" parTransId="{E1107DB9-064C-4C15-8247-C88680F7EBC4}" sibTransId="{D8503B1E-21B1-43E3-BF01-CAF6956564D1}"/>
    <dgm:cxn modelId="{112F36D2-98C9-4575-987C-9AEBB59D5D29}" type="presParOf" srcId="{9B52A8E6-63E4-43CB-B885-202D6754ABEE}" destId="{BCA6BD35-7146-4759-AAFC-1C887AB70608}" srcOrd="0" destOrd="0" presId="urn:microsoft.com/office/officeart/2005/8/layout/hierarchy3"/>
    <dgm:cxn modelId="{9216CD19-25A2-4142-AC88-93F28890E8FA}" type="presParOf" srcId="{BCA6BD35-7146-4759-AAFC-1C887AB70608}" destId="{485AFE4A-4DDD-480F-8DC1-09FA7CEB26A7}" srcOrd="0" destOrd="0" presId="urn:microsoft.com/office/officeart/2005/8/layout/hierarchy3"/>
    <dgm:cxn modelId="{A6B355C4-1C44-47DF-BD11-5A61798A4BE1}" type="presParOf" srcId="{485AFE4A-4DDD-480F-8DC1-09FA7CEB26A7}" destId="{871D1E1F-A9BE-434A-A678-153FC3A88F95}" srcOrd="0" destOrd="0" presId="urn:microsoft.com/office/officeart/2005/8/layout/hierarchy3"/>
    <dgm:cxn modelId="{6138D52C-10DC-4D1E-86C0-ECAF3BF538C0}" type="presParOf" srcId="{485AFE4A-4DDD-480F-8DC1-09FA7CEB26A7}" destId="{049B467E-2674-4337-9CA8-FFF62BC66DDF}" srcOrd="1" destOrd="0" presId="urn:microsoft.com/office/officeart/2005/8/layout/hierarchy3"/>
    <dgm:cxn modelId="{25E561A9-A8B2-40C6-99D1-BAADF5526393}" type="presParOf" srcId="{BCA6BD35-7146-4759-AAFC-1C887AB70608}" destId="{9930170D-7937-49E5-8592-12401AD711D1}" srcOrd="1" destOrd="0" presId="urn:microsoft.com/office/officeart/2005/8/layout/hierarchy3"/>
    <dgm:cxn modelId="{E5E20AD2-BEDA-4A4B-8DC1-DE06E93A55A3}" type="presParOf" srcId="{9930170D-7937-49E5-8592-12401AD711D1}" destId="{2C5A4A98-E4D5-458D-AB97-B87D3B69BBFD}" srcOrd="0" destOrd="0" presId="urn:microsoft.com/office/officeart/2005/8/layout/hierarchy3"/>
    <dgm:cxn modelId="{6B53646C-6E25-407F-8A5B-42A1A56A0E69}" type="presParOf" srcId="{9930170D-7937-49E5-8592-12401AD711D1}" destId="{2E294EBA-A66E-46F4-BE67-ED4F01F4419F}" srcOrd="1" destOrd="0" presId="urn:microsoft.com/office/officeart/2005/8/layout/hierarchy3"/>
    <dgm:cxn modelId="{D4D1A1EF-49F2-4533-BE4C-C74E3237521F}" type="presParOf" srcId="{9930170D-7937-49E5-8592-12401AD711D1}" destId="{52C79766-D2AF-40AC-AAAE-9DCC6E433251}" srcOrd="2" destOrd="0" presId="urn:microsoft.com/office/officeart/2005/8/layout/hierarchy3"/>
    <dgm:cxn modelId="{9E905931-13EE-49DC-8E17-719FF8FE412C}" type="presParOf" srcId="{9930170D-7937-49E5-8592-12401AD711D1}" destId="{3651406C-B7F1-4E17-AB28-1FE42DFD913C}" srcOrd="3" destOrd="0" presId="urn:microsoft.com/office/officeart/2005/8/layout/hierarchy3"/>
    <dgm:cxn modelId="{E8020CB2-6BF7-4514-AE6E-57F78A0F6DCF}" type="presParOf" srcId="{9B52A8E6-63E4-43CB-B885-202D6754ABEE}" destId="{004ADBF8-E6A0-4058-BCA5-F84571BFE667}" srcOrd="1" destOrd="0" presId="urn:microsoft.com/office/officeart/2005/8/layout/hierarchy3"/>
    <dgm:cxn modelId="{6244B442-3CDF-4CC4-802B-554E31A21037}" type="presParOf" srcId="{004ADBF8-E6A0-4058-BCA5-F84571BFE667}" destId="{F4415411-944A-4087-A860-2862379A57BD}" srcOrd="0" destOrd="0" presId="urn:microsoft.com/office/officeart/2005/8/layout/hierarchy3"/>
    <dgm:cxn modelId="{BF7A7E54-0AF2-4710-939A-A0F02E79D028}" type="presParOf" srcId="{F4415411-944A-4087-A860-2862379A57BD}" destId="{0C7859B5-01F3-4441-B021-AC6702532B8B}" srcOrd="0" destOrd="0" presId="urn:microsoft.com/office/officeart/2005/8/layout/hierarchy3"/>
    <dgm:cxn modelId="{5D04FEB0-3F91-4E41-8D3D-EB5A6C42A194}" type="presParOf" srcId="{F4415411-944A-4087-A860-2862379A57BD}" destId="{0394EC13-3EE8-4E3E-96AD-7FE210424A9B}" srcOrd="1" destOrd="0" presId="urn:microsoft.com/office/officeart/2005/8/layout/hierarchy3"/>
    <dgm:cxn modelId="{99662852-26BE-436F-A38A-C0BF75FF1EE1}" type="presParOf" srcId="{004ADBF8-E6A0-4058-BCA5-F84571BFE667}" destId="{64D9BE74-5AD0-420A-817D-D9A548AD9203}" srcOrd="1" destOrd="0" presId="urn:microsoft.com/office/officeart/2005/8/layout/hierarchy3"/>
    <dgm:cxn modelId="{BCA52CEF-C437-4703-A9DA-B813A2815DBA}" type="presParOf" srcId="{64D9BE74-5AD0-420A-817D-D9A548AD9203}" destId="{CE548857-4AC3-4F77-BAB8-E22F39BDA2D2}" srcOrd="0" destOrd="0" presId="urn:microsoft.com/office/officeart/2005/8/layout/hierarchy3"/>
    <dgm:cxn modelId="{B1D7B681-26F7-4956-8801-B7AE2E9E942D}" type="presParOf" srcId="{64D9BE74-5AD0-420A-817D-D9A548AD9203}" destId="{FEB9B89A-9F8B-42D3-94A4-3598FC3774AF}" srcOrd="1" destOrd="0" presId="urn:microsoft.com/office/officeart/2005/8/layout/hierarchy3"/>
    <dgm:cxn modelId="{A6722420-3969-4F5D-9226-37C739BB5417}" type="presParOf" srcId="{64D9BE74-5AD0-420A-817D-D9A548AD9203}" destId="{900847AF-8741-43E3-AC1F-2F3C8F3D37A5}" srcOrd="2" destOrd="0" presId="urn:microsoft.com/office/officeart/2005/8/layout/hierarchy3"/>
    <dgm:cxn modelId="{78F84559-B99F-4648-8B3E-74527325B7CF}" type="presParOf" srcId="{64D9BE74-5AD0-420A-817D-D9A548AD9203}" destId="{0268CCE2-FDB1-4F40-8038-81FA6B68F5F8}" srcOrd="3" destOrd="0" presId="urn:microsoft.com/office/officeart/2005/8/layout/hierarchy3"/>
    <dgm:cxn modelId="{74C1A0BE-5228-40F4-952F-B688FE1F4198}" type="presParOf" srcId="{9B52A8E6-63E4-43CB-B885-202D6754ABEE}" destId="{8EBCD04B-F40E-40BC-B1B3-689B883FC76B}" srcOrd="2" destOrd="0" presId="urn:microsoft.com/office/officeart/2005/8/layout/hierarchy3"/>
    <dgm:cxn modelId="{0A51F63A-FCC3-46FF-8783-28A0A9094FD7}" type="presParOf" srcId="{8EBCD04B-F40E-40BC-B1B3-689B883FC76B}" destId="{38DDD334-F948-4C7B-A9F7-1D1D3666911C}" srcOrd="0" destOrd="0" presId="urn:microsoft.com/office/officeart/2005/8/layout/hierarchy3"/>
    <dgm:cxn modelId="{55D22E4E-5750-4F7F-BAD3-5D65D93C9F5A}" type="presParOf" srcId="{38DDD334-F948-4C7B-A9F7-1D1D3666911C}" destId="{B6BF0122-0708-4132-A027-D8A6C67267A0}" srcOrd="0" destOrd="0" presId="urn:microsoft.com/office/officeart/2005/8/layout/hierarchy3"/>
    <dgm:cxn modelId="{8C463715-1C31-4220-A780-533B73A49903}" type="presParOf" srcId="{38DDD334-F948-4C7B-A9F7-1D1D3666911C}" destId="{4D36C84B-7A06-42C4-BF60-5538C8C903D2}" srcOrd="1" destOrd="0" presId="urn:microsoft.com/office/officeart/2005/8/layout/hierarchy3"/>
    <dgm:cxn modelId="{671A8A00-8D19-4D5A-B099-B598B515BEDF}" type="presParOf" srcId="{8EBCD04B-F40E-40BC-B1B3-689B883FC76B}" destId="{969F713C-F389-465B-955A-1A491018561D}" srcOrd="1" destOrd="0" presId="urn:microsoft.com/office/officeart/2005/8/layout/hierarchy3"/>
    <dgm:cxn modelId="{39C4F617-95FB-45F9-B5E5-18840F9AE913}" type="presParOf" srcId="{969F713C-F389-465B-955A-1A491018561D}" destId="{E55A4274-FD8A-408A-8096-7D7632AC533E}" srcOrd="0" destOrd="0" presId="urn:microsoft.com/office/officeart/2005/8/layout/hierarchy3"/>
    <dgm:cxn modelId="{4F32D2E0-AEB3-4625-9640-05DFBB089C31}" type="presParOf" srcId="{969F713C-F389-465B-955A-1A491018561D}" destId="{6967DA49-DC14-4012-A351-545A14818784}" srcOrd="1" destOrd="0" presId="urn:microsoft.com/office/officeart/2005/8/layout/hierarchy3"/>
    <dgm:cxn modelId="{B7FA9C82-7F63-4B8B-B3B0-7BFDD436D3BC}" type="presParOf" srcId="{969F713C-F389-465B-955A-1A491018561D}" destId="{3D56BFBC-C65F-491C-A068-403BEA90F06F}" srcOrd="2" destOrd="0" presId="urn:microsoft.com/office/officeart/2005/8/layout/hierarchy3"/>
    <dgm:cxn modelId="{2DD518E0-BB33-4967-8F60-3DD220CDE7BB}" type="presParOf" srcId="{969F713C-F389-465B-955A-1A491018561D}" destId="{156AE28B-9956-4127-AC06-B6DAF24BCC58}" srcOrd="3" destOrd="0" presId="urn:microsoft.com/office/officeart/2005/8/layout/hierarchy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E5A2A0-ED34-43F1-86BF-00309A019ECE}" type="doc">
      <dgm:prSet loTypeId="urn:microsoft.com/office/officeart/2005/8/layout/hierarchy3" loCatId="hierarchy" qsTypeId="urn:microsoft.com/office/officeart/2005/8/quickstyle/simple2" qsCatId="simple" csTypeId="urn:microsoft.com/office/officeart/2005/8/colors/accent1_2" csCatId="accent1" phldr="1"/>
      <dgm:spPr/>
      <dgm:t>
        <a:bodyPr/>
        <a:lstStyle/>
        <a:p>
          <a:endParaRPr lang="pt-BR"/>
        </a:p>
      </dgm:t>
    </dgm:pt>
    <dgm:pt modelId="{96B582BB-FD17-4300-881F-3807ACF330AD}">
      <dgm:prSet phldrT="[Texto]" custT="1"/>
      <dgm:spPr/>
      <dgm:t>
        <a:bodyPr/>
        <a:lstStyle/>
        <a:p>
          <a:r>
            <a:rPr lang="pt-BR" sz="1100" b="1"/>
            <a:t>Pré-Produção</a:t>
          </a:r>
          <a:endParaRPr lang="pt-BR" sz="1100"/>
        </a:p>
      </dgm:t>
    </dgm:pt>
    <dgm:pt modelId="{3048A46D-7076-4FED-95F0-0471AB67D271}" type="parTrans" cxnId="{89DE459D-52FF-4F68-A85E-D1E413BE6FA0}">
      <dgm:prSet/>
      <dgm:spPr/>
      <dgm:t>
        <a:bodyPr/>
        <a:lstStyle/>
        <a:p>
          <a:endParaRPr lang="pt-BR" sz="1100"/>
        </a:p>
      </dgm:t>
    </dgm:pt>
    <dgm:pt modelId="{C6FC3071-FCB4-4098-BF87-FFD10A01873C}" type="sibTrans" cxnId="{89DE459D-52FF-4F68-A85E-D1E413BE6FA0}">
      <dgm:prSet/>
      <dgm:spPr/>
      <dgm:t>
        <a:bodyPr/>
        <a:lstStyle/>
        <a:p>
          <a:endParaRPr lang="pt-BR" sz="1100"/>
        </a:p>
      </dgm:t>
    </dgm:pt>
    <dgm:pt modelId="{F067971F-4575-4E09-8F7C-81FA3D4E3C39}">
      <dgm:prSet custT="1"/>
      <dgm:spPr/>
      <dgm:t>
        <a:bodyPr/>
        <a:lstStyle/>
        <a:p>
          <a:pPr>
            <a:buFont typeface="Arial" panose="020B0604020202020204" pitchFamily="34" charset="0"/>
            <a:buChar char="•"/>
          </a:pPr>
          <a:r>
            <a:rPr lang="pt-BR" sz="1100" b="1"/>
            <a:t>Tarefas:</a:t>
          </a:r>
          <a:endParaRPr lang="pt-BR" sz="1100"/>
        </a:p>
      </dgm:t>
    </dgm:pt>
    <dgm:pt modelId="{7E65AD8F-74EC-4B47-8C8E-934416EBDFE0}" type="parTrans" cxnId="{3921F8EF-D850-4189-9504-F96CCE98E00A}">
      <dgm:prSet/>
      <dgm:spPr/>
      <dgm:t>
        <a:bodyPr/>
        <a:lstStyle/>
        <a:p>
          <a:endParaRPr lang="pt-BR" sz="1100"/>
        </a:p>
      </dgm:t>
    </dgm:pt>
    <dgm:pt modelId="{B87E8504-CF3E-4F64-8316-6DE6D2830960}" type="sibTrans" cxnId="{3921F8EF-D850-4189-9504-F96CCE98E00A}">
      <dgm:prSet/>
      <dgm:spPr/>
      <dgm:t>
        <a:bodyPr/>
        <a:lstStyle/>
        <a:p>
          <a:endParaRPr lang="pt-BR" sz="1100"/>
        </a:p>
      </dgm:t>
    </dgm:pt>
    <dgm:pt modelId="{BE356FD7-63D9-4F75-8CB4-94972BD30C52}">
      <dgm:prSet custT="1"/>
      <dgm:spPr/>
      <dgm:t>
        <a:bodyPr/>
        <a:lstStyle/>
        <a:p>
          <a:pPr>
            <a:buFont typeface="Arial" panose="020B0604020202020204" pitchFamily="34" charset="0"/>
            <a:buChar char="•"/>
          </a:pPr>
          <a:r>
            <a:rPr lang="pt-BR" sz="1100"/>
            <a:t>Desenvolvimento do roteiro final;</a:t>
          </a:r>
        </a:p>
      </dgm:t>
    </dgm:pt>
    <dgm:pt modelId="{17DE66E0-0835-4F4C-8024-E949A005021F}" type="parTrans" cxnId="{B3FC665B-6570-4FE2-8416-02027B52A0C1}">
      <dgm:prSet/>
      <dgm:spPr/>
      <dgm:t>
        <a:bodyPr/>
        <a:lstStyle/>
        <a:p>
          <a:endParaRPr lang="pt-BR" sz="1100"/>
        </a:p>
      </dgm:t>
    </dgm:pt>
    <dgm:pt modelId="{A819C040-8EE2-498E-A1EB-AF050E333C9A}" type="sibTrans" cxnId="{B3FC665B-6570-4FE2-8416-02027B52A0C1}">
      <dgm:prSet/>
      <dgm:spPr/>
      <dgm:t>
        <a:bodyPr/>
        <a:lstStyle/>
        <a:p>
          <a:endParaRPr lang="pt-BR" sz="1100"/>
        </a:p>
      </dgm:t>
    </dgm:pt>
    <dgm:pt modelId="{60017F0A-9351-492B-817C-6A2FA1EBCBE5}">
      <dgm:prSet custT="1"/>
      <dgm:spPr/>
      <dgm:t>
        <a:bodyPr/>
        <a:lstStyle/>
        <a:p>
          <a:pPr>
            <a:buFont typeface="Arial" panose="020B0604020202020204" pitchFamily="34" charset="0"/>
            <a:buChar char="•"/>
          </a:pPr>
          <a:r>
            <a:rPr lang="pt-BR" sz="1100"/>
            <a:t>Definição do cronograma de ensaios;</a:t>
          </a:r>
        </a:p>
      </dgm:t>
    </dgm:pt>
    <dgm:pt modelId="{F0D07FC7-F613-4253-9B16-DB998A13C775}" type="parTrans" cxnId="{7141FFC3-21E8-46CA-AB2C-710B509FAE50}">
      <dgm:prSet/>
      <dgm:spPr/>
      <dgm:t>
        <a:bodyPr/>
        <a:lstStyle/>
        <a:p>
          <a:endParaRPr lang="pt-BR" sz="1100"/>
        </a:p>
      </dgm:t>
    </dgm:pt>
    <dgm:pt modelId="{83EA5573-20E3-4E73-81E6-D2F70EBC8168}" type="sibTrans" cxnId="{7141FFC3-21E8-46CA-AB2C-710B509FAE50}">
      <dgm:prSet/>
      <dgm:spPr/>
      <dgm:t>
        <a:bodyPr/>
        <a:lstStyle/>
        <a:p>
          <a:endParaRPr lang="pt-BR" sz="1100"/>
        </a:p>
      </dgm:t>
    </dgm:pt>
    <dgm:pt modelId="{5166A130-CED9-48C4-9A7A-00EABF98A181}">
      <dgm:prSet custT="1"/>
      <dgm:spPr/>
      <dgm:t>
        <a:bodyPr/>
        <a:lstStyle/>
        <a:p>
          <a:pPr>
            <a:buFont typeface="Arial" panose="020B0604020202020204" pitchFamily="34" charset="0"/>
            <a:buChar char="•"/>
          </a:pPr>
          <a:r>
            <a:rPr lang="pt-BR" sz="1100"/>
            <a:t>Planejamento de cenas e cenários;</a:t>
          </a:r>
        </a:p>
      </dgm:t>
    </dgm:pt>
    <dgm:pt modelId="{62DB2F9D-1777-42FE-9B38-E14995620288}" type="parTrans" cxnId="{D58B3652-A818-4359-B94D-8ED88DFDFD62}">
      <dgm:prSet/>
      <dgm:spPr/>
      <dgm:t>
        <a:bodyPr/>
        <a:lstStyle/>
        <a:p>
          <a:endParaRPr lang="pt-BR" sz="1100"/>
        </a:p>
      </dgm:t>
    </dgm:pt>
    <dgm:pt modelId="{9BAE2DE9-6ABF-4A4F-AB65-02C261FAC583}" type="sibTrans" cxnId="{D58B3652-A818-4359-B94D-8ED88DFDFD62}">
      <dgm:prSet/>
      <dgm:spPr/>
      <dgm:t>
        <a:bodyPr/>
        <a:lstStyle/>
        <a:p>
          <a:endParaRPr lang="pt-BR" sz="1100"/>
        </a:p>
      </dgm:t>
    </dgm:pt>
    <dgm:pt modelId="{7FB63508-5536-480A-A134-659E1C7EE766}">
      <dgm:prSet custT="1"/>
      <dgm:spPr/>
      <dgm:t>
        <a:bodyPr/>
        <a:lstStyle/>
        <a:p>
          <a:pPr>
            <a:buFont typeface="Arial" panose="020B0604020202020204" pitchFamily="34" charset="0"/>
            <a:buChar char="•"/>
          </a:pPr>
          <a:r>
            <a:rPr lang="pt-BR" sz="1100"/>
            <a:t>Criação de figurinos;</a:t>
          </a:r>
        </a:p>
      </dgm:t>
    </dgm:pt>
    <dgm:pt modelId="{E9C59296-698C-4C6C-B35F-7FAA4758E18F}" type="parTrans" cxnId="{185E1545-7E94-4201-8F48-3CAA5E97F84B}">
      <dgm:prSet/>
      <dgm:spPr/>
      <dgm:t>
        <a:bodyPr/>
        <a:lstStyle/>
        <a:p>
          <a:endParaRPr lang="pt-BR" sz="1100"/>
        </a:p>
      </dgm:t>
    </dgm:pt>
    <dgm:pt modelId="{0133652C-BEB2-4840-86BC-4496E15D2011}" type="sibTrans" cxnId="{185E1545-7E94-4201-8F48-3CAA5E97F84B}">
      <dgm:prSet/>
      <dgm:spPr/>
      <dgm:t>
        <a:bodyPr/>
        <a:lstStyle/>
        <a:p>
          <a:endParaRPr lang="pt-BR" sz="1100"/>
        </a:p>
      </dgm:t>
    </dgm:pt>
    <dgm:pt modelId="{B08C60BF-7294-4931-BA4D-A58BDB044193}">
      <dgm:prSet custT="1"/>
      <dgm:spPr/>
      <dgm:t>
        <a:bodyPr/>
        <a:lstStyle/>
        <a:p>
          <a:pPr>
            <a:buFont typeface="Arial" panose="020B0604020202020204" pitchFamily="34" charset="0"/>
            <a:buChar char="•"/>
          </a:pPr>
          <a:r>
            <a:rPr lang="pt-BR" sz="1100"/>
            <a:t>Ensaios iniciais do elenco.</a:t>
          </a:r>
        </a:p>
      </dgm:t>
    </dgm:pt>
    <dgm:pt modelId="{3F031AF2-8108-475E-B9BD-48B78CF704FB}" type="parTrans" cxnId="{9E3B43C1-63C0-402F-A342-29C2FD23079E}">
      <dgm:prSet/>
      <dgm:spPr/>
      <dgm:t>
        <a:bodyPr/>
        <a:lstStyle/>
        <a:p>
          <a:endParaRPr lang="pt-BR" sz="1100"/>
        </a:p>
      </dgm:t>
    </dgm:pt>
    <dgm:pt modelId="{9E7128CF-B8EE-4228-AC87-DA96E7F04554}" type="sibTrans" cxnId="{9E3B43C1-63C0-402F-A342-29C2FD23079E}">
      <dgm:prSet/>
      <dgm:spPr/>
      <dgm:t>
        <a:bodyPr/>
        <a:lstStyle/>
        <a:p>
          <a:endParaRPr lang="pt-BR" sz="1100"/>
        </a:p>
      </dgm:t>
    </dgm:pt>
    <dgm:pt modelId="{2B3441AD-D628-46C9-8BD2-BD3FA2EAAA32}">
      <dgm:prSet custT="1"/>
      <dgm:spPr/>
      <dgm:t>
        <a:bodyPr/>
        <a:lstStyle/>
        <a:p>
          <a:pPr>
            <a:buFont typeface="Arial" panose="020B0604020202020204" pitchFamily="34" charset="0"/>
            <a:buChar char="•"/>
          </a:pPr>
          <a:r>
            <a:rPr lang="pt-BR" sz="1100" b="1"/>
            <a:t>Entregas:</a:t>
          </a:r>
          <a:endParaRPr lang="pt-BR" sz="1100"/>
        </a:p>
      </dgm:t>
    </dgm:pt>
    <dgm:pt modelId="{04FBF141-5B0A-4991-96F2-226455F3F6F7}" type="parTrans" cxnId="{90D702BC-684B-4FD1-9486-DDC7F9E55A95}">
      <dgm:prSet/>
      <dgm:spPr/>
      <dgm:t>
        <a:bodyPr/>
        <a:lstStyle/>
        <a:p>
          <a:endParaRPr lang="pt-BR" sz="1100"/>
        </a:p>
      </dgm:t>
    </dgm:pt>
    <dgm:pt modelId="{C55041DC-ED7C-470C-B441-5168F0E935E9}" type="sibTrans" cxnId="{90D702BC-684B-4FD1-9486-DDC7F9E55A95}">
      <dgm:prSet/>
      <dgm:spPr/>
      <dgm:t>
        <a:bodyPr/>
        <a:lstStyle/>
        <a:p>
          <a:endParaRPr lang="pt-BR" sz="1100"/>
        </a:p>
      </dgm:t>
    </dgm:pt>
    <dgm:pt modelId="{32D1A349-A96E-4C01-974E-97D2F3E80FB8}">
      <dgm:prSet custT="1"/>
      <dgm:spPr/>
      <dgm:t>
        <a:bodyPr/>
        <a:lstStyle/>
        <a:p>
          <a:pPr>
            <a:buFont typeface="Arial" panose="020B0604020202020204" pitchFamily="34" charset="0"/>
            <a:buChar char="•"/>
          </a:pPr>
          <a:r>
            <a:rPr lang="pt-BR" sz="1100"/>
            <a:t>Roteiro revisado e finalizado;</a:t>
          </a:r>
        </a:p>
      </dgm:t>
    </dgm:pt>
    <dgm:pt modelId="{33E8656F-17D2-4AE1-BCD7-3C1546DC9DCE}" type="parTrans" cxnId="{1EA4CD74-DCBF-4288-B74C-E8D1174F00F3}">
      <dgm:prSet/>
      <dgm:spPr/>
      <dgm:t>
        <a:bodyPr/>
        <a:lstStyle/>
        <a:p>
          <a:endParaRPr lang="pt-BR" sz="1100"/>
        </a:p>
      </dgm:t>
    </dgm:pt>
    <dgm:pt modelId="{25264B31-411B-4022-8BE4-9ADCD232B140}" type="sibTrans" cxnId="{1EA4CD74-DCBF-4288-B74C-E8D1174F00F3}">
      <dgm:prSet/>
      <dgm:spPr/>
      <dgm:t>
        <a:bodyPr/>
        <a:lstStyle/>
        <a:p>
          <a:endParaRPr lang="pt-BR" sz="1100"/>
        </a:p>
      </dgm:t>
    </dgm:pt>
    <dgm:pt modelId="{189580F9-28D2-43F1-93A4-E2F785BCBCA2}">
      <dgm:prSet custT="1"/>
      <dgm:spPr/>
      <dgm:t>
        <a:bodyPr/>
        <a:lstStyle/>
        <a:p>
          <a:pPr>
            <a:buFont typeface="Arial" panose="020B0604020202020204" pitchFamily="34" charset="0"/>
            <a:buChar char="•"/>
          </a:pPr>
          <a:r>
            <a:rPr lang="pt-BR" sz="1100"/>
            <a:t>Cronograma estruturado;</a:t>
          </a:r>
        </a:p>
      </dgm:t>
    </dgm:pt>
    <dgm:pt modelId="{82EBFED8-CBF6-44E8-B0D6-FA658EB94F82}" type="parTrans" cxnId="{FE423A86-9ABD-4197-B634-E898CC0E5987}">
      <dgm:prSet/>
      <dgm:spPr/>
      <dgm:t>
        <a:bodyPr/>
        <a:lstStyle/>
        <a:p>
          <a:endParaRPr lang="pt-BR" sz="1100"/>
        </a:p>
      </dgm:t>
    </dgm:pt>
    <dgm:pt modelId="{8E87251B-64E8-4839-8179-62E92FA92E3B}" type="sibTrans" cxnId="{FE423A86-9ABD-4197-B634-E898CC0E5987}">
      <dgm:prSet/>
      <dgm:spPr/>
      <dgm:t>
        <a:bodyPr/>
        <a:lstStyle/>
        <a:p>
          <a:endParaRPr lang="pt-BR" sz="1100"/>
        </a:p>
      </dgm:t>
    </dgm:pt>
    <dgm:pt modelId="{F59F3C4A-C8DC-4638-A1DE-CBC459CC3517}">
      <dgm:prSet custT="1"/>
      <dgm:spPr/>
      <dgm:t>
        <a:bodyPr/>
        <a:lstStyle/>
        <a:p>
          <a:pPr>
            <a:buFont typeface="Arial" panose="020B0604020202020204" pitchFamily="34" charset="0"/>
            <a:buChar char="•"/>
          </a:pPr>
          <a:r>
            <a:rPr lang="pt-BR" sz="1100"/>
            <a:t>Cenografia e figurinos prontos;</a:t>
          </a:r>
        </a:p>
      </dgm:t>
    </dgm:pt>
    <dgm:pt modelId="{0277B17B-BAAA-43BA-89E6-0AE9061AF81B}" type="parTrans" cxnId="{1CCFAB0B-57BE-4D23-9574-3300D2457873}">
      <dgm:prSet/>
      <dgm:spPr/>
      <dgm:t>
        <a:bodyPr/>
        <a:lstStyle/>
        <a:p>
          <a:endParaRPr lang="pt-BR" sz="1100"/>
        </a:p>
      </dgm:t>
    </dgm:pt>
    <dgm:pt modelId="{3B544F12-FA0E-44CD-9D2B-E06F6990EBE1}" type="sibTrans" cxnId="{1CCFAB0B-57BE-4D23-9574-3300D2457873}">
      <dgm:prSet/>
      <dgm:spPr/>
      <dgm:t>
        <a:bodyPr/>
        <a:lstStyle/>
        <a:p>
          <a:endParaRPr lang="pt-BR" sz="1100"/>
        </a:p>
      </dgm:t>
    </dgm:pt>
    <dgm:pt modelId="{89DFA685-B049-4D11-B6A1-9260CCA4835F}">
      <dgm:prSet custT="1"/>
      <dgm:spPr/>
      <dgm:t>
        <a:bodyPr/>
        <a:lstStyle/>
        <a:p>
          <a:pPr>
            <a:buFont typeface="Arial" panose="020B0604020202020204" pitchFamily="34" charset="0"/>
            <a:buChar char="•"/>
          </a:pPr>
          <a:r>
            <a:rPr lang="pt-BR" sz="1100"/>
            <a:t>Registro dos ensaios iniciais.</a:t>
          </a:r>
        </a:p>
      </dgm:t>
    </dgm:pt>
    <dgm:pt modelId="{B081866E-5AAF-456E-9B96-1CC4AB1E7894}" type="parTrans" cxnId="{7A9BBABA-28DA-45C6-9602-4132811398B4}">
      <dgm:prSet/>
      <dgm:spPr/>
      <dgm:t>
        <a:bodyPr/>
        <a:lstStyle/>
        <a:p>
          <a:endParaRPr lang="pt-BR" sz="1100"/>
        </a:p>
      </dgm:t>
    </dgm:pt>
    <dgm:pt modelId="{A47EAEDA-A27B-491B-9DAD-32D05010DEA0}" type="sibTrans" cxnId="{7A9BBABA-28DA-45C6-9602-4132811398B4}">
      <dgm:prSet/>
      <dgm:spPr/>
      <dgm:t>
        <a:bodyPr/>
        <a:lstStyle/>
        <a:p>
          <a:endParaRPr lang="pt-BR" sz="1100"/>
        </a:p>
      </dgm:t>
    </dgm:pt>
    <dgm:pt modelId="{B53608E6-024B-4AEB-8092-89487EDDB67E}">
      <dgm:prSet custT="1"/>
      <dgm:spPr/>
      <dgm:t>
        <a:bodyPr/>
        <a:lstStyle/>
        <a:p>
          <a:pPr>
            <a:buNone/>
          </a:pPr>
          <a:r>
            <a:rPr lang="pt-BR" sz="1100" b="1"/>
            <a:t>Produção</a:t>
          </a:r>
        </a:p>
      </dgm:t>
    </dgm:pt>
    <dgm:pt modelId="{317CB971-DFDE-4605-BA10-B97677A9E1A3}" type="parTrans" cxnId="{665693E9-F10E-4505-99B8-32BAC720A5A0}">
      <dgm:prSet/>
      <dgm:spPr/>
      <dgm:t>
        <a:bodyPr/>
        <a:lstStyle/>
        <a:p>
          <a:endParaRPr lang="pt-BR" sz="1100"/>
        </a:p>
      </dgm:t>
    </dgm:pt>
    <dgm:pt modelId="{3BAAF2E5-4595-4CC3-A3F3-5C29EC0EECBF}" type="sibTrans" cxnId="{665693E9-F10E-4505-99B8-32BAC720A5A0}">
      <dgm:prSet/>
      <dgm:spPr/>
      <dgm:t>
        <a:bodyPr/>
        <a:lstStyle/>
        <a:p>
          <a:endParaRPr lang="pt-BR" sz="1100"/>
        </a:p>
      </dgm:t>
    </dgm:pt>
    <dgm:pt modelId="{B96CC610-F1E6-49C2-8FFF-B95311A185AF}">
      <dgm:prSet custT="1"/>
      <dgm:spPr/>
      <dgm:t>
        <a:bodyPr/>
        <a:lstStyle/>
        <a:p>
          <a:pPr>
            <a:buFont typeface="Arial" panose="020B0604020202020204" pitchFamily="34" charset="0"/>
            <a:buChar char="•"/>
          </a:pPr>
          <a:r>
            <a:rPr lang="pt-BR" sz="1100" b="1"/>
            <a:t>Tarefas:</a:t>
          </a:r>
          <a:endParaRPr lang="pt-BR" sz="1100"/>
        </a:p>
      </dgm:t>
    </dgm:pt>
    <dgm:pt modelId="{348D5808-C83E-41D4-963F-7C21997F9DB3}" type="parTrans" cxnId="{02ADC6D0-7EFD-4961-AE30-6AEE49DD0548}">
      <dgm:prSet/>
      <dgm:spPr/>
      <dgm:t>
        <a:bodyPr/>
        <a:lstStyle/>
        <a:p>
          <a:endParaRPr lang="pt-BR" sz="1100"/>
        </a:p>
      </dgm:t>
    </dgm:pt>
    <dgm:pt modelId="{DA5136EF-F046-42DF-A3C4-8727589754AD}" type="sibTrans" cxnId="{02ADC6D0-7EFD-4961-AE30-6AEE49DD0548}">
      <dgm:prSet/>
      <dgm:spPr/>
      <dgm:t>
        <a:bodyPr/>
        <a:lstStyle/>
        <a:p>
          <a:endParaRPr lang="pt-BR" sz="1100"/>
        </a:p>
      </dgm:t>
    </dgm:pt>
    <dgm:pt modelId="{D05B5B09-C3E7-4BE9-8AD3-81E3C4D0E1D3}">
      <dgm:prSet custT="1"/>
      <dgm:spPr/>
      <dgm:t>
        <a:bodyPr/>
        <a:lstStyle/>
        <a:p>
          <a:pPr>
            <a:buFont typeface="Arial" panose="020B0604020202020204" pitchFamily="34" charset="0"/>
            <a:buChar char="•"/>
          </a:pPr>
          <a:r>
            <a:rPr lang="pt-BR" sz="1100"/>
            <a:t>Execução dos ensaios finais;</a:t>
          </a:r>
        </a:p>
      </dgm:t>
    </dgm:pt>
    <dgm:pt modelId="{C3C21854-90FB-4857-8686-EFCCD1A09430}" type="parTrans" cxnId="{628969AC-1D2C-4463-B91A-6DAE927CFFC1}">
      <dgm:prSet/>
      <dgm:spPr/>
      <dgm:t>
        <a:bodyPr/>
        <a:lstStyle/>
        <a:p>
          <a:endParaRPr lang="pt-BR" sz="1100"/>
        </a:p>
      </dgm:t>
    </dgm:pt>
    <dgm:pt modelId="{21A5E7FE-30F0-4FCE-84ED-2D9AA3BF0FCE}" type="sibTrans" cxnId="{628969AC-1D2C-4463-B91A-6DAE927CFFC1}">
      <dgm:prSet/>
      <dgm:spPr/>
      <dgm:t>
        <a:bodyPr/>
        <a:lstStyle/>
        <a:p>
          <a:endParaRPr lang="pt-BR" sz="1100"/>
        </a:p>
      </dgm:t>
    </dgm:pt>
    <dgm:pt modelId="{15923D43-E8BC-4F91-A0ED-6D273DEDC4D7}">
      <dgm:prSet custT="1"/>
      <dgm:spPr/>
      <dgm:t>
        <a:bodyPr/>
        <a:lstStyle/>
        <a:p>
          <a:pPr>
            <a:buFont typeface="Arial" panose="020B0604020202020204" pitchFamily="34" charset="0"/>
            <a:buChar char="•"/>
          </a:pPr>
          <a:r>
            <a:rPr lang="pt-BR" sz="1100"/>
            <a:t>Montagem do cenário;</a:t>
          </a:r>
        </a:p>
      </dgm:t>
    </dgm:pt>
    <dgm:pt modelId="{6AD457F4-DA28-41C8-A65C-F023C034F636}" type="parTrans" cxnId="{0203D166-0773-48B2-9FBE-EB4B7DA76E2E}">
      <dgm:prSet/>
      <dgm:spPr/>
      <dgm:t>
        <a:bodyPr/>
        <a:lstStyle/>
        <a:p>
          <a:endParaRPr lang="pt-BR" sz="1100"/>
        </a:p>
      </dgm:t>
    </dgm:pt>
    <dgm:pt modelId="{13182ED8-38D0-4434-AEAB-7D2D2B7DB876}" type="sibTrans" cxnId="{0203D166-0773-48B2-9FBE-EB4B7DA76E2E}">
      <dgm:prSet/>
      <dgm:spPr/>
      <dgm:t>
        <a:bodyPr/>
        <a:lstStyle/>
        <a:p>
          <a:endParaRPr lang="pt-BR" sz="1100"/>
        </a:p>
      </dgm:t>
    </dgm:pt>
    <dgm:pt modelId="{C58BB9CF-65C1-40E7-B0B8-38EA159A49A1}">
      <dgm:prSet custT="1"/>
      <dgm:spPr/>
      <dgm:t>
        <a:bodyPr/>
        <a:lstStyle/>
        <a:p>
          <a:pPr>
            <a:buFont typeface="Arial" panose="020B0604020202020204" pitchFamily="34" charset="0"/>
            <a:buChar char="•"/>
          </a:pPr>
          <a:r>
            <a:rPr lang="pt-BR" sz="1100"/>
            <a:t>Testes de iluminação e som;</a:t>
          </a:r>
        </a:p>
      </dgm:t>
    </dgm:pt>
    <dgm:pt modelId="{D9862645-424F-424A-90BC-5FBB828BF1DB}" type="parTrans" cxnId="{649DD8D6-D276-4879-9C75-F13B5F83B0ED}">
      <dgm:prSet/>
      <dgm:spPr/>
      <dgm:t>
        <a:bodyPr/>
        <a:lstStyle/>
        <a:p>
          <a:endParaRPr lang="pt-BR" sz="1100"/>
        </a:p>
      </dgm:t>
    </dgm:pt>
    <dgm:pt modelId="{3493D47A-4280-4982-BA00-65AE7908E41B}" type="sibTrans" cxnId="{649DD8D6-D276-4879-9C75-F13B5F83B0ED}">
      <dgm:prSet/>
      <dgm:spPr/>
      <dgm:t>
        <a:bodyPr/>
        <a:lstStyle/>
        <a:p>
          <a:endParaRPr lang="pt-BR" sz="1100"/>
        </a:p>
      </dgm:t>
    </dgm:pt>
    <dgm:pt modelId="{3CF46447-BE5D-47C1-AE99-6DE04112E6A7}">
      <dgm:prSet custT="1"/>
      <dgm:spPr/>
      <dgm:t>
        <a:bodyPr/>
        <a:lstStyle/>
        <a:p>
          <a:pPr>
            <a:buFont typeface="Arial" panose="020B0604020202020204" pitchFamily="34" charset="0"/>
            <a:buChar char="•"/>
          </a:pPr>
          <a:r>
            <a:rPr lang="pt-BR" sz="1100"/>
            <a:t>Revisão dos figurinos e maquiagem;</a:t>
          </a:r>
        </a:p>
      </dgm:t>
    </dgm:pt>
    <dgm:pt modelId="{207438CB-3ADB-405A-A050-CC865DA9E45B}" type="parTrans" cxnId="{33AF6339-139A-4516-9F8E-56CBEB9C9F29}">
      <dgm:prSet/>
      <dgm:spPr/>
      <dgm:t>
        <a:bodyPr/>
        <a:lstStyle/>
        <a:p>
          <a:endParaRPr lang="pt-BR" sz="1100"/>
        </a:p>
      </dgm:t>
    </dgm:pt>
    <dgm:pt modelId="{1156FBCC-3100-46C1-956B-03946D0F371A}" type="sibTrans" cxnId="{33AF6339-139A-4516-9F8E-56CBEB9C9F29}">
      <dgm:prSet/>
      <dgm:spPr/>
      <dgm:t>
        <a:bodyPr/>
        <a:lstStyle/>
        <a:p>
          <a:endParaRPr lang="pt-BR" sz="1100"/>
        </a:p>
      </dgm:t>
    </dgm:pt>
    <dgm:pt modelId="{4EB67DBC-23B8-4D18-8389-3A4A6514B910}">
      <dgm:prSet custT="1"/>
      <dgm:spPr/>
      <dgm:t>
        <a:bodyPr/>
        <a:lstStyle/>
        <a:p>
          <a:pPr>
            <a:buFont typeface="Arial" panose="020B0604020202020204" pitchFamily="34" charset="0"/>
            <a:buChar char="•"/>
          </a:pPr>
          <a:r>
            <a:rPr lang="pt-BR" sz="1100"/>
            <a:t>Ajustes técnicos finais.</a:t>
          </a:r>
        </a:p>
      </dgm:t>
    </dgm:pt>
    <dgm:pt modelId="{AA2383E5-2C31-479F-BF2F-F91B9BF69734}" type="parTrans" cxnId="{4C072B24-B3CB-4EF5-B6DD-5A9E093A6604}">
      <dgm:prSet/>
      <dgm:spPr/>
      <dgm:t>
        <a:bodyPr/>
        <a:lstStyle/>
        <a:p>
          <a:endParaRPr lang="pt-BR" sz="1100"/>
        </a:p>
      </dgm:t>
    </dgm:pt>
    <dgm:pt modelId="{3019356C-8372-4DE1-8172-03105D6BADA6}" type="sibTrans" cxnId="{4C072B24-B3CB-4EF5-B6DD-5A9E093A6604}">
      <dgm:prSet/>
      <dgm:spPr/>
      <dgm:t>
        <a:bodyPr/>
        <a:lstStyle/>
        <a:p>
          <a:endParaRPr lang="pt-BR" sz="1100"/>
        </a:p>
      </dgm:t>
    </dgm:pt>
    <dgm:pt modelId="{2D00261C-35F3-4EC8-8404-EEB900A71338}">
      <dgm:prSet custT="1"/>
      <dgm:spPr/>
      <dgm:t>
        <a:bodyPr/>
        <a:lstStyle/>
        <a:p>
          <a:pPr>
            <a:buFont typeface="Arial" panose="020B0604020202020204" pitchFamily="34" charset="0"/>
            <a:buChar char="•"/>
          </a:pPr>
          <a:r>
            <a:rPr lang="pt-BR" sz="1100" b="1"/>
            <a:t>Entregas:</a:t>
          </a:r>
          <a:endParaRPr lang="pt-BR" sz="1100"/>
        </a:p>
      </dgm:t>
    </dgm:pt>
    <dgm:pt modelId="{46DC9857-7883-471B-8406-2ADA85D119FD}" type="parTrans" cxnId="{9DDD54E2-54B7-48D7-A6E1-A3C828C14DC8}">
      <dgm:prSet/>
      <dgm:spPr/>
      <dgm:t>
        <a:bodyPr/>
        <a:lstStyle/>
        <a:p>
          <a:endParaRPr lang="pt-BR" sz="1100"/>
        </a:p>
      </dgm:t>
    </dgm:pt>
    <dgm:pt modelId="{F1C90FBD-6401-458F-A4EA-79D37E67C235}" type="sibTrans" cxnId="{9DDD54E2-54B7-48D7-A6E1-A3C828C14DC8}">
      <dgm:prSet/>
      <dgm:spPr/>
      <dgm:t>
        <a:bodyPr/>
        <a:lstStyle/>
        <a:p>
          <a:endParaRPr lang="pt-BR" sz="1100"/>
        </a:p>
      </dgm:t>
    </dgm:pt>
    <dgm:pt modelId="{C5FD44ED-A5BC-442E-A5D2-B0F7930DEA20}">
      <dgm:prSet custT="1"/>
      <dgm:spPr/>
      <dgm:t>
        <a:bodyPr/>
        <a:lstStyle/>
        <a:p>
          <a:pPr>
            <a:buFont typeface="Arial" panose="020B0604020202020204" pitchFamily="34" charset="0"/>
            <a:buChar char="•"/>
          </a:pPr>
          <a:r>
            <a:rPr lang="pt-BR" sz="1100"/>
            <a:t>Ensaios concluídos;</a:t>
          </a:r>
        </a:p>
      </dgm:t>
    </dgm:pt>
    <dgm:pt modelId="{116049A5-E0A2-42FE-BDF4-EAD96A327EDF}" type="parTrans" cxnId="{4578552D-DC47-4464-A295-AAB670E5FC99}">
      <dgm:prSet/>
      <dgm:spPr/>
      <dgm:t>
        <a:bodyPr/>
        <a:lstStyle/>
        <a:p>
          <a:endParaRPr lang="pt-BR" sz="1100"/>
        </a:p>
      </dgm:t>
    </dgm:pt>
    <dgm:pt modelId="{001C467D-32C9-4B23-96BE-664D7E771536}" type="sibTrans" cxnId="{4578552D-DC47-4464-A295-AAB670E5FC99}">
      <dgm:prSet/>
      <dgm:spPr/>
      <dgm:t>
        <a:bodyPr/>
        <a:lstStyle/>
        <a:p>
          <a:endParaRPr lang="pt-BR" sz="1100"/>
        </a:p>
      </dgm:t>
    </dgm:pt>
    <dgm:pt modelId="{4C201E65-5468-44AB-A276-7858F33BA216}">
      <dgm:prSet custT="1"/>
      <dgm:spPr/>
      <dgm:t>
        <a:bodyPr/>
        <a:lstStyle/>
        <a:p>
          <a:pPr>
            <a:buFont typeface="Arial" panose="020B0604020202020204" pitchFamily="34" charset="0"/>
            <a:buChar char="•"/>
          </a:pPr>
          <a:r>
            <a:rPr lang="pt-BR" sz="1100"/>
            <a:t>Cenário montado;</a:t>
          </a:r>
        </a:p>
      </dgm:t>
    </dgm:pt>
    <dgm:pt modelId="{DC64824C-B211-4577-8B06-0A60393B2DD8}" type="parTrans" cxnId="{8EECAC08-636F-4983-A52A-C9882342D1C3}">
      <dgm:prSet/>
      <dgm:spPr/>
      <dgm:t>
        <a:bodyPr/>
        <a:lstStyle/>
        <a:p>
          <a:endParaRPr lang="pt-BR" sz="1100"/>
        </a:p>
      </dgm:t>
    </dgm:pt>
    <dgm:pt modelId="{5851E7FF-2D04-44A6-B090-5874825C693C}" type="sibTrans" cxnId="{8EECAC08-636F-4983-A52A-C9882342D1C3}">
      <dgm:prSet/>
      <dgm:spPr/>
      <dgm:t>
        <a:bodyPr/>
        <a:lstStyle/>
        <a:p>
          <a:endParaRPr lang="pt-BR" sz="1100"/>
        </a:p>
      </dgm:t>
    </dgm:pt>
    <dgm:pt modelId="{B4724A2E-91D6-474F-AFF8-8DF906FF95A1}">
      <dgm:prSet custT="1"/>
      <dgm:spPr/>
      <dgm:t>
        <a:bodyPr/>
        <a:lstStyle/>
        <a:p>
          <a:pPr>
            <a:buFont typeface="Arial" panose="020B0604020202020204" pitchFamily="34" charset="0"/>
            <a:buChar char="•"/>
          </a:pPr>
          <a:r>
            <a:rPr lang="pt-BR" sz="1100"/>
            <a:t>Sistema de som e luz testado;</a:t>
          </a:r>
        </a:p>
      </dgm:t>
    </dgm:pt>
    <dgm:pt modelId="{A8C3700C-59CC-4E5C-AAB8-4FA21FC6003F}" type="parTrans" cxnId="{0FD57679-F7D0-48F3-B4B7-6C8246763B1A}">
      <dgm:prSet/>
      <dgm:spPr/>
      <dgm:t>
        <a:bodyPr/>
        <a:lstStyle/>
        <a:p>
          <a:endParaRPr lang="pt-BR" sz="1100"/>
        </a:p>
      </dgm:t>
    </dgm:pt>
    <dgm:pt modelId="{141E8E78-D5AB-4768-8B85-A9F131D66BEE}" type="sibTrans" cxnId="{0FD57679-F7D0-48F3-B4B7-6C8246763B1A}">
      <dgm:prSet/>
      <dgm:spPr/>
      <dgm:t>
        <a:bodyPr/>
        <a:lstStyle/>
        <a:p>
          <a:endParaRPr lang="pt-BR" sz="1100"/>
        </a:p>
      </dgm:t>
    </dgm:pt>
    <dgm:pt modelId="{53B52C35-889C-4042-91E5-72F71F3E2034}">
      <dgm:prSet custT="1"/>
      <dgm:spPr/>
      <dgm:t>
        <a:bodyPr/>
        <a:lstStyle/>
        <a:p>
          <a:pPr>
            <a:buFont typeface="Arial" panose="020B0604020202020204" pitchFamily="34" charset="0"/>
            <a:buChar char="•"/>
          </a:pPr>
          <a:r>
            <a:rPr lang="pt-BR" sz="1100"/>
            <a:t>Preparação do elenco concluída.</a:t>
          </a:r>
        </a:p>
      </dgm:t>
    </dgm:pt>
    <dgm:pt modelId="{FC4D0640-4D9F-43BF-A788-CBFAA5B6161D}" type="parTrans" cxnId="{2FF2B21C-7188-4A35-B611-7110882D58DD}">
      <dgm:prSet/>
      <dgm:spPr/>
      <dgm:t>
        <a:bodyPr/>
        <a:lstStyle/>
        <a:p>
          <a:endParaRPr lang="pt-BR" sz="1100"/>
        </a:p>
      </dgm:t>
    </dgm:pt>
    <dgm:pt modelId="{CD713A2E-8FAE-4B44-B6F9-D25C0D01F760}" type="sibTrans" cxnId="{2FF2B21C-7188-4A35-B611-7110882D58DD}">
      <dgm:prSet/>
      <dgm:spPr/>
      <dgm:t>
        <a:bodyPr/>
        <a:lstStyle/>
        <a:p>
          <a:endParaRPr lang="pt-BR" sz="1100"/>
        </a:p>
      </dgm:t>
    </dgm:pt>
    <dgm:pt modelId="{371001F5-095B-4B47-A6F5-383B022448B7}">
      <dgm:prSet custT="1"/>
      <dgm:spPr/>
      <dgm:t>
        <a:bodyPr/>
        <a:lstStyle/>
        <a:p>
          <a:pPr>
            <a:buNone/>
          </a:pPr>
          <a:r>
            <a:rPr lang="pt-BR" sz="1100" b="1"/>
            <a:t>Pós-Produção</a:t>
          </a:r>
        </a:p>
      </dgm:t>
    </dgm:pt>
    <dgm:pt modelId="{7B5F712A-81EC-4A9A-A3E3-53E97F9CC483}" type="parTrans" cxnId="{8FC25949-C984-44AB-827D-4C582F58C680}">
      <dgm:prSet/>
      <dgm:spPr/>
      <dgm:t>
        <a:bodyPr/>
        <a:lstStyle/>
        <a:p>
          <a:endParaRPr lang="pt-BR" sz="1100"/>
        </a:p>
      </dgm:t>
    </dgm:pt>
    <dgm:pt modelId="{E5853401-60C0-4812-8525-1389012F03DF}" type="sibTrans" cxnId="{8FC25949-C984-44AB-827D-4C582F58C680}">
      <dgm:prSet/>
      <dgm:spPr/>
      <dgm:t>
        <a:bodyPr/>
        <a:lstStyle/>
        <a:p>
          <a:endParaRPr lang="pt-BR" sz="1100"/>
        </a:p>
      </dgm:t>
    </dgm:pt>
    <dgm:pt modelId="{FF3FF426-6545-4D7E-9F7A-5414FF6853A8}">
      <dgm:prSet custT="1"/>
      <dgm:spPr/>
      <dgm:t>
        <a:bodyPr/>
        <a:lstStyle/>
        <a:p>
          <a:pPr>
            <a:buFont typeface="Arial" panose="020B0604020202020204" pitchFamily="34" charset="0"/>
            <a:buChar char="•"/>
          </a:pPr>
          <a:r>
            <a:rPr lang="pt-BR" sz="1100" b="1"/>
            <a:t>Tarefas:</a:t>
          </a:r>
          <a:endParaRPr lang="pt-BR" sz="1100"/>
        </a:p>
      </dgm:t>
    </dgm:pt>
    <dgm:pt modelId="{1E7AEF8F-73B6-4BA4-A332-06F564CA29F0}" type="parTrans" cxnId="{C38BF9E1-9751-4956-8B92-80CB1787B9F4}">
      <dgm:prSet/>
      <dgm:spPr/>
      <dgm:t>
        <a:bodyPr/>
        <a:lstStyle/>
        <a:p>
          <a:endParaRPr lang="pt-BR" sz="1100"/>
        </a:p>
      </dgm:t>
    </dgm:pt>
    <dgm:pt modelId="{588C0DB7-4737-4A71-90D3-A9B63950A474}" type="sibTrans" cxnId="{C38BF9E1-9751-4956-8B92-80CB1787B9F4}">
      <dgm:prSet/>
      <dgm:spPr/>
      <dgm:t>
        <a:bodyPr/>
        <a:lstStyle/>
        <a:p>
          <a:endParaRPr lang="pt-BR" sz="1100"/>
        </a:p>
      </dgm:t>
    </dgm:pt>
    <dgm:pt modelId="{AE44EAD3-04CA-49DE-BE0D-AA1BFCB42AF5}">
      <dgm:prSet custT="1"/>
      <dgm:spPr/>
      <dgm:t>
        <a:bodyPr/>
        <a:lstStyle/>
        <a:p>
          <a:pPr>
            <a:buFont typeface="Arial" panose="020B0604020202020204" pitchFamily="34" charset="0"/>
            <a:buChar char="•"/>
          </a:pPr>
          <a:r>
            <a:rPr lang="pt-BR" sz="1100"/>
            <a:t>Realização do espetáculo;</a:t>
          </a:r>
        </a:p>
      </dgm:t>
    </dgm:pt>
    <dgm:pt modelId="{4EA82826-F319-43A0-9BAE-44281062F12A}" type="parTrans" cxnId="{09929A44-27AD-4CF7-B69A-25B4A282C4EC}">
      <dgm:prSet/>
      <dgm:spPr/>
      <dgm:t>
        <a:bodyPr/>
        <a:lstStyle/>
        <a:p>
          <a:endParaRPr lang="pt-BR" sz="1100"/>
        </a:p>
      </dgm:t>
    </dgm:pt>
    <dgm:pt modelId="{3B642FAD-6293-47B1-9F7E-AA82445CADE0}" type="sibTrans" cxnId="{09929A44-27AD-4CF7-B69A-25B4A282C4EC}">
      <dgm:prSet/>
      <dgm:spPr/>
      <dgm:t>
        <a:bodyPr/>
        <a:lstStyle/>
        <a:p>
          <a:endParaRPr lang="pt-BR" sz="1100"/>
        </a:p>
      </dgm:t>
    </dgm:pt>
    <dgm:pt modelId="{A4FC1463-607A-49C1-B439-66089E68F960}">
      <dgm:prSet custT="1"/>
      <dgm:spPr/>
      <dgm:t>
        <a:bodyPr/>
        <a:lstStyle/>
        <a:p>
          <a:pPr>
            <a:buFont typeface="Arial" panose="020B0604020202020204" pitchFamily="34" charset="0"/>
            <a:buChar char="•"/>
          </a:pPr>
          <a:r>
            <a:rPr lang="pt-BR" sz="1100"/>
            <a:t>Registro fotográfico e em vídeo;</a:t>
          </a:r>
        </a:p>
      </dgm:t>
    </dgm:pt>
    <dgm:pt modelId="{5A176A9F-D5A5-4F5F-8A72-68B1962CDA93}" type="parTrans" cxnId="{B2B831D0-4F28-4450-A893-043062E0C099}">
      <dgm:prSet/>
      <dgm:spPr/>
      <dgm:t>
        <a:bodyPr/>
        <a:lstStyle/>
        <a:p>
          <a:endParaRPr lang="pt-BR" sz="1100"/>
        </a:p>
      </dgm:t>
    </dgm:pt>
    <dgm:pt modelId="{891384A0-80C8-4E0D-883F-CAD7FCDEB7A7}" type="sibTrans" cxnId="{B2B831D0-4F28-4450-A893-043062E0C099}">
      <dgm:prSet/>
      <dgm:spPr/>
      <dgm:t>
        <a:bodyPr/>
        <a:lstStyle/>
        <a:p>
          <a:endParaRPr lang="pt-BR" sz="1100"/>
        </a:p>
      </dgm:t>
    </dgm:pt>
    <dgm:pt modelId="{D85AD498-B267-4137-8CDA-D928BA1FBE8E}">
      <dgm:prSet custT="1"/>
      <dgm:spPr/>
      <dgm:t>
        <a:bodyPr/>
        <a:lstStyle/>
        <a:p>
          <a:pPr>
            <a:buFont typeface="Arial" panose="020B0604020202020204" pitchFamily="34" charset="0"/>
            <a:buChar char="•"/>
          </a:pPr>
          <a:r>
            <a:rPr lang="pt-BR" sz="1100"/>
            <a:t>Coleta de feedback do público;</a:t>
          </a:r>
        </a:p>
      </dgm:t>
    </dgm:pt>
    <dgm:pt modelId="{8DF97B92-6C6D-4F27-ABD3-DB61E786AA62}" type="parTrans" cxnId="{E5A5DA11-DA0D-4394-B9B3-79895F39502F}">
      <dgm:prSet/>
      <dgm:spPr/>
      <dgm:t>
        <a:bodyPr/>
        <a:lstStyle/>
        <a:p>
          <a:endParaRPr lang="pt-BR" sz="1100"/>
        </a:p>
      </dgm:t>
    </dgm:pt>
    <dgm:pt modelId="{D8CA56B6-6CFD-4D4B-B4C3-11A1CD524274}" type="sibTrans" cxnId="{E5A5DA11-DA0D-4394-B9B3-79895F39502F}">
      <dgm:prSet/>
      <dgm:spPr/>
      <dgm:t>
        <a:bodyPr/>
        <a:lstStyle/>
        <a:p>
          <a:endParaRPr lang="pt-BR" sz="1100"/>
        </a:p>
      </dgm:t>
    </dgm:pt>
    <dgm:pt modelId="{A4F2A53C-B3D0-4BE7-84EC-7A7883E42C19}">
      <dgm:prSet custT="1"/>
      <dgm:spPr/>
      <dgm:t>
        <a:bodyPr/>
        <a:lstStyle/>
        <a:p>
          <a:pPr>
            <a:buFont typeface="Arial" panose="020B0604020202020204" pitchFamily="34" charset="0"/>
            <a:buChar char="•"/>
          </a:pPr>
          <a:r>
            <a:rPr lang="pt-BR" sz="1100"/>
            <a:t>Análise de resultados e impactos;</a:t>
          </a:r>
        </a:p>
      </dgm:t>
    </dgm:pt>
    <dgm:pt modelId="{7CAAB584-17F5-43E2-B513-B3755D2867B3}" type="parTrans" cxnId="{61825954-F119-485C-8DF4-31B28678090D}">
      <dgm:prSet/>
      <dgm:spPr/>
      <dgm:t>
        <a:bodyPr/>
        <a:lstStyle/>
        <a:p>
          <a:endParaRPr lang="pt-BR" sz="1100"/>
        </a:p>
      </dgm:t>
    </dgm:pt>
    <dgm:pt modelId="{7C886D73-261E-44B7-ACCF-0707B58723B3}" type="sibTrans" cxnId="{61825954-F119-485C-8DF4-31B28678090D}">
      <dgm:prSet/>
      <dgm:spPr/>
      <dgm:t>
        <a:bodyPr/>
        <a:lstStyle/>
        <a:p>
          <a:endParaRPr lang="pt-BR" sz="1100"/>
        </a:p>
      </dgm:t>
    </dgm:pt>
    <dgm:pt modelId="{BA7A515E-C2A6-48B1-9520-995CF569DF01}">
      <dgm:prSet custT="1"/>
      <dgm:spPr/>
      <dgm:t>
        <a:bodyPr/>
        <a:lstStyle/>
        <a:p>
          <a:pPr>
            <a:buFont typeface="Arial" panose="020B0604020202020204" pitchFamily="34" charset="0"/>
            <a:buChar char="•"/>
          </a:pPr>
          <a:r>
            <a:rPr lang="pt-BR" sz="1100"/>
            <a:t>Planejamento de futuras apresentações.</a:t>
          </a:r>
        </a:p>
      </dgm:t>
    </dgm:pt>
    <dgm:pt modelId="{B6460A51-211B-45F3-9070-005F004D4F49}" type="parTrans" cxnId="{116AD38D-15A9-4D53-9C3D-EDA147B29896}">
      <dgm:prSet/>
      <dgm:spPr/>
      <dgm:t>
        <a:bodyPr/>
        <a:lstStyle/>
        <a:p>
          <a:endParaRPr lang="pt-BR" sz="1100"/>
        </a:p>
      </dgm:t>
    </dgm:pt>
    <dgm:pt modelId="{8E62E609-29BC-4E4C-AFF5-BE58C52079AA}" type="sibTrans" cxnId="{116AD38D-15A9-4D53-9C3D-EDA147B29896}">
      <dgm:prSet/>
      <dgm:spPr/>
      <dgm:t>
        <a:bodyPr/>
        <a:lstStyle/>
        <a:p>
          <a:endParaRPr lang="pt-BR" sz="1100"/>
        </a:p>
      </dgm:t>
    </dgm:pt>
    <dgm:pt modelId="{A8881B93-0564-40F0-A091-171536BEEECC}">
      <dgm:prSet custT="1"/>
      <dgm:spPr/>
      <dgm:t>
        <a:bodyPr/>
        <a:lstStyle/>
        <a:p>
          <a:pPr>
            <a:buFont typeface="Arial" panose="020B0604020202020204" pitchFamily="34" charset="0"/>
            <a:buChar char="•"/>
          </a:pPr>
          <a:r>
            <a:rPr lang="pt-BR" sz="1100" b="1"/>
            <a:t>Entregas:</a:t>
          </a:r>
          <a:endParaRPr lang="pt-BR" sz="1100"/>
        </a:p>
      </dgm:t>
    </dgm:pt>
    <dgm:pt modelId="{012F24A5-7E20-4D58-ABE2-2BD55944A610}" type="parTrans" cxnId="{E4E5691A-E33C-4FD6-A09E-43D874323325}">
      <dgm:prSet/>
      <dgm:spPr/>
      <dgm:t>
        <a:bodyPr/>
        <a:lstStyle/>
        <a:p>
          <a:endParaRPr lang="pt-BR" sz="1100"/>
        </a:p>
      </dgm:t>
    </dgm:pt>
    <dgm:pt modelId="{64F20FC7-0D91-45BC-8008-42A2983B5575}" type="sibTrans" cxnId="{E4E5691A-E33C-4FD6-A09E-43D874323325}">
      <dgm:prSet/>
      <dgm:spPr/>
      <dgm:t>
        <a:bodyPr/>
        <a:lstStyle/>
        <a:p>
          <a:endParaRPr lang="pt-BR" sz="1100"/>
        </a:p>
      </dgm:t>
    </dgm:pt>
    <dgm:pt modelId="{720C22B8-FEA6-47DF-A8E0-A9F8031BF60D}">
      <dgm:prSet custT="1"/>
      <dgm:spPr/>
      <dgm:t>
        <a:bodyPr/>
        <a:lstStyle/>
        <a:p>
          <a:pPr>
            <a:buFont typeface="Arial" panose="020B0604020202020204" pitchFamily="34" charset="0"/>
            <a:buChar char="•"/>
          </a:pPr>
          <a:r>
            <a:rPr lang="pt-BR" sz="1100"/>
            <a:t>Espetáculo apresentado;</a:t>
          </a:r>
        </a:p>
      </dgm:t>
    </dgm:pt>
    <dgm:pt modelId="{93A3512E-D8AA-4C11-8F68-5BA1CEB2123C}" type="parTrans" cxnId="{0CBF8B74-D8DE-4433-BED5-61B30FC63063}">
      <dgm:prSet/>
      <dgm:spPr/>
      <dgm:t>
        <a:bodyPr/>
        <a:lstStyle/>
        <a:p>
          <a:endParaRPr lang="pt-BR" sz="1100"/>
        </a:p>
      </dgm:t>
    </dgm:pt>
    <dgm:pt modelId="{671A995E-6BC4-40E3-918F-67A14624C6E2}" type="sibTrans" cxnId="{0CBF8B74-D8DE-4433-BED5-61B30FC63063}">
      <dgm:prSet/>
      <dgm:spPr/>
      <dgm:t>
        <a:bodyPr/>
        <a:lstStyle/>
        <a:p>
          <a:endParaRPr lang="pt-BR" sz="1100"/>
        </a:p>
      </dgm:t>
    </dgm:pt>
    <dgm:pt modelId="{96B88F15-34C7-41AC-BB49-AE2A1B60B0F8}">
      <dgm:prSet custT="1"/>
      <dgm:spPr/>
      <dgm:t>
        <a:bodyPr/>
        <a:lstStyle/>
        <a:p>
          <a:pPr>
            <a:buFont typeface="Arial" panose="020B0604020202020204" pitchFamily="34" charset="0"/>
            <a:buChar char="•"/>
          </a:pPr>
          <a:r>
            <a:rPr lang="pt-BR" sz="1100"/>
            <a:t>Material audiovisual gerado;</a:t>
          </a:r>
        </a:p>
      </dgm:t>
    </dgm:pt>
    <dgm:pt modelId="{B476CBC9-29AD-4E0E-90C5-67C536DB9824}" type="parTrans" cxnId="{E5906A3B-6C33-4CC1-8648-64BC1930BA39}">
      <dgm:prSet/>
      <dgm:spPr/>
      <dgm:t>
        <a:bodyPr/>
        <a:lstStyle/>
        <a:p>
          <a:endParaRPr lang="pt-BR" sz="1100"/>
        </a:p>
      </dgm:t>
    </dgm:pt>
    <dgm:pt modelId="{6721A4D7-9AF2-4E15-B3DC-620121D7DE74}" type="sibTrans" cxnId="{E5906A3B-6C33-4CC1-8648-64BC1930BA39}">
      <dgm:prSet/>
      <dgm:spPr/>
      <dgm:t>
        <a:bodyPr/>
        <a:lstStyle/>
        <a:p>
          <a:endParaRPr lang="pt-BR" sz="1100"/>
        </a:p>
      </dgm:t>
    </dgm:pt>
    <dgm:pt modelId="{C543F5DD-5183-47DC-8D9A-39C94F5C77CF}">
      <dgm:prSet custT="1"/>
      <dgm:spPr/>
      <dgm:t>
        <a:bodyPr/>
        <a:lstStyle/>
        <a:p>
          <a:pPr>
            <a:buFont typeface="Arial" panose="020B0604020202020204" pitchFamily="34" charset="0"/>
            <a:buChar char="•"/>
          </a:pPr>
          <a:r>
            <a:rPr lang="pt-BR" sz="1100"/>
            <a:t>Relatório de avaliação do público;</a:t>
          </a:r>
        </a:p>
      </dgm:t>
    </dgm:pt>
    <dgm:pt modelId="{3B4241AD-2CE9-4664-B87B-F3418CA2ECE7}" type="parTrans" cxnId="{8DC34C2E-A544-421F-BD35-584B9A44AAB1}">
      <dgm:prSet/>
      <dgm:spPr/>
      <dgm:t>
        <a:bodyPr/>
        <a:lstStyle/>
        <a:p>
          <a:endParaRPr lang="pt-BR" sz="1100"/>
        </a:p>
      </dgm:t>
    </dgm:pt>
    <dgm:pt modelId="{E3800B09-DFCD-4D0E-8691-6156F64A15AE}" type="sibTrans" cxnId="{8DC34C2E-A544-421F-BD35-584B9A44AAB1}">
      <dgm:prSet/>
      <dgm:spPr/>
      <dgm:t>
        <a:bodyPr/>
        <a:lstStyle/>
        <a:p>
          <a:endParaRPr lang="pt-BR" sz="1100"/>
        </a:p>
      </dgm:t>
    </dgm:pt>
    <dgm:pt modelId="{A037FCFD-CD0D-4562-AFCB-48DA9CA47769}">
      <dgm:prSet custT="1"/>
      <dgm:spPr/>
      <dgm:t>
        <a:bodyPr/>
        <a:lstStyle/>
        <a:p>
          <a:pPr>
            <a:buFont typeface="Arial" panose="020B0604020202020204" pitchFamily="34" charset="0"/>
            <a:buChar char="•"/>
          </a:pPr>
          <a:r>
            <a:rPr lang="pt-BR" sz="1100"/>
            <a:t>Planejamento de reapresentações.</a:t>
          </a:r>
        </a:p>
      </dgm:t>
    </dgm:pt>
    <dgm:pt modelId="{E1F2147A-6928-41CD-8D7C-1B2645413848}" type="parTrans" cxnId="{D24A4198-2BA2-449C-A0E4-CB0D8BB2F534}">
      <dgm:prSet/>
      <dgm:spPr/>
      <dgm:t>
        <a:bodyPr/>
        <a:lstStyle/>
        <a:p>
          <a:endParaRPr lang="pt-BR" sz="1100"/>
        </a:p>
      </dgm:t>
    </dgm:pt>
    <dgm:pt modelId="{10ABFF20-8A87-4D18-9579-8641CE80004B}" type="sibTrans" cxnId="{D24A4198-2BA2-449C-A0E4-CB0D8BB2F534}">
      <dgm:prSet/>
      <dgm:spPr/>
      <dgm:t>
        <a:bodyPr/>
        <a:lstStyle/>
        <a:p>
          <a:endParaRPr lang="pt-BR" sz="1100"/>
        </a:p>
      </dgm:t>
    </dgm:pt>
    <dgm:pt modelId="{9B52A8E6-63E4-43CB-B885-202D6754ABEE}" type="pres">
      <dgm:prSet presAssocID="{41E5A2A0-ED34-43F1-86BF-00309A019ECE}" presName="diagram" presStyleCnt="0">
        <dgm:presLayoutVars>
          <dgm:chPref val="1"/>
          <dgm:dir/>
          <dgm:animOne val="branch"/>
          <dgm:animLvl val="lvl"/>
          <dgm:resizeHandles/>
        </dgm:presLayoutVars>
      </dgm:prSet>
      <dgm:spPr/>
    </dgm:pt>
    <dgm:pt modelId="{C876BD48-07A3-4820-9576-6B55A938C9C7}" type="pres">
      <dgm:prSet presAssocID="{96B582BB-FD17-4300-881F-3807ACF330AD}" presName="root" presStyleCnt="0"/>
      <dgm:spPr/>
    </dgm:pt>
    <dgm:pt modelId="{97B746CA-3727-456F-8D1F-B62398AA25B1}" type="pres">
      <dgm:prSet presAssocID="{96B582BB-FD17-4300-881F-3807ACF330AD}" presName="rootComposite" presStyleCnt="0"/>
      <dgm:spPr/>
    </dgm:pt>
    <dgm:pt modelId="{ED0D56D7-6D77-43F9-B5E3-F9811851253E}" type="pres">
      <dgm:prSet presAssocID="{96B582BB-FD17-4300-881F-3807ACF330AD}" presName="rootText" presStyleLbl="node1" presStyleIdx="0" presStyleCnt="3" custScaleY="42010" custLinFactNeighborX="4941" custLinFactNeighborY="-45875"/>
      <dgm:spPr/>
    </dgm:pt>
    <dgm:pt modelId="{542EA755-72D0-422A-9E16-50B235E5D27D}" type="pres">
      <dgm:prSet presAssocID="{96B582BB-FD17-4300-881F-3807ACF330AD}" presName="rootConnector" presStyleLbl="node1" presStyleIdx="0" presStyleCnt="3"/>
      <dgm:spPr/>
    </dgm:pt>
    <dgm:pt modelId="{067A14A2-5DA3-49C4-8D18-257C17BF1755}" type="pres">
      <dgm:prSet presAssocID="{96B582BB-FD17-4300-881F-3807ACF330AD}" presName="childShape" presStyleCnt="0"/>
      <dgm:spPr/>
    </dgm:pt>
    <dgm:pt modelId="{92F389BA-BC2D-416E-B0E9-9E3D6D84BAC8}" type="pres">
      <dgm:prSet presAssocID="{7E65AD8F-74EC-4B47-8C8E-934416EBDFE0}" presName="Name13" presStyleLbl="parChTrans1D2" presStyleIdx="0" presStyleCnt="6"/>
      <dgm:spPr/>
    </dgm:pt>
    <dgm:pt modelId="{48FB592D-B679-413C-8DE3-63DBDA7FF137}" type="pres">
      <dgm:prSet presAssocID="{F067971F-4575-4E09-8F7C-81FA3D4E3C39}" presName="childText" presStyleLbl="bgAcc1" presStyleIdx="0" presStyleCnt="6" custScaleY="304476" custLinFactNeighborX="5404" custLinFactNeighborY="-56144">
        <dgm:presLayoutVars>
          <dgm:bulletEnabled val="1"/>
        </dgm:presLayoutVars>
      </dgm:prSet>
      <dgm:spPr/>
    </dgm:pt>
    <dgm:pt modelId="{D4A368D7-91D7-4378-A129-44D2B9938972}" type="pres">
      <dgm:prSet presAssocID="{04FBF141-5B0A-4991-96F2-226455F3F6F7}" presName="Name13" presStyleLbl="parChTrans1D2" presStyleIdx="1" presStyleCnt="6"/>
      <dgm:spPr/>
    </dgm:pt>
    <dgm:pt modelId="{2F11E823-4523-4F17-81A6-FBACD220DE33}" type="pres">
      <dgm:prSet presAssocID="{2B3441AD-D628-46C9-8BD2-BD3FA2EAAA32}" presName="childText" presStyleLbl="bgAcc1" presStyleIdx="1" presStyleCnt="6" custScaleY="235660" custLinFactNeighborX="3859" custLinFactNeighborY="-64790">
        <dgm:presLayoutVars>
          <dgm:bulletEnabled val="1"/>
        </dgm:presLayoutVars>
      </dgm:prSet>
      <dgm:spPr/>
    </dgm:pt>
    <dgm:pt modelId="{484B66AF-546E-49D4-A616-8C075747D6B0}" type="pres">
      <dgm:prSet presAssocID="{B53608E6-024B-4AEB-8092-89487EDDB67E}" presName="root" presStyleCnt="0"/>
      <dgm:spPr/>
    </dgm:pt>
    <dgm:pt modelId="{0997AF3D-C05C-4651-B221-18E3524A440B}" type="pres">
      <dgm:prSet presAssocID="{B53608E6-024B-4AEB-8092-89487EDDB67E}" presName="rootComposite" presStyleCnt="0"/>
      <dgm:spPr/>
    </dgm:pt>
    <dgm:pt modelId="{52FCB703-FBA5-44C3-A8F3-E082F1AEDAE6}" type="pres">
      <dgm:prSet presAssocID="{B53608E6-024B-4AEB-8092-89487EDDB67E}" presName="rootText" presStyleLbl="node1" presStyleIdx="1" presStyleCnt="3" custScaleY="42010" custLinFactNeighborX="-8028" custLinFactNeighborY="-45875"/>
      <dgm:spPr/>
    </dgm:pt>
    <dgm:pt modelId="{F5672AB3-3BF4-4591-8CB5-21E3169715A6}" type="pres">
      <dgm:prSet presAssocID="{B53608E6-024B-4AEB-8092-89487EDDB67E}" presName="rootConnector" presStyleLbl="node1" presStyleIdx="1" presStyleCnt="3"/>
      <dgm:spPr/>
    </dgm:pt>
    <dgm:pt modelId="{83E079FC-BC02-429F-B65C-8B0BC395F499}" type="pres">
      <dgm:prSet presAssocID="{B53608E6-024B-4AEB-8092-89487EDDB67E}" presName="childShape" presStyleCnt="0"/>
      <dgm:spPr/>
    </dgm:pt>
    <dgm:pt modelId="{2CBBF9A4-F84F-43F4-B571-AF103829D657}" type="pres">
      <dgm:prSet presAssocID="{348D5808-C83E-41D4-963F-7C21997F9DB3}" presName="Name13" presStyleLbl="parChTrans1D2" presStyleIdx="2" presStyleCnt="6"/>
      <dgm:spPr/>
    </dgm:pt>
    <dgm:pt modelId="{4C97EC45-91A6-4253-8B24-F626C281911C}" type="pres">
      <dgm:prSet presAssocID="{B96CC610-F1E6-49C2-8FFF-B95311A185AF}" presName="childText" presStyleLbl="bgAcc1" presStyleIdx="2" presStyleCnt="6" custScaleY="298920" custLinFactNeighborX="-10807" custLinFactNeighborY="-56146">
        <dgm:presLayoutVars>
          <dgm:bulletEnabled val="1"/>
        </dgm:presLayoutVars>
      </dgm:prSet>
      <dgm:spPr/>
    </dgm:pt>
    <dgm:pt modelId="{1240C47D-5993-4B81-A469-BF43337547DE}" type="pres">
      <dgm:prSet presAssocID="{46DC9857-7883-471B-8406-2ADA85D119FD}" presName="Name13" presStyleLbl="parChTrans1D2" presStyleIdx="3" presStyleCnt="6"/>
      <dgm:spPr/>
    </dgm:pt>
    <dgm:pt modelId="{A68435F2-FDD4-4CA0-8E93-0ED82016F8CD}" type="pres">
      <dgm:prSet presAssocID="{2D00261C-35F3-4EC8-8404-EEB900A71338}" presName="childText" presStyleLbl="bgAcc1" presStyleIdx="3" presStyleCnt="6" custScaleY="239022" custLinFactNeighborX="-10808" custLinFactNeighborY="-63666">
        <dgm:presLayoutVars>
          <dgm:bulletEnabled val="1"/>
        </dgm:presLayoutVars>
      </dgm:prSet>
      <dgm:spPr/>
    </dgm:pt>
    <dgm:pt modelId="{9613F6B6-6A86-432A-8ED9-816D1BE6080A}" type="pres">
      <dgm:prSet presAssocID="{371001F5-095B-4B47-A6F5-383B022448B7}" presName="root" presStyleCnt="0"/>
      <dgm:spPr/>
    </dgm:pt>
    <dgm:pt modelId="{AD680405-185F-4508-8C27-767CCDED6DC0}" type="pres">
      <dgm:prSet presAssocID="{371001F5-095B-4B47-A6F5-383B022448B7}" presName="rootComposite" presStyleCnt="0"/>
      <dgm:spPr/>
    </dgm:pt>
    <dgm:pt modelId="{C94E2554-DD0B-49F3-896A-D7A04B3BD0B5}" type="pres">
      <dgm:prSet presAssocID="{371001F5-095B-4B47-A6F5-383B022448B7}" presName="rootText" presStyleLbl="node1" presStyleIdx="2" presStyleCnt="3" custScaleY="42010" custLinFactNeighborX="-18525" custLinFactNeighborY="-45875"/>
      <dgm:spPr/>
    </dgm:pt>
    <dgm:pt modelId="{3F484ADE-D687-44B1-88FD-2656020C1D5D}" type="pres">
      <dgm:prSet presAssocID="{371001F5-095B-4B47-A6F5-383B022448B7}" presName="rootConnector" presStyleLbl="node1" presStyleIdx="2" presStyleCnt="3"/>
      <dgm:spPr/>
    </dgm:pt>
    <dgm:pt modelId="{66526665-166C-46AE-9840-5A79E7BB5DF8}" type="pres">
      <dgm:prSet presAssocID="{371001F5-095B-4B47-A6F5-383B022448B7}" presName="childShape" presStyleCnt="0"/>
      <dgm:spPr/>
    </dgm:pt>
    <dgm:pt modelId="{6BCF0C42-3513-4602-BF7D-753E74FB3616}" type="pres">
      <dgm:prSet presAssocID="{1E7AEF8F-73B6-4BA4-A332-06F564CA29F0}" presName="Name13" presStyleLbl="parChTrans1D2" presStyleIdx="4" presStyleCnt="6"/>
      <dgm:spPr/>
    </dgm:pt>
    <dgm:pt modelId="{DAF67DE8-D295-4DFD-930E-A7412F467101}" type="pres">
      <dgm:prSet presAssocID="{FF3FF426-6545-4D7E-9F7A-5414FF6853A8}" presName="childText" presStyleLbl="bgAcc1" presStyleIdx="4" presStyleCnt="6" custScaleX="112640" custScaleY="348626" custLinFactNeighborX="-27834" custLinFactNeighborY="-55397">
        <dgm:presLayoutVars>
          <dgm:bulletEnabled val="1"/>
        </dgm:presLayoutVars>
      </dgm:prSet>
      <dgm:spPr/>
    </dgm:pt>
    <dgm:pt modelId="{930184A4-D574-4B94-916F-696E52014711}" type="pres">
      <dgm:prSet presAssocID="{012F24A5-7E20-4D58-ABE2-2BD55944A610}" presName="Name13" presStyleLbl="parChTrans1D2" presStyleIdx="5" presStyleCnt="6"/>
      <dgm:spPr/>
    </dgm:pt>
    <dgm:pt modelId="{E1C76426-5320-4A9A-AD98-B682A8A97746}" type="pres">
      <dgm:prSet presAssocID="{A8881B93-0564-40F0-A091-171536BEEECC}" presName="childText" presStyleLbl="bgAcc1" presStyleIdx="5" presStyleCnt="6" custScaleX="109549" custScaleY="267766" custLinFactNeighborX="-27811" custLinFactNeighborY="-63516">
        <dgm:presLayoutVars>
          <dgm:bulletEnabled val="1"/>
        </dgm:presLayoutVars>
      </dgm:prSet>
      <dgm:spPr/>
    </dgm:pt>
  </dgm:ptLst>
  <dgm:cxnLst>
    <dgm:cxn modelId="{0C6C2507-2052-4C07-8CB8-FA3C57EDC686}" type="presOf" srcId="{C5FD44ED-A5BC-442E-A5D2-B0F7930DEA20}" destId="{A68435F2-FDD4-4CA0-8E93-0ED82016F8CD}" srcOrd="0" destOrd="1" presId="urn:microsoft.com/office/officeart/2005/8/layout/hierarchy3"/>
    <dgm:cxn modelId="{466F0308-83EF-49B6-88CA-89466DA02596}" type="presOf" srcId="{96B88F15-34C7-41AC-BB49-AE2A1B60B0F8}" destId="{E1C76426-5320-4A9A-AD98-B682A8A97746}" srcOrd="0" destOrd="2" presId="urn:microsoft.com/office/officeart/2005/8/layout/hierarchy3"/>
    <dgm:cxn modelId="{BDA62908-A74D-4E3B-AAF2-A71E0E2BC8BD}" type="presOf" srcId="{15923D43-E8BC-4F91-A0ED-6D273DEDC4D7}" destId="{4C97EC45-91A6-4253-8B24-F626C281911C}" srcOrd="0" destOrd="2" presId="urn:microsoft.com/office/officeart/2005/8/layout/hierarchy3"/>
    <dgm:cxn modelId="{8EECAC08-636F-4983-A52A-C9882342D1C3}" srcId="{2D00261C-35F3-4EC8-8404-EEB900A71338}" destId="{4C201E65-5468-44AB-A276-7858F33BA216}" srcOrd="1" destOrd="0" parTransId="{DC64824C-B211-4577-8B06-0A60393B2DD8}" sibTransId="{5851E7FF-2D04-44A6-B090-5874825C693C}"/>
    <dgm:cxn modelId="{DDFC9F09-D24B-4355-BA70-B79DA468368E}" type="presOf" srcId="{371001F5-095B-4B47-A6F5-383B022448B7}" destId="{C94E2554-DD0B-49F3-896A-D7A04B3BD0B5}" srcOrd="0" destOrd="0" presId="urn:microsoft.com/office/officeart/2005/8/layout/hierarchy3"/>
    <dgm:cxn modelId="{1CCFAB0B-57BE-4D23-9574-3300D2457873}" srcId="{2B3441AD-D628-46C9-8BD2-BD3FA2EAAA32}" destId="{F59F3C4A-C8DC-4638-A1DE-CBC459CC3517}" srcOrd="2" destOrd="0" parTransId="{0277B17B-BAAA-43BA-89E6-0AE9061AF81B}" sibTransId="{3B544F12-FA0E-44CD-9D2B-E06F6990EBE1}"/>
    <dgm:cxn modelId="{E5A5DA11-DA0D-4394-B9B3-79895F39502F}" srcId="{FF3FF426-6545-4D7E-9F7A-5414FF6853A8}" destId="{D85AD498-B267-4137-8CDA-D928BA1FBE8E}" srcOrd="2" destOrd="0" parTransId="{8DF97B92-6C6D-4F27-ABD3-DB61E786AA62}" sibTransId="{D8CA56B6-6CFD-4D4B-B4C3-11A1CD524274}"/>
    <dgm:cxn modelId="{A52EAB14-A1C4-4DD1-ACAB-C2D2B52F6821}" type="presOf" srcId="{189580F9-28D2-43F1-93A4-E2F785BCBCA2}" destId="{2F11E823-4523-4F17-81A6-FBACD220DE33}" srcOrd="0" destOrd="2" presId="urn:microsoft.com/office/officeart/2005/8/layout/hierarchy3"/>
    <dgm:cxn modelId="{3F3C3415-BB62-4C3B-8C54-8BDC7CC9525C}" type="presOf" srcId="{AE44EAD3-04CA-49DE-BE0D-AA1BFCB42AF5}" destId="{DAF67DE8-D295-4DFD-930E-A7412F467101}" srcOrd="0" destOrd="1" presId="urn:microsoft.com/office/officeart/2005/8/layout/hierarchy3"/>
    <dgm:cxn modelId="{E4E5691A-E33C-4FD6-A09E-43D874323325}" srcId="{371001F5-095B-4B47-A6F5-383B022448B7}" destId="{A8881B93-0564-40F0-A091-171536BEEECC}" srcOrd="1" destOrd="0" parTransId="{012F24A5-7E20-4D58-ABE2-2BD55944A610}" sibTransId="{64F20FC7-0D91-45BC-8008-42A2983B5575}"/>
    <dgm:cxn modelId="{99C1081B-6F1F-4B77-B31E-EC41EB7707D7}" type="presOf" srcId="{3CF46447-BE5D-47C1-AE99-6DE04112E6A7}" destId="{4C97EC45-91A6-4253-8B24-F626C281911C}" srcOrd="0" destOrd="4" presId="urn:microsoft.com/office/officeart/2005/8/layout/hierarchy3"/>
    <dgm:cxn modelId="{2FF2B21C-7188-4A35-B611-7110882D58DD}" srcId="{2D00261C-35F3-4EC8-8404-EEB900A71338}" destId="{53B52C35-889C-4042-91E5-72F71F3E2034}" srcOrd="3" destOrd="0" parTransId="{FC4D0640-4D9F-43BF-A788-CBFAA5B6161D}" sibTransId="{CD713A2E-8FAE-4B44-B6F9-D25C0D01F760}"/>
    <dgm:cxn modelId="{9E8BB91E-BDAA-4FB3-9AC0-7CDC46C5F63C}" type="presOf" srcId="{60017F0A-9351-492B-817C-6A2FA1EBCBE5}" destId="{48FB592D-B679-413C-8DE3-63DBDA7FF137}" srcOrd="0" destOrd="2" presId="urn:microsoft.com/office/officeart/2005/8/layout/hierarchy3"/>
    <dgm:cxn modelId="{2E282320-9412-48AE-B5C2-BC86FF44BE80}" type="presOf" srcId="{96B582BB-FD17-4300-881F-3807ACF330AD}" destId="{542EA755-72D0-422A-9E16-50B235E5D27D}" srcOrd="1" destOrd="0" presId="urn:microsoft.com/office/officeart/2005/8/layout/hierarchy3"/>
    <dgm:cxn modelId="{B889A221-553A-4259-9FF6-3ABB3399FDBB}" type="presOf" srcId="{04FBF141-5B0A-4991-96F2-226455F3F6F7}" destId="{D4A368D7-91D7-4378-A129-44D2B9938972}" srcOrd="0" destOrd="0" presId="urn:microsoft.com/office/officeart/2005/8/layout/hierarchy3"/>
    <dgm:cxn modelId="{AF4D2524-ADE9-471C-90B5-E9A2AC5F6209}" type="presOf" srcId="{2D00261C-35F3-4EC8-8404-EEB900A71338}" destId="{A68435F2-FDD4-4CA0-8E93-0ED82016F8CD}" srcOrd="0" destOrd="0" presId="urn:microsoft.com/office/officeart/2005/8/layout/hierarchy3"/>
    <dgm:cxn modelId="{4C072B24-B3CB-4EF5-B6DD-5A9E093A6604}" srcId="{B96CC610-F1E6-49C2-8FFF-B95311A185AF}" destId="{4EB67DBC-23B8-4D18-8389-3A4A6514B910}" srcOrd="4" destOrd="0" parTransId="{AA2383E5-2C31-479F-BF2F-F91B9BF69734}" sibTransId="{3019356C-8372-4DE1-8172-03105D6BADA6}"/>
    <dgm:cxn modelId="{C35D8624-2AF9-40FF-B759-82F5BD2009E2}" type="presOf" srcId="{C543F5DD-5183-47DC-8D9A-39C94F5C77CF}" destId="{E1C76426-5320-4A9A-AD98-B682A8A97746}" srcOrd="0" destOrd="3" presId="urn:microsoft.com/office/officeart/2005/8/layout/hierarchy3"/>
    <dgm:cxn modelId="{0314C925-7CA0-46EB-9A53-6C947B770D6C}" type="presOf" srcId="{B53608E6-024B-4AEB-8092-89487EDDB67E}" destId="{52FCB703-FBA5-44C3-A8F3-E082F1AEDAE6}" srcOrd="0" destOrd="0" presId="urn:microsoft.com/office/officeart/2005/8/layout/hierarchy3"/>
    <dgm:cxn modelId="{D4C19226-27D5-4DA5-A1AC-728F16216D2B}" type="presOf" srcId="{D05B5B09-C3E7-4BE9-8AD3-81E3C4D0E1D3}" destId="{4C97EC45-91A6-4253-8B24-F626C281911C}" srcOrd="0" destOrd="1" presId="urn:microsoft.com/office/officeart/2005/8/layout/hierarchy3"/>
    <dgm:cxn modelId="{DB9A8F2B-9810-4415-9B8A-BD2B5895403F}" type="presOf" srcId="{96B582BB-FD17-4300-881F-3807ACF330AD}" destId="{ED0D56D7-6D77-43F9-B5E3-F9811851253E}" srcOrd="0" destOrd="0" presId="urn:microsoft.com/office/officeart/2005/8/layout/hierarchy3"/>
    <dgm:cxn modelId="{4578552D-DC47-4464-A295-AAB670E5FC99}" srcId="{2D00261C-35F3-4EC8-8404-EEB900A71338}" destId="{C5FD44ED-A5BC-442E-A5D2-B0F7930DEA20}" srcOrd="0" destOrd="0" parTransId="{116049A5-E0A2-42FE-BDF4-EAD96A327EDF}" sibTransId="{001C467D-32C9-4B23-96BE-664D7E771536}"/>
    <dgm:cxn modelId="{660BAF2D-0736-48F5-989D-5DC243BA0D7D}" type="presOf" srcId="{46DC9857-7883-471B-8406-2ADA85D119FD}" destId="{1240C47D-5993-4B81-A469-BF43337547DE}" srcOrd="0" destOrd="0" presId="urn:microsoft.com/office/officeart/2005/8/layout/hierarchy3"/>
    <dgm:cxn modelId="{8DC34C2E-A544-421F-BD35-584B9A44AAB1}" srcId="{A8881B93-0564-40F0-A091-171536BEEECC}" destId="{C543F5DD-5183-47DC-8D9A-39C94F5C77CF}" srcOrd="2" destOrd="0" parTransId="{3B4241AD-2CE9-4664-B87B-F3418CA2ECE7}" sibTransId="{E3800B09-DFCD-4D0E-8691-6156F64A15AE}"/>
    <dgm:cxn modelId="{B75CCA34-BC17-431A-B753-8C09E54C58B9}" type="presOf" srcId="{7FB63508-5536-480A-A134-659E1C7EE766}" destId="{48FB592D-B679-413C-8DE3-63DBDA7FF137}" srcOrd="0" destOrd="4" presId="urn:microsoft.com/office/officeart/2005/8/layout/hierarchy3"/>
    <dgm:cxn modelId="{1D03D934-890E-401B-8F81-042831623FE7}" type="presOf" srcId="{348D5808-C83E-41D4-963F-7C21997F9DB3}" destId="{2CBBF9A4-F84F-43F4-B571-AF103829D657}" srcOrd="0" destOrd="0" presId="urn:microsoft.com/office/officeart/2005/8/layout/hierarchy3"/>
    <dgm:cxn modelId="{982D8435-3495-4962-8599-25C27E73EE0E}" type="presOf" srcId="{A4F2A53C-B3D0-4BE7-84EC-7A7883E42C19}" destId="{DAF67DE8-D295-4DFD-930E-A7412F467101}" srcOrd="0" destOrd="4" presId="urn:microsoft.com/office/officeart/2005/8/layout/hierarchy3"/>
    <dgm:cxn modelId="{33AF6339-139A-4516-9F8E-56CBEB9C9F29}" srcId="{B96CC610-F1E6-49C2-8FFF-B95311A185AF}" destId="{3CF46447-BE5D-47C1-AE99-6DE04112E6A7}" srcOrd="3" destOrd="0" parTransId="{207438CB-3ADB-405A-A050-CC865DA9E45B}" sibTransId="{1156FBCC-3100-46C1-956B-03946D0F371A}"/>
    <dgm:cxn modelId="{E5906A3B-6C33-4CC1-8648-64BC1930BA39}" srcId="{A8881B93-0564-40F0-A091-171536BEEECC}" destId="{96B88F15-34C7-41AC-BB49-AE2A1B60B0F8}" srcOrd="1" destOrd="0" parTransId="{B476CBC9-29AD-4E0E-90C5-67C536DB9824}" sibTransId="{6721A4D7-9AF2-4E15-B3DC-620121D7DE74}"/>
    <dgm:cxn modelId="{B3FC665B-6570-4FE2-8416-02027B52A0C1}" srcId="{F067971F-4575-4E09-8F7C-81FA3D4E3C39}" destId="{BE356FD7-63D9-4F75-8CB4-94972BD30C52}" srcOrd="0" destOrd="0" parTransId="{17DE66E0-0835-4F4C-8024-E949A005021F}" sibTransId="{A819C040-8EE2-498E-A1EB-AF050E333C9A}"/>
    <dgm:cxn modelId="{8901AC5D-51E9-4967-8F38-91028AEEF151}" type="presOf" srcId="{2B3441AD-D628-46C9-8BD2-BD3FA2EAAA32}" destId="{2F11E823-4523-4F17-81A6-FBACD220DE33}" srcOrd="0" destOrd="0" presId="urn:microsoft.com/office/officeart/2005/8/layout/hierarchy3"/>
    <dgm:cxn modelId="{82AB6661-9200-4A47-BD6A-5A84E33F8AB2}" type="presOf" srcId="{371001F5-095B-4B47-A6F5-383B022448B7}" destId="{3F484ADE-D687-44B1-88FD-2656020C1D5D}" srcOrd="1" destOrd="0" presId="urn:microsoft.com/office/officeart/2005/8/layout/hierarchy3"/>
    <dgm:cxn modelId="{1A8FBD62-299B-4724-939D-F342899C9389}" type="presOf" srcId="{A037FCFD-CD0D-4562-AFCB-48DA9CA47769}" destId="{E1C76426-5320-4A9A-AD98-B682A8A97746}" srcOrd="0" destOrd="4" presId="urn:microsoft.com/office/officeart/2005/8/layout/hierarchy3"/>
    <dgm:cxn modelId="{5F271464-2E78-4E23-A94B-0E8E8869A025}" type="presOf" srcId="{B4724A2E-91D6-474F-AFF8-8DF906FF95A1}" destId="{A68435F2-FDD4-4CA0-8E93-0ED82016F8CD}" srcOrd="0" destOrd="3" presId="urn:microsoft.com/office/officeart/2005/8/layout/hierarchy3"/>
    <dgm:cxn modelId="{09929A44-27AD-4CF7-B69A-25B4A282C4EC}" srcId="{FF3FF426-6545-4D7E-9F7A-5414FF6853A8}" destId="{AE44EAD3-04CA-49DE-BE0D-AA1BFCB42AF5}" srcOrd="0" destOrd="0" parTransId="{4EA82826-F319-43A0-9BAE-44281062F12A}" sibTransId="{3B642FAD-6293-47B1-9F7E-AA82445CADE0}"/>
    <dgm:cxn modelId="{185E1545-7E94-4201-8F48-3CAA5E97F84B}" srcId="{F067971F-4575-4E09-8F7C-81FA3D4E3C39}" destId="{7FB63508-5536-480A-A134-659E1C7EE766}" srcOrd="3" destOrd="0" parTransId="{E9C59296-698C-4C6C-B35F-7FAA4758E18F}" sibTransId="{0133652C-BEB2-4840-86BC-4496E15D2011}"/>
    <dgm:cxn modelId="{E923C366-BF7E-43DD-A1B2-C6B039BCF239}" type="presOf" srcId="{53B52C35-889C-4042-91E5-72F71F3E2034}" destId="{A68435F2-FDD4-4CA0-8E93-0ED82016F8CD}" srcOrd="0" destOrd="4" presId="urn:microsoft.com/office/officeart/2005/8/layout/hierarchy3"/>
    <dgm:cxn modelId="{0203D166-0773-48B2-9FBE-EB4B7DA76E2E}" srcId="{B96CC610-F1E6-49C2-8FFF-B95311A185AF}" destId="{15923D43-E8BC-4F91-A0ED-6D273DEDC4D7}" srcOrd="1" destOrd="0" parTransId="{6AD457F4-DA28-41C8-A65C-F023C034F636}" sibTransId="{13182ED8-38D0-4434-AEAB-7D2D2B7DB876}"/>
    <dgm:cxn modelId="{8FC25949-C984-44AB-827D-4C582F58C680}" srcId="{41E5A2A0-ED34-43F1-86BF-00309A019ECE}" destId="{371001F5-095B-4B47-A6F5-383B022448B7}" srcOrd="2" destOrd="0" parTransId="{7B5F712A-81EC-4A9A-A3E3-53E97F9CC483}" sibTransId="{E5853401-60C0-4812-8525-1389012F03DF}"/>
    <dgm:cxn modelId="{8FD50A4F-7D78-4DB5-AB5C-E1967DC6222A}" type="presOf" srcId="{BA7A515E-C2A6-48B1-9520-995CF569DF01}" destId="{DAF67DE8-D295-4DFD-930E-A7412F467101}" srcOrd="0" destOrd="5" presId="urn:microsoft.com/office/officeart/2005/8/layout/hierarchy3"/>
    <dgm:cxn modelId="{7B9D4370-200C-49E1-956C-4AD9CC84597A}" type="presOf" srcId="{A8881B93-0564-40F0-A091-171536BEEECC}" destId="{E1C76426-5320-4A9A-AD98-B682A8A97746}" srcOrd="0" destOrd="0" presId="urn:microsoft.com/office/officeart/2005/8/layout/hierarchy3"/>
    <dgm:cxn modelId="{D58B3652-A818-4359-B94D-8ED88DFDFD62}" srcId="{F067971F-4575-4E09-8F7C-81FA3D4E3C39}" destId="{5166A130-CED9-48C4-9A7A-00EABF98A181}" srcOrd="2" destOrd="0" parTransId="{62DB2F9D-1777-42FE-9B38-E14995620288}" sibTransId="{9BAE2DE9-6ABF-4A4F-AB65-02C261FAC583}"/>
    <dgm:cxn modelId="{61825954-F119-485C-8DF4-31B28678090D}" srcId="{FF3FF426-6545-4D7E-9F7A-5414FF6853A8}" destId="{A4F2A53C-B3D0-4BE7-84EC-7A7883E42C19}" srcOrd="3" destOrd="0" parTransId="{7CAAB584-17F5-43E2-B513-B3755D2867B3}" sibTransId="{7C886D73-261E-44B7-ACCF-0707B58723B3}"/>
    <dgm:cxn modelId="{0CBF8B74-D8DE-4433-BED5-61B30FC63063}" srcId="{A8881B93-0564-40F0-A091-171536BEEECC}" destId="{720C22B8-FEA6-47DF-A8E0-A9F8031BF60D}" srcOrd="0" destOrd="0" parTransId="{93A3512E-D8AA-4C11-8F68-5BA1CEB2123C}" sibTransId="{671A995E-6BC4-40E3-918F-67A14624C6E2}"/>
    <dgm:cxn modelId="{1EA4CD74-DCBF-4288-B74C-E8D1174F00F3}" srcId="{2B3441AD-D628-46C9-8BD2-BD3FA2EAAA32}" destId="{32D1A349-A96E-4C01-974E-97D2F3E80FB8}" srcOrd="0" destOrd="0" parTransId="{33E8656F-17D2-4AE1-BCD7-3C1546DC9DCE}" sibTransId="{25264B31-411B-4022-8BE4-9ADCD232B140}"/>
    <dgm:cxn modelId="{0FD57679-F7D0-48F3-B4B7-6C8246763B1A}" srcId="{2D00261C-35F3-4EC8-8404-EEB900A71338}" destId="{B4724A2E-91D6-474F-AFF8-8DF906FF95A1}" srcOrd="2" destOrd="0" parTransId="{A8C3700C-59CC-4E5C-AAB8-4FA21FC6003F}" sibTransId="{141E8E78-D5AB-4768-8B85-A9F131D66BEE}"/>
    <dgm:cxn modelId="{28FE587B-91F0-4CCC-9F15-3FBE5C4399A7}" type="presOf" srcId="{7E65AD8F-74EC-4B47-8C8E-934416EBDFE0}" destId="{92F389BA-BC2D-416E-B0E9-9E3D6D84BAC8}" srcOrd="0" destOrd="0" presId="urn:microsoft.com/office/officeart/2005/8/layout/hierarchy3"/>
    <dgm:cxn modelId="{44899A7C-C94C-4DE5-9A1A-7397B852F336}" type="presOf" srcId="{32D1A349-A96E-4C01-974E-97D2F3E80FB8}" destId="{2F11E823-4523-4F17-81A6-FBACD220DE33}" srcOrd="0" destOrd="1" presId="urn:microsoft.com/office/officeart/2005/8/layout/hierarchy3"/>
    <dgm:cxn modelId="{FE423A86-9ABD-4197-B634-E898CC0E5987}" srcId="{2B3441AD-D628-46C9-8BD2-BD3FA2EAAA32}" destId="{189580F9-28D2-43F1-93A4-E2F785BCBCA2}" srcOrd="1" destOrd="0" parTransId="{82EBFED8-CBF6-44E8-B0D6-FA658EB94F82}" sibTransId="{8E87251B-64E8-4839-8179-62E92FA92E3B}"/>
    <dgm:cxn modelId="{116AD38D-15A9-4D53-9C3D-EDA147B29896}" srcId="{FF3FF426-6545-4D7E-9F7A-5414FF6853A8}" destId="{BA7A515E-C2A6-48B1-9520-995CF569DF01}" srcOrd="4" destOrd="0" parTransId="{B6460A51-211B-45F3-9070-005F004D4F49}" sibTransId="{8E62E609-29BC-4E4C-AFF5-BE58C52079AA}"/>
    <dgm:cxn modelId="{62E9098F-D5FD-4F9A-932A-0C2C12F4201C}" type="presOf" srcId="{D85AD498-B267-4137-8CDA-D928BA1FBE8E}" destId="{DAF67DE8-D295-4DFD-930E-A7412F467101}" srcOrd="0" destOrd="3" presId="urn:microsoft.com/office/officeart/2005/8/layout/hierarchy3"/>
    <dgm:cxn modelId="{D5960F8F-AEB0-4BA5-AE87-C4F5B7E84507}" type="presOf" srcId="{FF3FF426-6545-4D7E-9F7A-5414FF6853A8}" destId="{DAF67DE8-D295-4DFD-930E-A7412F467101}" srcOrd="0" destOrd="0" presId="urn:microsoft.com/office/officeart/2005/8/layout/hierarchy3"/>
    <dgm:cxn modelId="{2B7A7591-41EF-47F0-BD47-853EB3CF6124}" type="presOf" srcId="{89DFA685-B049-4D11-B6A1-9260CCA4835F}" destId="{2F11E823-4523-4F17-81A6-FBACD220DE33}" srcOrd="0" destOrd="4" presId="urn:microsoft.com/office/officeart/2005/8/layout/hierarchy3"/>
    <dgm:cxn modelId="{D8A0D991-1AEC-4507-B7AF-CE28D0DF50E2}" type="presOf" srcId="{BE356FD7-63D9-4F75-8CB4-94972BD30C52}" destId="{48FB592D-B679-413C-8DE3-63DBDA7FF137}" srcOrd="0" destOrd="1" presId="urn:microsoft.com/office/officeart/2005/8/layout/hierarchy3"/>
    <dgm:cxn modelId="{98870D93-E61A-41EB-BC91-5C66E7397E52}" type="presOf" srcId="{B08C60BF-7294-4931-BA4D-A58BDB044193}" destId="{48FB592D-B679-413C-8DE3-63DBDA7FF137}" srcOrd="0" destOrd="5" presId="urn:microsoft.com/office/officeart/2005/8/layout/hierarchy3"/>
    <dgm:cxn modelId="{D24A4198-2BA2-449C-A0E4-CB0D8BB2F534}" srcId="{A8881B93-0564-40F0-A091-171536BEEECC}" destId="{A037FCFD-CD0D-4562-AFCB-48DA9CA47769}" srcOrd="3" destOrd="0" parTransId="{E1F2147A-6928-41CD-8D7C-1B2645413848}" sibTransId="{10ABFF20-8A87-4D18-9579-8641CE80004B}"/>
    <dgm:cxn modelId="{89DE459D-52FF-4F68-A85E-D1E413BE6FA0}" srcId="{41E5A2A0-ED34-43F1-86BF-00309A019ECE}" destId="{96B582BB-FD17-4300-881F-3807ACF330AD}" srcOrd="0" destOrd="0" parTransId="{3048A46D-7076-4FED-95F0-0471AB67D271}" sibTransId="{C6FC3071-FCB4-4098-BF87-FFD10A01873C}"/>
    <dgm:cxn modelId="{0BFA60A0-CBE5-4CD8-9FEF-FB0F56CE565D}" type="presOf" srcId="{F59F3C4A-C8DC-4638-A1DE-CBC459CC3517}" destId="{2F11E823-4523-4F17-81A6-FBACD220DE33}" srcOrd="0" destOrd="3" presId="urn:microsoft.com/office/officeart/2005/8/layout/hierarchy3"/>
    <dgm:cxn modelId="{A11976AA-8933-4D52-8E30-5BA9493511AC}" type="presOf" srcId="{5166A130-CED9-48C4-9A7A-00EABF98A181}" destId="{48FB592D-B679-413C-8DE3-63DBDA7FF137}" srcOrd="0" destOrd="3" presId="urn:microsoft.com/office/officeart/2005/8/layout/hierarchy3"/>
    <dgm:cxn modelId="{804EF6AA-15EF-4BFD-BB97-CD9B66AAC04B}" type="presOf" srcId="{A4FC1463-607A-49C1-B439-66089E68F960}" destId="{DAF67DE8-D295-4DFD-930E-A7412F467101}" srcOrd="0" destOrd="2" presId="urn:microsoft.com/office/officeart/2005/8/layout/hierarchy3"/>
    <dgm:cxn modelId="{628969AC-1D2C-4463-B91A-6DAE927CFFC1}" srcId="{B96CC610-F1E6-49C2-8FFF-B95311A185AF}" destId="{D05B5B09-C3E7-4BE9-8AD3-81E3C4D0E1D3}" srcOrd="0" destOrd="0" parTransId="{C3C21854-90FB-4857-8686-EFCCD1A09430}" sibTransId="{21A5E7FE-30F0-4FCE-84ED-2D9AA3BF0FCE}"/>
    <dgm:cxn modelId="{236E4AAF-8CC2-4D90-A1DF-C98CECD03AC3}" type="presOf" srcId="{4EB67DBC-23B8-4D18-8389-3A4A6514B910}" destId="{4C97EC45-91A6-4253-8B24-F626C281911C}" srcOrd="0" destOrd="5" presId="urn:microsoft.com/office/officeart/2005/8/layout/hierarchy3"/>
    <dgm:cxn modelId="{572605B1-084E-4CE6-9D11-5F1B987BA12E}" type="presOf" srcId="{720C22B8-FEA6-47DF-A8E0-A9F8031BF60D}" destId="{E1C76426-5320-4A9A-AD98-B682A8A97746}" srcOrd="0" destOrd="1" presId="urn:microsoft.com/office/officeart/2005/8/layout/hierarchy3"/>
    <dgm:cxn modelId="{F26496B2-1D8C-445B-BAB7-02CCC2997484}" type="presOf" srcId="{1E7AEF8F-73B6-4BA4-A332-06F564CA29F0}" destId="{6BCF0C42-3513-4602-BF7D-753E74FB3616}" srcOrd="0" destOrd="0" presId="urn:microsoft.com/office/officeart/2005/8/layout/hierarchy3"/>
    <dgm:cxn modelId="{9D0534B4-0352-495E-896C-FA4D768D0800}" type="presOf" srcId="{B53608E6-024B-4AEB-8092-89487EDDB67E}" destId="{F5672AB3-3BF4-4591-8CB5-21E3169715A6}" srcOrd="1" destOrd="0" presId="urn:microsoft.com/office/officeart/2005/8/layout/hierarchy3"/>
    <dgm:cxn modelId="{7A9BBABA-28DA-45C6-9602-4132811398B4}" srcId="{2B3441AD-D628-46C9-8BD2-BD3FA2EAAA32}" destId="{89DFA685-B049-4D11-B6A1-9260CCA4835F}" srcOrd="3" destOrd="0" parTransId="{B081866E-5AAF-456E-9B96-1CC4AB1E7894}" sibTransId="{A47EAEDA-A27B-491B-9DAD-32D05010DEA0}"/>
    <dgm:cxn modelId="{90D702BC-684B-4FD1-9486-DDC7F9E55A95}" srcId="{96B582BB-FD17-4300-881F-3807ACF330AD}" destId="{2B3441AD-D628-46C9-8BD2-BD3FA2EAAA32}" srcOrd="1" destOrd="0" parTransId="{04FBF141-5B0A-4991-96F2-226455F3F6F7}" sibTransId="{C55041DC-ED7C-470C-B441-5168F0E935E9}"/>
    <dgm:cxn modelId="{B5AD84BF-6AD7-4D73-91DA-932828A0750F}" type="presOf" srcId="{012F24A5-7E20-4D58-ABE2-2BD55944A610}" destId="{930184A4-D574-4B94-916F-696E52014711}" srcOrd="0" destOrd="0" presId="urn:microsoft.com/office/officeart/2005/8/layout/hierarchy3"/>
    <dgm:cxn modelId="{9E3B43C1-63C0-402F-A342-29C2FD23079E}" srcId="{F067971F-4575-4E09-8F7C-81FA3D4E3C39}" destId="{B08C60BF-7294-4931-BA4D-A58BDB044193}" srcOrd="4" destOrd="0" parTransId="{3F031AF2-8108-475E-B9BD-48B78CF704FB}" sibTransId="{9E7128CF-B8EE-4228-AC87-DA96E7F04554}"/>
    <dgm:cxn modelId="{7141FFC3-21E8-46CA-AB2C-710B509FAE50}" srcId="{F067971F-4575-4E09-8F7C-81FA3D4E3C39}" destId="{60017F0A-9351-492B-817C-6A2FA1EBCBE5}" srcOrd="1" destOrd="0" parTransId="{F0D07FC7-F613-4253-9B16-DB998A13C775}" sibTransId="{83EA5573-20E3-4E73-81E6-D2F70EBC8168}"/>
    <dgm:cxn modelId="{FF12C5C5-FD8E-4DE4-9247-77ACF85B89C8}" type="presOf" srcId="{F067971F-4575-4E09-8F7C-81FA3D4E3C39}" destId="{48FB592D-B679-413C-8DE3-63DBDA7FF137}" srcOrd="0" destOrd="0" presId="urn:microsoft.com/office/officeart/2005/8/layout/hierarchy3"/>
    <dgm:cxn modelId="{B2B831D0-4F28-4450-A893-043062E0C099}" srcId="{FF3FF426-6545-4D7E-9F7A-5414FF6853A8}" destId="{A4FC1463-607A-49C1-B439-66089E68F960}" srcOrd="1" destOrd="0" parTransId="{5A176A9F-D5A5-4F5F-8A72-68B1962CDA93}" sibTransId="{891384A0-80C8-4E0D-883F-CAD7FCDEB7A7}"/>
    <dgm:cxn modelId="{02ADC6D0-7EFD-4961-AE30-6AEE49DD0548}" srcId="{B53608E6-024B-4AEB-8092-89487EDDB67E}" destId="{B96CC610-F1E6-49C2-8FFF-B95311A185AF}" srcOrd="0" destOrd="0" parTransId="{348D5808-C83E-41D4-963F-7C21997F9DB3}" sibTransId="{DA5136EF-F046-42DF-A3C4-8727589754AD}"/>
    <dgm:cxn modelId="{649DD8D6-D276-4879-9C75-F13B5F83B0ED}" srcId="{B96CC610-F1E6-49C2-8FFF-B95311A185AF}" destId="{C58BB9CF-65C1-40E7-B0B8-38EA159A49A1}" srcOrd="2" destOrd="0" parTransId="{D9862645-424F-424A-90BC-5FBB828BF1DB}" sibTransId="{3493D47A-4280-4982-BA00-65AE7908E41B}"/>
    <dgm:cxn modelId="{AB41BCDB-AC79-46FC-BC89-A4AB4745D166}" type="presOf" srcId="{C58BB9CF-65C1-40E7-B0B8-38EA159A49A1}" destId="{4C97EC45-91A6-4253-8B24-F626C281911C}" srcOrd="0" destOrd="3" presId="urn:microsoft.com/office/officeart/2005/8/layout/hierarchy3"/>
    <dgm:cxn modelId="{C38BF9E1-9751-4956-8B92-80CB1787B9F4}" srcId="{371001F5-095B-4B47-A6F5-383B022448B7}" destId="{FF3FF426-6545-4D7E-9F7A-5414FF6853A8}" srcOrd="0" destOrd="0" parTransId="{1E7AEF8F-73B6-4BA4-A332-06F564CA29F0}" sibTransId="{588C0DB7-4737-4A71-90D3-A9B63950A474}"/>
    <dgm:cxn modelId="{9DDD54E2-54B7-48D7-A6E1-A3C828C14DC8}" srcId="{B53608E6-024B-4AEB-8092-89487EDDB67E}" destId="{2D00261C-35F3-4EC8-8404-EEB900A71338}" srcOrd="1" destOrd="0" parTransId="{46DC9857-7883-471B-8406-2ADA85D119FD}" sibTransId="{F1C90FBD-6401-458F-A4EA-79D37E67C235}"/>
    <dgm:cxn modelId="{413DEAE6-56F1-4D79-A8B8-5A768AEA20C3}" type="presOf" srcId="{41E5A2A0-ED34-43F1-86BF-00309A019ECE}" destId="{9B52A8E6-63E4-43CB-B885-202D6754ABEE}" srcOrd="0" destOrd="0" presId="urn:microsoft.com/office/officeart/2005/8/layout/hierarchy3"/>
    <dgm:cxn modelId="{665693E9-F10E-4505-99B8-32BAC720A5A0}" srcId="{41E5A2A0-ED34-43F1-86BF-00309A019ECE}" destId="{B53608E6-024B-4AEB-8092-89487EDDB67E}" srcOrd="1" destOrd="0" parTransId="{317CB971-DFDE-4605-BA10-B97677A9E1A3}" sibTransId="{3BAAF2E5-4595-4CC3-A3F3-5C29EC0EECBF}"/>
    <dgm:cxn modelId="{16F24CEF-886A-4DF3-B93D-7638A0821532}" type="presOf" srcId="{B96CC610-F1E6-49C2-8FFF-B95311A185AF}" destId="{4C97EC45-91A6-4253-8B24-F626C281911C}" srcOrd="0" destOrd="0" presId="urn:microsoft.com/office/officeart/2005/8/layout/hierarchy3"/>
    <dgm:cxn modelId="{3921F8EF-D850-4189-9504-F96CCE98E00A}" srcId="{96B582BB-FD17-4300-881F-3807ACF330AD}" destId="{F067971F-4575-4E09-8F7C-81FA3D4E3C39}" srcOrd="0" destOrd="0" parTransId="{7E65AD8F-74EC-4B47-8C8E-934416EBDFE0}" sibTransId="{B87E8504-CF3E-4F64-8316-6DE6D2830960}"/>
    <dgm:cxn modelId="{D738C4F6-C803-46D8-B845-EFD1D10C4A24}" type="presOf" srcId="{4C201E65-5468-44AB-A276-7858F33BA216}" destId="{A68435F2-FDD4-4CA0-8E93-0ED82016F8CD}" srcOrd="0" destOrd="2" presId="urn:microsoft.com/office/officeart/2005/8/layout/hierarchy3"/>
    <dgm:cxn modelId="{A8F69E0F-8717-41FC-8856-96B7E046101E}" type="presParOf" srcId="{9B52A8E6-63E4-43CB-B885-202D6754ABEE}" destId="{C876BD48-07A3-4820-9576-6B55A938C9C7}" srcOrd="0" destOrd="0" presId="urn:microsoft.com/office/officeart/2005/8/layout/hierarchy3"/>
    <dgm:cxn modelId="{102DBBB3-12DA-441A-B492-928A2C8059F0}" type="presParOf" srcId="{C876BD48-07A3-4820-9576-6B55A938C9C7}" destId="{97B746CA-3727-456F-8D1F-B62398AA25B1}" srcOrd="0" destOrd="0" presId="urn:microsoft.com/office/officeart/2005/8/layout/hierarchy3"/>
    <dgm:cxn modelId="{96427499-589E-43BA-8594-233F25D0DAAB}" type="presParOf" srcId="{97B746CA-3727-456F-8D1F-B62398AA25B1}" destId="{ED0D56D7-6D77-43F9-B5E3-F9811851253E}" srcOrd="0" destOrd="0" presId="urn:microsoft.com/office/officeart/2005/8/layout/hierarchy3"/>
    <dgm:cxn modelId="{16425D93-8FD4-48BC-8A8C-25D4613EBF43}" type="presParOf" srcId="{97B746CA-3727-456F-8D1F-B62398AA25B1}" destId="{542EA755-72D0-422A-9E16-50B235E5D27D}" srcOrd="1" destOrd="0" presId="urn:microsoft.com/office/officeart/2005/8/layout/hierarchy3"/>
    <dgm:cxn modelId="{FA478976-67D1-432E-9037-64F78BC71DF4}" type="presParOf" srcId="{C876BD48-07A3-4820-9576-6B55A938C9C7}" destId="{067A14A2-5DA3-49C4-8D18-257C17BF1755}" srcOrd="1" destOrd="0" presId="urn:microsoft.com/office/officeart/2005/8/layout/hierarchy3"/>
    <dgm:cxn modelId="{4D00CB57-61D9-4649-A3F2-4871462C63B8}" type="presParOf" srcId="{067A14A2-5DA3-49C4-8D18-257C17BF1755}" destId="{92F389BA-BC2D-416E-B0E9-9E3D6D84BAC8}" srcOrd="0" destOrd="0" presId="urn:microsoft.com/office/officeart/2005/8/layout/hierarchy3"/>
    <dgm:cxn modelId="{6AD0805C-2921-478B-813D-A96B10F5D4DC}" type="presParOf" srcId="{067A14A2-5DA3-49C4-8D18-257C17BF1755}" destId="{48FB592D-B679-413C-8DE3-63DBDA7FF137}" srcOrd="1" destOrd="0" presId="urn:microsoft.com/office/officeart/2005/8/layout/hierarchy3"/>
    <dgm:cxn modelId="{BFBD2D57-45C2-49C7-A95C-9C2483C2F65E}" type="presParOf" srcId="{067A14A2-5DA3-49C4-8D18-257C17BF1755}" destId="{D4A368D7-91D7-4378-A129-44D2B9938972}" srcOrd="2" destOrd="0" presId="urn:microsoft.com/office/officeart/2005/8/layout/hierarchy3"/>
    <dgm:cxn modelId="{1610934E-D280-41D1-A4C7-EB68A0FEB22C}" type="presParOf" srcId="{067A14A2-5DA3-49C4-8D18-257C17BF1755}" destId="{2F11E823-4523-4F17-81A6-FBACD220DE33}" srcOrd="3" destOrd="0" presId="urn:microsoft.com/office/officeart/2005/8/layout/hierarchy3"/>
    <dgm:cxn modelId="{528B83D2-B267-4C09-8C4D-E256947AFA64}" type="presParOf" srcId="{9B52A8E6-63E4-43CB-B885-202D6754ABEE}" destId="{484B66AF-546E-49D4-A616-8C075747D6B0}" srcOrd="1" destOrd="0" presId="urn:microsoft.com/office/officeart/2005/8/layout/hierarchy3"/>
    <dgm:cxn modelId="{849866D5-B8DE-4008-A766-5091F89A32BE}" type="presParOf" srcId="{484B66AF-546E-49D4-A616-8C075747D6B0}" destId="{0997AF3D-C05C-4651-B221-18E3524A440B}" srcOrd="0" destOrd="0" presId="urn:microsoft.com/office/officeart/2005/8/layout/hierarchy3"/>
    <dgm:cxn modelId="{C7A6C27A-C742-4DD2-8335-A30733593ECC}" type="presParOf" srcId="{0997AF3D-C05C-4651-B221-18E3524A440B}" destId="{52FCB703-FBA5-44C3-A8F3-E082F1AEDAE6}" srcOrd="0" destOrd="0" presId="urn:microsoft.com/office/officeart/2005/8/layout/hierarchy3"/>
    <dgm:cxn modelId="{6429B416-2DC8-4ECF-8081-DED158D798E6}" type="presParOf" srcId="{0997AF3D-C05C-4651-B221-18E3524A440B}" destId="{F5672AB3-3BF4-4591-8CB5-21E3169715A6}" srcOrd="1" destOrd="0" presId="urn:microsoft.com/office/officeart/2005/8/layout/hierarchy3"/>
    <dgm:cxn modelId="{349F30B9-BBBB-4924-8751-5118EB3C6AE7}" type="presParOf" srcId="{484B66AF-546E-49D4-A616-8C075747D6B0}" destId="{83E079FC-BC02-429F-B65C-8B0BC395F499}" srcOrd="1" destOrd="0" presId="urn:microsoft.com/office/officeart/2005/8/layout/hierarchy3"/>
    <dgm:cxn modelId="{E4418DCC-874C-45AD-987C-97979C8C9F30}" type="presParOf" srcId="{83E079FC-BC02-429F-B65C-8B0BC395F499}" destId="{2CBBF9A4-F84F-43F4-B571-AF103829D657}" srcOrd="0" destOrd="0" presId="urn:microsoft.com/office/officeart/2005/8/layout/hierarchy3"/>
    <dgm:cxn modelId="{F083AF5C-3704-4142-92A5-E95DA72EF488}" type="presParOf" srcId="{83E079FC-BC02-429F-B65C-8B0BC395F499}" destId="{4C97EC45-91A6-4253-8B24-F626C281911C}" srcOrd="1" destOrd="0" presId="urn:microsoft.com/office/officeart/2005/8/layout/hierarchy3"/>
    <dgm:cxn modelId="{D6A1C2B8-8DA1-4D10-84E1-B88D80DC275F}" type="presParOf" srcId="{83E079FC-BC02-429F-B65C-8B0BC395F499}" destId="{1240C47D-5993-4B81-A469-BF43337547DE}" srcOrd="2" destOrd="0" presId="urn:microsoft.com/office/officeart/2005/8/layout/hierarchy3"/>
    <dgm:cxn modelId="{4996DB3C-1F96-4059-ACD3-A52F7B8CD94B}" type="presParOf" srcId="{83E079FC-BC02-429F-B65C-8B0BC395F499}" destId="{A68435F2-FDD4-4CA0-8E93-0ED82016F8CD}" srcOrd="3" destOrd="0" presId="urn:microsoft.com/office/officeart/2005/8/layout/hierarchy3"/>
    <dgm:cxn modelId="{F11B3D80-7185-4807-8291-A6A0AC650692}" type="presParOf" srcId="{9B52A8E6-63E4-43CB-B885-202D6754ABEE}" destId="{9613F6B6-6A86-432A-8ED9-816D1BE6080A}" srcOrd="2" destOrd="0" presId="urn:microsoft.com/office/officeart/2005/8/layout/hierarchy3"/>
    <dgm:cxn modelId="{CBB0C592-0EC0-4DFB-8B0E-26DB0E0CFED7}" type="presParOf" srcId="{9613F6B6-6A86-432A-8ED9-816D1BE6080A}" destId="{AD680405-185F-4508-8C27-767CCDED6DC0}" srcOrd="0" destOrd="0" presId="urn:microsoft.com/office/officeart/2005/8/layout/hierarchy3"/>
    <dgm:cxn modelId="{B53E2C29-EAFA-42E6-9C1C-7AC2F0E3D859}" type="presParOf" srcId="{AD680405-185F-4508-8C27-767CCDED6DC0}" destId="{C94E2554-DD0B-49F3-896A-D7A04B3BD0B5}" srcOrd="0" destOrd="0" presId="urn:microsoft.com/office/officeart/2005/8/layout/hierarchy3"/>
    <dgm:cxn modelId="{7BCB76A9-CF71-4BE7-867E-BAC9F7C83220}" type="presParOf" srcId="{AD680405-185F-4508-8C27-767CCDED6DC0}" destId="{3F484ADE-D687-44B1-88FD-2656020C1D5D}" srcOrd="1" destOrd="0" presId="urn:microsoft.com/office/officeart/2005/8/layout/hierarchy3"/>
    <dgm:cxn modelId="{BDED818A-F11A-47B8-8893-91283234798E}" type="presParOf" srcId="{9613F6B6-6A86-432A-8ED9-816D1BE6080A}" destId="{66526665-166C-46AE-9840-5A79E7BB5DF8}" srcOrd="1" destOrd="0" presId="urn:microsoft.com/office/officeart/2005/8/layout/hierarchy3"/>
    <dgm:cxn modelId="{F31D004F-7736-43F3-9F29-EE5576F87044}" type="presParOf" srcId="{66526665-166C-46AE-9840-5A79E7BB5DF8}" destId="{6BCF0C42-3513-4602-BF7D-753E74FB3616}" srcOrd="0" destOrd="0" presId="urn:microsoft.com/office/officeart/2005/8/layout/hierarchy3"/>
    <dgm:cxn modelId="{42986406-03E1-42F3-BD7A-E1B394FE6AA6}" type="presParOf" srcId="{66526665-166C-46AE-9840-5A79E7BB5DF8}" destId="{DAF67DE8-D295-4DFD-930E-A7412F467101}" srcOrd="1" destOrd="0" presId="urn:microsoft.com/office/officeart/2005/8/layout/hierarchy3"/>
    <dgm:cxn modelId="{9C30161E-AA33-4735-8591-86FA1763CE69}" type="presParOf" srcId="{66526665-166C-46AE-9840-5A79E7BB5DF8}" destId="{930184A4-D574-4B94-916F-696E52014711}" srcOrd="2" destOrd="0" presId="urn:microsoft.com/office/officeart/2005/8/layout/hierarchy3"/>
    <dgm:cxn modelId="{81CCE842-5DA6-4697-AB59-4FAE87DF0B2E}" type="presParOf" srcId="{66526665-166C-46AE-9840-5A79E7BB5DF8}" destId="{E1C76426-5320-4A9A-AD98-B682A8A97746}" srcOrd="3" destOrd="0" presId="urn:microsoft.com/office/officeart/2005/8/layout/hierarchy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1D1E1F-A9BE-434A-A678-153FC3A88F95}">
      <dsp:nvSpPr>
        <dsp:cNvPr id="0" name=""/>
        <dsp:cNvSpPr/>
      </dsp:nvSpPr>
      <dsp:spPr>
        <a:xfrm>
          <a:off x="61580" y="16596"/>
          <a:ext cx="1588724" cy="3239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pt-BR" sz="1100" kern="1200"/>
            <a:t>Captação de Recursos</a:t>
          </a:r>
        </a:p>
      </dsp:txBody>
      <dsp:txXfrm>
        <a:off x="71070" y="26086"/>
        <a:ext cx="1569744" cy="305016"/>
      </dsp:txXfrm>
    </dsp:sp>
    <dsp:sp modelId="{2C5A4A98-E4D5-458D-AB97-B87D3B69BBFD}">
      <dsp:nvSpPr>
        <dsp:cNvPr id="0" name=""/>
        <dsp:cNvSpPr/>
      </dsp:nvSpPr>
      <dsp:spPr>
        <a:xfrm>
          <a:off x="174732" y="340593"/>
          <a:ext cx="91440" cy="1234090"/>
        </a:xfrm>
        <a:custGeom>
          <a:avLst/>
          <a:gdLst/>
          <a:ahLst/>
          <a:cxnLst/>
          <a:rect l="0" t="0" r="0" b="0"/>
          <a:pathLst>
            <a:path>
              <a:moveTo>
                <a:pt x="45720" y="0"/>
              </a:moveTo>
              <a:lnTo>
                <a:pt x="45720" y="1234090"/>
              </a:lnTo>
              <a:lnTo>
                <a:pt x="118734" y="1234090"/>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94EBA-A66E-46F4-BE67-ED4F01F4419F}">
      <dsp:nvSpPr>
        <dsp:cNvPr id="0" name=""/>
        <dsp:cNvSpPr/>
      </dsp:nvSpPr>
      <dsp:spPr>
        <a:xfrm>
          <a:off x="293467" y="474146"/>
          <a:ext cx="1353437" cy="2201076"/>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pt-BR" sz="1100" b="1" kern="1200"/>
            <a:t>Tarefas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Análise jurídica de leis de incentivo;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Busca de patrocínios;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Elaboração de orçamento;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Submissão de projetos para financiamento;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Negociação com investidores.</a:t>
          </a:r>
        </a:p>
      </dsp:txBody>
      <dsp:txXfrm>
        <a:off x="333108" y="513787"/>
        <a:ext cx="1274155" cy="2121794"/>
      </dsp:txXfrm>
    </dsp:sp>
    <dsp:sp modelId="{52C79766-D2AF-40AC-AAAE-9DCC6E433251}">
      <dsp:nvSpPr>
        <dsp:cNvPr id="0" name=""/>
        <dsp:cNvSpPr/>
      </dsp:nvSpPr>
      <dsp:spPr>
        <a:xfrm>
          <a:off x="220452" y="340593"/>
          <a:ext cx="102311" cy="3536421"/>
        </a:xfrm>
        <a:custGeom>
          <a:avLst/>
          <a:gdLst/>
          <a:ahLst/>
          <a:cxnLst/>
          <a:rect l="0" t="0" r="0" b="0"/>
          <a:pathLst>
            <a:path>
              <a:moveTo>
                <a:pt x="0" y="0"/>
              </a:moveTo>
              <a:lnTo>
                <a:pt x="0" y="3536421"/>
              </a:lnTo>
              <a:lnTo>
                <a:pt x="102311" y="3536421"/>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1406C-B7F1-4E17-AB28-1FE42DFD913C}">
      <dsp:nvSpPr>
        <dsp:cNvPr id="0" name=""/>
        <dsp:cNvSpPr/>
      </dsp:nvSpPr>
      <dsp:spPr>
        <a:xfrm>
          <a:off x="322764" y="2810462"/>
          <a:ext cx="1362639" cy="2133104"/>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pt-BR" sz="1100" b="1" kern="1200"/>
            <a:t>Entregas: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Documento de viabilidade jurídica;</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Lista de possíveis patrocinadores;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Orçamento detalhado;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Aplicações para financiamento;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Contratos de patrocínio firmados.</a:t>
          </a:r>
        </a:p>
      </dsp:txBody>
      <dsp:txXfrm>
        <a:off x="362674" y="2850372"/>
        <a:ext cx="1282819" cy="2053284"/>
      </dsp:txXfrm>
    </dsp:sp>
    <dsp:sp modelId="{0C7859B5-01F3-4441-B021-AC6702532B8B}">
      <dsp:nvSpPr>
        <dsp:cNvPr id="0" name=""/>
        <dsp:cNvSpPr/>
      </dsp:nvSpPr>
      <dsp:spPr>
        <a:xfrm>
          <a:off x="1861699" y="26120"/>
          <a:ext cx="1586349" cy="3239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pt-BR" sz="1100" b="1" kern="1200"/>
            <a:t>Contratação de Elenco</a:t>
          </a:r>
          <a:endParaRPr lang="pt-BR" sz="1100" kern="1200"/>
        </a:p>
      </dsp:txBody>
      <dsp:txXfrm>
        <a:off x="1871189" y="35610"/>
        <a:ext cx="1567369" cy="305016"/>
      </dsp:txXfrm>
    </dsp:sp>
    <dsp:sp modelId="{CE548857-4AC3-4F77-BAB8-E22F39BDA2D2}">
      <dsp:nvSpPr>
        <dsp:cNvPr id="0" name=""/>
        <dsp:cNvSpPr/>
      </dsp:nvSpPr>
      <dsp:spPr>
        <a:xfrm>
          <a:off x="2020334" y="350117"/>
          <a:ext cx="120101" cy="1242638"/>
        </a:xfrm>
        <a:custGeom>
          <a:avLst/>
          <a:gdLst/>
          <a:ahLst/>
          <a:cxnLst/>
          <a:rect l="0" t="0" r="0" b="0"/>
          <a:pathLst>
            <a:path>
              <a:moveTo>
                <a:pt x="0" y="0"/>
              </a:moveTo>
              <a:lnTo>
                <a:pt x="0" y="1242638"/>
              </a:lnTo>
              <a:lnTo>
                <a:pt x="120101" y="1242638"/>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9B89A-9F8B-42D3-94A4-3598FC3774AF}">
      <dsp:nvSpPr>
        <dsp:cNvPr id="0" name=""/>
        <dsp:cNvSpPr/>
      </dsp:nvSpPr>
      <dsp:spPr>
        <a:xfrm>
          <a:off x="2140436" y="483815"/>
          <a:ext cx="1326951" cy="2217879"/>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None/>
          </a:pPr>
          <a:r>
            <a:rPr lang="pt-BR" sz="1100" b="1" kern="1200"/>
            <a:t>Tarefas: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Divulgação de audições;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Realização de testes de elenco;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Seleção final dos atores;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Formalização de contratos;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Início dos ensaios.</a:t>
          </a:r>
        </a:p>
      </dsp:txBody>
      <dsp:txXfrm>
        <a:off x="2179301" y="522680"/>
        <a:ext cx="1249221" cy="2140149"/>
      </dsp:txXfrm>
    </dsp:sp>
    <dsp:sp modelId="{900847AF-8741-43E3-AC1F-2F3C8F3D37A5}">
      <dsp:nvSpPr>
        <dsp:cNvPr id="0" name=""/>
        <dsp:cNvSpPr/>
      </dsp:nvSpPr>
      <dsp:spPr>
        <a:xfrm>
          <a:off x="2020334" y="350117"/>
          <a:ext cx="156067" cy="3360335"/>
        </a:xfrm>
        <a:custGeom>
          <a:avLst/>
          <a:gdLst/>
          <a:ahLst/>
          <a:cxnLst/>
          <a:rect l="0" t="0" r="0" b="0"/>
          <a:pathLst>
            <a:path>
              <a:moveTo>
                <a:pt x="0" y="0"/>
              </a:moveTo>
              <a:lnTo>
                <a:pt x="0" y="3360335"/>
              </a:lnTo>
              <a:lnTo>
                <a:pt x="156067" y="3360335"/>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8CCE2-FDB1-4F40-8038-81FA6B68F5F8}">
      <dsp:nvSpPr>
        <dsp:cNvPr id="0" name=""/>
        <dsp:cNvSpPr/>
      </dsp:nvSpPr>
      <dsp:spPr>
        <a:xfrm>
          <a:off x="2176402" y="2862151"/>
          <a:ext cx="1271646" cy="1696603"/>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Entregas: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Anúncio de audições;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Lista de aprovados;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Contratos assinados;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Agenda de ensaios.</a:t>
          </a:r>
        </a:p>
      </dsp:txBody>
      <dsp:txXfrm>
        <a:off x="2213647" y="2899396"/>
        <a:ext cx="1197156" cy="1622113"/>
      </dsp:txXfrm>
    </dsp:sp>
    <dsp:sp modelId="{B6BF0122-0708-4132-A027-D8A6C67267A0}">
      <dsp:nvSpPr>
        <dsp:cNvPr id="0" name=""/>
        <dsp:cNvSpPr/>
      </dsp:nvSpPr>
      <dsp:spPr>
        <a:xfrm>
          <a:off x="3670391" y="26120"/>
          <a:ext cx="1553881" cy="32399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pt-BR" sz="1100" b="1" kern="1200"/>
            <a:t>Contratação de Apoio</a:t>
          </a:r>
          <a:endParaRPr lang="pt-BR" sz="1100" kern="1200"/>
        </a:p>
      </dsp:txBody>
      <dsp:txXfrm>
        <a:off x="3679881" y="35610"/>
        <a:ext cx="1534901" cy="305016"/>
      </dsp:txXfrm>
    </dsp:sp>
    <dsp:sp modelId="{E55A4274-FD8A-408A-8096-7D7632AC533E}">
      <dsp:nvSpPr>
        <dsp:cNvPr id="0" name=""/>
        <dsp:cNvSpPr/>
      </dsp:nvSpPr>
      <dsp:spPr>
        <a:xfrm>
          <a:off x="3825779" y="350117"/>
          <a:ext cx="118188" cy="1292753"/>
        </a:xfrm>
        <a:custGeom>
          <a:avLst/>
          <a:gdLst/>
          <a:ahLst/>
          <a:cxnLst/>
          <a:rect l="0" t="0" r="0" b="0"/>
          <a:pathLst>
            <a:path>
              <a:moveTo>
                <a:pt x="0" y="0"/>
              </a:moveTo>
              <a:lnTo>
                <a:pt x="0" y="1292753"/>
              </a:lnTo>
              <a:lnTo>
                <a:pt x="118188" y="1292753"/>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7DA49-DC14-4012-A351-545A14818784}">
      <dsp:nvSpPr>
        <dsp:cNvPr id="0" name=""/>
        <dsp:cNvSpPr/>
      </dsp:nvSpPr>
      <dsp:spPr>
        <a:xfrm>
          <a:off x="3943967" y="455182"/>
          <a:ext cx="1355270" cy="2375376"/>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Tarefas: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Contratação de figurinistas;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Contratação de cenógrafos;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Contratação de técnicos de som e luz;</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Recrutamento de equipe de produção;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Definição de logística.</a:t>
          </a:r>
        </a:p>
      </dsp:txBody>
      <dsp:txXfrm>
        <a:off x="3983662" y="494877"/>
        <a:ext cx="1275880" cy="2295986"/>
      </dsp:txXfrm>
    </dsp:sp>
    <dsp:sp modelId="{3D56BFBC-C65F-491C-A068-403BEA90F06F}">
      <dsp:nvSpPr>
        <dsp:cNvPr id="0" name=""/>
        <dsp:cNvSpPr/>
      </dsp:nvSpPr>
      <dsp:spPr>
        <a:xfrm>
          <a:off x="3825779" y="350117"/>
          <a:ext cx="120033" cy="3455943"/>
        </a:xfrm>
        <a:custGeom>
          <a:avLst/>
          <a:gdLst/>
          <a:ahLst/>
          <a:cxnLst/>
          <a:rect l="0" t="0" r="0" b="0"/>
          <a:pathLst>
            <a:path>
              <a:moveTo>
                <a:pt x="0" y="0"/>
              </a:moveTo>
              <a:lnTo>
                <a:pt x="0" y="3455943"/>
              </a:lnTo>
              <a:lnTo>
                <a:pt x="120033" y="3455943"/>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6AE28B-9956-4127-AC06-B6DAF24BCC58}">
      <dsp:nvSpPr>
        <dsp:cNvPr id="0" name=""/>
        <dsp:cNvSpPr/>
      </dsp:nvSpPr>
      <dsp:spPr>
        <a:xfrm>
          <a:off x="3945812" y="2965445"/>
          <a:ext cx="1379200" cy="1681230"/>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Entregas: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Equipe técnica contratada;</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Definição do cronograma de produção;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Orçamento alocado para suporte técnico.</a:t>
          </a:r>
        </a:p>
      </dsp:txBody>
      <dsp:txXfrm>
        <a:off x="3986207" y="3005840"/>
        <a:ext cx="1298410" cy="16004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0D56D7-6D77-43F9-B5E3-F9811851253E}">
      <dsp:nvSpPr>
        <dsp:cNvPr id="0" name=""/>
        <dsp:cNvSpPr/>
      </dsp:nvSpPr>
      <dsp:spPr>
        <a:xfrm>
          <a:off x="77379" y="66678"/>
          <a:ext cx="1497667" cy="3145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pt-BR" sz="1100" b="1" kern="1200"/>
            <a:t>Pré-Produção</a:t>
          </a:r>
          <a:endParaRPr lang="pt-BR" sz="1100" kern="1200"/>
        </a:p>
      </dsp:txBody>
      <dsp:txXfrm>
        <a:off x="86593" y="75892"/>
        <a:ext cx="1479239" cy="296157"/>
      </dsp:txXfrm>
    </dsp:sp>
    <dsp:sp modelId="{92F389BA-BC2D-416E-B0E9-9E3D6D84BAC8}">
      <dsp:nvSpPr>
        <dsp:cNvPr id="0" name=""/>
        <dsp:cNvSpPr/>
      </dsp:nvSpPr>
      <dsp:spPr>
        <a:xfrm>
          <a:off x="227146" y="381263"/>
          <a:ext cx="140514" cy="1250320"/>
        </a:xfrm>
        <a:custGeom>
          <a:avLst/>
          <a:gdLst/>
          <a:ahLst/>
          <a:cxnLst/>
          <a:rect l="0" t="0" r="0" b="0"/>
          <a:pathLst>
            <a:path>
              <a:moveTo>
                <a:pt x="0" y="0"/>
              </a:moveTo>
              <a:lnTo>
                <a:pt x="0" y="1250320"/>
              </a:lnTo>
              <a:lnTo>
                <a:pt x="140514" y="1250320"/>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FB592D-B679-413C-8DE3-63DBDA7FF137}">
      <dsp:nvSpPr>
        <dsp:cNvPr id="0" name=""/>
        <dsp:cNvSpPr/>
      </dsp:nvSpPr>
      <dsp:spPr>
        <a:xfrm>
          <a:off x="367660" y="491573"/>
          <a:ext cx="1198133" cy="2280018"/>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Tarefas: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Desenvolvimento do roteiro final;</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Definição do cronograma de ensaios;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Planejamento de cenas e cenários;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Criação de figurinos;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Ensaios iniciais do elenco.</a:t>
          </a:r>
        </a:p>
      </dsp:txBody>
      <dsp:txXfrm>
        <a:off x="402752" y="526665"/>
        <a:ext cx="1127949" cy="2209834"/>
      </dsp:txXfrm>
    </dsp:sp>
    <dsp:sp modelId="{D4A368D7-91D7-4378-A129-44D2B9938972}">
      <dsp:nvSpPr>
        <dsp:cNvPr id="0" name=""/>
        <dsp:cNvSpPr/>
      </dsp:nvSpPr>
      <dsp:spPr>
        <a:xfrm>
          <a:off x="227146" y="381263"/>
          <a:ext cx="122002" cy="3395144"/>
        </a:xfrm>
        <a:custGeom>
          <a:avLst/>
          <a:gdLst/>
          <a:ahLst/>
          <a:cxnLst/>
          <a:rect l="0" t="0" r="0" b="0"/>
          <a:pathLst>
            <a:path>
              <a:moveTo>
                <a:pt x="0" y="0"/>
              </a:moveTo>
              <a:lnTo>
                <a:pt x="0" y="3395144"/>
              </a:lnTo>
              <a:lnTo>
                <a:pt x="122002" y="3395144"/>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11E823-4523-4F17-81A6-FBACD220DE33}">
      <dsp:nvSpPr>
        <dsp:cNvPr id="0" name=""/>
        <dsp:cNvSpPr/>
      </dsp:nvSpPr>
      <dsp:spPr>
        <a:xfrm>
          <a:off x="349149" y="2894056"/>
          <a:ext cx="1198133" cy="1764701"/>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Entregas: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Roteiro revisado e finalizado;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Cronograma estruturado;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Cenografia e figurinos prontos;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Registro dos ensaios iniciais.</a:t>
          </a:r>
        </a:p>
      </dsp:txBody>
      <dsp:txXfrm>
        <a:off x="384241" y="2929148"/>
        <a:ext cx="1127949" cy="1694517"/>
      </dsp:txXfrm>
    </dsp:sp>
    <dsp:sp modelId="{52FCB703-FBA5-44C3-A8F3-E082F1AEDAE6}">
      <dsp:nvSpPr>
        <dsp:cNvPr id="0" name=""/>
        <dsp:cNvSpPr/>
      </dsp:nvSpPr>
      <dsp:spPr>
        <a:xfrm>
          <a:off x="1755231" y="66678"/>
          <a:ext cx="1497667" cy="3145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pt-BR" sz="1100" b="1" kern="1200"/>
            <a:t>Produção</a:t>
          </a:r>
        </a:p>
      </dsp:txBody>
      <dsp:txXfrm>
        <a:off x="1764445" y="75892"/>
        <a:ext cx="1479239" cy="296157"/>
      </dsp:txXfrm>
    </dsp:sp>
    <dsp:sp modelId="{2CBBF9A4-F84F-43F4-B571-AF103829D657}">
      <dsp:nvSpPr>
        <dsp:cNvPr id="0" name=""/>
        <dsp:cNvSpPr/>
      </dsp:nvSpPr>
      <dsp:spPr>
        <a:xfrm>
          <a:off x="1904998" y="381263"/>
          <a:ext cx="140517" cy="1229502"/>
        </a:xfrm>
        <a:custGeom>
          <a:avLst/>
          <a:gdLst/>
          <a:ahLst/>
          <a:cxnLst/>
          <a:rect l="0" t="0" r="0" b="0"/>
          <a:pathLst>
            <a:path>
              <a:moveTo>
                <a:pt x="0" y="0"/>
              </a:moveTo>
              <a:lnTo>
                <a:pt x="0" y="1229502"/>
              </a:lnTo>
              <a:lnTo>
                <a:pt x="140517" y="1229502"/>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7EC45-91A6-4253-8B24-F626C281911C}">
      <dsp:nvSpPr>
        <dsp:cNvPr id="0" name=""/>
        <dsp:cNvSpPr/>
      </dsp:nvSpPr>
      <dsp:spPr>
        <a:xfrm>
          <a:off x="2045515" y="491558"/>
          <a:ext cx="1198133" cy="2238413"/>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Tarefas: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Execução dos ensaios finais;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Montagem do cenário;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Testes de iluminação e som;</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Revisão dos figurinos e maquiagem;</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Ajustes técnicos finais.</a:t>
          </a:r>
        </a:p>
      </dsp:txBody>
      <dsp:txXfrm>
        <a:off x="2080607" y="526650"/>
        <a:ext cx="1127949" cy="2168229"/>
      </dsp:txXfrm>
    </dsp:sp>
    <dsp:sp modelId="{1240C47D-5993-4B81-A469-BF43337547DE}">
      <dsp:nvSpPr>
        <dsp:cNvPr id="0" name=""/>
        <dsp:cNvSpPr/>
      </dsp:nvSpPr>
      <dsp:spPr>
        <a:xfrm>
          <a:off x="1904998" y="381263"/>
          <a:ext cx="140505" cy="3374544"/>
        </a:xfrm>
        <a:custGeom>
          <a:avLst/>
          <a:gdLst/>
          <a:ahLst/>
          <a:cxnLst/>
          <a:rect l="0" t="0" r="0" b="0"/>
          <a:pathLst>
            <a:path>
              <a:moveTo>
                <a:pt x="0" y="0"/>
              </a:moveTo>
              <a:lnTo>
                <a:pt x="0" y="3374544"/>
              </a:lnTo>
              <a:lnTo>
                <a:pt x="140505" y="3374544"/>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8435F2-FDD4-4CA0-8E93-0ED82016F8CD}">
      <dsp:nvSpPr>
        <dsp:cNvPr id="0" name=""/>
        <dsp:cNvSpPr/>
      </dsp:nvSpPr>
      <dsp:spPr>
        <a:xfrm>
          <a:off x="2045503" y="2860868"/>
          <a:ext cx="1198133" cy="1789877"/>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Entregas: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Ensaios concluídos;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Cenário montado;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Sistema de som e luz testado;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Preparação do elenco concluída.</a:t>
          </a:r>
        </a:p>
      </dsp:txBody>
      <dsp:txXfrm>
        <a:off x="2080595" y="2895960"/>
        <a:ext cx="1127949" cy="1719693"/>
      </dsp:txXfrm>
    </dsp:sp>
    <dsp:sp modelId="{C94E2554-DD0B-49F3-896A-D7A04B3BD0B5}">
      <dsp:nvSpPr>
        <dsp:cNvPr id="0" name=""/>
        <dsp:cNvSpPr/>
      </dsp:nvSpPr>
      <dsp:spPr>
        <a:xfrm>
          <a:off x="3470105" y="66678"/>
          <a:ext cx="1497667" cy="3145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0955" tIns="13970" rIns="20955" bIns="13970" numCol="1" spcCol="1270" anchor="ctr" anchorCtr="0">
          <a:noAutofit/>
        </a:bodyPr>
        <a:lstStyle/>
        <a:p>
          <a:pPr marL="0" lvl="0" indent="0" algn="ctr" defTabSz="488950">
            <a:lnSpc>
              <a:spcPct val="90000"/>
            </a:lnSpc>
            <a:spcBef>
              <a:spcPct val="0"/>
            </a:spcBef>
            <a:spcAft>
              <a:spcPct val="35000"/>
            </a:spcAft>
            <a:buNone/>
          </a:pPr>
          <a:r>
            <a:rPr lang="pt-BR" sz="1100" b="1" kern="1200"/>
            <a:t>Pós-Produção</a:t>
          </a:r>
        </a:p>
      </dsp:txBody>
      <dsp:txXfrm>
        <a:off x="3479319" y="75892"/>
        <a:ext cx="1479239" cy="296157"/>
      </dsp:txXfrm>
    </dsp:sp>
    <dsp:sp modelId="{6BCF0C42-3513-4602-BF7D-753E74FB3616}">
      <dsp:nvSpPr>
        <dsp:cNvPr id="0" name=""/>
        <dsp:cNvSpPr/>
      </dsp:nvSpPr>
      <dsp:spPr>
        <a:xfrm>
          <a:off x="3619872" y="381263"/>
          <a:ext cx="93721" cy="1421218"/>
        </a:xfrm>
        <a:custGeom>
          <a:avLst/>
          <a:gdLst/>
          <a:ahLst/>
          <a:cxnLst/>
          <a:rect l="0" t="0" r="0" b="0"/>
          <a:pathLst>
            <a:path>
              <a:moveTo>
                <a:pt x="0" y="0"/>
              </a:moveTo>
              <a:lnTo>
                <a:pt x="0" y="1421218"/>
              </a:lnTo>
              <a:lnTo>
                <a:pt x="93721" y="1421218"/>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F67DE8-D295-4DFD-930E-A7412F467101}">
      <dsp:nvSpPr>
        <dsp:cNvPr id="0" name=""/>
        <dsp:cNvSpPr/>
      </dsp:nvSpPr>
      <dsp:spPr>
        <a:xfrm>
          <a:off x="3713593" y="497167"/>
          <a:ext cx="1349577" cy="2610628"/>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Tarefas: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Realização do espetáculo;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Registro fotográfico e em vídeo;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Coleta de feedback do público;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Análise de resultados e impactos;</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Planejamento de futuras apresentações.</a:t>
          </a:r>
        </a:p>
      </dsp:txBody>
      <dsp:txXfrm>
        <a:off x="3753121" y="536695"/>
        <a:ext cx="1270521" cy="2531572"/>
      </dsp:txXfrm>
    </dsp:sp>
    <dsp:sp modelId="{930184A4-D574-4B94-916F-696E52014711}">
      <dsp:nvSpPr>
        <dsp:cNvPr id="0" name=""/>
        <dsp:cNvSpPr/>
      </dsp:nvSpPr>
      <dsp:spPr>
        <a:xfrm>
          <a:off x="3619872" y="381263"/>
          <a:ext cx="93996" cy="3855504"/>
        </a:xfrm>
        <a:custGeom>
          <a:avLst/>
          <a:gdLst/>
          <a:ahLst/>
          <a:cxnLst/>
          <a:rect l="0" t="0" r="0" b="0"/>
          <a:pathLst>
            <a:path>
              <a:moveTo>
                <a:pt x="0" y="0"/>
              </a:moveTo>
              <a:lnTo>
                <a:pt x="0" y="3855504"/>
              </a:lnTo>
              <a:lnTo>
                <a:pt x="93996" y="3855504"/>
              </a:lnTo>
            </a:path>
          </a:pathLst>
        </a:custGeom>
        <a:noFill/>
        <a:ln w="1905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76426-5320-4A9A-AD98-B682A8A97746}">
      <dsp:nvSpPr>
        <dsp:cNvPr id="0" name=""/>
        <dsp:cNvSpPr/>
      </dsp:nvSpPr>
      <dsp:spPr>
        <a:xfrm>
          <a:off x="3713868" y="3234207"/>
          <a:ext cx="1312543" cy="2005121"/>
        </a:xfrm>
        <a:prstGeom prst="roundRect">
          <a:avLst>
            <a:gd name="adj" fmla="val 10000"/>
          </a:avLst>
        </a:prstGeom>
        <a:solidFill>
          <a:schemeClr val="lt1">
            <a:alpha val="90000"/>
            <a:hueOff val="0"/>
            <a:satOff val="0"/>
            <a:lumOff val="0"/>
            <a:alphaOff val="0"/>
          </a:schemeClr>
        </a:solidFill>
        <a:ln w="1905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13970" rIns="20955" bIns="13970" numCol="1" spcCol="1270" anchor="t" anchorCtr="0">
          <a:noAutofit/>
        </a:bodyPr>
        <a:lstStyle/>
        <a:p>
          <a:pPr marL="0" lvl="0" indent="0" algn="l" defTabSz="488950">
            <a:lnSpc>
              <a:spcPct val="90000"/>
            </a:lnSpc>
            <a:spcBef>
              <a:spcPct val="0"/>
            </a:spcBef>
            <a:spcAft>
              <a:spcPct val="35000"/>
            </a:spcAft>
            <a:buFont typeface="Arial" panose="020B0604020202020204" pitchFamily="34" charset="0"/>
            <a:buNone/>
          </a:pPr>
          <a:r>
            <a:rPr lang="pt-BR" sz="1100" b="1" kern="1200"/>
            <a:t>Entregas:</a:t>
          </a:r>
          <a:endParaRPr lang="pt-BR" sz="1100" kern="1200"/>
        </a:p>
        <a:p>
          <a:pPr marL="57150" lvl="1" indent="-57150" algn="l" defTabSz="488950">
            <a:lnSpc>
              <a:spcPct val="90000"/>
            </a:lnSpc>
            <a:spcBef>
              <a:spcPct val="0"/>
            </a:spcBef>
            <a:spcAft>
              <a:spcPct val="15000"/>
            </a:spcAft>
            <a:buFont typeface="Arial" panose="020B0604020202020204" pitchFamily="34" charset="0"/>
            <a:buChar char="•"/>
          </a:pPr>
          <a:r>
            <a:rPr lang="pt-BR" sz="1100" kern="1200"/>
            <a:t>Espetáculo apresentado;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Material audiovisual gerado;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Relatório de avaliação do público;</a:t>
          </a:r>
        </a:p>
        <a:p>
          <a:pPr marL="57150" lvl="1" indent="-57150" algn="l" defTabSz="488950">
            <a:lnSpc>
              <a:spcPct val="90000"/>
            </a:lnSpc>
            <a:spcBef>
              <a:spcPct val="0"/>
            </a:spcBef>
            <a:spcAft>
              <a:spcPct val="15000"/>
            </a:spcAft>
            <a:buFont typeface="Arial" panose="020B0604020202020204" pitchFamily="34" charset="0"/>
            <a:buChar char="•"/>
          </a:pPr>
          <a:r>
            <a:rPr lang="pt-BR" sz="1100" kern="1200"/>
            <a:t>Planejamento de reapresentações.</a:t>
          </a:r>
        </a:p>
      </dsp:txBody>
      <dsp:txXfrm>
        <a:off x="3752311" y="3272650"/>
        <a:ext cx="1235657" cy="19282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2349</Words>
  <Characters>12687</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Gilvan Oliveira</dc:creator>
  <cp:keywords/>
  <dc:description/>
  <cp:lastModifiedBy>Gilvan Oliveira</cp:lastModifiedBy>
  <cp:revision>3</cp:revision>
  <cp:lastPrinted>2025-03-12T23:18:00Z</cp:lastPrinted>
  <dcterms:created xsi:type="dcterms:W3CDTF">2025-03-12T23:18:00Z</dcterms:created>
  <dcterms:modified xsi:type="dcterms:W3CDTF">2025-03-16T01:32:00Z</dcterms:modified>
</cp:coreProperties>
</file>