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87C8" w14:textId="0153DE27" w:rsidR="00D650C8" w:rsidRPr="00637C5C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3D3297" w:rsidRPr="00637C5C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5</w:t>
      </w:r>
    </w:p>
    <w:p w14:paraId="6EA3AC7D" w14:textId="77777777" w:rsidR="00D650C8" w:rsidRPr="00637C5C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181D3764" w14:textId="77777777" w:rsidR="00D650C8" w:rsidRPr="00637C5C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3E2B419" w14:textId="715159BC" w:rsidR="00D650C8" w:rsidRPr="00637C5C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637C5C">
        <w:rPr>
          <w:rFonts w:ascii="Arial" w:hAnsi="Arial" w:cs="Arial"/>
          <w:b/>
          <w:bCs/>
          <w:szCs w:val="24"/>
          <w:lang w:val="pt-BR"/>
        </w:rPr>
        <w:t>RPG003</w:t>
      </w:r>
      <w:r w:rsidR="003D3297" w:rsidRPr="00637C5C">
        <w:rPr>
          <w:rFonts w:ascii="Arial" w:hAnsi="Arial" w:cs="Arial"/>
          <w:b/>
          <w:bCs/>
          <w:szCs w:val="24"/>
          <w:lang w:val="pt-BR"/>
        </w:rPr>
        <w:t>4</w:t>
      </w:r>
      <w:r w:rsidRPr="00637C5C">
        <w:rPr>
          <w:rFonts w:ascii="Arial" w:hAnsi="Arial" w:cs="Arial"/>
          <w:b/>
          <w:bCs/>
          <w:szCs w:val="24"/>
          <w:lang w:val="pt-BR"/>
        </w:rPr>
        <w:t xml:space="preserve"> </w:t>
      </w:r>
      <w:r w:rsidRPr="00637C5C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="003D3297" w:rsidRPr="00637C5C">
        <w:rPr>
          <w:rFonts w:ascii="Arial" w:hAnsi="Arial" w:cs="Arial"/>
          <w:b/>
          <w:bCs/>
          <w:szCs w:val="24"/>
          <w:lang w:val="pt-BR"/>
        </w:rPr>
        <w:t>SOFTWARE SEM SEGURANÇA NÃO SERVE!</w:t>
      </w:r>
      <w:r w:rsidR="003D3297" w:rsidRPr="00637C5C">
        <w:rPr>
          <w:rFonts w:ascii="Arial" w:hAnsi="Arial" w:cs="Arial"/>
          <w:b/>
          <w:bCs/>
          <w:szCs w:val="24"/>
          <w:lang w:val="pt-BR"/>
        </w:rPr>
        <w:t xml:space="preserve"> </w:t>
      </w:r>
      <w:r w:rsidRPr="00637C5C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6A482A11" w14:textId="3D5B06A1" w:rsidR="00CF5377" w:rsidRPr="00637C5C" w:rsidRDefault="003D3297" w:rsidP="00CF5377">
      <w:pPr>
        <w:pStyle w:val="SemEspaamento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hyperlink r:id="rId8" w:history="1">
        <w:r w:rsidR="00CF5377" w:rsidRPr="00637C5C">
          <w:rPr>
            <w:rStyle w:val="Hyperlink"/>
            <w:rFonts w:ascii="Arial" w:hAnsi="Arial" w:cs="Arial"/>
            <w:sz w:val="22"/>
            <w:szCs w:val="22"/>
            <w:lang w:val="pt-BR"/>
          </w:rPr>
          <w:t>https://github.com/GilvanPOliveira/FullStack/tree/main/Mundo05/software</w:t>
        </w:r>
        <w:r w:rsidRPr="00637C5C">
          <w:rPr>
            <w:rStyle w:val="Hyperlink"/>
            <w:rFonts w:ascii="Arial" w:hAnsi="Arial" w:cs="Arial"/>
            <w:sz w:val="22"/>
            <w:szCs w:val="22"/>
            <w:lang w:val="pt-BR"/>
          </w:rPr>
          <w:t>Seguranca</w:t>
        </w:r>
      </w:hyperlink>
    </w:p>
    <w:p w14:paraId="650D9566" w14:textId="77777777" w:rsidR="003D3297" w:rsidRPr="00637C5C" w:rsidRDefault="003D3297" w:rsidP="003D3297">
      <w:pPr>
        <w:pStyle w:val="SemEspaamento"/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0A3C144" w14:textId="4CB3ABF4" w:rsidR="007D6949" w:rsidRPr="00637C5C" w:rsidRDefault="007D6949" w:rsidP="007D6949">
      <w:pPr>
        <w:pStyle w:val="SemEspaamento"/>
        <w:spacing w:line="360" w:lineRule="auto"/>
        <w:jc w:val="center"/>
        <w:rPr>
          <w:rFonts w:ascii="Segoe UI Emoji" w:hAnsi="Segoe UI Emoji" w:cs="Segoe UI Emoji"/>
          <w:b/>
          <w:bCs/>
          <w:szCs w:val="24"/>
          <w:lang w:val="pt-BR"/>
        </w:rPr>
      </w:pPr>
      <w:r w:rsidRPr="00637C5C">
        <w:rPr>
          <w:rFonts w:ascii="Arial" w:hAnsi="Arial" w:cs="Arial"/>
          <w:b/>
          <w:bCs/>
          <w:szCs w:val="24"/>
          <w:lang w:val="pt-BR"/>
        </w:rPr>
        <w:t xml:space="preserve">Missão Prática | Software sem segurança não serve </w:t>
      </w:r>
    </w:p>
    <w:p w14:paraId="7E6B057D" w14:textId="46A063C6" w:rsidR="007D6949" w:rsidRPr="00637C5C" w:rsidRDefault="00637C5C" w:rsidP="00637C5C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drawing>
          <wp:inline distT="0" distB="0" distL="0" distR="0" wp14:anchorId="122086F6" wp14:editId="18B10624">
            <wp:extent cx="4914900" cy="6694991"/>
            <wp:effectExtent l="0" t="0" r="0" b="0"/>
            <wp:docPr id="797686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623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85" cy="66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03A3" w14:textId="54F3C140" w:rsidR="00637C5C" w:rsidRPr="00637C5C" w:rsidRDefault="00637C5C" w:rsidP="00637C5C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lastRenderedPageBreak/>
        <w:drawing>
          <wp:inline distT="0" distB="0" distL="0" distR="0" wp14:anchorId="264994C2" wp14:editId="001FE835">
            <wp:extent cx="5265420" cy="8892540"/>
            <wp:effectExtent l="0" t="0" r="0" b="3810"/>
            <wp:docPr id="17577825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2571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300F" w14:textId="6828EEFE" w:rsidR="00637C5C" w:rsidRPr="00637C5C" w:rsidRDefault="00637C5C" w:rsidP="00637C5C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637C5C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lastRenderedPageBreak/>
        <w:drawing>
          <wp:inline distT="0" distB="0" distL="0" distR="0" wp14:anchorId="58C0B4EE" wp14:editId="056567C2">
            <wp:extent cx="5324475" cy="8892540"/>
            <wp:effectExtent l="0" t="0" r="9525" b="3810"/>
            <wp:docPr id="19697188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8818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88" w:rsidRPr="00DF2B88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</w:t>
      </w:r>
    </w:p>
    <w:p w14:paraId="733F0863" w14:textId="3F937F1C" w:rsidR="00637C5C" w:rsidRPr="00637C5C" w:rsidRDefault="00637C5C" w:rsidP="003F6F85">
      <w:pPr>
        <w:pStyle w:val="SemEspaamento"/>
        <w:tabs>
          <w:tab w:val="clear" w:pos="720"/>
          <w:tab w:val="left" w:pos="567"/>
        </w:tabs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lastRenderedPageBreak/>
        <w:tab/>
      </w:r>
      <w:r w:rsidRPr="00637C5C">
        <w:rPr>
          <w:rFonts w:ascii="Arial" w:hAnsi="Arial" w:cs="Arial"/>
          <w:sz w:val="22"/>
          <w:szCs w:val="22"/>
          <w:lang w:val="pt-BR"/>
        </w:rPr>
        <w:t>A implementação correta de mecanismos de segurança é essencial para garantir proteção robusta em APIs modernas, especialmente aquelas que utilizam autenticação baseada em tokens. Neste contexto, a utilização do padrão JSON Web Token (JWT) oferece vantagens como escalabilidade, desempenho e segurança aprimorada, permitindo o gerenciamento eficiente de autenticação e autorização entre cliente e servidor.</w:t>
      </w:r>
    </w:p>
    <w:p w14:paraId="5431AAAF" w14:textId="67A7B69B" w:rsidR="00637C5C" w:rsidRPr="00637C5C" w:rsidRDefault="00637C5C" w:rsidP="003F6F85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  <w:t>Abaixo serão</w:t>
      </w:r>
      <w:r w:rsidRPr="00637C5C">
        <w:rPr>
          <w:rFonts w:ascii="Arial" w:hAnsi="Arial" w:cs="Arial"/>
          <w:sz w:val="22"/>
          <w:szCs w:val="22"/>
          <w:lang w:val="pt-BR"/>
        </w:rPr>
        <w:t xml:space="preserve"> apresentado</w:t>
      </w:r>
      <w:r>
        <w:rPr>
          <w:rFonts w:ascii="Arial" w:hAnsi="Arial" w:cs="Arial"/>
          <w:sz w:val="22"/>
          <w:szCs w:val="22"/>
          <w:lang w:val="pt-BR"/>
        </w:rPr>
        <w:t>s</w:t>
      </w:r>
      <w:r w:rsidRPr="00637C5C">
        <w:rPr>
          <w:rFonts w:ascii="Arial" w:hAnsi="Arial" w:cs="Arial"/>
          <w:sz w:val="22"/>
          <w:szCs w:val="22"/>
          <w:lang w:val="pt-BR"/>
        </w:rPr>
        <w:t xml:space="preserve"> os principais pontos relacionados à implementação </w:t>
      </w:r>
      <w:r w:rsidR="003F6F85">
        <w:rPr>
          <w:rFonts w:ascii="Arial" w:hAnsi="Arial" w:cs="Arial"/>
          <w:sz w:val="22"/>
          <w:szCs w:val="22"/>
          <w:lang w:val="pt-BR"/>
        </w:rPr>
        <w:t xml:space="preserve">feita a partir </w:t>
      </w:r>
      <w:r w:rsidRPr="00637C5C">
        <w:rPr>
          <w:rFonts w:ascii="Arial" w:hAnsi="Arial" w:cs="Arial"/>
          <w:sz w:val="22"/>
          <w:szCs w:val="22"/>
          <w:lang w:val="pt-BR"/>
        </w:rPr>
        <w:t>da autenticação JWT na API,</w:t>
      </w:r>
      <w:r w:rsidR="003F6F85">
        <w:rPr>
          <w:rFonts w:ascii="Arial" w:hAnsi="Arial" w:cs="Arial"/>
          <w:sz w:val="22"/>
          <w:szCs w:val="22"/>
          <w:lang w:val="pt-BR"/>
        </w:rPr>
        <w:t xml:space="preserve"> escolhida para esta missão,</w:t>
      </w:r>
      <w:r w:rsidRPr="00637C5C">
        <w:rPr>
          <w:rFonts w:ascii="Arial" w:hAnsi="Arial" w:cs="Arial"/>
          <w:sz w:val="22"/>
          <w:szCs w:val="22"/>
          <w:lang w:val="pt-BR"/>
        </w:rPr>
        <w:t xml:space="preserve"> destacando estratégias fundamentais adotadas para garantir integridade, controle de acessos e prevenção contra vulnerabilidades comuns, como ataques de SQL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Injection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:</w:t>
      </w:r>
    </w:p>
    <w:p w14:paraId="1C1EFC59" w14:textId="77777777" w:rsidR="00637C5C" w:rsidRPr="00637C5C" w:rsidRDefault="00637C5C" w:rsidP="00637C5C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9609029" w14:textId="0A15E2D1" w:rsidR="00637C5C" w:rsidRPr="00637C5C" w:rsidRDefault="00637C5C" w:rsidP="00637C5C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Autenticação e Geração de Token JWT</w:t>
      </w:r>
    </w:p>
    <w:p w14:paraId="1BCC361A" w14:textId="77777777" w:rsidR="003F6F85" w:rsidRDefault="00637C5C" w:rsidP="003F6F85">
      <w:pPr>
        <w:pStyle w:val="SemEspaamento"/>
        <w:numPr>
          <w:ilvl w:val="0"/>
          <w:numId w:val="68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O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de login (POST /api/</w:t>
      </w:r>
      <w:r w:rsidR="003F6F85" w:rsidRPr="003F6F85">
        <w:rPr>
          <w:rFonts w:ascii="Arial" w:hAnsi="Arial" w:cs="Arial"/>
          <w:sz w:val="22"/>
          <w:szCs w:val="22"/>
          <w:lang w:val="pt-BR"/>
        </w:rPr>
        <w:t>autenticar</w:t>
      </w:r>
      <w:r w:rsidRPr="00637C5C">
        <w:rPr>
          <w:rFonts w:ascii="Arial" w:hAnsi="Arial" w:cs="Arial"/>
          <w:sz w:val="22"/>
          <w:szCs w:val="22"/>
          <w:lang w:val="pt-BR"/>
        </w:rPr>
        <w:t xml:space="preserve">/login) </w:t>
      </w:r>
      <w:proofErr w:type="gramStart"/>
      <w:r w:rsidRPr="00637C5C">
        <w:rPr>
          <w:rFonts w:ascii="Arial" w:hAnsi="Arial" w:cs="Arial"/>
          <w:sz w:val="22"/>
          <w:szCs w:val="22"/>
          <w:lang w:val="pt-BR"/>
        </w:rPr>
        <w:t>autentica</w:t>
      </w:r>
      <w:proofErr w:type="gramEnd"/>
      <w:r w:rsidRPr="00637C5C">
        <w:rPr>
          <w:rFonts w:ascii="Arial" w:hAnsi="Arial" w:cs="Arial"/>
          <w:sz w:val="22"/>
          <w:szCs w:val="22"/>
          <w:lang w:val="pt-BR"/>
        </w:rPr>
        <w:t xml:space="preserve"> o usuário com base nas credenciais fornecidas</w:t>
      </w:r>
      <w:r w:rsidR="003F6F85" w:rsidRPr="003F6F85">
        <w:rPr>
          <w:rFonts w:ascii="Arial" w:hAnsi="Arial" w:cs="Arial"/>
          <w:sz w:val="22"/>
          <w:szCs w:val="22"/>
          <w:lang w:val="pt-BR"/>
        </w:rPr>
        <w:t>;</w:t>
      </w:r>
    </w:p>
    <w:p w14:paraId="4DBA93A0" w14:textId="77777777" w:rsidR="003F6F85" w:rsidRDefault="00637C5C" w:rsidP="003F6F85">
      <w:pPr>
        <w:pStyle w:val="SemEspaamento"/>
        <w:numPr>
          <w:ilvl w:val="0"/>
          <w:numId w:val="68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Após autenticação bem-sucedida, um token JWT é gerado contendo um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payload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com informações essenciais (id,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username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e perfil) e possui validade configurada explicitamente para 1 hora</w:t>
      </w:r>
      <w:r w:rsidR="003F6F85" w:rsidRPr="003F6F85">
        <w:rPr>
          <w:rFonts w:ascii="Arial" w:hAnsi="Arial" w:cs="Arial"/>
          <w:sz w:val="22"/>
          <w:szCs w:val="22"/>
          <w:lang w:val="pt-BR"/>
        </w:rPr>
        <w:t>;</w:t>
      </w:r>
    </w:p>
    <w:p w14:paraId="2746211E" w14:textId="645C8DD8" w:rsidR="00637C5C" w:rsidRPr="00637C5C" w:rsidRDefault="00637C5C" w:rsidP="003F6F85">
      <w:pPr>
        <w:pStyle w:val="SemEspaamento"/>
        <w:numPr>
          <w:ilvl w:val="0"/>
          <w:numId w:val="68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>O token JWT é retornado no corpo da resposta ao cliente para uso nas requisições subsequentes.</w:t>
      </w:r>
    </w:p>
    <w:p w14:paraId="48715450" w14:textId="7676AE85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Envio do Token JWT via Cabeçalho HTTP</w:t>
      </w:r>
    </w:p>
    <w:p w14:paraId="29FDB7B9" w14:textId="77777777" w:rsidR="003F6F85" w:rsidRDefault="00637C5C" w:rsidP="003F6F85">
      <w:pPr>
        <w:pStyle w:val="SemEspaamento"/>
        <w:numPr>
          <w:ilvl w:val="0"/>
          <w:numId w:val="69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O cliente deve enviar o token JWT no cabeçalho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Authorization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das requisições no formato padrão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Bearer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&lt;token&gt;</w:t>
      </w:r>
      <w:r w:rsidR="003F6F85">
        <w:rPr>
          <w:rFonts w:ascii="Arial" w:hAnsi="Arial" w:cs="Arial"/>
          <w:sz w:val="22"/>
          <w:szCs w:val="22"/>
          <w:lang w:val="pt-BR"/>
        </w:rPr>
        <w:t xml:space="preserve"> (ambos nomes utilizados para seguir as melhores práticas da biblioteca utilizada)</w:t>
      </w:r>
      <w:r w:rsidR="003F6F85" w:rsidRPr="003F6F85">
        <w:rPr>
          <w:rFonts w:ascii="Arial" w:hAnsi="Arial" w:cs="Arial"/>
          <w:sz w:val="22"/>
          <w:szCs w:val="22"/>
          <w:lang w:val="pt-BR"/>
        </w:rPr>
        <w:t>;</w:t>
      </w:r>
    </w:p>
    <w:p w14:paraId="5CE68B58" w14:textId="2A2008C8" w:rsidR="00637C5C" w:rsidRPr="00637C5C" w:rsidRDefault="00637C5C" w:rsidP="003F6F85">
      <w:pPr>
        <w:pStyle w:val="SemEspaamento"/>
        <w:numPr>
          <w:ilvl w:val="0"/>
          <w:numId w:val="69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>Um middleware (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authenticateToken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) verifica a existência, formato e validade do token JWT em cada requisição protegida, extraindo e disponibilizando os dados do usuário para uso interno.</w:t>
      </w:r>
    </w:p>
    <w:p w14:paraId="137C9C71" w14:textId="6E4574A1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Validação Automática do Token</w:t>
      </w:r>
    </w:p>
    <w:p w14:paraId="5C925EA9" w14:textId="77777777" w:rsidR="003F6F85" w:rsidRDefault="00637C5C" w:rsidP="003F6F85">
      <w:pPr>
        <w:pStyle w:val="SemEspaamento"/>
        <w:numPr>
          <w:ilvl w:val="0"/>
          <w:numId w:val="70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Todas as requisições feitas a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protegidos executam o middleware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authenticateToken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, que garante a integridade do token e verifica sua validade (inclusive a data/hora de expiração)</w:t>
      </w:r>
      <w:r w:rsidR="003F6F85">
        <w:rPr>
          <w:rFonts w:ascii="Arial" w:hAnsi="Arial" w:cs="Arial"/>
          <w:sz w:val="22"/>
          <w:szCs w:val="22"/>
          <w:lang w:val="pt-BR"/>
        </w:rPr>
        <w:t>;</w:t>
      </w:r>
    </w:p>
    <w:p w14:paraId="0D1E29C2" w14:textId="4933A01D" w:rsidR="00637C5C" w:rsidRPr="00637C5C" w:rsidRDefault="00637C5C" w:rsidP="003F6F85">
      <w:pPr>
        <w:pStyle w:val="SemEspaamento"/>
        <w:numPr>
          <w:ilvl w:val="0"/>
          <w:numId w:val="70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>Caso o token JWT esteja ausente, incorreto ou expirado, a API retorna uma mensagem clara e um código HTTP apropriado.</w:t>
      </w:r>
    </w:p>
    <w:p w14:paraId="5934B4C4" w14:textId="370CEDCA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Controle de Acesso Baseado em Perfil</w:t>
      </w:r>
    </w:p>
    <w:p w14:paraId="678ABB7C" w14:textId="77777777" w:rsidR="003F6F85" w:rsidRDefault="00637C5C" w:rsidP="003F6F85">
      <w:pPr>
        <w:pStyle w:val="SemEspaamento"/>
        <w:numPr>
          <w:ilvl w:val="0"/>
          <w:numId w:val="71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O middleware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requireAdmin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assegura que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sensíveis (/api/</w:t>
      </w:r>
      <w:proofErr w:type="spellStart"/>
      <w:r w:rsidR="003F6F85" w:rsidRPr="003F6F85">
        <w:rPr>
          <w:rFonts w:ascii="Arial" w:hAnsi="Arial" w:cs="Arial"/>
          <w:sz w:val="22"/>
          <w:szCs w:val="22"/>
          <w:lang w:val="pt-BR"/>
        </w:rPr>
        <w:t>usuarios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e /api/</w:t>
      </w:r>
      <w:r w:rsidR="003F6F85" w:rsidRPr="003F6F85">
        <w:rPr>
          <w:rFonts w:ascii="Arial" w:hAnsi="Arial" w:cs="Arial"/>
          <w:sz w:val="22"/>
          <w:szCs w:val="22"/>
          <w:lang w:val="pt-BR"/>
        </w:rPr>
        <w:t>contratos</w:t>
      </w:r>
      <w:r w:rsidRPr="00637C5C">
        <w:rPr>
          <w:rFonts w:ascii="Arial" w:hAnsi="Arial" w:cs="Arial"/>
          <w:sz w:val="22"/>
          <w:szCs w:val="22"/>
          <w:lang w:val="pt-BR"/>
        </w:rPr>
        <w:t>/:empresa/:</w:t>
      </w:r>
      <w:proofErr w:type="spellStart"/>
      <w:proofErr w:type="gramStart"/>
      <w:r w:rsidRPr="00637C5C">
        <w:rPr>
          <w:rFonts w:ascii="Arial" w:hAnsi="Arial" w:cs="Arial"/>
          <w:sz w:val="22"/>
          <w:szCs w:val="22"/>
          <w:lang w:val="pt-BR"/>
        </w:rPr>
        <w:t>inicio</w:t>
      </w:r>
      <w:proofErr w:type="spellEnd"/>
      <w:proofErr w:type="gramEnd"/>
      <w:r w:rsidRPr="00637C5C">
        <w:rPr>
          <w:rFonts w:ascii="Arial" w:hAnsi="Arial" w:cs="Arial"/>
          <w:sz w:val="22"/>
          <w:szCs w:val="22"/>
          <w:lang w:val="pt-BR"/>
        </w:rPr>
        <w:t>) sejam acessados exclusivamente por usuários com o perfil administrativo (admin)</w:t>
      </w:r>
      <w:r w:rsidR="003F6F85" w:rsidRPr="003F6F85">
        <w:rPr>
          <w:rFonts w:ascii="Arial" w:hAnsi="Arial" w:cs="Arial"/>
          <w:sz w:val="22"/>
          <w:szCs w:val="22"/>
          <w:lang w:val="pt-BR"/>
        </w:rPr>
        <w:t>;</w:t>
      </w:r>
    </w:p>
    <w:p w14:paraId="00791A22" w14:textId="62300708" w:rsidR="00637C5C" w:rsidRPr="00637C5C" w:rsidRDefault="00637C5C" w:rsidP="003F6F85">
      <w:pPr>
        <w:pStyle w:val="SemEspaamento"/>
        <w:numPr>
          <w:ilvl w:val="0"/>
          <w:numId w:val="71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lastRenderedPageBreak/>
        <w:t xml:space="preserve">Há também um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dedicado (GET /api/</w:t>
      </w:r>
      <w:proofErr w:type="spellStart"/>
      <w:r w:rsidR="003F6F85" w:rsidRPr="003F6F85">
        <w:rPr>
          <w:rFonts w:ascii="Arial" w:hAnsi="Arial" w:cs="Arial"/>
          <w:sz w:val="22"/>
          <w:szCs w:val="22"/>
        </w:rPr>
        <w:t>autenticar</w:t>
      </w:r>
      <w:proofErr w:type="spellEnd"/>
      <w:r w:rsidR="003F6F85" w:rsidRPr="003F6F85">
        <w:rPr>
          <w:rFonts w:ascii="Arial" w:hAnsi="Arial" w:cs="Arial"/>
          <w:sz w:val="22"/>
          <w:szCs w:val="22"/>
        </w:rPr>
        <w:t>/</w:t>
      </w:r>
      <w:proofErr w:type="spellStart"/>
      <w:r w:rsidR="003F6F85" w:rsidRPr="003F6F85">
        <w:rPr>
          <w:rFonts w:ascii="Arial" w:hAnsi="Arial" w:cs="Arial"/>
          <w:sz w:val="22"/>
          <w:szCs w:val="22"/>
        </w:rPr>
        <w:t>usuario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) que permite a qualquer usuário autenticado recuperar seus próprios dados sem exigência de perfil especial, facilitando o uso da aplicação para todos os usuários logados.</w:t>
      </w:r>
    </w:p>
    <w:p w14:paraId="40EC3CEE" w14:textId="6FD7C564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 xml:space="preserve">Prevenção de SQL </w:t>
      </w:r>
      <w:proofErr w:type="spellStart"/>
      <w:r w:rsidRPr="00637C5C">
        <w:rPr>
          <w:rFonts w:ascii="Arial" w:hAnsi="Arial" w:cs="Arial"/>
          <w:b/>
          <w:bCs/>
          <w:sz w:val="22"/>
          <w:szCs w:val="22"/>
          <w:lang w:val="pt-BR"/>
        </w:rPr>
        <w:t>Injection</w:t>
      </w:r>
      <w:proofErr w:type="spellEnd"/>
    </w:p>
    <w:p w14:paraId="50DD849F" w14:textId="252011A3" w:rsidR="003F6F85" w:rsidRDefault="00637C5C" w:rsidP="003F6F85">
      <w:pPr>
        <w:pStyle w:val="SemEspaamento"/>
        <w:numPr>
          <w:ilvl w:val="0"/>
          <w:numId w:val="72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Nos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que recebem parâmetros de consulta (como contratos), os parâmetros (empresa e </w:t>
      </w:r>
      <w:proofErr w:type="spellStart"/>
      <w:proofErr w:type="gramStart"/>
      <w:r w:rsidRPr="00637C5C">
        <w:rPr>
          <w:rFonts w:ascii="Arial" w:hAnsi="Arial" w:cs="Arial"/>
          <w:sz w:val="22"/>
          <w:szCs w:val="22"/>
          <w:lang w:val="pt-BR"/>
        </w:rPr>
        <w:t>inicio</w:t>
      </w:r>
      <w:proofErr w:type="spellEnd"/>
      <w:proofErr w:type="gramEnd"/>
      <w:r w:rsidRPr="00637C5C">
        <w:rPr>
          <w:rFonts w:ascii="Arial" w:hAnsi="Arial" w:cs="Arial"/>
          <w:sz w:val="22"/>
          <w:szCs w:val="22"/>
          <w:lang w:val="pt-BR"/>
        </w:rPr>
        <w:t xml:space="preserve">) são rigorosamente validados por meio de expressões regulares seguras, permitindo exclusivamente caracteres seguros (alfanuméricos,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hífens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underscores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, espaços e pontos)</w:t>
      </w:r>
      <w:r w:rsidR="003F6F85">
        <w:rPr>
          <w:rFonts w:ascii="Arial" w:hAnsi="Arial" w:cs="Arial"/>
          <w:sz w:val="22"/>
          <w:szCs w:val="22"/>
          <w:lang w:val="pt-BR"/>
        </w:rPr>
        <w:t>;</w:t>
      </w:r>
    </w:p>
    <w:p w14:paraId="52D5B11A" w14:textId="5290E550" w:rsidR="00637C5C" w:rsidRPr="00637C5C" w:rsidRDefault="00637C5C" w:rsidP="003F6F85">
      <w:pPr>
        <w:pStyle w:val="SemEspaamento"/>
        <w:numPr>
          <w:ilvl w:val="0"/>
          <w:numId w:val="72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As consultas ao banco de dados utilizam consultas parametrizadas (simuladas pela classe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Repository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e pelo método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getContracts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), eliminando o risco associado à concatenação direta de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strings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.</w:t>
      </w:r>
    </w:p>
    <w:p w14:paraId="6AF81A85" w14:textId="09AB407E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Configuração Segura via Variáveis de Ambiente</w:t>
      </w:r>
    </w:p>
    <w:p w14:paraId="288CCBDB" w14:textId="5565D13D" w:rsidR="003F6F85" w:rsidRDefault="00637C5C" w:rsidP="003F6F85">
      <w:pPr>
        <w:pStyle w:val="SemEspaamento"/>
        <w:numPr>
          <w:ilvl w:val="0"/>
          <w:numId w:val="73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A aplicação utiliza </w:t>
      </w:r>
      <w:proofErr w:type="spellStart"/>
      <w:proofErr w:type="gramStart"/>
      <w:r w:rsidRPr="00637C5C">
        <w:rPr>
          <w:rFonts w:ascii="Arial" w:hAnsi="Arial" w:cs="Arial"/>
          <w:sz w:val="22"/>
          <w:szCs w:val="22"/>
          <w:lang w:val="pt-BR"/>
        </w:rPr>
        <w:t>process.env.SECRET</w:t>
      </w:r>
      <w:proofErr w:type="gramEnd"/>
      <w:r w:rsidRPr="00637C5C">
        <w:rPr>
          <w:rFonts w:ascii="Arial" w:hAnsi="Arial" w:cs="Arial"/>
          <w:sz w:val="22"/>
          <w:szCs w:val="22"/>
          <w:lang w:val="pt-BR"/>
        </w:rPr>
        <w:t>_KEY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, com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fallback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seguro definido ("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chaveSecreta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"), assegurando maior segurança e flexibilidade entre ambientes (desenvolvimento, homologação e produção)</w:t>
      </w:r>
      <w:r w:rsidR="003F6F85">
        <w:rPr>
          <w:rFonts w:ascii="Arial" w:hAnsi="Arial" w:cs="Arial"/>
          <w:sz w:val="22"/>
          <w:szCs w:val="22"/>
          <w:lang w:val="pt-BR"/>
        </w:rPr>
        <w:t>;</w:t>
      </w:r>
    </w:p>
    <w:p w14:paraId="6361AE6A" w14:textId="59BFA794" w:rsidR="00637C5C" w:rsidRPr="00637C5C" w:rsidRDefault="00637C5C" w:rsidP="003F6F85">
      <w:pPr>
        <w:pStyle w:val="SemEspaamento"/>
        <w:numPr>
          <w:ilvl w:val="0"/>
          <w:numId w:val="73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>A porta da aplicação também é configurada via variáveis de ambiente, garantindo adaptabilidade a diferentes contextos operacionais.</w:t>
      </w:r>
    </w:p>
    <w:p w14:paraId="356D078D" w14:textId="29EEA160" w:rsidR="00637C5C" w:rsidRPr="00637C5C" w:rsidRDefault="00637C5C" w:rsidP="003F6F85">
      <w:pPr>
        <w:pStyle w:val="SemEspaamento"/>
        <w:numPr>
          <w:ilvl w:val="0"/>
          <w:numId w:val="75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b/>
          <w:bCs/>
          <w:sz w:val="22"/>
          <w:szCs w:val="22"/>
          <w:lang w:val="pt-BR"/>
        </w:rPr>
        <w:t>Organização e Melhores Práticas Gerais</w:t>
      </w:r>
    </w:p>
    <w:p w14:paraId="2ED1B70F" w14:textId="0FDCA91C" w:rsidR="003F6F85" w:rsidRDefault="00637C5C" w:rsidP="003F6F85">
      <w:pPr>
        <w:pStyle w:val="SemEspaamento"/>
        <w:numPr>
          <w:ilvl w:val="0"/>
          <w:numId w:val="74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>O uso de middlewares dedicados para autenticação (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authenticateToken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) e controle de autorização (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requireAdmin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>) torna o código modular, de fácil manutenção e compreensão</w:t>
      </w:r>
      <w:r w:rsidR="003F6F85">
        <w:rPr>
          <w:rFonts w:ascii="Arial" w:hAnsi="Arial" w:cs="Arial"/>
          <w:sz w:val="22"/>
          <w:szCs w:val="22"/>
          <w:lang w:val="pt-BR"/>
        </w:rPr>
        <w:t>;</w:t>
      </w:r>
    </w:p>
    <w:p w14:paraId="2C8898D0" w14:textId="38094481" w:rsidR="00637C5C" w:rsidRPr="00637C5C" w:rsidRDefault="00637C5C" w:rsidP="003F6F85">
      <w:pPr>
        <w:pStyle w:val="SemEspaamento"/>
        <w:numPr>
          <w:ilvl w:val="0"/>
          <w:numId w:val="74"/>
        </w:numPr>
        <w:tabs>
          <w:tab w:val="clear" w:pos="720"/>
          <w:tab w:val="left" w:pos="851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637C5C">
        <w:rPr>
          <w:rFonts w:ascii="Arial" w:hAnsi="Arial" w:cs="Arial"/>
          <w:sz w:val="22"/>
          <w:szCs w:val="22"/>
          <w:lang w:val="pt-BR"/>
        </w:rPr>
        <w:t xml:space="preserve">A separação clara entre os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endpoints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e a lógica de negócio (como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doLogin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para autenticação e </w:t>
      </w:r>
      <w:proofErr w:type="spellStart"/>
      <w:r w:rsidRPr="00637C5C">
        <w:rPr>
          <w:rFonts w:ascii="Arial" w:hAnsi="Arial" w:cs="Arial"/>
          <w:sz w:val="22"/>
          <w:szCs w:val="22"/>
          <w:lang w:val="pt-BR"/>
        </w:rPr>
        <w:t>getContracts</w:t>
      </w:r>
      <w:proofErr w:type="spellEnd"/>
      <w:r w:rsidRPr="00637C5C">
        <w:rPr>
          <w:rFonts w:ascii="Arial" w:hAnsi="Arial" w:cs="Arial"/>
          <w:sz w:val="22"/>
          <w:szCs w:val="22"/>
          <w:lang w:val="pt-BR"/>
        </w:rPr>
        <w:t xml:space="preserve"> para consultas) promove uma arquitetura limpa e organizada, facilitando testes e evolução futura do código.</w:t>
      </w:r>
    </w:p>
    <w:p w14:paraId="080D2D8D" w14:textId="38470D7A" w:rsidR="00637C5C" w:rsidRDefault="00637C5C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BDDC91C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7A955A9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1CD6E36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D41B2E7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B78DF05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7F415B2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A6D2226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2F4499A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2CC3D49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8D52575" w14:textId="77777777" w:rsidR="00B724C1" w:rsidRDefault="00B724C1" w:rsidP="00637C5C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8D50837" w14:textId="77777777" w:rsidR="00B724C1" w:rsidRDefault="00DF2B88" w:rsidP="00B724C1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lastRenderedPageBreak/>
        <w:t>Após fazer o que foi proposto na missão resolvi efetuar alguns testes e modifiquei o código-fonte original para incrementar um front e testar de uma forma mais simplificada, seguem os prints dos testes:</w:t>
      </w:r>
    </w:p>
    <w:p w14:paraId="1164AE3B" w14:textId="32766380" w:rsidR="00DF2B88" w:rsidRDefault="00DF2B88" w:rsidP="00B724C1">
      <w:pPr>
        <w:pStyle w:val="SemEspaamento"/>
        <w:spacing w:line="360" w:lineRule="auto"/>
        <w:jc w:val="center"/>
        <w:rPr>
          <w:noProof/>
          <w14:ligatures w14:val="standardContextual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br/>
      </w:r>
      <w:r w:rsidR="00B724C1" w:rsidRPr="00B724C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drawing>
          <wp:inline distT="0" distB="0" distL="0" distR="0" wp14:anchorId="147ACEFB" wp14:editId="18632A49">
            <wp:extent cx="1945843" cy="2524624"/>
            <wp:effectExtent l="0" t="0" r="0" b="9525"/>
            <wp:docPr id="118870768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7686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482" cy="25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C1" w:rsidRPr="00B724C1">
        <w:rPr>
          <w:noProof/>
          <w14:ligatures w14:val="standardContextual"/>
        </w:rPr>
        <w:t xml:space="preserve"> </w:t>
      </w:r>
      <w:r w:rsidR="00B724C1" w:rsidRPr="00B724C1">
        <w:rPr>
          <w:noProof/>
          <w14:ligatures w14:val="standardContextual"/>
        </w:rPr>
        <w:drawing>
          <wp:inline distT="0" distB="0" distL="0" distR="0" wp14:anchorId="1C0A2EF0" wp14:editId="02A71AB1">
            <wp:extent cx="1609476" cy="2530863"/>
            <wp:effectExtent l="0" t="0" r="0" b="3175"/>
            <wp:docPr id="12164563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6353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109" cy="2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C1">
        <w:rPr>
          <w:noProof/>
          <w14:ligatures w14:val="standardContextual"/>
        </w:rPr>
        <w:t xml:space="preserve"> </w:t>
      </w:r>
      <w:r w:rsidR="00B724C1" w:rsidRPr="00B724C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drawing>
          <wp:inline distT="0" distB="0" distL="0" distR="0" wp14:anchorId="3C00757A" wp14:editId="4AAD4FE0">
            <wp:extent cx="1614929" cy="2542845"/>
            <wp:effectExtent l="0" t="0" r="4445" b="0"/>
            <wp:docPr id="6654901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0181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2377" cy="26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F04D" w14:textId="4419A893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B724C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drawing>
          <wp:inline distT="0" distB="0" distL="0" distR="0" wp14:anchorId="51807CEA" wp14:editId="62FA2BFD">
            <wp:extent cx="1625839" cy="2580269"/>
            <wp:effectExtent l="0" t="0" r="0" b="0"/>
            <wp:docPr id="81980034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034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972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</w:t>
      </w:r>
      <w:r w:rsidRPr="00B724C1">
        <w:rPr>
          <w:noProof/>
          <w14:ligatures w14:val="standardContextual"/>
        </w:rPr>
        <w:t xml:space="preserve"> </w:t>
      </w:r>
      <w:r w:rsidRPr="00B724C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drawing>
          <wp:inline distT="0" distB="0" distL="0" distR="0" wp14:anchorId="295D023A" wp14:editId="50DA61EF">
            <wp:extent cx="1676109" cy="2594483"/>
            <wp:effectExtent l="0" t="0" r="635" b="0"/>
            <wp:docPr id="79832580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25801" name="Imagem 1" descr="Interface gráfica do usuário, Text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148" cy="26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C1">
        <w:rPr>
          <w:noProof/>
          <w14:ligatures w14:val="standardContextual"/>
        </w:rPr>
        <w:t xml:space="preserve"> </w:t>
      </w:r>
      <w:r w:rsidRPr="00B724C1">
        <w:rPr>
          <w:noProof/>
          <w14:ligatures w14:val="standardContextual"/>
        </w:rPr>
        <w:drawing>
          <wp:inline distT="0" distB="0" distL="0" distR="0" wp14:anchorId="675315A8" wp14:editId="2D8070F9">
            <wp:extent cx="1847109" cy="2592019"/>
            <wp:effectExtent l="0" t="0" r="1270" b="0"/>
            <wp:docPr id="170498263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2638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712" cy="26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223" w14:textId="77777777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05FA387" w14:textId="77777777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E37E136" w14:textId="77777777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8F7FF1B" w14:textId="33322C62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0922DBF" w14:textId="77777777" w:rsidR="00B724C1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33D436B" w14:textId="56A92D0D" w:rsidR="00B724C1" w:rsidRPr="007D6949" w:rsidRDefault="00B724C1" w:rsidP="00B724C1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sectPr w:rsidR="00B724C1" w:rsidRPr="007D6949">
      <w:headerReference w:type="even" r:id="rId18"/>
      <w:headerReference w:type="default" r:id="rId19"/>
      <w:footerReference w:type="even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A19DB" w14:textId="77777777" w:rsidR="00FE7555" w:rsidRPr="00637C5C" w:rsidRDefault="00FE7555">
      <w:pPr>
        <w:spacing w:before="0"/>
      </w:pPr>
      <w:r w:rsidRPr="00637C5C">
        <w:separator/>
      </w:r>
    </w:p>
    <w:p w14:paraId="2D6EB78F" w14:textId="77777777" w:rsidR="00FE7555" w:rsidRPr="00637C5C" w:rsidRDefault="00FE7555"/>
  </w:endnote>
  <w:endnote w:type="continuationSeparator" w:id="0">
    <w:p w14:paraId="7B7A1BDC" w14:textId="77777777" w:rsidR="00FE7555" w:rsidRPr="00637C5C" w:rsidRDefault="00FE7555">
      <w:pPr>
        <w:spacing w:before="0"/>
      </w:pPr>
      <w:r w:rsidRPr="00637C5C">
        <w:continuationSeparator/>
      </w:r>
    </w:p>
    <w:p w14:paraId="168BB5AB" w14:textId="77777777" w:rsidR="00FE7555" w:rsidRPr="00637C5C" w:rsidRDefault="00FE7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637C5C" w:rsidRDefault="00000000">
    <w:pPr>
      <w:jc w:val="left"/>
    </w:pPr>
    <w:proofErr w:type="spellStart"/>
    <w:r w:rsidRPr="00637C5C">
      <w:t>Proceedings</w:t>
    </w:r>
    <w:proofErr w:type="spellEnd"/>
    <w:r w:rsidRPr="00637C5C">
      <w:t xml:space="preserve"> </w:t>
    </w:r>
    <w:proofErr w:type="spellStart"/>
    <w:r w:rsidRPr="00637C5C">
      <w:t>of</w:t>
    </w:r>
    <w:proofErr w:type="spellEnd"/>
    <w:r w:rsidRPr="00637C5C">
      <w:t xml:space="preserve"> </w:t>
    </w:r>
    <w:proofErr w:type="spellStart"/>
    <w:r w:rsidRPr="00637C5C">
      <w:t>the</w:t>
    </w:r>
    <w:proofErr w:type="spellEnd"/>
    <w:r w:rsidRPr="00637C5C">
      <w:t xml:space="preserve"> XII SIBGRAPI (</w:t>
    </w:r>
    <w:proofErr w:type="spellStart"/>
    <w:r w:rsidRPr="00637C5C">
      <w:t>October</w:t>
    </w:r>
    <w:proofErr w:type="spellEnd"/>
    <w:r w:rsidRPr="00637C5C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637C5C" w:rsidRDefault="00000000">
    <w:proofErr w:type="spellStart"/>
    <w:r w:rsidRPr="00637C5C">
      <w:t>Proceedings</w:t>
    </w:r>
    <w:proofErr w:type="spellEnd"/>
    <w:r w:rsidRPr="00637C5C">
      <w:t xml:space="preserve"> </w:t>
    </w:r>
    <w:proofErr w:type="spellStart"/>
    <w:r w:rsidRPr="00637C5C">
      <w:t>of</w:t>
    </w:r>
    <w:proofErr w:type="spellEnd"/>
    <w:r w:rsidRPr="00637C5C">
      <w:t xml:space="preserve"> </w:t>
    </w:r>
    <w:proofErr w:type="spellStart"/>
    <w:r w:rsidRPr="00637C5C">
      <w:t>the</w:t>
    </w:r>
    <w:proofErr w:type="spellEnd"/>
    <w:r w:rsidRPr="00637C5C">
      <w:t xml:space="preserve"> XII SIBGRAPI (</w:t>
    </w:r>
    <w:proofErr w:type="spellStart"/>
    <w:r w:rsidRPr="00637C5C">
      <w:t>October</w:t>
    </w:r>
    <w:proofErr w:type="spellEnd"/>
    <w:r w:rsidRPr="00637C5C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4558" w14:textId="77777777" w:rsidR="00FE7555" w:rsidRPr="00637C5C" w:rsidRDefault="00FE7555">
      <w:pPr>
        <w:spacing w:before="0"/>
      </w:pPr>
      <w:r w:rsidRPr="00637C5C">
        <w:separator/>
      </w:r>
    </w:p>
    <w:p w14:paraId="01B0F559" w14:textId="77777777" w:rsidR="00FE7555" w:rsidRPr="00637C5C" w:rsidRDefault="00FE7555"/>
  </w:footnote>
  <w:footnote w:type="continuationSeparator" w:id="0">
    <w:p w14:paraId="14979B13" w14:textId="77777777" w:rsidR="00FE7555" w:rsidRPr="00637C5C" w:rsidRDefault="00FE7555">
      <w:pPr>
        <w:spacing w:before="0"/>
      </w:pPr>
      <w:r w:rsidRPr="00637C5C">
        <w:continuationSeparator/>
      </w:r>
    </w:p>
    <w:p w14:paraId="1724EB44" w14:textId="77777777" w:rsidR="00FE7555" w:rsidRPr="00637C5C" w:rsidRDefault="00FE75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637C5C" w:rsidRDefault="00000000">
    <w:pPr>
      <w:framePr w:wrap="around" w:vAnchor="text" w:hAnchor="margin" w:xAlign="inside" w:y="1"/>
    </w:pPr>
    <w:r w:rsidRPr="00637C5C">
      <w:fldChar w:fldCharType="begin"/>
    </w:r>
    <w:r w:rsidRPr="00637C5C">
      <w:instrText xml:space="preserve">PAGE  </w:instrText>
    </w:r>
    <w:r w:rsidRPr="00637C5C">
      <w:fldChar w:fldCharType="separate"/>
    </w:r>
    <w:r w:rsidRPr="00637C5C">
      <w:t>102</w:t>
    </w:r>
    <w:r w:rsidRPr="00637C5C">
      <w:fldChar w:fldCharType="end"/>
    </w:r>
  </w:p>
  <w:p w14:paraId="07E32541" w14:textId="77777777" w:rsidR="00436C46" w:rsidRPr="00637C5C" w:rsidRDefault="00000000">
    <w:pPr>
      <w:jc w:val="right"/>
    </w:pPr>
    <w:r w:rsidRPr="00637C5C">
      <w:t xml:space="preserve">S. Sandri, J. Stolfi, </w:t>
    </w:r>
    <w:proofErr w:type="spellStart"/>
    <w:proofErr w:type="gramStart"/>
    <w:r w:rsidRPr="00637C5C">
      <w:t>L.Velho</w:t>
    </w:r>
    <w:proofErr w:type="spellEnd"/>
    <w:proofErr w:type="gramEnd"/>
  </w:p>
  <w:p w14:paraId="508B1C1C" w14:textId="77777777" w:rsidR="00000000" w:rsidRPr="00637C5C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637C5C" w:rsidRDefault="00C00E73">
        <w:pPr>
          <w:pStyle w:val="Cabealho"/>
          <w:jc w:val="right"/>
        </w:pPr>
        <w:r w:rsidRPr="00637C5C">
          <w:fldChar w:fldCharType="begin"/>
        </w:r>
        <w:r w:rsidRPr="00637C5C">
          <w:instrText>PAGE   \* MERGEFORMAT</w:instrText>
        </w:r>
        <w:r w:rsidRPr="00637C5C">
          <w:fldChar w:fldCharType="separate"/>
        </w:r>
        <w:r w:rsidRPr="00637C5C">
          <w:t>2</w:t>
        </w:r>
        <w:r w:rsidRPr="00637C5C">
          <w:fldChar w:fldCharType="end"/>
        </w:r>
      </w:p>
    </w:sdtContent>
  </w:sdt>
  <w:p w14:paraId="3E045542" w14:textId="4C590366" w:rsidR="00436C46" w:rsidRPr="00637C5C" w:rsidRDefault="00436C46" w:rsidP="00B24598">
    <w:pPr>
      <w:tabs>
        <w:tab w:val="right" w:pos="9356"/>
      </w:tabs>
      <w:jc w:val="center"/>
    </w:pPr>
  </w:p>
  <w:p w14:paraId="658D1187" w14:textId="77777777" w:rsidR="00000000" w:rsidRPr="00637C5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0E59"/>
    <w:multiLevelType w:val="multilevel"/>
    <w:tmpl w:val="2C5E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698"/>
    <w:multiLevelType w:val="multilevel"/>
    <w:tmpl w:val="062AF1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D4EFB"/>
    <w:multiLevelType w:val="hybridMultilevel"/>
    <w:tmpl w:val="718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E6179"/>
    <w:multiLevelType w:val="multilevel"/>
    <w:tmpl w:val="3E3C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7657A"/>
    <w:multiLevelType w:val="multilevel"/>
    <w:tmpl w:val="8BA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F42BF"/>
    <w:multiLevelType w:val="multilevel"/>
    <w:tmpl w:val="D0B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D07AB"/>
    <w:multiLevelType w:val="multilevel"/>
    <w:tmpl w:val="995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217F8"/>
    <w:multiLevelType w:val="multilevel"/>
    <w:tmpl w:val="8D0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C43CF"/>
    <w:multiLevelType w:val="multilevel"/>
    <w:tmpl w:val="3E2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45178"/>
    <w:multiLevelType w:val="multilevel"/>
    <w:tmpl w:val="66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D3BDC"/>
    <w:multiLevelType w:val="multilevel"/>
    <w:tmpl w:val="5A7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55FF1"/>
    <w:multiLevelType w:val="hybridMultilevel"/>
    <w:tmpl w:val="A3C44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46456"/>
    <w:multiLevelType w:val="multilevel"/>
    <w:tmpl w:val="12B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B5468"/>
    <w:multiLevelType w:val="multilevel"/>
    <w:tmpl w:val="AD0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A15D6"/>
    <w:multiLevelType w:val="hybridMultilevel"/>
    <w:tmpl w:val="805497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560E3"/>
    <w:multiLevelType w:val="multilevel"/>
    <w:tmpl w:val="75F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5B77E7"/>
    <w:multiLevelType w:val="hybridMultilevel"/>
    <w:tmpl w:val="65C0CF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216CB3"/>
    <w:multiLevelType w:val="multilevel"/>
    <w:tmpl w:val="CF5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358A1"/>
    <w:multiLevelType w:val="multilevel"/>
    <w:tmpl w:val="B03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625CF3"/>
    <w:multiLevelType w:val="multilevel"/>
    <w:tmpl w:val="49A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D03CA"/>
    <w:multiLevelType w:val="multilevel"/>
    <w:tmpl w:val="0DF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E12A34"/>
    <w:multiLevelType w:val="hybridMultilevel"/>
    <w:tmpl w:val="84624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910438"/>
    <w:multiLevelType w:val="hybridMultilevel"/>
    <w:tmpl w:val="4E580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F6300B"/>
    <w:multiLevelType w:val="multilevel"/>
    <w:tmpl w:val="9130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5149B3"/>
    <w:multiLevelType w:val="hybridMultilevel"/>
    <w:tmpl w:val="BE7C3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D2D14"/>
    <w:multiLevelType w:val="multilevel"/>
    <w:tmpl w:val="1C0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477C9"/>
    <w:multiLevelType w:val="multilevel"/>
    <w:tmpl w:val="75A83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823DFD"/>
    <w:multiLevelType w:val="multilevel"/>
    <w:tmpl w:val="B0A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91032B"/>
    <w:multiLevelType w:val="hybridMultilevel"/>
    <w:tmpl w:val="C62C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D46114"/>
    <w:multiLevelType w:val="multilevel"/>
    <w:tmpl w:val="EFA8A5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420299"/>
    <w:multiLevelType w:val="multilevel"/>
    <w:tmpl w:val="A72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995C5C"/>
    <w:multiLevelType w:val="multilevel"/>
    <w:tmpl w:val="06F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644F1B"/>
    <w:multiLevelType w:val="hybridMultilevel"/>
    <w:tmpl w:val="0E5E89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FF6658"/>
    <w:multiLevelType w:val="multilevel"/>
    <w:tmpl w:val="274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CF182D"/>
    <w:multiLevelType w:val="multilevel"/>
    <w:tmpl w:val="3FEA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660F75"/>
    <w:multiLevelType w:val="hybridMultilevel"/>
    <w:tmpl w:val="FD0C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EE2F08"/>
    <w:multiLevelType w:val="multilevel"/>
    <w:tmpl w:val="002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3011A8"/>
    <w:multiLevelType w:val="multilevel"/>
    <w:tmpl w:val="3CB0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EB194C"/>
    <w:multiLevelType w:val="multilevel"/>
    <w:tmpl w:val="760AD4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173CCC"/>
    <w:multiLevelType w:val="multilevel"/>
    <w:tmpl w:val="37DC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AD176E"/>
    <w:multiLevelType w:val="hybridMultilevel"/>
    <w:tmpl w:val="38A8F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7F7829"/>
    <w:multiLevelType w:val="hybridMultilevel"/>
    <w:tmpl w:val="1F6CB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98362C"/>
    <w:multiLevelType w:val="multilevel"/>
    <w:tmpl w:val="F4A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C11F6C"/>
    <w:multiLevelType w:val="multilevel"/>
    <w:tmpl w:val="3C527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7F2745"/>
    <w:multiLevelType w:val="hybridMultilevel"/>
    <w:tmpl w:val="932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DD307B"/>
    <w:multiLevelType w:val="hybridMultilevel"/>
    <w:tmpl w:val="412A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B87024"/>
    <w:multiLevelType w:val="hybridMultilevel"/>
    <w:tmpl w:val="9E4EBC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992F9D"/>
    <w:multiLevelType w:val="multilevel"/>
    <w:tmpl w:val="89248A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CE25A8"/>
    <w:multiLevelType w:val="multilevel"/>
    <w:tmpl w:val="967A2B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6C24F9"/>
    <w:multiLevelType w:val="hybridMultilevel"/>
    <w:tmpl w:val="4BF8E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34"/>
  </w:num>
  <w:num w:numId="2" w16cid:durableId="897323556">
    <w:abstractNumId w:val="26"/>
  </w:num>
  <w:num w:numId="3" w16cid:durableId="463818585">
    <w:abstractNumId w:val="31"/>
  </w:num>
  <w:num w:numId="4" w16cid:durableId="1526870913">
    <w:abstractNumId w:val="0"/>
  </w:num>
  <w:num w:numId="5" w16cid:durableId="287930500">
    <w:abstractNumId w:val="47"/>
  </w:num>
  <w:num w:numId="6" w16cid:durableId="1945267900">
    <w:abstractNumId w:val="23"/>
  </w:num>
  <w:num w:numId="7" w16cid:durableId="454911175">
    <w:abstractNumId w:val="70"/>
  </w:num>
  <w:num w:numId="8" w16cid:durableId="830412583">
    <w:abstractNumId w:val="64"/>
  </w:num>
  <w:num w:numId="9" w16cid:durableId="1134450374">
    <w:abstractNumId w:val="57"/>
  </w:num>
  <w:num w:numId="10" w16cid:durableId="1646465873">
    <w:abstractNumId w:val="41"/>
  </w:num>
  <w:num w:numId="11" w16cid:durableId="1426417147">
    <w:abstractNumId w:val="4"/>
  </w:num>
  <w:num w:numId="12" w16cid:durableId="22437390">
    <w:abstractNumId w:val="21"/>
  </w:num>
  <w:num w:numId="13" w16cid:durableId="1010645174">
    <w:abstractNumId w:val="59"/>
  </w:num>
  <w:num w:numId="14" w16cid:durableId="1849129919">
    <w:abstractNumId w:val="51"/>
  </w:num>
  <w:num w:numId="15" w16cid:durableId="197158177">
    <w:abstractNumId w:val="16"/>
  </w:num>
  <w:num w:numId="16" w16cid:durableId="2054844502">
    <w:abstractNumId w:val="62"/>
  </w:num>
  <w:num w:numId="17" w16cid:durableId="1592354569">
    <w:abstractNumId w:val="65"/>
  </w:num>
  <w:num w:numId="18" w16cid:durableId="506216901">
    <w:abstractNumId w:val="74"/>
  </w:num>
  <w:num w:numId="19" w16cid:durableId="886601182">
    <w:abstractNumId w:val="52"/>
  </w:num>
  <w:num w:numId="20" w16cid:durableId="2037196469">
    <w:abstractNumId w:val="11"/>
  </w:num>
  <w:num w:numId="21" w16cid:durableId="464004260">
    <w:abstractNumId w:val="37"/>
  </w:num>
  <w:num w:numId="22" w16cid:durableId="1877620800">
    <w:abstractNumId w:val="30"/>
  </w:num>
  <w:num w:numId="23" w16cid:durableId="1123109525">
    <w:abstractNumId w:val="40"/>
  </w:num>
  <w:num w:numId="24" w16cid:durableId="660356662">
    <w:abstractNumId w:val="58"/>
  </w:num>
  <w:num w:numId="25" w16cid:durableId="211037944">
    <w:abstractNumId w:val="49"/>
  </w:num>
  <w:num w:numId="26" w16cid:durableId="1770664872">
    <w:abstractNumId w:val="50"/>
  </w:num>
  <w:num w:numId="27" w16cid:durableId="1614022342">
    <w:abstractNumId w:val="67"/>
  </w:num>
  <w:num w:numId="28" w16cid:durableId="180245122">
    <w:abstractNumId w:val="3"/>
  </w:num>
  <w:num w:numId="29" w16cid:durableId="1797337466">
    <w:abstractNumId w:val="39"/>
  </w:num>
  <w:num w:numId="30" w16cid:durableId="1870021038">
    <w:abstractNumId w:val="18"/>
  </w:num>
  <w:num w:numId="31" w16cid:durableId="1698507697">
    <w:abstractNumId w:val="32"/>
  </w:num>
  <w:num w:numId="32" w16cid:durableId="653097336">
    <w:abstractNumId w:val="5"/>
  </w:num>
  <w:num w:numId="33" w16cid:durableId="666131110">
    <w:abstractNumId w:val="66"/>
  </w:num>
  <w:num w:numId="34" w16cid:durableId="1351645914">
    <w:abstractNumId w:val="71"/>
  </w:num>
  <w:num w:numId="35" w16cid:durableId="1706514642">
    <w:abstractNumId w:val="72"/>
  </w:num>
  <w:num w:numId="36" w16cid:durableId="55975108">
    <w:abstractNumId w:val="2"/>
  </w:num>
  <w:num w:numId="37" w16cid:durableId="311715051">
    <w:abstractNumId w:val="42"/>
  </w:num>
  <w:num w:numId="38" w16cid:durableId="288123622">
    <w:abstractNumId w:val="55"/>
  </w:num>
  <w:num w:numId="39" w16cid:durableId="514266002">
    <w:abstractNumId w:val="36"/>
  </w:num>
  <w:num w:numId="40" w16cid:durableId="147089991">
    <w:abstractNumId w:val="68"/>
  </w:num>
  <w:num w:numId="41" w16cid:durableId="1713115323">
    <w:abstractNumId w:val="13"/>
  </w:num>
  <w:num w:numId="42" w16cid:durableId="77022365">
    <w:abstractNumId w:val="60"/>
  </w:num>
  <w:num w:numId="43" w16cid:durableId="1640841954">
    <w:abstractNumId w:val="20"/>
  </w:num>
  <w:num w:numId="44" w16cid:durableId="90663609">
    <w:abstractNumId w:val="1"/>
  </w:num>
  <w:num w:numId="45" w16cid:durableId="1294948125">
    <w:abstractNumId w:val="44"/>
  </w:num>
  <w:num w:numId="46" w16cid:durableId="1677149760">
    <w:abstractNumId w:val="25"/>
  </w:num>
  <w:num w:numId="47" w16cid:durableId="2129277704">
    <w:abstractNumId w:val="53"/>
  </w:num>
  <w:num w:numId="48" w16cid:durableId="1361543096">
    <w:abstractNumId w:val="6"/>
  </w:num>
  <w:num w:numId="49" w16cid:durableId="1453866126">
    <w:abstractNumId w:val="43"/>
  </w:num>
  <w:num w:numId="50" w16cid:durableId="1421101824">
    <w:abstractNumId w:val="63"/>
  </w:num>
  <w:num w:numId="51" w16cid:durableId="1801411617">
    <w:abstractNumId w:val="73"/>
  </w:num>
  <w:num w:numId="52" w16cid:durableId="672076313">
    <w:abstractNumId w:val="61"/>
  </w:num>
  <w:num w:numId="53" w16cid:durableId="1437795952">
    <w:abstractNumId w:val="28"/>
  </w:num>
  <w:num w:numId="54" w16cid:durableId="731849138">
    <w:abstractNumId w:val="45"/>
  </w:num>
  <w:num w:numId="55" w16cid:durableId="286081672">
    <w:abstractNumId w:val="29"/>
  </w:num>
  <w:num w:numId="56" w16cid:durableId="1817184970">
    <w:abstractNumId w:val="46"/>
  </w:num>
  <w:num w:numId="57" w16cid:durableId="2123648212">
    <w:abstractNumId w:val="14"/>
  </w:num>
  <w:num w:numId="58" w16cid:durableId="1874540194">
    <w:abstractNumId w:val="69"/>
  </w:num>
  <w:num w:numId="59" w16cid:durableId="424150178">
    <w:abstractNumId w:val="54"/>
  </w:num>
  <w:num w:numId="60" w16cid:durableId="2120417967">
    <w:abstractNumId w:val="56"/>
  </w:num>
  <w:num w:numId="61" w16cid:durableId="721027137">
    <w:abstractNumId w:val="24"/>
  </w:num>
  <w:num w:numId="62" w16cid:durableId="1904020854">
    <w:abstractNumId w:val="7"/>
  </w:num>
  <w:num w:numId="63" w16cid:durableId="965813210">
    <w:abstractNumId w:val="15"/>
  </w:num>
  <w:num w:numId="64" w16cid:durableId="429739350">
    <w:abstractNumId w:val="9"/>
  </w:num>
  <w:num w:numId="65" w16cid:durableId="1150290175">
    <w:abstractNumId w:val="17"/>
  </w:num>
  <w:num w:numId="66" w16cid:durableId="300312987">
    <w:abstractNumId w:val="38"/>
  </w:num>
  <w:num w:numId="67" w16cid:durableId="734276334">
    <w:abstractNumId w:val="19"/>
  </w:num>
  <w:num w:numId="68" w16cid:durableId="6105911">
    <w:abstractNumId w:val="10"/>
  </w:num>
  <w:num w:numId="69" w16cid:durableId="1684823817">
    <w:abstractNumId w:val="12"/>
  </w:num>
  <w:num w:numId="70" w16cid:durableId="1324090790">
    <w:abstractNumId w:val="27"/>
  </w:num>
  <w:num w:numId="71" w16cid:durableId="1156460053">
    <w:abstractNumId w:val="48"/>
  </w:num>
  <w:num w:numId="72" w16cid:durableId="621806996">
    <w:abstractNumId w:val="8"/>
  </w:num>
  <w:num w:numId="73" w16cid:durableId="1565752332">
    <w:abstractNumId w:val="22"/>
  </w:num>
  <w:num w:numId="74" w16cid:durableId="315110260">
    <w:abstractNumId w:val="35"/>
  </w:num>
  <w:num w:numId="75" w16cid:durableId="186104462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15EF0"/>
    <w:rsid w:val="00053C0A"/>
    <w:rsid w:val="00084942"/>
    <w:rsid w:val="000B6393"/>
    <w:rsid w:val="00126D43"/>
    <w:rsid w:val="00147402"/>
    <w:rsid w:val="00183D91"/>
    <w:rsid w:val="001D32D3"/>
    <w:rsid w:val="00215A2F"/>
    <w:rsid w:val="00216265"/>
    <w:rsid w:val="00235581"/>
    <w:rsid w:val="00276C9A"/>
    <w:rsid w:val="002A3CA7"/>
    <w:rsid w:val="00340615"/>
    <w:rsid w:val="00350F7C"/>
    <w:rsid w:val="0039455C"/>
    <w:rsid w:val="003D3297"/>
    <w:rsid w:val="003E5540"/>
    <w:rsid w:val="003F6F85"/>
    <w:rsid w:val="004018D3"/>
    <w:rsid w:val="00434FBD"/>
    <w:rsid w:val="00436C46"/>
    <w:rsid w:val="004521E1"/>
    <w:rsid w:val="00473201"/>
    <w:rsid w:val="004968B8"/>
    <w:rsid w:val="004A036A"/>
    <w:rsid w:val="004B1424"/>
    <w:rsid w:val="004D3E80"/>
    <w:rsid w:val="004F6749"/>
    <w:rsid w:val="00513709"/>
    <w:rsid w:val="00530CDE"/>
    <w:rsid w:val="00543AD5"/>
    <w:rsid w:val="00574BC0"/>
    <w:rsid w:val="00583016"/>
    <w:rsid w:val="0059498A"/>
    <w:rsid w:val="005A4AC7"/>
    <w:rsid w:val="005E40D1"/>
    <w:rsid w:val="005E46A1"/>
    <w:rsid w:val="00622B36"/>
    <w:rsid w:val="00624A10"/>
    <w:rsid w:val="00637C5C"/>
    <w:rsid w:val="00647BCD"/>
    <w:rsid w:val="006C2F97"/>
    <w:rsid w:val="006F083D"/>
    <w:rsid w:val="00746765"/>
    <w:rsid w:val="00760616"/>
    <w:rsid w:val="0076466B"/>
    <w:rsid w:val="00780F3F"/>
    <w:rsid w:val="007D6949"/>
    <w:rsid w:val="007E324B"/>
    <w:rsid w:val="00844F1D"/>
    <w:rsid w:val="00853464"/>
    <w:rsid w:val="0085641F"/>
    <w:rsid w:val="00891E30"/>
    <w:rsid w:val="008D4911"/>
    <w:rsid w:val="0093485F"/>
    <w:rsid w:val="00972649"/>
    <w:rsid w:val="009D1F64"/>
    <w:rsid w:val="009E3BE5"/>
    <w:rsid w:val="009E6636"/>
    <w:rsid w:val="00A36EE5"/>
    <w:rsid w:val="00B24F50"/>
    <w:rsid w:val="00B50BA1"/>
    <w:rsid w:val="00B6090D"/>
    <w:rsid w:val="00B724C1"/>
    <w:rsid w:val="00BC6A92"/>
    <w:rsid w:val="00C00E73"/>
    <w:rsid w:val="00C069C5"/>
    <w:rsid w:val="00C448EB"/>
    <w:rsid w:val="00C81F1D"/>
    <w:rsid w:val="00CB10A7"/>
    <w:rsid w:val="00CB6935"/>
    <w:rsid w:val="00CD2986"/>
    <w:rsid w:val="00CF5377"/>
    <w:rsid w:val="00D05433"/>
    <w:rsid w:val="00D37E7A"/>
    <w:rsid w:val="00D650C8"/>
    <w:rsid w:val="00D651DE"/>
    <w:rsid w:val="00D94C19"/>
    <w:rsid w:val="00DE1D4A"/>
    <w:rsid w:val="00DF2B88"/>
    <w:rsid w:val="00DF559A"/>
    <w:rsid w:val="00E14E16"/>
    <w:rsid w:val="00E3645F"/>
    <w:rsid w:val="00E4407C"/>
    <w:rsid w:val="00E45684"/>
    <w:rsid w:val="00E604D1"/>
    <w:rsid w:val="00E73939"/>
    <w:rsid w:val="00E85942"/>
    <w:rsid w:val="00EB5694"/>
    <w:rsid w:val="00EC37F9"/>
    <w:rsid w:val="00EE14CC"/>
    <w:rsid w:val="00EE299D"/>
    <w:rsid w:val="00EF3FC5"/>
    <w:rsid w:val="00F42310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364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CB10A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E80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E8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D3E8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ontepargpadro"/>
    <w:rsid w:val="004D3E80"/>
  </w:style>
  <w:style w:type="character" w:customStyle="1" w:styleId="hljs-string">
    <w:name w:val="hljs-string"/>
    <w:basedOn w:val="Fontepargpadro"/>
    <w:rsid w:val="004D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softwareSeguranc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4</cp:revision>
  <cp:lastPrinted>2025-03-16T16:24:00Z</cp:lastPrinted>
  <dcterms:created xsi:type="dcterms:W3CDTF">2025-03-16T16:26:00Z</dcterms:created>
  <dcterms:modified xsi:type="dcterms:W3CDTF">2025-03-16T18:54:00Z</dcterms:modified>
</cp:coreProperties>
</file>