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https://www.youtube.com/watch?v=BL2fviGBxMo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L2fviGBx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