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40106201171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GEORGINA IERACI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91357421875" w:line="240" w:lineRule="auto"/>
        <w:ind w:left="9.459991455078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Chau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2177734375" w:line="279.4142246246338" w:lineRule="auto"/>
        <w:ind w:left="18.700103759765625" w:right="0" w:hanging="18.70010375976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Voy a hacer de cuenta que nunca te fuiste, te has ido de viaje y nada más… Bye bye babe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09375" w:line="240" w:lineRule="auto"/>
        <w:ind w:left="18.70010375976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Bye bye baby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91357421875" w:line="240" w:lineRule="auto"/>
        <w:ind w:left="7.0401000976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We had some good times and we had fun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8525390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Viste una pared de sus casas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91357421875" w:line="240" w:lineRule="auto"/>
        <w:ind w:left="16.9400024414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nos saludamos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8525390625" w:line="240" w:lineRule="auto"/>
        <w:ind w:left="16.9400024414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nos damos un abrazo fuerte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91357421875" w:line="240" w:lineRule="auto"/>
        <w:ind w:left="9.459991455078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Gracias!</w:t>
      </w:r>
    </w:p>
    <w:sectPr>
      <w:pgSz w:h="11920" w:w="16840" w:orient="landscape"/>
      <w:pgMar w:bottom="7184.0283203125" w:top="1441.181640625" w:left="1805.6947326660156" w:right="6567.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