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646" w:rsidRPr="001E099D" w:rsidRDefault="00735835" w:rsidP="00F542C1">
      <w:pPr>
        <w:spacing w:after="0"/>
        <w:jc w:val="both"/>
        <w:rPr>
          <w:b/>
          <w:sz w:val="24"/>
        </w:rPr>
      </w:pPr>
      <w:r>
        <w:rPr>
          <w:b/>
          <w:noProof/>
          <w:lang w:eastAsia="sl-S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3824605</wp:posOffset>
            </wp:positionH>
            <wp:positionV relativeFrom="paragraph">
              <wp:posOffset>0</wp:posOffset>
            </wp:positionV>
            <wp:extent cx="1943100" cy="3238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caRastlinjak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99D" w:rsidRPr="001E099D">
        <w:rPr>
          <w:b/>
          <w:sz w:val="24"/>
        </w:rPr>
        <w:t>Renkovci 22. 7. 2022</w:t>
      </w:r>
    </w:p>
    <w:p w:rsidR="00735835" w:rsidRDefault="00735835" w:rsidP="00F542C1">
      <w:pPr>
        <w:spacing w:after="0"/>
        <w:jc w:val="both"/>
      </w:pPr>
    </w:p>
    <w:p w:rsidR="00F542C1" w:rsidRDefault="001C3842" w:rsidP="00F542C1">
      <w:pPr>
        <w:spacing w:after="0"/>
        <w:jc w:val="both"/>
      </w:pPr>
      <w:r>
        <w:t>Opažanja:</w:t>
      </w:r>
    </w:p>
    <w:p w:rsidR="001C3842" w:rsidRDefault="001C3842" w:rsidP="001C3842">
      <w:pPr>
        <w:pStyle w:val="ListParagraph"/>
        <w:numPr>
          <w:ilvl w:val="0"/>
          <w:numId w:val="1"/>
        </w:numPr>
        <w:spacing w:after="0"/>
        <w:jc w:val="both"/>
      </w:pPr>
      <w:r>
        <w:t>Glavne skrbi:</w:t>
      </w:r>
    </w:p>
    <w:p w:rsidR="001C3842" w:rsidRDefault="001C3842" w:rsidP="001C3842">
      <w:pPr>
        <w:pStyle w:val="ListParagraph"/>
        <w:numPr>
          <w:ilvl w:val="1"/>
          <w:numId w:val="1"/>
        </w:numPr>
        <w:spacing w:after="0"/>
        <w:jc w:val="both"/>
      </w:pPr>
      <w:r>
        <w:t>Moč motorjev</w:t>
      </w:r>
    </w:p>
    <w:p w:rsidR="001C3842" w:rsidRDefault="001C3842" w:rsidP="001C3842">
      <w:pPr>
        <w:pStyle w:val="ListParagraph"/>
        <w:numPr>
          <w:ilvl w:val="1"/>
          <w:numId w:val="1"/>
        </w:numPr>
        <w:spacing w:after="0"/>
        <w:jc w:val="both"/>
      </w:pPr>
      <w:r>
        <w:t>Podrsavanje/odometrija</w:t>
      </w:r>
    </w:p>
    <w:p w:rsidR="001C3842" w:rsidRDefault="001C3842" w:rsidP="001C3842">
      <w:pPr>
        <w:pStyle w:val="ListParagraph"/>
        <w:numPr>
          <w:ilvl w:val="1"/>
          <w:numId w:val="1"/>
        </w:numPr>
        <w:spacing w:after="0"/>
        <w:jc w:val="both"/>
      </w:pPr>
      <w:r>
        <w:t>Visoka temperatura (vsaj hlajenje sistema za vid)</w:t>
      </w:r>
    </w:p>
    <w:p w:rsidR="00EE010C" w:rsidRDefault="00EE010C" w:rsidP="001C3842">
      <w:pPr>
        <w:pStyle w:val="ListParagraph"/>
        <w:numPr>
          <w:ilvl w:val="1"/>
          <w:numId w:val="1"/>
        </w:numPr>
        <w:spacing w:after="0"/>
        <w:jc w:val="both"/>
      </w:pPr>
      <w:r>
        <w:t>LTE Modem</w:t>
      </w:r>
      <w:bookmarkStart w:id="0" w:name="_GoBack"/>
      <w:bookmarkEnd w:id="0"/>
    </w:p>
    <w:p w:rsidR="001C3842" w:rsidRDefault="001C3842" w:rsidP="001C3842">
      <w:pPr>
        <w:pStyle w:val="ListParagraph"/>
        <w:spacing w:after="0"/>
        <w:ind w:left="1440"/>
        <w:jc w:val="both"/>
      </w:pPr>
    </w:p>
    <w:p w:rsidR="00F542C1" w:rsidRDefault="00F542C1" w:rsidP="00F542C1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Odometrija po cca. 10,5 m vožnje </w:t>
      </w:r>
      <w:r w:rsidR="001C3842">
        <w:t xml:space="preserve">naprej </w:t>
      </w:r>
      <w:r>
        <w:t xml:space="preserve">kaže dobrih 9 m. Komentarji pogosto navajajo spodrsavanje koles, vendar bi v tem primeru odometrija morala kazati preveč, ne premalo. Napake z </w:t>
      </w:r>
      <w:proofErr w:type="spellStart"/>
      <w:r>
        <w:t>odometrijo</w:t>
      </w:r>
      <w:proofErr w:type="spellEnd"/>
      <w:r>
        <w:t xml:space="preserve"> so se pojavile po odpovedi gume. </w:t>
      </w:r>
      <w:r w:rsidR="001C3842">
        <w:t xml:space="preserve">Manjši radij gume bi prav tako moral zavesti </w:t>
      </w:r>
      <w:proofErr w:type="spellStart"/>
      <w:r w:rsidR="001C3842">
        <w:t>odometrijo</w:t>
      </w:r>
      <w:proofErr w:type="spellEnd"/>
      <w:r w:rsidR="001C3842">
        <w:t>, da kaže preveč, ne premalo. Možna razlaga je spodrsavanje samo ob vzvratni vožnji (ko se odometrija odšteva), vendar tega nisem opazil.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8"/>
        <w:gridCol w:w="1392"/>
        <w:gridCol w:w="1438"/>
        <w:gridCol w:w="1292"/>
        <w:gridCol w:w="1196"/>
        <w:gridCol w:w="1238"/>
        <w:gridCol w:w="1078"/>
      </w:tblGrid>
      <w:tr w:rsidR="00F655F0" w:rsidTr="00EC3E13">
        <w:trPr>
          <w:jc w:val="center"/>
        </w:trPr>
        <w:tc>
          <w:tcPr>
            <w:tcW w:w="1428" w:type="dxa"/>
            <w:tcBorders>
              <w:bottom w:val="single" w:sz="4" w:space="0" w:color="auto"/>
            </w:tcBorders>
          </w:tcPr>
          <w:p w:rsidR="00F655F0" w:rsidRPr="00C847E4" w:rsidRDefault="00F655F0" w:rsidP="00FA4010">
            <w:pPr>
              <w:jc w:val="center"/>
              <w:rPr>
                <w:b/>
              </w:rPr>
            </w:pPr>
            <w:r w:rsidRPr="00C847E4">
              <w:rPr>
                <w:b/>
              </w:rPr>
              <w:t>N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:rsidR="00F655F0" w:rsidRPr="00C847E4" w:rsidRDefault="00F655F0" w:rsidP="00FA4010">
            <w:pPr>
              <w:jc w:val="center"/>
              <w:rPr>
                <w:b/>
              </w:rPr>
            </w:pPr>
            <w:r w:rsidRPr="00C847E4">
              <w:rPr>
                <w:b/>
              </w:rPr>
              <w:t>Ura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F655F0" w:rsidRPr="00C847E4" w:rsidRDefault="00F655F0" w:rsidP="00FA4010">
            <w:pPr>
              <w:jc w:val="center"/>
              <w:rPr>
                <w:b/>
              </w:rPr>
            </w:pPr>
            <w:r w:rsidRPr="00C847E4">
              <w:rPr>
                <w:b/>
              </w:rPr>
              <w:t>Program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F655F0" w:rsidRPr="00C847E4" w:rsidRDefault="00F655F0" w:rsidP="00FA4010">
            <w:pPr>
              <w:jc w:val="center"/>
              <w:rPr>
                <w:b/>
              </w:rPr>
            </w:pPr>
            <w:r w:rsidRPr="00C847E4">
              <w:rPr>
                <w:b/>
              </w:rPr>
              <w:t>Premik</w:t>
            </w:r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F655F0" w:rsidRPr="00C847E4" w:rsidRDefault="00F655F0" w:rsidP="00FA4010">
            <w:pPr>
              <w:jc w:val="center"/>
              <w:rPr>
                <w:b/>
              </w:rPr>
            </w:pPr>
            <w:r w:rsidRPr="00C847E4">
              <w:rPr>
                <w:b/>
              </w:rPr>
              <w:t>Luči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F655F0" w:rsidRPr="00C847E4" w:rsidRDefault="00F655F0" w:rsidP="00FA4010">
            <w:pPr>
              <w:jc w:val="center"/>
              <w:rPr>
                <w:b/>
              </w:rPr>
            </w:pPr>
            <w:r w:rsidRPr="00C847E4">
              <w:rPr>
                <w:b/>
              </w:rPr>
              <w:t>Vrsta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F655F0" w:rsidRPr="00C847E4" w:rsidRDefault="005B2EF4" w:rsidP="00FA4010">
            <w:pPr>
              <w:jc w:val="center"/>
              <w:rPr>
                <w:b/>
              </w:rPr>
            </w:pPr>
            <w:r>
              <w:rPr>
                <w:b/>
              </w:rPr>
              <w:t>Etaža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655F0" w:rsidRDefault="00F655F0" w:rsidP="00FA4010">
            <w:pPr>
              <w:jc w:val="center"/>
            </w:pPr>
            <w:r>
              <w:t>1</w:t>
            </w:r>
          </w:p>
        </w:tc>
        <w:tc>
          <w:tcPr>
            <w:tcW w:w="1392" w:type="dxa"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A4010">
            <w:pPr>
              <w:jc w:val="center"/>
            </w:pPr>
            <w:r>
              <w:t>12:50</w:t>
            </w:r>
          </w:p>
        </w:tc>
        <w:tc>
          <w:tcPr>
            <w:tcW w:w="1438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A4010">
            <w:pPr>
              <w:jc w:val="center"/>
            </w:pPr>
            <w:r>
              <w:t>Move&amp;Scan</w:t>
            </w:r>
          </w:p>
        </w:tc>
        <w:tc>
          <w:tcPr>
            <w:tcW w:w="1292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A4010">
            <w:pPr>
              <w:jc w:val="center"/>
            </w:pPr>
            <w:r>
              <w:t>Auto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A4010">
            <w:pPr>
              <w:jc w:val="center"/>
            </w:pPr>
            <w:r>
              <w:t>Da?</w:t>
            </w:r>
          </w:p>
        </w:tc>
        <w:tc>
          <w:tcPr>
            <w:tcW w:w="1238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A4010">
            <w:pPr>
              <w:jc w:val="center"/>
            </w:pPr>
            <w:r>
              <w:t>2D</w:t>
            </w:r>
          </w:p>
        </w:tc>
        <w:tc>
          <w:tcPr>
            <w:tcW w:w="1078" w:type="dxa"/>
            <w:tcBorders>
              <w:left w:val="nil"/>
              <w:bottom w:val="nil"/>
            </w:tcBorders>
            <w:shd w:val="clear" w:color="auto" w:fill="E7E6E6" w:themeFill="background2"/>
          </w:tcPr>
          <w:p w:rsidR="00F655F0" w:rsidRDefault="00F655F0" w:rsidP="00FA4010">
            <w:pPr>
              <w:jc w:val="center"/>
            </w:pPr>
            <w:r>
              <w:t>1.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FA4010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F655F0" w:rsidP="00FA4010">
            <w:pPr>
              <w:jc w:val="center"/>
            </w:pPr>
            <w:r>
              <w:t>Slike le v 1 smer.</w:t>
            </w:r>
          </w:p>
          <w:p w:rsidR="00F655F0" w:rsidRDefault="00F655F0" w:rsidP="00FA4010">
            <w:pPr>
              <w:jc w:val="center"/>
            </w:pPr>
            <w:r>
              <w:t>Senzorji, motorji, prehod na cevi, odometrija DOBRO.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FA4010">
            <w:pPr>
              <w:jc w:val="center"/>
            </w:pP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2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13:10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Move&amp;Scan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Auto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Da?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2D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1.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735626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F655F0" w:rsidP="00FA4010">
            <w:pPr>
              <w:jc w:val="center"/>
            </w:pPr>
            <w:r>
              <w:t xml:space="preserve">Slike </w:t>
            </w:r>
            <w:r>
              <w:t>v obe smeri.</w:t>
            </w:r>
          </w:p>
          <w:p w:rsidR="00F655F0" w:rsidRDefault="00F655F0" w:rsidP="00FA4010">
            <w:pPr>
              <w:jc w:val="center"/>
            </w:pPr>
            <w:r>
              <w:t>Guma (</w:t>
            </w:r>
            <w:proofErr w:type="spellStart"/>
            <w:r>
              <w:t>friction</w:t>
            </w:r>
            <w:proofErr w:type="spellEnd"/>
            <w:r>
              <w:t xml:space="preserve"> </w:t>
            </w:r>
            <w:proofErr w:type="spellStart"/>
            <w:r>
              <w:t>tape</w:t>
            </w:r>
            <w:proofErr w:type="spellEnd"/>
            <w:r>
              <w:t>) padla iz 3D kolesa (lepilo?)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FA4010">
            <w:pPr>
              <w:jc w:val="center"/>
            </w:pP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3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A4010">
            <w:pPr>
              <w:jc w:val="center"/>
            </w:pPr>
            <w:r>
              <w:t>1</w:t>
            </w:r>
            <w:r>
              <w:t>3</w:t>
            </w:r>
            <w:r>
              <w:t>:</w:t>
            </w:r>
            <w:r>
              <w:t>25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Move&amp;Scan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Auto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Da?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2D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1.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735626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F655F0" w:rsidP="00C847E4">
            <w:pPr>
              <w:jc w:val="center"/>
            </w:pPr>
            <w:r>
              <w:t>Vožnja naprej -&gt; levo kolo zdrsava (zavrtelo v prazno)</w:t>
            </w:r>
          </w:p>
          <w:p w:rsidR="00F655F0" w:rsidRDefault="00F655F0" w:rsidP="00C847E4">
            <w:pPr>
              <w:jc w:val="center"/>
            </w:pPr>
            <w:r>
              <w:t>Vožnja nazaj -&gt; dobro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C847E4">
            <w:pPr>
              <w:jc w:val="center"/>
            </w:pP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4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13:30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Move&amp;Scan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Auto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Da?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2D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1.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735626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F655F0" w:rsidP="00735626">
            <w:pPr>
              <w:jc w:val="center"/>
            </w:pPr>
            <w:r>
              <w:t>Ponovno zdrs levega kolesa</w:t>
            </w:r>
          </w:p>
          <w:p w:rsidR="00F655F0" w:rsidRDefault="00F655F0" w:rsidP="00735626">
            <w:pPr>
              <w:jc w:val="center"/>
            </w:pPr>
            <w:r>
              <w:t>Avtomatsko vračanje super</w:t>
            </w:r>
          </w:p>
          <w:p w:rsidR="00F655F0" w:rsidRDefault="00F655F0" w:rsidP="00C847E4">
            <w:pPr>
              <w:jc w:val="center"/>
            </w:pPr>
            <w:proofErr w:type="spellStart"/>
            <w:r>
              <w:t>Joystick</w:t>
            </w:r>
            <w:proofErr w:type="spellEnd"/>
            <w:r>
              <w:t xml:space="preserve"> ni prijemal</w:t>
            </w:r>
          </w:p>
          <w:p w:rsidR="00F655F0" w:rsidRDefault="00F655F0" w:rsidP="00C847E4">
            <w:pPr>
              <w:jc w:val="center"/>
            </w:pPr>
            <w:r>
              <w:t>Slike z večjo resolucijo -&gt; bolje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735626">
            <w:pPr>
              <w:jc w:val="center"/>
            </w:pP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5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13:30+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C847E4">
            <w:pPr>
              <w:jc w:val="center"/>
            </w:pPr>
            <w:proofErr w:type="spellStart"/>
            <w:r>
              <w:t>Stop</w:t>
            </w:r>
            <w:r>
              <w:t>&amp;</w:t>
            </w:r>
            <w:r>
              <w:t>Go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500 mm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Da?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2D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1.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735626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F655F0" w:rsidP="00735626">
            <w:pPr>
              <w:jc w:val="center"/>
            </w:pPr>
            <w:r>
              <w:t xml:space="preserve">Spodrsavanje koles (odpadel še en </w:t>
            </w:r>
            <w:proofErr w:type="spellStart"/>
            <w:r>
              <w:t>friction</w:t>
            </w:r>
            <w:proofErr w:type="spellEnd"/>
            <w:r>
              <w:t xml:space="preserve"> </w:t>
            </w:r>
            <w:proofErr w:type="spellStart"/>
            <w:r>
              <w:t>tape</w:t>
            </w:r>
            <w:proofErr w:type="spellEnd"/>
            <w:r>
              <w:t>)</w:t>
            </w:r>
          </w:p>
          <w:p w:rsidR="00F655F0" w:rsidRDefault="00F655F0" w:rsidP="00735626">
            <w:pPr>
              <w:jc w:val="center"/>
            </w:pPr>
            <w:r>
              <w:t xml:space="preserve">Odometrija 1,5 m </w:t>
            </w:r>
            <w:proofErr w:type="spellStart"/>
            <w:r>
              <w:t>offset</w:t>
            </w:r>
            <w:proofErr w:type="spellEnd"/>
            <w:r>
              <w:t xml:space="preserve"> pri vračanju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735626">
            <w:pPr>
              <w:jc w:val="center"/>
            </w:pP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6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13:30++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proofErr w:type="spellStart"/>
            <w:r>
              <w:t>Stop&amp;Go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500 mm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Da?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2D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1.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735626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F655F0" w:rsidP="00735626">
            <w:pPr>
              <w:jc w:val="center"/>
            </w:pPr>
            <w:r>
              <w:t xml:space="preserve">Ponovitev, enak rezultat (enak </w:t>
            </w:r>
            <w:proofErr w:type="spellStart"/>
            <w:r>
              <w:t>offset</w:t>
            </w:r>
            <w:proofErr w:type="spellEnd"/>
            <w:r>
              <w:t xml:space="preserve"> </w:t>
            </w:r>
            <w:proofErr w:type="spellStart"/>
            <w:r>
              <w:t>odometrije</w:t>
            </w:r>
            <w:proofErr w:type="spellEnd"/>
            <w: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735626">
            <w:pPr>
              <w:jc w:val="center"/>
            </w:pP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7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13:30+++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Move&amp;Scan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Auto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2D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1.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735626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F655F0" w:rsidP="00735626">
            <w:pPr>
              <w:jc w:val="center"/>
            </w:pPr>
            <w:r>
              <w:t>Zdrsi koles</w:t>
            </w:r>
          </w:p>
          <w:p w:rsidR="00F655F0" w:rsidRDefault="00F655F0" w:rsidP="00735626">
            <w:pPr>
              <w:jc w:val="center"/>
            </w:pPr>
            <w:r>
              <w:t xml:space="preserve">Ustavil se 1,7 m pred </w:t>
            </w:r>
            <w:proofErr w:type="spellStart"/>
            <w:r>
              <w:t>cijem</w:t>
            </w:r>
            <w:proofErr w:type="spellEnd"/>
            <w:r>
              <w:t xml:space="preserve"> (pri vračanju)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735626">
            <w:pPr>
              <w:jc w:val="center"/>
            </w:pP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8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E16AAF">
            <w:pPr>
              <w:jc w:val="center"/>
            </w:pPr>
            <w:r>
              <w:t>13:30++++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Move&amp;Scan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Auto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Da?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6</w:t>
            </w:r>
            <w: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1.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735626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F655F0" w:rsidP="00735626">
            <w:pPr>
              <w:jc w:val="center"/>
            </w:pPr>
            <w:r>
              <w:t>Brez gume kolesa drsijo, težaven prehod na tračnice.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735626">
            <w:pPr>
              <w:jc w:val="center"/>
            </w:pP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9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14:56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proofErr w:type="spellStart"/>
            <w:r>
              <w:t>Stop&amp;Go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500 mm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Da?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6</w:t>
            </w:r>
            <w: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F655F0" w:rsidRDefault="00F655F0" w:rsidP="00735626">
            <w:pPr>
              <w:jc w:val="center"/>
            </w:pPr>
            <w:r>
              <w:t>1.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735626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F655F0" w:rsidP="00735626">
            <w:pPr>
              <w:jc w:val="center"/>
            </w:pPr>
            <w:r>
              <w:t>/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735626">
            <w:pPr>
              <w:jc w:val="center"/>
            </w:pP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1</w:t>
            </w:r>
            <w:r>
              <w:t>0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16:25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proofErr w:type="spellStart"/>
            <w:r>
              <w:t>Stop&amp;Go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250</w:t>
            </w:r>
            <w:r>
              <w:t xml:space="preserve"> mm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1D3418" w:rsidP="00F655F0">
            <w:pPr>
              <w:jc w:val="center"/>
            </w:pPr>
            <w:r>
              <w:t>Da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6</w:t>
            </w:r>
            <w: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1.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F655F0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F655F0" w:rsidP="00F655F0">
            <w:pPr>
              <w:jc w:val="center"/>
            </w:pPr>
            <w:r>
              <w:t>/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F655F0">
            <w:pPr>
              <w:jc w:val="center"/>
            </w:pP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1</w:t>
            </w:r>
            <w:r>
              <w:t>1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16:31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proofErr w:type="spellStart"/>
            <w:r>
              <w:t>Stop&amp;Go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250 mm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1D3418" w:rsidP="00F655F0">
            <w:pPr>
              <w:jc w:val="center"/>
            </w:pPr>
            <w:r>
              <w:t>Da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3D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1.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F655F0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F655F0" w:rsidP="00F655F0">
            <w:pPr>
              <w:jc w:val="center"/>
            </w:pPr>
            <w:proofErr w:type="spellStart"/>
            <w:r>
              <w:t>Error</w:t>
            </w:r>
            <w:proofErr w:type="spellEnd"/>
            <w:r>
              <w:t>, ni slik za vzvratno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F655F0">
            <w:pPr>
              <w:jc w:val="center"/>
            </w:pP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1</w:t>
            </w:r>
            <w:r>
              <w:t>2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16:38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proofErr w:type="spellStart"/>
            <w:r>
              <w:t>Stop&amp;Go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250 mm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1D3418" w:rsidP="00F655F0">
            <w:pPr>
              <w:jc w:val="center"/>
            </w:pPr>
            <w:r>
              <w:t>Da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3</w:t>
            </w:r>
            <w: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1.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single" w:sz="4" w:space="0" w:color="auto"/>
            </w:tcBorders>
          </w:tcPr>
          <w:p w:rsidR="00F655F0" w:rsidRDefault="00F655F0" w:rsidP="00F655F0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:rsidR="00F655F0" w:rsidRDefault="00F655F0" w:rsidP="00F655F0">
            <w:pPr>
              <w:jc w:val="center"/>
            </w:pPr>
            <w:r>
              <w:t>/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</w:tcBorders>
          </w:tcPr>
          <w:p w:rsidR="00F655F0" w:rsidRDefault="00F655F0" w:rsidP="00F655F0">
            <w:pPr>
              <w:jc w:val="center"/>
            </w:pPr>
          </w:p>
        </w:tc>
      </w:tr>
      <w:tr w:rsidR="005B2EF4" w:rsidTr="00735626">
        <w:trPr>
          <w:jc w:val="center"/>
        </w:trPr>
        <w:tc>
          <w:tcPr>
            <w:tcW w:w="1428" w:type="dxa"/>
            <w:tcBorders>
              <w:bottom w:val="single" w:sz="4" w:space="0" w:color="auto"/>
            </w:tcBorders>
          </w:tcPr>
          <w:p w:rsidR="005B2EF4" w:rsidRPr="00C847E4" w:rsidRDefault="005B2EF4" w:rsidP="00735626">
            <w:pPr>
              <w:jc w:val="center"/>
              <w:rPr>
                <w:b/>
              </w:rPr>
            </w:pPr>
            <w:r w:rsidRPr="00C847E4">
              <w:rPr>
                <w:b/>
              </w:rPr>
              <w:lastRenderedPageBreak/>
              <w:t>N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:rsidR="005B2EF4" w:rsidRPr="00C847E4" w:rsidRDefault="005B2EF4" w:rsidP="00735626">
            <w:pPr>
              <w:jc w:val="center"/>
              <w:rPr>
                <w:b/>
              </w:rPr>
            </w:pPr>
            <w:r w:rsidRPr="00C847E4">
              <w:rPr>
                <w:b/>
              </w:rPr>
              <w:t>Ura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5B2EF4" w:rsidRPr="00C847E4" w:rsidRDefault="005B2EF4" w:rsidP="00735626">
            <w:pPr>
              <w:jc w:val="center"/>
              <w:rPr>
                <w:b/>
              </w:rPr>
            </w:pPr>
            <w:r w:rsidRPr="00C847E4">
              <w:rPr>
                <w:b/>
              </w:rPr>
              <w:t>Program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5B2EF4" w:rsidRPr="00C847E4" w:rsidRDefault="005B2EF4" w:rsidP="00735626">
            <w:pPr>
              <w:jc w:val="center"/>
              <w:rPr>
                <w:b/>
              </w:rPr>
            </w:pPr>
            <w:r w:rsidRPr="00C847E4">
              <w:rPr>
                <w:b/>
              </w:rPr>
              <w:t>Premik</w:t>
            </w:r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5B2EF4" w:rsidRPr="00C847E4" w:rsidRDefault="005B2EF4" w:rsidP="00735626">
            <w:pPr>
              <w:jc w:val="center"/>
              <w:rPr>
                <w:b/>
              </w:rPr>
            </w:pPr>
            <w:r w:rsidRPr="00C847E4">
              <w:rPr>
                <w:b/>
              </w:rPr>
              <w:t>Luči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5B2EF4" w:rsidRPr="00C847E4" w:rsidRDefault="005B2EF4" w:rsidP="00735626">
            <w:pPr>
              <w:jc w:val="center"/>
              <w:rPr>
                <w:b/>
              </w:rPr>
            </w:pPr>
            <w:r w:rsidRPr="00C847E4">
              <w:rPr>
                <w:b/>
              </w:rPr>
              <w:t>Vrsta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5B2EF4" w:rsidRPr="00C847E4" w:rsidRDefault="005B2EF4" w:rsidP="00735626">
            <w:pPr>
              <w:jc w:val="center"/>
              <w:rPr>
                <w:b/>
              </w:rPr>
            </w:pPr>
            <w:r>
              <w:rPr>
                <w:b/>
              </w:rPr>
              <w:t>Etaža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1</w:t>
            </w:r>
            <w: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16:38+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Move&amp;Scan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Auto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1D3418" w:rsidP="00F655F0">
            <w:pPr>
              <w:jc w:val="center"/>
            </w:pPr>
            <w:r>
              <w:t>Da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3D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1.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F655F0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1D3418" w:rsidP="00F655F0">
            <w:pPr>
              <w:jc w:val="center"/>
            </w:pPr>
            <w:r>
              <w:t>/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F655F0">
            <w:pPr>
              <w:jc w:val="center"/>
            </w:pP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1</w:t>
            </w:r>
            <w:r>
              <w:t>4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F655F0" w:rsidRDefault="00F655F0" w:rsidP="00F655F0">
            <w:pPr>
              <w:jc w:val="center"/>
            </w:pPr>
            <w:r>
              <w:t>16:38</w:t>
            </w:r>
            <w:r>
              <w:t>++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1D3418" w:rsidP="00F655F0">
            <w:pPr>
              <w:jc w:val="center"/>
            </w:pPr>
            <w:proofErr w:type="spellStart"/>
            <w:r>
              <w:t>Stop&amp;Go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1D3418" w:rsidP="00F655F0">
            <w:pPr>
              <w:jc w:val="center"/>
            </w:pPr>
            <w:r>
              <w:t>250 mm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1D3418" w:rsidP="00F655F0">
            <w:pPr>
              <w:jc w:val="center"/>
            </w:pPr>
            <w:r>
              <w:t>Da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655F0" w:rsidRDefault="001D3418" w:rsidP="00F655F0">
            <w:pPr>
              <w:jc w:val="center"/>
            </w:pPr>
            <w:r>
              <w:t>3</w:t>
            </w:r>
            <w:r w:rsidR="00F655F0"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F655F0" w:rsidRDefault="001D3418" w:rsidP="00F655F0">
            <w:pPr>
              <w:jc w:val="center"/>
            </w:pPr>
            <w:r>
              <w:t>1.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F655F0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1D3418" w:rsidP="00F655F0">
            <w:pPr>
              <w:jc w:val="center"/>
            </w:pPr>
            <w:r>
              <w:t xml:space="preserve">Poskus bolj odmaknjene kamere, </w:t>
            </w:r>
            <w:proofErr w:type="spellStart"/>
            <w:r>
              <w:t>fail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F655F0">
            <w:pPr>
              <w:jc w:val="center"/>
            </w:pPr>
          </w:p>
        </w:tc>
      </w:tr>
      <w:tr w:rsidR="001D3418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1</w:t>
            </w:r>
            <w:r>
              <w:t>5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16:38</w:t>
            </w:r>
            <w:r>
              <w:t>+++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proofErr w:type="spellStart"/>
            <w:r>
              <w:t>Stop&amp;Go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250 mm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Da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3</w:t>
            </w:r>
            <w: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3.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F655F0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1D3418" w:rsidP="00F655F0">
            <w:pPr>
              <w:jc w:val="center"/>
            </w:pPr>
            <w:r>
              <w:t>/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F655F0">
            <w:pPr>
              <w:jc w:val="center"/>
            </w:pPr>
          </w:p>
        </w:tc>
      </w:tr>
      <w:tr w:rsidR="001D3418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1</w:t>
            </w:r>
            <w:r>
              <w:t>6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16:38</w:t>
            </w:r>
            <w:r>
              <w:t>++++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proofErr w:type="spellStart"/>
            <w:r>
              <w:t>Stop&amp;Go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250 mm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Da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6</w:t>
            </w:r>
            <w: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3.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F655F0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1D3418" w:rsidP="00F655F0">
            <w:pPr>
              <w:jc w:val="center"/>
            </w:pPr>
            <w:r>
              <w:t>/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F655F0">
            <w:pPr>
              <w:jc w:val="center"/>
            </w:pPr>
          </w:p>
        </w:tc>
      </w:tr>
      <w:tr w:rsidR="001D3418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1D3418" w:rsidRDefault="00EC3E13" w:rsidP="001D3418">
            <w:pPr>
              <w:jc w:val="center"/>
            </w:pPr>
            <w:r>
              <w:t>17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17:43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proofErr w:type="spellStart"/>
            <w:r>
              <w:t>Stop&amp;Go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250 mm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Da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6L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1D3418" w:rsidRDefault="001D3418" w:rsidP="001D3418">
            <w:pPr>
              <w:jc w:val="center"/>
            </w:pPr>
            <w:r>
              <w:t>3.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F655F0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1D3418" w:rsidP="00F655F0">
            <w:pPr>
              <w:jc w:val="center"/>
            </w:pPr>
            <w:r>
              <w:t>/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F655F0">
            <w:pPr>
              <w:jc w:val="center"/>
            </w:pPr>
          </w:p>
        </w:tc>
      </w:tr>
      <w:tr w:rsidR="00EC3E13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18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22:13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proofErr w:type="spellStart"/>
            <w:r>
              <w:t>Stop&amp;Go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250 mm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Da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6D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3.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F655F0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F655F0" w:rsidP="00F655F0">
            <w:pPr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F655F0">
            <w:pPr>
              <w:jc w:val="center"/>
            </w:pPr>
          </w:p>
        </w:tc>
      </w:tr>
      <w:tr w:rsidR="00EC3E13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1</w:t>
            </w:r>
            <w:r>
              <w:t>9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22:24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proofErr w:type="spellStart"/>
            <w:r>
              <w:t>Stop&amp;Go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250 mm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Da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3</w:t>
            </w:r>
            <w: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3.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F655F0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F655F0" w:rsidP="00F655F0">
            <w:pPr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F655F0">
            <w:pPr>
              <w:jc w:val="center"/>
            </w:pPr>
          </w:p>
        </w:tc>
      </w:tr>
      <w:tr w:rsidR="00EC3E13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20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22:30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proofErr w:type="spellStart"/>
            <w:r>
              <w:t>Stop&amp;Go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250 mm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Da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6</w:t>
            </w:r>
            <w: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1./2.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F655F0" w:rsidRDefault="00F655F0" w:rsidP="00F655F0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F655F0" w:rsidRDefault="00F655F0" w:rsidP="00F655F0">
            <w:pPr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F655F0" w:rsidRDefault="00F655F0" w:rsidP="00F655F0">
            <w:pPr>
              <w:jc w:val="center"/>
            </w:pPr>
          </w:p>
        </w:tc>
      </w:tr>
      <w:tr w:rsidR="00EC3E13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21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22:39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proofErr w:type="spellStart"/>
            <w:r>
              <w:t>Stop&amp;Go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250 mm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Da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3</w:t>
            </w:r>
            <w:r>
              <w:t>D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1./2.</w:t>
            </w:r>
          </w:p>
        </w:tc>
      </w:tr>
      <w:tr w:rsidR="00EC3E13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EC3E13" w:rsidRDefault="00EC3E13" w:rsidP="00735626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EC3E13" w:rsidRDefault="00EC3E13" w:rsidP="00735626">
            <w:pPr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EC3E13" w:rsidRDefault="00EC3E13" w:rsidP="00735626">
            <w:pPr>
              <w:jc w:val="center"/>
            </w:pPr>
          </w:p>
        </w:tc>
      </w:tr>
      <w:tr w:rsidR="00EC3E13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22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22:54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proofErr w:type="spellStart"/>
            <w:r>
              <w:t>Stop&amp;Go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250 mm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Da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2L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1.</w:t>
            </w:r>
          </w:p>
        </w:tc>
      </w:tr>
      <w:tr w:rsidR="00EC3E13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</w:tcBorders>
          </w:tcPr>
          <w:p w:rsidR="00EC3E13" w:rsidRDefault="00EC3E13" w:rsidP="00735626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bottom w:val="nil"/>
              <w:right w:val="nil"/>
            </w:tcBorders>
          </w:tcPr>
          <w:p w:rsidR="00EC3E13" w:rsidRDefault="00EC3E13" w:rsidP="00EC3E13">
            <w:pPr>
              <w:jc w:val="center"/>
            </w:pPr>
            <w:proofErr w:type="spellStart"/>
            <w:r>
              <w:t>Error</w:t>
            </w:r>
            <w:proofErr w:type="spellEnd"/>
            <w:r>
              <w:t>: prešibki motorji -&gt; vzmet učinek (motorji se po sprostitvi vrtijo kolikor časa so bili zablokirani)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:rsidR="00EC3E13" w:rsidRDefault="00EC3E13" w:rsidP="00735626">
            <w:pPr>
              <w:jc w:val="center"/>
            </w:pPr>
          </w:p>
        </w:tc>
      </w:tr>
      <w:tr w:rsidR="00EC3E13" w:rsidTr="00EC3E13">
        <w:trPr>
          <w:jc w:val="center"/>
        </w:trPr>
        <w:tc>
          <w:tcPr>
            <w:tcW w:w="1428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23</w:t>
            </w:r>
          </w:p>
        </w:tc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22:55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proofErr w:type="spellStart"/>
            <w:r>
              <w:t>Stop&amp;Go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250 mm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Da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2L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:rsidR="00EC3E13" w:rsidRDefault="00EC3E13" w:rsidP="00EC3E13">
            <w:pPr>
              <w:jc w:val="center"/>
            </w:pPr>
            <w:r>
              <w:t>1.</w:t>
            </w:r>
          </w:p>
        </w:tc>
      </w:tr>
      <w:tr w:rsidR="00F655F0" w:rsidTr="00EC3E13">
        <w:trPr>
          <w:jc w:val="center"/>
        </w:trPr>
        <w:tc>
          <w:tcPr>
            <w:tcW w:w="1428" w:type="dxa"/>
            <w:tcBorders>
              <w:top w:val="nil"/>
              <w:bottom w:val="single" w:sz="4" w:space="0" w:color="auto"/>
            </w:tcBorders>
          </w:tcPr>
          <w:p w:rsidR="00F655F0" w:rsidRDefault="00F655F0" w:rsidP="00F655F0">
            <w:pPr>
              <w:jc w:val="center"/>
            </w:pPr>
            <w:r>
              <w:t>Komentarji:</w:t>
            </w:r>
          </w:p>
        </w:tc>
        <w:tc>
          <w:tcPr>
            <w:tcW w:w="6556" w:type="dxa"/>
            <w:gridSpan w:val="5"/>
            <w:tcBorders>
              <w:top w:val="nil"/>
              <w:right w:val="nil"/>
            </w:tcBorders>
          </w:tcPr>
          <w:p w:rsidR="00F655F0" w:rsidRDefault="00F655F0" w:rsidP="00F655F0">
            <w:pPr>
              <w:jc w:val="center"/>
            </w:pPr>
          </w:p>
        </w:tc>
        <w:tc>
          <w:tcPr>
            <w:tcW w:w="1078" w:type="dxa"/>
            <w:tcBorders>
              <w:top w:val="nil"/>
              <w:left w:val="nil"/>
            </w:tcBorders>
          </w:tcPr>
          <w:p w:rsidR="00F655F0" w:rsidRDefault="00F655F0" w:rsidP="00F655F0">
            <w:pPr>
              <w:jc w:val="center"/>
            </w:pPr>
          </w:p>
        </w:tc>
      </w:tr>
    </w:tbl>
    <w:p w:rsidR="00735835" w:rsidRPr="001E099D" w:rsidRDefault="00735835" w:rsidP="001E099D">
      <w:pPr>
        <w:spacing w:after="0"/>
      </w:pPr>
    </w:p>
    <w:sectPr w:rsidR="00735835" w:rsidRPr="001E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8140C"/>
    <w:multiLevelType w:val="hybridMultilevel"/>
    <w:tmpl w:val="F536A46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ED"/>
    <w:rsid w:val="001C3842"/>
    <w:rsid w:val="001D3418"/>
    <w:rsid w:val="001E099D"/>
    <w:rsid w:val="005B2EF4"/>
    <w:rsid w:val="00735835"/>
    <w:rsid w:val="008A2646"/>
    <w:rsid w:val="009003ED"/>
    <w:rsid w:val="00C847E4"/>
    <w:rsid w:val="00E16AAF"/>
    <w:rsid w:val="00EC3E13"/>
    <w:rsid w:val="00EE010C"/>
    <w:rsid w:val="00F542C1"/>
    <w:rsid w:val="00F655F0"/>
    <w:rsid w:val="00FA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8FE0"/>
  <w15:chartTrackingRefBased/>
  <w15:docId w15:val="{7BC85938-2EA2-4C37-B4E9-85A2C71E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alesr</dc:creator>
  <cp:keywords/>
  <dc:description/>
  <cp:lastModifiedBy>alesr</cp:lastModifiedBy>
  <cp:revision>7</cp:revision>
  <dcterms:created xsi:type="dcterms:W3CDTF">2022-07-25T11:32:00Z</dcterms:created>
  <dcterms:modified xsi:type="dcterms:W3CDTF">2022-07-25T13:14:00Z</dcterms:modified>
</cp:coreProperties>
</file>