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</w:pPr>
      <w:bookmarkStart w:id="0" w:name="_Toc620729109"/>
      <w:bookmarkStart w:id="1" w:name="_Toc9963983"/>
      <w:bookmarkStart w:id="2" w:name="_Toc24737072"/>
      <w:bookmarkStart w:id="3" w:name="_Toc26260147"/>
      <w:bookmarkStart w:id="4" w:name="_Toc24739657"/>
      <w:bookmarkStart w:id="5" w:name="_Toc24739975"/>
      <w:bookmarkStart w:id="6" w:name="_Toc26260932"/>
      <w:bookmarkStart w:id="7" w:name="_Toc26261257"/>
      <w:r>
        <w:t>JCC_</w:t>
      </w:r>
      <w:bookmarkEnd w:id="0"/>
      <w:bookmarkEnd w:id="1"/>
      <w:bookmarkEnd w:id="2"/>
      <w:r>
        <w:t>EXCHANGE</w:t>
      </w:r>
      <w:bookmarkEnd w:id="3"/>
      <w:bookmarkEnd w:id="4"/>
      <w:bookmarkEnd w:id="5"/>
      <w:bookmarkEnd w:id="6"/>
      <w:bookmarkEnd w:id="7"/>
      <w:r>
        <w:t xml:space="preserve"> DOCUMENT</w:t>
      </w:r>
    </w:p>
    <w:p>
      <w:pPr>
        <w:pStyle w:val="9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1"/>
          <w:szCs w:val="24"/>
        </w:rPr>
      </w:pPr>
      <w:r>
        <w:rPr>
          <w:rFonts w:ascii="Liberation Mono" w:hAnsi="Liberation Mono" w:cs="Liberation Mono"/>
          <w:sz w:val="28"/>
          <w:szCs w:val="28"/>
        </w:rPr>
        <w:fldChar w:fldCharType="begin"/>
      </w:r>
      <w:r>
        <w:rPr>
          <w:rFonts w:ascii="Liberation Mono" w:hAnsi="Liberation Mono" w:cs="Liberation Mono"/>
          <w:sz w:val="28"/>
          <w:szCs w:val="28"/>
        </w:rPr>
        <w:instrText xml:space="preserve"> TOC \o "1-4" \h \z \u </w:instrText>
      </w:r>
      <w:r>
        <w:rPr>
          <w:rFonts w:ascii="Liberation Mono" w:hAnsi="Liberation Mono" w:cs="Liberation Mono"/>
          <w:sz w:val="28"/>
          <w:szCs w:val="28"/>
        </w:rPr>
        <w:fldChar w:fldCharType="separate"/>
      </w:r>
    </w:p>
    <w:p>
      <w:pPr>
        <w:pStyle w:val="10"/>
        <w:tabs>
          <w:tab w:val="right" w:leader="dot" w:pos="8296"/>
        </w:tabs>
        <w:rPr>
          <w:rFonts w:eastAsiaTheme="minorEastAsia" w:cstheme="minorBidi"/>
          <w:b/>
          <w:bCs/>
          <w:smallCaps w:val="0"/>
          <w:kern w:val="2"/>
          <w:sz w:val="30"/>
          <w:szCs w:val="30"/>
        </w:rPr>
      </w:pPr>
      <w:r>
        <w:rPr>
          <w:rStyle w:val="20"/>
          <w:b/>
          <w:bCs/>
          <w:sz w:val="30"/>
          <w:szCs w:val="30"/>
        </w:rPr>
        <w:fldChar w:fldCharType="begin"/>
      </w:r>
      <w:r>
        <w:rPr>
          <w:rStyle w:val="20"/>
          <w:b/>
          <w:bCs/>
          <w:sz w:val="30"/>
          <w:szCs w:val="30"/>
        </w:rPr>
        <w:instrText xml:space="preserve"> </w:instrText>
      </w:r>
      <w:r>
        <w:rPr>
          <w:b/>
          <w:bCs/>
          <w:sz w:val="30"/>
          <w:szCs w:val="30"/>
        </w:rPr>
        <w:instrText xml:space="preserve">HYPERLINK \l "_Toc26261258"</w:instrText>
      </w:r>
      <w:r>
        <w:rPr>
          <w:rStyle w:val="20"/>
          <w:b/>
          <w:bCs/>
          <w:sz w:val="30"/>
          <w:szCs w:val="30"/>
        </w:rPr>
        <w:instrText xml:space="preserve"> </w:instrText>
      </w:r>
      <w:r>
        <w:rPr>
          <w:rStyle w:val="20"/>
          <w:b/>
          <w:bCs/>
          <w:sz w:val="30"/>
          <w:szCs w:val="30"/>
        </w:rPr>
        <w:fldChar w:fldCharType="separate"/>
      </w:r>
      <w:r>
        <w:rPr>
          <w:rStyle w:val="20"/>
          <w:rFonts w:asciiTheme="majorEastAsia" w:hAnsiTheme="majorEastAsia" w:eastAsiaTheme="majorEastAsia" w:cstheme="majorEastAsia"/>
          <w:b/>
          <w:bCs/>
          <w:sz w:val="30"/>
          <w:szCs w:val="30"/>
        </w:rPr>
        <w:t>一、installtion</w:t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>1</w:t>
      </w:r>
      <w:r>
        <w:rPr>
          <w:rStyle w:val="20"/>
          <w:b/>
          <w:bCs/>
          <w:sz w:val="30"/>
          <w:szCs w:val="30"/>
        </w:rPr>
        <w:fldChar w:fldCharType="end"/>
      </w:r>
      <w:bookmarkStart w:id="35" w:name="_GoBack"/>
      <w:bookmarkEnd w:id="35"/>
    </w:p>
    <w:p>
      <w:pPr>
        <w:pStyle w:val="10"/>
        <w:tabs>
          <w:tab w:val="right" w:leader="dot" w:pos="8296"/>
        </w:tabs>
        <w:rPr>
          <w:rFonts w:eastAsiaTheme="minorEastAsia" w:cstheme="minorBidi"/>
          <w:b/>
          <w:bCs/>
          <w:smallCaps w:val="0"/>
          <w:kern w:val="2"/>
          <w:sz w:val="30"/>
          <w:szCs w:val="30"/>
        </w:rPr>
      </w:pPr>
      <w:r>
        <w:fldChar w:fldCharType="begin"/>
      </w:r>
      <w:r>
        <w:instrText xml:space="preserve"> HYPERLINK \l "_Toc26261259" </w:instrText>
      </w:r>
      <w:r>
        <w:fldChar w:fldCharType="separate"/>
      </w:r>
      <w:r>
        <w:rPr>
          <w:rStyle w:val="20"/>
          <w:rFonts w:asciiTheme="minorEastAsia" w:hAnsiTheme="minorEastAsia" w:cstheme="minorEastAsia"/>
          <w:b/>
          <w:bCs/>
          <w:sz w:val="30"/>
          <w:szCs w:val="30"/>
        </w:rPr>
        <w:t>二、usage</w:t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fldChar w:fldCharType="begin"/>
      </w:r>
      <w:r>
        <w:rPr>
          <w:b/>
          <w:bCs/>
          <w:sz w:val="30"/>
          <w:szCs w:val="30"/>
        </w:rPr>
        <w:instrText xml:space="preserve"> PAGEREF _Toc26261259 \h </w:instrText>
      </w:r>
      <w:r>
        <w:rPr>
          <w:b/>
          <w:bCs/>
          <w:sz w:val="30"/>
          <w:szCs w:val="30"/>
        </w:rPr>
        <w:fldChar w:fldCharType="separate"/>
      </w:r>
      <w:r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fldChar w:fldCharType="end"/>
      </w:r>
      <w:r>
        <w:rPr>
          <w:b/>
          <w:bCs/>
          <w:sz w:val="30"/>
          <w:szCs w:val="30"/>
        </w:rP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/>
          <w:bCs/>
          <w:i w:val="0"/>
          <w:iCs w:val="0"/>
          <w:kern w:val="2"/>
          <w:sz w:val="28"/>
          <w:szCs w:val="28"/>
        </w:rPr>
      </w:pPr>
      <w:r>
        <w:fldChar w:fldCharType="begin"/>
      </w:r>
      <w:r>
        <w:instrText xml:space="preserve"> HYPERLINK \l "_Toc26261260" </w:instrText>
      </w:r>
      <w:r>
        <w:fldChar w:fldCharType="separate"/>
      </w:r>
      <w:r>
        <w:rPr>
          <w:rStyle w:val="20"/>
          <w:rFonts w:asciiTheme="majorEastAsia" w:hAnsiTheme="majorEastAsia" w:eastAsiaTheme="majorEastAsia"/>
          <w:b/>
          <w:bCs/>
          <w:i w:val="0"/>
          <w:iCs w:val="0"/>
          <w:sz w:val="28"/>
          <w:szCs w:val="28"/>
        </w:rPr>
        <w:t>1 Signature</w:t>
      </w:r>
      <w:r>
        <w:rPr>
          <w:b/>
          <w:bCs/>
          <w:i w:val="0"/>
          <w:iCs w:val="0"/>
          <w:sz w:val="28"/>
          <w:szCs w:val="28"/>
        </w:rPr>
        <w:tab/>
      </w:r>
      <w:r>
        <w:rPr>
          <w:b/>
          <w:bCs/>
          <w:i w:val="0"/>
          <w:iCs w:val="0"/>
          <w:sz w:val="28"/>
          <w:szCs w:val="28"/>
        </w:rPr>
        <w:fldChar w:fldCharType="begin"/>
      </w:r>
      <w:r>
        <w:rPr>
          <w:b/>
          <w:bCs/>
          <w:i w:val="0"/>
          <w:iCs w:val="0"/>
          <w:sz w:val="28"/>
          <w:szCs w:val="28"/>
        </w:rPr>
        <w:instrText xml:space="preserve"> PAGEREF _Toc26261260 \h </w:instrText>
      </w:r>
      <w:r>
        <w:rPr>
          <w:b/>
          <w:bCs/>
          <w:i w:val="0"/>
          <w:iCs w:val="0"/>
          <w:sz w:val="28"/>
          <w:szCs w:val="28"/>
        </w:rPr>
        <w:fldChar w:fldCharType="separate"/>
      </w:r>
      <w:r>
        <w:rPr>
          <w:b/>
          <w:bCs/>
          <w:i w:val="0"/>
          <w:iCs w:val="0"/>
          <w:sz w:val="28"/>
          <w:szCs w:val="28"/>
        </w:rPr>
        <w:t>2</w:t>
      </w:r>
      <w:r>
        <w:rPr>
          <w:b/>
          <w:bCs/>
          <w:i w:val="0"/>
          <w:iCs w:val="0"/>
          <w:sz w:val="28"/>
          <w:szCs w:val="28"/>
        </w:rPr>
        <w:fldChar w:fldCharType="end"/>
      </w:r>
      <w:r>
        <w:rPr>
          <w:b/>
          <w:bCs/>
          <w:i w:val="0"/>
          <w:iCs w:val="0"/>
          <w:sz w:val="28"/>
          <w:szCs w:val="28"/>
        </w:rPr>
        <w:fldChar w:fldCharType="end"/>
      </w:r>
    </w:p>
    <w:p>
      <w:pPr>
        <w:pStyle w:val="12"/>
        <w:tabs>
          <w:tab w:val="right" w:leader="dot" w:pos="8296"/>
        </w:tabs>
        <w:rPr>
          <w:rFonts w:eastAsiaTheme="minorEastAsia" w:cstheme="minorBidi"/>
          <w:kern w:val="2"/>
          <w:sz w:val="28"/>
          <w:szCs w:val="28"/>
        </w:rPr>
      </w:pPr>
      <w:r>
        <w:fldChar w:fldCharType="begin"/>
      </w:r>
      <w:r>
        <w:instrText xml:space="preserve"> HYPERLINK \l "_Toc26261261" </w:instrText>
      </w:r>
      <w:r>
        <w:fldChar w:fldCharType="separate"/>
      </w:r>
      <w:r>
        <w:rPr>
          <w:rStyle w:val="20"/>
          <w:rFonts w:asciiTheme="majorEastAsia" w:hAnsiTheme="majorEastAsia" w:cstheme="majorEastAsia"/>
          <w:sz w:val="28"/>
          <w:szCs w:val="28"/>
        </w:rPr>
        <w:t>1.1 Example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_Toc26261261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/>
          <w:bCs/>
          <w:i w:val="0"/>
          <w:iCs w:val="0"/>
          <w:kern w:val="2"/>
          <w:sz w:val="28"/>
          <w:szCs w:val="28"/>
        </w:rPr>
      </w:pPr>
      <w:r>
        <w:fldChar w:fldCharType="begin"/>
      </w:r>
      <w:r>
        <w:instrText xml:space="preserve"> HYPERLINK \l "_Toc26261262" </w:instrText>
      </w:r>
      <w:r>
        <w:fldChar w:fldCharType="separate"/>
      </w:r>
      <w:r>
        <w:rPr>
          <w:rStyle w:val="20"/>
          <w:rFonts w:asciiTheme="majorEastAsia" w:hAnsiTheme="majorEastAsia" w:eastAsiaTheme="majorEastAsia"/>
          <w:b/>
          <w:bCs/>
          <w:i w:val="0"/>
          <w:iCs w:val="0"/>
          <w:sz w:val="28"/>
          <w:szCs w:val="28"/>
        </w:rPr>
        <w:t>2 Init instance</w:t>
      </w:r>
      <w:r>
        <w:rPr>
          <w:b/>
          <w:bCs/>
          <w:i w:val="0"/>
          <w:iCs w:val="0"/>
          <w:sz w:val="28"/>
          <w:szCs w:val="28"/>
        </w:rPr>
        <w:tab/>
      </w:r>
      <w:r>
        <w:rPr>
          <w:b/>
          <w:bCs/>
          <w:i w:val="0"/>
          <w:iCs w:val="0"/>
          <w:sz w:val="28"/>
          <w:szCs w:val="28"/>
        </w:rPr>
        <w:fldChar w:fldCharType="begin"/>
      </w:r>
      <w:r>
        <w:rPr>
          <w:b/>
          <w:bCs/>
          <w:i w:val="0"/>
          <w:iCs w:val="0"/>
          <w:sz w:val="28"/>
          <w:szCs w:val="28"/>
        </w:rPr>
        <w:instrText xml:space="preserve"> PAGEREF _Toc26261262 \h </w:instrText>
      </w:r>
      <w:r>
        <w:rPr>
          <w:b/>
          <w:bCs/>
          <w:i w:val="0"/>
          <w:iCs w:val="0"/>
          <w:sz w:val="28"/>
          <w:szCs w:val="28"/>
        </w:rPr>
        <w:fldChar w:fldCharType="separate"/>
      </w:r>
      <w:r>
        <w:rPr>
          <w:b/>
          <w:bCs/>
          <w:i w:val="0"/>
          <w:iCs w:val="0"/>
          <w:sz w:val="28"/>
          <w:szCs w:val="28"/>
        </w:rPr>
        <w:t>4</w:t>
      </w:r>
      <w:r>
        <w:rPr>
          <w:b/>
          <w:bCs/>
          <w:i w:val="0"/>
          <w:iCs w:val="0"/>
          <w:sz w:val="28"/>
          <w:szCs w:val="28"/>
        </w:rPr>
        <w:fldChar w:fldCharType="end"/>
      </w:r>
      <w:r>
        <w:rPr>
          <w:b/>
          <w:bCs/>
          <w:i w:val="0"/>
          <w:iCs w:val="0"/>
          <w:sz w:val="28"/>
          <w:szCs w:val="28"/>
        </w:rPr>
        <w:fldChar w:fldCharType="end"/>
      </w:r>
    </w:p>
    <w:p>
      <w:pPr>
        <w:pStyle w:val="12"/>
        <w:tabs>
          <w:tab w:val="right" w:leader="dot" w:pos="8296"/>
        </w:tabs>
        <w:rPr>
          <w:rFonts w:eastAsiaTheme="minorEastAsia" w:cstheme="minorBidi"/>
          <w:kern w:val="2"/>
          <w:sz w:val="28"/>
          <w:szCs w:val="28"/>
        </w:rPr>
      </w:pPr>
      <w:r>
        <w:fldChar w:fldCharType="begin"/>
      </w:r>
      <w:r>
        <w:instrText xml:space="preserve"> HYPERLINK \l "_Toc26261263" </w:instrText>
      </w:r>
      <w:r>
        <w:fldChar w:fldCharType="separate"/>
      </w:r>
      <w:r>
        <w:rPr>
          <w:rStyle w:val="20"/>
          <w:rFonts w:asciiTheme="majorEastAsia" w:hAnsiTheme="majorEastAsia" w:cstheme="majorEastAsia"/>
          <w:sz w:val="28"/>
          <w:szCs w:val="28"/>
        </w:rPr>
        <w:t>2.1 Example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_Toc26261263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/>
          <w:bCs/>
          <w:i w:val="0"/>
          <w:iCs w:val="0"/>
          <w:kern w:val="2"/>
          <w:sz w:val="28"/>
          <w:szCs w:val="28"/>
        </w:rPr>
      </w:pPr>
      <w:r>
        <w:fldChar w:fldCharType="begin"/>
      </w:r>
      <w:r>
        <w:instrText xml:space="preserve"> HYPERLINK \l "_Toc26261264" </w:instrText>
      </w:r>
      <w:r>
        <w:fldChar w:fldCharType="separate"/>
      </w:r>
      <w:r>
        <w:rPr>
          <w:rStyle w:val="20"/>
          <w:rFonts w:asciiTheme="majorEastAsia" w:hAnsiTheme="majorEastAsia" w:eastAsiaTheme="majorEastAsia"/>
          <w:b/>
          <w:bCs/>
          <w:i w:val="0"/>
          <w:iCs w:val="0"/>
          <w:sz w:val="28"/>
          <w:szCs w:val="28"/>
        </w:rPr>
        <w:t>3 Create order</w:t>
      </w:r>
      <w:r>
        <w:rPr>
          <w:b/>
          <w:bCs/>
          <w:i w:val="0"/>
          <w:iCs w:val="0"/>
          <w:sz w:val="28"/>
          <w:szCs w:val="28"/>
        </w:rPr>
        <w:tab/>
      </w:r>
      <w:r>
        <w:rPr>
          <w:b/>
          <w:bCs/>
          <w:i w:val="0"/>
          <w:iCs w:val="0"/>
          <w:sz w:val="28"/>
          <w:szCs w:val="28"/>
        </w:rPr>
        <w:fldChar w:fldCharType="begin"/>
      </w:r>
      <w:r>
        <w:rPr>
          <w:b/>
          <w:bCs/>
          <w:i w:val="0"/>
          <w:iCs w:val="0"/>
          <w:sz w:val="28"/>
          <w:szCs w:val="28"/>
        </w:rPr>
        <w:instrText xml:space="preserve"> PAGEREF _Toc26261264 \h </w:instrText>
      </w:r>
      <w:r>
        <w:rPr>
          <w:b/>
          <w:bCs/>
          <w:i w:val="0"/>
          <w:iCs w:val="0"/>
          <w:sz w:val="28"/>
          <w:szCs w:val="28"/>
        </w:rPr>
        <w:fldChar w:fldCharType="separate"/>
      </w:r>
      <w:r>
        <w:rPr>
          <w:b/>
          <w:bCs/>
          <w:i w:val="0"/>
          <w:iCs w:val="0"/>
          <w:sz w:val="28"/>
          <w:szCs w:val="28"/>
        </w:rPr>
        <w:t>4</w:t>
      </w:r>
      <w:r>
        <w:rPr>
          <w:b/>
          <w:bCs/>
          <w:i w:val="0"/>
          <w:iCs w:val="0"/>
          <w:sz w:val="28"/>
          <w:szCs w:val="28"/>
        </w:rPr>
        <w:fldChar w:fldCharType="end"/>
      </w:r>
      <w:r>
        <w:rPr>
          <w:b/>
          <w:bCs/>
          <w:i w:val="0"/>
          <w:iCs w:val="0"/>
          <w:sz w:val="28"/>
          <w:szCs w:val="28"/>
        </w:rPr>
        <w:fldChar w:fldCharType="end"/>
      </w:r>
    </w:p>
    <w:p>
      <w:pPr>
        <w:pStyle w:val="12"/>
        <w:tabs>
          <w:tab w:val="right" w:leader="dot" w:pos="8296"/>
        </w:tabs>
        <w:rPr>
          <w:rFonts w:eastAsiaTheme="minorEastAsia" w:cstheme="minorBidi"/>
          <w:kern w:val="2"/>
          <w:sz w:val="28"/>
          <w:szCs w:val="28"/>
        </w:rPr>
      </w:pPr>
      <w:r>
        <w:fldChar w:fldCharType="begin"/>
      </w:r>
      <w:r>
        <w:instrText xml:space="preserve"> HYPERLINK \l "_Toc26261265" </w:instrText>
      </w:r>
      <w:r>
        <w:fldChar w:fldCharType="separate"/>
      </w:r>
      <w:r>
        <w:rPr>
          <w:rStyle w:val="20"/>
          <w:rFonts w:asciiTheme="majorEastAsia" w:hAnsiTheme="majorEastAsia" w:cstheme="majorEastAsia"/>
          <w:sz w:val="28"/>
          <w:szCs w:val="28"/>
        </w:rPr>
        <w:t>3.1 Example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_Toc26261265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/>
          <w:bCs/>
          <w:i w:val="0"/>
          <w:iCs w:val="0"/>
          <w:kern w:val="2"/>
          <w:sz w:val="28"/>
          <w:szCs w:val="28"/>
        </w:rPr>
      </w:pPr>
      <w:r>
        <w:fldChar w:fldCharType="begin"/>
      </w:r>
      <w:r>
        <w:instrText xml:space="preserve"> HYPERLINK \l "_Toc26261266" </w:instrText>
      </w:r>
      <w:r>
        <w:fldChar w:fldCharType="separate"/>
      </w:r>
      <w:r>
        <w:rPr>
          <w:rStyle w:val="20"/>
          <w:rFonts w:asciiTheme="majorEastAsia" w:hAnsiTheme="majorEastAsia" w:eastAsiaTheme="majorEastAsia"/>
          <w:b/>
          <w:bCs/>
          <w:i w:val="0"/>
          <w:iCs w:val="0"/>
          <w:sz w:val="28"/>
          <w:szCs w:val="28"/>
        </w:rPr>
        <w:t>4 Cancel order</w:t>
      </w:r>
      <w:r>
        <w:rPr>
          <w:b/>
          <w:bCs/>
          <w:i w:val="0"/>
          <w:iCs w:val="0"/>
          <w:sz w:val="28"/>
          <w:szCs w:val="28"/>
        </w:rPr>
        <w:tab/>
      </w:r>
      <w:r>
        <w:rPr>
          <w:b/>
          <w:bCs/>
          <w:i w:val="0"/>
          <w:iCs w:val="0"/>
          <w:sz w:val="28"/>
          <w:szCs w:val="28"/>
        </w:rPr>
        <w:fldChar w:fldCharType="begin"/>
      </w:r>
      <w:r>
        <w:rPr>
          <w:b/>
          <w:bCs/>
          <w:i w:val="0"/>
          <w:iCs w:val="0"/>
          <w:sz w:val="28"/>
          <w:szCs w:val="28"/>
        </w:rPr>
        <w:instrText xml:space="preserve"> PAGEREF _Toc26261266 \h </w:instrText>
      </w:r>
      <w:r>
        <w:rPr>
          <w:b/>
          <w:bCs/>
          <w:i w:val="0"/>
          <w:iCs w:val="0"/>
          <w:sz w:val="28"/>
          <w:szCs w:val="28"/>
        </w:rPr>
        <w:fldChar w:fldCharType="separate"/>
      </w:r>
      <w:r>
        <w:rPr>
          <w:b/>
          <w:bCs/>
          <w:i w:val="0"/>
          <w:iCs w:val="0"/>
          <w:sz w:val="28"/>
          <w:szCs w:val="28"/>
        </w:rPr>
        <w:t>5</w:t>
      </w:r>
      <w:r>
        <w:rPr>
          <w:b/>
          <w:bCs/>
          <w:i w:val="0"/>
          <w:iCs w:val="0"/>
          <w:sz w:val="28"/>
          <w:szCs w:val="28"/>
        </w:rPr>
        <w:fldChar w:fldCharType="end"/>
      </w:r>
      <w:r>
        <w:rPr>
          <w:b/>
          <w:bCs/>
          <w:i w:val="0"/>
          <w:iCs w:val="0"/>
          <w:sz w:val="28"/>
          <w:szCs w:val="28"/>
        </w:rPr>
        <w:fldChar w:fldCharType="end"/>
      </w:r>
    </w:p>
    <w:p>
      <w:pPr>
        <w:pStyle w:val="12"/>
        <w:tabs>
          <w:tab w:val="right" w:leader="dot" w:pos="8296"/>
        </w:tabs>
        <w:rPr>
          <w:rFonts w:eastAsiaTheme="minorEastAsia" w:cstheme="minorBidi"/>
          <w:kern w:val="2"/>
          <w:sz w:val="28"/>
          <w:szCs w:val="28"/>
        </w:rPr>
      </w:pPr>
      <w:r>
        <w:fldChar w:fldCharType="begin"/>
      </w:r>
      <w:r>
        <w:instrText xml:space="preserve"> HYPERLINK \l "_Toc26261267" </w:instrText>
      </w:r>
      <w:r>
        <w:fldChar w:fldCharType="separate"/>
      </w:r>
      <w:r>
        <w:rPr>
          <w:rStyle w:val="20"/>
          <w:rFonts w:asciiTheme="majorEastAsia" w:hAnsiTheme="majorEastAsia" w:cstheme="majorEastAsia"/>
          <w:sz w:val="28"/>
          <w:szCs w:val="28"/>
        </w:rPr>
        <w:t>4.1 Example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_Toc26261267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/>
          <w:bCs/>
          <w:i w:val="0"/>
          <w:iCs w:val="0"/>
          <w:kern w:val="2"/>
          <w:sz w:val="28"/>
          <w:szCs w:val="28"/>
        </w:rPr>
      </w:pPr>
      <w:r>
        <w:fldChar w:fldCharType="begin"/>
      </w:r>
      <w:r>
        <w:instrText xml:space="preserve"> HYPERLINK \l "_Toc26261268" </w:instrText>
      </w:r>
      <w:r>
        <w:fldChar w:fldCharType="separate"/>
      </w:r>
      <w:r>
        <w:rPr>
          <w:rStyle w:val="20"/>
          <w:rFonts w:asciiTheme="majorEastAsia" w:hAnsiTheme="majorEastAsia" w:eastAsiaTheme="majorEastAsia"/>
          <w:b/>
          <w:bCs/>
          <w:i w:val="0"/>
          <w:iCs w:val="0"/>
          <w:sz w:val="28"/>
          <w:szCs w:val="28"/>
        </w:rPr>
        <w:t>5 Transfer</w:t>
      </w:r>
      <w:r>
        <w:rPr>
          <w:b/>
          <w:bCs/>
          <w:i w:val="0"/>
          <w:iCs w:val="0"/>
          <w:sz w:val="28"/>
          <w:szCs w:val="28"/>
        </w:rPr>
        <w:tab/>
      </w:r>
      <w:r>
        <w:rPr>
          <w:b/>
          <w:bCs/>
          <w:i w:val="0"/>
          <w:iCs w:val="0"/>
          <w:sz w:val="28"/>
          <w:szCs w:val="28"/>
        </w:rPr>
        <w:fldChar w:fldCharType="begin"/>
      </w:r>
      <w:r>
        <w:rPr>
          <w:b/>
          <w:bCs/>
          <w:i w:val="0"/>
          <w:iCs w:val="0"/>
          <w:sz w:val="28"/>
          <w:szCs w:val="28"/>
        </w:rPr>
        <w:instrText xml:space="preserve"> PAGEREF _Toc26261268 \h </w:instrText>
      </w:r>
      <w:r>
        <w:rPr>
          <w:b/>
          <w:bCs/>
          <w:i w:val="0"/>
          <w:iCs w:val="0"/>
          <w:sz w:val="28"/>
          <w:szCs w:val="28"/>
        </w:rPr>
        <w:fldChar w:fldCharType="separate"/>
      </w:r>
      <w:r>
        <w:rPr>
          <w:b/>
          <w:bCs/>
          <w:i w:val="0"/>
          <w:iCs w:val="0"/>
          <w:sz w:val="28"/>
          <w:szCs w:val="28"/>
        </w:rPr>
        <w:t>6</w:t>
      </w:r>
      <w:r>
        <w:rPr>
          <w:b/>
          <w:bCs/>
          <w:i w:val="0"/>
          <w:iCs w:val="0"/>
          <w:sz w:val="28"/>
          <w:szCs w:val="28"/>
        </w:rPr>
        <w:fldChar w:fldCharType="end"/>
      </w:r>
      <w:r>
        <w:rPr>
          <w:b/>
          <w:bCs/>
          <w:i w:val="0"/>
          <w:iCs w:val="0"/>
          <w:sz w:val="28"/>
          <w:szCs w:val="28"/>
        </w:rPr>
        <w:fldChar w:fldCharType="end"/>
      </w:r>
    </w:p>
    <w:p>
      <w:pPr>
        <w:pStyle w:val="12"/>
        <w:tabs>
          <w:tab w:val="right" w:leader="dot" w:pos="8296"/>
        </w:tabs>
        <w:rPr>
          <w:rFonts w:eastAsiaTheme="minorEastAsia" w:cstheme="minorBidi"/>
          <w:kern w:val="2"/>
          <w:sz w:val="28"/>
          <w:szCs w:val="28"/>
        </w:rPr>
      </w:pPr>
      <w:r>
        <w:fldChar w:fldCharType="begin"/>
      </w:r>
      <w:r>
        <w:instrText xml:space="preserve"> HYPERLINK \l "_Toc26261269" </w:instrText>
      </w:r>
      <w:r>
        <w:fldChar w:fldCharType="separate"/>
      </w:r>
      <w:r>
        <w:rPr>
          <w:rStyle w:val="20"/>
          <w:rFonts w:asciiTheme="majorEastAsia" w:hAnsiTheme="majorEastAsia" w:cstheme="majorEastAsia"/>
          <w:sz w:val="28"/>
          <w:szCs w:val="28"/>
        </w:rPr>
        <w:t>5.1 Example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_Toc26261269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b/>
          <w:bCs/>
          <w:i w:val="0"/>
          <w:iCs w:val="0"/>
          <w:kern w:val="2"/>
          <w:sz w:val="28"/>
          <w:szCs w:val="28"/>
        </w:rPr>
      </w:pPr>
      <w:r>
        <w:fldChar w:fldCharType="begin"/>
      </w:r>
      <w:r>
        <w:instrText xml:space="preserve"> HYPERLINK \l "_Toc26261270" </w:instrText>
      </w:r>
      <w:r>
        <w:fldChar w:fldCharType="separate"/>
      </w:r>
      <w:r>
        <w:rPr>
          <w:rStyle w:val="20"/>
          <w:rFonts w:asciiTheme="majorEastAsia" w:hAnsiTheme="majorEastAsia" w:eastAsiaTheme="majorEastAsia"/>
          <w:b/>
          <w:bCs/>
          <w:i w:val="0"/>
          <w:iCs w:val="0"/>
          <w:sz w:val="28"/>
          <w:szCs w:val="28"/>
        </w:rPr>
        <w:t>6 Set brokerage</w:t>
      </w:r>
      <w:r>
        <w:rPr>
          <w:b/>
          <w:bCs/>
          <w:i w:val="0"/>
          <w:iCs w:val="0"/>
          <w:sz w:val="28"/>
          <w:szCs w:val="28"/>
        </w:rPr>
        <w:tab/>
      </w:r>
      <w:r>
        <w:rPr>
          <w:b/>
          <w:bCs/>
          <w:i w:val="0"/>
          <w:iCs w:val="0"/>
          <w:sz w:val="28"/>
          <w:szCs w:val="28"/>
        </w:rPr>
        <w:fldChar w:fldCharType="begin"/>
      </w:r>
      <w:r>
        <w:rPr>
          <w:b/>
          <w:bCs/>
          <w:i w:val="0"/>
          <w:iCs w:val="0"/>
          <w:sz w:val="28"/>
          <w:szCs w:val="28"/>
        </w:rPr>
        <w:instrText xml:space="preserve"> PAGEREF _Toc26261270 \h </w:instrText>
      </w:r>
      <w:r>
        <w:rPr>
          <w:b/>
          <w:bCs/>
          <w:i w:val="0"/>
          <w:iCs w:val="0"/>
          <w:sz w:val="28"/>
          <w:szCs w:val="28"/>
        </w:rPr>
        <w:fldChar w:fldCharType="separate"/>
      </w:r>
      <w:r>
        <w:rPr>
          <w:b/>
          <w:bCs/>
          <w:i w:val="0"/>
          <w:iCs w:val="0"/>
          <w:sz w:val="28"/>
          <w:szCs w:val="28"/>
        </w:rPr>
        <w:t>7</w:t>
      </w:r>
      <w:r>
        <w:rPr>
          <w:b/>
          <w:bCs/>
          <w:i w:val="0"/>
          <w:iCs w:val="0"/>
          <w:sz w:val="28"/>
          <w:szCs w:val="28"/>
        </w:rPr>
        <w:fldChar w:fldCharType="end"/>
      </w:r>
      <w:r>
        <w:rPr>
          <w:b/>
          <w:bCs/>
          <w:i w:val="0"/>
          <w:iCs w:val="0"/>
          <w:sz w:val="28"/>
          <w:szCs w:val="28"/>
        </w:rPr>
        <w:fldChar w:fldCharType="end"/>
      </w:r>
    </w:p>
    <w:p>
      <w:pPr>
        <w:pStyle w:val="12"/>
        <w:tabs>
          <w:tab w:val="right" w:leader="dot" w:pos="8296"/>
        </w:tabs>
        <w:rPr>
          <w:rFonts w:eastAsiaTheme="minorEastAsia" w:cstheme="minorBidi"/>
          <w:kern w:val="2"/>
          <w:sz w:val="28"/>
          <w:szCs w:val="28"/>
        </w:rPr>
      </w:pPr>
      <w:r>
        <w:fldChar w:fldCharType="begin"/>
      </w:r>
      <w:r>
        <w:instrText xml:space="preserve"> HYPERLINK \l "_Toc26261271" </w:instrText>
      </w:r>
      <w:r>
        <w:fldChar w:fldCharType="separate"/>
      </w:r>
      <w:r>
        <w:rPr>
          <w:rStyle w:val="20"/>
          <w:rFonts w:asciiTheme="majorEastAsia" w:hAnsiTheme="majorEastAsia" w:cstheme="majorEastAsia"/>
          <w:sz w:val="28"/>
          <w:szCs w:val="28"/>
        </w:rPr>
        <w:t>6.1 Example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_Toc26261271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rPr>
          <w:rFonts w:ascii="Liberation Mono" w:hAnsi="Liberation Mono" w:cs="Liberation Mono"/>
          <w:sz w:val="28"/>
          <w:szCs w:val="28"/>
        </w:rPr>
      </w:pPr>
      <w:r>
        <w:rPr>
          <w:rFonts w:ascii="Liberation Mono" w:hAnsi="Liberation Mono" w:cs="Liberation Mono"/>
          <w:sz w:val="28"/>
          <w:szCs w:val="28"/>
        </w:rPr>
        <w:fldChar w:fldCharType="end"/>
      </w:r>
    </w:p>
    <w:p>
      <w:pPr>
        <w:rPr>
          <w:rFonts w:ascii="Liberation Mono" w:hAnsi="Liberation Mono" w:cs="Liberation Mono"/>
          <w:sz w:val="48"/>
          <w:szCs w:val="48"/>
        </w:rPr>
      </w:pPr>
    </w:p>
    <w:p>
      <w:pPr>
        <w:rPr>
          <w:rFonts w:ascii="Liberation Mono" w:hAnsi="Liberation Mono" w:cs="Liberation Mono"/>
          <w:sz w:val="48"/>
          <w:szCs w:val="48"/>
        </w:rPr>
      </w:pPr>
    </w:p>
    <w:p>
      <w:pPr>
        <w:rPr>
          <w:rFonts w:hint="eastAsia" w:ascii="Liberation Mono" w:hAnsi="Liberation Mono" w:cs="Liberation Mono"/>
          <w:sz w:val="48"/>
          <w:szCs w:val="48"/>
        </w:rPr>
      </w:pPr>
    </w:p>
    <w:p>
      <w:pPr>
        <w:pStyle w:val="3"/>
        <w:numPr>
          <w:ilvl w:val="0"/>
          <w:numId w:val="1"/>
        </w:numPr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Installtion</w:t>
      </w:r>
    </w:p>
    <w:p>
      <w:pPr>
        <w:keepNext w:val="0"/>
        <w:keepLines w:val="0"/>
        <w:widowControl/>
        <w:suppressLineNumbers w:val="0"/>
        <w:jc w:val="left"/>
      </w:pPr>
      <w:r>
        <w:t xml:space="preserve">Github source: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"https://github.com/JCCDex/jcc_exchange"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0"/>
          <w:rFonts w:ascii="SimSun" w:hAnsi="SimSun" w:eastAsia="SimSun" w:cs="SimSun"/>
          <w:sz w:val="24"/>
          <w:szCs w:val="24"/>
        </w:rPr>
        <w:t>https://github.com/JCCDex/jcc_exchange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</w:pPr>
    </w:p>
    <w:p>
      <w:pPr>
        <w:pStyle w:val="7"/>
        <w:shd w:val="clear" w:color="auto" w:fill="F6F8FA"/>
        <w:spacing w:line="22" w:lineRule="atLeast"/>
        <w:rPr>
          <w:rFonts w:hint="default"/>
        </w:rPr>
      </w:pPr>
      <w:r>
        <w:rPr>
          <w:rFonts w:hint="default" w:ascii="Times New Roman" w:hAnsi="Times New Roman" w:eastAsia="Liberation Mono"/>
          <w:color w:val="24292E"/>
          <w:shd w:val="clear" w:color="auto" w:fill="F6F8FA"/>
        </w:rPr>
        <w:t>npm install jcc_</w:t>
      </w:r>
      <w:r>
        <w:rPr>
          <w:rFonts w:ascii="Times New Roman" w:hAnsi="Times New Roman" w:eastAsia="Liberation Mono"/>
          <w:color w:val="24292E"/>
          <w:shd w:val="clear" w:color="auto" w:fill="F6F8FA"/>
        </w:rPr>
        <w:t>ex</w:t>
      </w:r>
      <w:r>
        <w:rPr>
          <w:rFonts w:hint="default" w:ascii="Times New Roman" w:hAnsi="Times New Roman" w:eastAsia="Liberation Mono"/>
          <w:color w:val="24292E"/>
          <w:shd w:val="clear" w:color="auto" w:fill="F6F8FA"/>
        </w:rPr>
        <w:t>change</w:t>
      </w: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8" w:name="_Toc1633041577"/>
      <w:bookmarkStart w:id="9" w:name="_Toc24739659"/>
      <w:bookmarkStart w:id="10" w:name="_Toc1237061057"/>
      <w:bookmarkStart w:id="11" w:name="_Toc26261259"/>
      <w:r>
        <w:rPr>
          <w:rFonts w:hint="eastAsia" w:asciiTheme="minorEastAsia" w:hAnsiTheme="minorEastAsia" w:eastAsiaTheme="minorEastAsia" w:cstheme="minorEastAsia"/>
        </w:rPr>
        <w:t>二、</w:t>
      </w:r>
      <w:bookmarkEnd w:id="8"/>
      <w:bookmarkEnd w:id="9"/>
      <w:bookmarkEnd w:id="10"/>
      <w:bookmarkEnd w:id="11"/>
      <w:r>
        <w:rPr>
          <w:rFonts w:hint="default" w:asciiTheme="minorEastAsia" w:hAnsiTheme="minorEastAsia" w:eastAsiaTheme="minorEastAsia" w:cstheme="minorEastAsia"/>
        </w:rPr>
        <w:t>Usage</w:t>
      </w:r>
    </w:p>
    <w:p>
      <w:pPr>
        <w:pStyle w:val="4"/>
        <w:rPr>
          <w:rFonts w:hint="default" w:asciiTheme="majorEastAsia" w:hAnsiTheme="majorEastAsia" w:eastAsiaTheme="majorEastAsia"/>
          <w:sz w:val="30"/>
          <w:szCs w:val="30"/>
        </w:rPr>
      </w:pPr>
      <w:bookmarkStart w:id="12" w:name="_Toc26261260"/>
      <w:bookmarkStart w:id="13" w:name="_Toc1688775979"/>
      <w:bookmarkStart w:id="14" w:name="_Toc251022048"/>
      <w:bookmarkStart w:id="15" w:name="_Toc24739660"/>
      <w:r>
        <w:rPr>
          <w:rFonts w:asciiTheme="majorEastAsia" w:hAnsiTheme="majorEastAsia" w:eastAsiaTheme="majorEastAsia"/>
          <w:sz w:val="30"/>
          <w:szCs w:val="30"/>
        </w:rPr>
        <w:t xml:space="preserve">1 </w:t>
      </w:r>
      <w:bookmarkEnd w:id="12"/>
      <w:bookmarkEnd w:id="13"/>
      <w:bookmarkEnd w:id="14"/>
      <w:bookmarkEnd w:id="15"/>
      <w:r>
        <w:rPr>
          <w:rFonts w:asciiTheme="majorEastAsia" w:hAnsiTheme="majorEastAsia" w:eastAsiaTheme="majorEastAsia"/>
          <w:sz w:val="30"/>
          <w:szCs w:val="30"/>
        </w:rPr>
        <w:t>Signature</w:t>
      </w:r>
    </w:p>
    <w:p>
      <w:pPr>
        <w:pStyle w:val="5"/>
        <w:rPr>
          <w:rFonts w:asciiTheme="majorEastAsia" w:hAnsiTheme="majorEastAsia" w:cstheme="majorEastAsia"/>
        </w:rPr>
      </w:pPr>
      <w:bookmarkStart w:id="16" w:name="_Toc26261261"/>
      <w:bookmarkStart w:id="17" w:name="_Toc2114000301"/>
      <w:r>
        <w:rPr>
          <w:rFonts w:hint="eastAsia" w:asciiTheme="majorEastAsia" w:hAnsiTheme="majorEastAsia" w:cstheme="majorEastAsia"/>
        </w:rPr>
        <w:t xml:space="preserve">1.1 </w:t>
      </w:r>
      <w:bookmarkEnd w:id="16"/>
      <w:bookmarkEnd w:id="17"/>
      <w:r>
        <w:rPr>
          <w:rFonts w:hint="default" w:asciiTheme="majorEastAsia" w:hAnsiTheme="majorEastAsia" w:cstheme="majorEastAsia"/>
        </w:rPr>
        <w:t>Example</w:t>
      </w:r>
    </w:p>
    <w:p>
      <w:pPr>
        <w:rPr>
          <w:rFonts w:ascii="Consolas" w:hAnsi="Consolas" w:cs="Consolas"/>
          <w:color w:val="24292E"/>
          <w:shd w:val="clear" w:color="auto" w:fill="FFFFFF"/>
        </w:rPr>
      </w:pPr>
      <w:r>
        <w:rPr>
          <w:rFonts w:ascii="Consolas" w:hAnsi="Consolas" w:cs="Consolas"/>
          <w:color w:val="24292E"/>
          <w:shd w:val="clear" w:color="auto" w:fill="FFFFFF"/>
        </w:rPr>
        <w:t xml:space="preserve">const </w:t>
      </w:r>
      <w:r>
        <w:rPr>
          <w:rStyle w:val="26"/>
          <w:rFonts w:ascii="Consolas" w:hAnsi="Consolas" w:cs="Consolas"/>
          <w:color w:val="24292E"/>
          <w:shd w:val="clear" w:color="auto" w:fill="FFFFFF"/>
        </w:rPr>
        <w:t>jingtumSignTx</w:t>
      </w:r>
      <w:r>
        <w:rPr>
          <w:rFonts w:ascii="Consolas" w:hAnsi="Consolas" w:cs="Consolas"/>
          <w:color w:val="24292E"/>
          <w:shd w:val="clear" w:color="auto" w:fill="FFFFFF"/>
        </w:rPr>
        <w:t xml:space="preserve"> = require(</w:t>
      </w:r>
      <w:r>
        <w:rPr>
          <w:rStyle w:val="28"/>
          <w:rFonts w:ascii="Consolas" w:hAnsi="Consolas" w:cs="Consolas"/>
          <w:color w:val="032F62"/>
          <w:shd w:val="clear" w:color="auto" w:fill="FFFFFF"/>
        </w:rPr>
        <w:t>"</w:t>
      </w:r>
      <w:r>
        <w:rPr>
          <w:rStyle w:val="27"/>
          <w:rFonts w:ascii="Consolas" w:hAnsi="Consolas" w:cs="Consolas"/>
          <w:color w:val="032F62"/>
          <w:shd w:val="clear" w:color="auto" w:fill="FFFFFF"/>
        </w:rPr>
        <w:t>jcc_jingtum_lib/src/local_sign</w:t>
      </w:r>
      <w:r>
        <w:rPr>
          <w:rStyle w:val="28"/>
          <w:rFonts w:ascii="Consolas" w:hAnsi="Consolas" w:cs="Consolas"/>
          <w:color w:val="032F62"/>
          <w:shd w:val="clear" w:color="auto" w:fill="FFFFFF"/>
        </w:rPr>
        <w:t>")</w:t>
      </w:r>
      <w:r>
        <w:rPr>
          <w:rFonts w:ascii="Consolas" w:hAnsi="Consolas" w:cs="Consolas"/>
          <w:color w:val="24292E"/>
          <w:shd w:val="clear" w:color="auto" w:fill="FFFFFF"/>
        </w:rPr>
        <w:t>;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copyTx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Object</w:t>
      </w:r>
      <w:r>
        <w:rPr>
          <w:rFonts w:ascii="Consolas" w:hAnsi="Consolas" w:cs="Consolas"/>
          <w:color w:val="24292E"/>
        </w:rPr>
        <w:t>.</w:t>
      </w:r>
      <w:r>
        <w:rPr>
          <w:rFonts w:ascii="Consolas" w:hAnsi="Consolas" w:cs="Consolas"/>
          <w:color w:val="6F42C1"/>
        </w:rPr>
        <w:t>assign</w:t>
      </w:r>
      <w:r>
        <w:rPr>
          <w:rFonts w:ascii="Consolas" w:hAnsi="Consolas" w:cs="Consolas"/>
          <w:color w:val="24292E"/>
        </w:rPr>
        <w:t>({}, tx);</w:t>
      </w:r>
    </w:p>
    <w:p>
      <w:r>
        <w:rPr>
          <w:rStyle w:val="25"/>
          <w:rFonts w:ascii="Consolas" w:hAnsi="Consolas" w:cs="Consolas"/>
          <w:color w:val="D73A49"/>
          <w:shd w:val="clear" w:color="auto" w:fill="FFFFFF"/>
        </w:rPr>
        <w:t xml:space="preserve">const </w:t>
      </w:r>
      <w:r>
        <w:rPr>
          <w:rStyle w:val="26"/>
          <w:rFonts w:ascii="Consolas" w:hAnsi="Consolas" w:cs="Consolas"/>
          <w:color w:val="24292E"/>
          <w:shd w:val="clear" w:color="auto" w:fill="FFFFFF"/>
        </w:rPr>
        <w:t>swtcSequence</w:t>
      </w:r>
      <w:r>
        <w:rPr>
          <w:rFonts w:ascii="Consolas" w:hAnsi="Consolas" w:cs="Consolas"/>
          <w:color w:val="24292E"/>
          <w:shd w:val="clear" w:color="auto" w:fill="FFFFFF"/>
        </w:rPr>
        <w:t xml:space="preserve"> = require(</w:t>
      </w:r>
      <w:r>
        <w:rPr>
          <w:rStyle w:val="28"/>
          <w:rFonts w:ascii="Consolas" w:hAnsi="Consolas" w:cs="Consolas"/>
          <w:color w:val="032F62"/>
          <w:shd w:val="clear" w:color="auto" w:fill="FFFFFF"/>
        </w:rPr>
        <w:t>"</w:t>
      </w:r>
      <w:r>
        <w:rPr>
          <w:rStyle w:val="27"/>
          <w:rFonts w:ascii="Consolas" w:hAnsi="Consolas" w:cs="Consolas"/>
          <w:color w:val="032F62"/>
          <w:shd w:val="clear" w:color="auto" w:fill="FFFFFF"/>
        </w:rPr>
        <w:t>jcc_exchange/lib/util</w:t>
      </w:r>
      <w:r>
        <w:rPr>
          <w:rStyle w:val="28"/>
          <w:rFonts w:ascii="Consolas" w:hAnsi="Consolas" w:cs="Consolas"/>
          <w:color w:val="032F62"/>
          <w:shd w:val="clear" w:color="auto" w:fill="FFFFFF"/>
        </w:rPr>
        <w:t>").</w:t>
      </w:r>
      <w:r>
        <w:rPr>
          <w:rStyle w:val="26"/>
          <w:rFonts w:ascii="Consolas" w:hAnsi="Consolas" w:cs="Consolas"/>
          <w:color w:val="24292E"/>
          <w:shd w:val="clear" w:color="auto" w:fill="FFFFFF"/>
        </w:rPr>
        <w:t>swtcSequence;</w:t>
      </w:r>
    </w:p>
    <w:p>
      <w:r>
        <w:rPr>
          <w:rFonts w:ascii="Consolas" w:hAnsi="Consolas" w:cs="Consolas"/>
          <w:color w:val="D73A49"/>
          <w:shd w:val="clear" w:color="auto" w:fill="FFFFFF"/>
        </w:rPr>
        <w:t>const</w:t>
      </w:r>
      <w:r>
        <w:rPr>
          <w:rFonts w:ascii="Consolas" w:hAnsi="Consolas" w:cs="Consolas"/>
          <w:color w:val="24292E"/>
          <w:shd w:val="clear" w:color="auto" w:fill="FFFFFF"/>
        </w:rPr>
        <w:t xml:space="preserve"> sequence </w:t>
      </w:r>
      <w:r>
        <w:rPr>
          <w:rFonts w:ascii="Consolas" w:hAnsi="Consolas" w:cs="Consolas"/>
          <w:color w:val="D73A49"/>
          <w:shd w:val="clear" w:color="auto" w:fill="FFFFFF"/>
        </w:rPr>
        <w:t>=</w:t>
      </w:r>
      <w:r>
        <w:rPr>
          <w:rFonts w:ascii="Consolas" w:hAnsi="Consolas" w:cs="Consolas"/>
          <w:color w:val="24292E"/>
          <w:shd w:val="clear" w:color="auto" w:fill="FFFFFF"/>
        </w:rPr>
        <w:t xml:space="preserve"> </w:t>
      </w:r>
      <w:r>
        <w:rPr>
          <w:rFonts w:ascii="Consolas" w:hAnsi="Consolas" w:cs="Consolas"/>
          <w:color w:val="D73A49"/>
          <w:shd w:val="clear" w:color="auto" w:fill="FFFFFF"/>
        </w:rPr>
        <w:t>await</w:t>
      </w:r>
      <w:r>
        <w:rPr>
          <w:rFonts w:ascii="Consolas" w:hAnsi="Consolas" w:cs="Consolas"/>
          <w:color w:val="24292E"/>
          <w:shd w:val="clear" w:color="auto" w:fill="FFFFFF"/>
        </w:rPr>
        <w:t xml:space="preserve"> swtcSequence.</w:t>
      </w:r>
      <w:r>
        <w:rPr>
          <w:rFonts w:ascii="Consolas" w:hAnsi="Consolas" w:cs="Consolas"/>
          <w:color w:val="005CC5"/>
          <w:shd w:val="clear" w:color="auto" w:fill="FFFFFF"/>
        </w:rPr>
        <w:t>get</w:t>
      </w:r>
      <w:r>
        <w:rPr>
          <w:rFonts w:ascii="Consolas" w:hAnsi="Consolas" w:cs="Consolas"/>
          <w:color w:val="24292E"/>
          <w:shd w:val="clear" w:color="auto" w:fill="FFFFFF"/>
        </w:rPr>
        <w:t>(JCCExchange.getSequence, tx.Account);</w:t>
      </w:r>
    </w:p>
    <w:p>
      <w:r>
        <w:rPr>
          <w:rFonts w:ascii="Consolas" w:hAnsi="Consolas" w:cs="Consolas"/>
          <w:color w:val="24292E"/>
          <w:shd w:val="clear" w:color="auto" w:fill="FFFFFF"/>
        </w:rPr>
        <w:t xml:space="preserve">copyTx.Sequence </w:t>
      </w:r>
      <w:r>
        <w:rPr>
          <w:rFonts w:ascii="Consolas" w:hAnsi="Consolas" w:cs="Consolas"/>
          <w:color w:val="D73A49"/>
          <w:shd w:val="clear" w:color="auto" w:fill="FFFFFF"/>
        </w:rPr>
        <w:t>=</w:t>
      </w:r>
      <w:r>
        <w:rPr>
          <w:rFonts w:ascii="Consolas" w:hAnsi="Consolas" w:cs="Consolas"/>
          <w:color w:val="24292E"/>
          <w:shd w:val="clear" w:color="auto" w:fill="FFFFFF"/>
        </w:rPr>
        <w:t xml:space="preserve"> sequence;</w:t>
      </w:r>
    </w:p>
    <w:p>
      <w:r>
        <w:rPr>
          <w:rStyle w:val="25"/>
          <w:rFonts w:ascii="Consolas" w:hAnsi="Consolas" w:cs="Consolas"/>
          <w:color w:val="D73A49"/>
          <w:shd w:val="clear" w:color="auto" w:fill="FFFFFF"/>
        </w:rPr>
        <w:t>const</w:t>
      </w:r>
      <w:r>
        <w:rPr>
          <w:rFonts w:ascii="Consolas" w:hAnsi="Consolas" w:cs="Consolas"/>
          <w:color w:val="24292E"/>
          <w:shd w:val="clear" w:color="auto" w:fill="FFFFFF"/>
        </w:rPr>
        <w:t xml:space="preserve"> sign </w:t>
      </w:r>
      <w:r>
        <w:rPr>
          <w:rStyle w:val="25"/>
          <w:rFonts w:ascii="Consolas" w:hAnsi="Consolas" w:cs="Consolas"/>
          <w:color w:val="D73A49"/>
          <w:shd w:val="clear" w:color="auto" w:fill="FFFFFF"/>
        </w:rPr>
        <w:t>=</w:t>
      </w:r>
      <w:r>
        <w:rPr>
          <w:rFonts w:ascii="Consolas" w:hAnsi="Consolas" w:cs="Consolas"/>
          <w:color w:val="24292E"/>
          <w:shd w:val="clear" w:color="auto" w:fill="FFFFFF"/>
        </w:rPr>
        <w:t xml:space="preserve"> </w:t>
      </w:r>
      <w:r>
        <w:rPr>
          <w:rStyle w:val="31"/>
          <w:rFonts w:ascii="Consolas" w:hAnsi="Consolas" w:cs="Consolas"/>
          <w:color w:val="6F42C1"/>
          <w:shd w:val="clear" w:color="auto" w:fill="FFFFFF"/>
        </w:rPr>
        <w:t>jingtumSignTx</w:t>
      </w:r>
      <w:r>
        <w:rPr>
          <w:rFonts w:ascii="Consolas" w:hAnsi="Consolas" w:cs="Consolas"/>
          <w:color w:val="24292E"/>
          <w:shd w:val="clear" w:color="auto" w:fill="FFFFFF"/>
        </w:rPr>
        <w:t>(</w:t>
      </w:r>
      <w:r>
        <w:rPr>
          <w:rStyle w:val="26"/>
          <w:rFonts w:ascii="Consolas" w:hAnsi="Consolas" w:cs="Consolas"/>
          <w:color w:val="24292E"/>
          <w:shd w:val="clear" w:color="auto" w:fill="FFFFFF"/>
        </w:rPr>
        <w:t>copyTx</w:t>
      </w:r>
      <w:r>
        <w:rPr>
          <w:rFonts w:ascii="Consolas" w:hAnsi="Consolas" w:cs="Consolas"/>
          <w:color w:val="24292E"/>
          <w:shd w:val="clear" w:color="auto" w:fill="FFFFFF"/>
        </w:rPr>
        <w:t xml:space="preserve">, { seed: </w:t>
      </w:r>
      <w:r>
        <w:rPr>
          <w:rStyle w:val="26"/>
          <w:rFonts w:ascii="Consolas" w:hAnsi="Consolas" w:cs="Consolas"/>
          <w:color w:val="24292E"/>
          <w:shd w:val="clear" w:color="auto" w:fill="FFFFFF"/>
        </w:rPr>
        <w:t>secret</w:t>
      </w:r>
      <w:r>
        <w:rPr>
          <w:rFonts w:ascii="Consolas" w:hAnsi="Consolas" w:cs="Consolas"/>
          <w:color w:val="24292E"/>
          <w:shd w:val="clear" w:color="auto" w:fill="FFFFFF"/>
        </w:rPr>
        <w:t xml:space="preserve"> });</w:t>
      </w:r>
    </w:p>
    <w:p/>
    <w:p>
      <w:r>
        <w:t>Parameters：</w:t>
      </w:r>
    </w:p>
    <w:p/>
    <w:tbl>
      <w:tblPr>
        <w:tblStyle w:val="2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2239"/>
        <w:gridCol w:w="1663"/>
        <w:gridCol w:w="3969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widowControl w:val="0"/>
              <w:jc w:val="center"/>
            </w:pPr>
            <w:r>
              <w:t>Parameters</w:t>
            </w:r>
          </w:p>
        </w:tc>
        <w:tc>
          <w:tcPr>
            <w:tcW w:w="1663" w:type="dxa"/>
            <w:vAlign w:val="center"/>
          </w:tcPr>
          <w:p>
            <w:pPr>
              <w:widowControl w:val="0"/>
              <w:jc w:val="center"/>
            </w:pPr>
            <w:r>
              <w:t>Type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jc w:val="center"/>
            </w:pPr>
            <w:r>
              <w:t>Description</w:t>
            </w:r>
          </w:p>
        </w:tc>
      </w:tr>
      <w:tr>
        <w:tblPrEx>
          <w:tblLayout w:type="fixed"/>
        </w:tblPrEx>
        <w:trPr>
          <w:trHeight w:val="337" w:hRule="atLeast"/>
        </w:trPr>
        <w:tc>
          <w:tcPr>
            <w:tcW w:w="2840" w:type="dxa"/>
            <w:gridSpan w:val="2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s</w:t>
            </w:r>
            <w:r>
              <w:t>ecret</w:t>
            </w:r>
          </w:p>
        </w:tc>
        <w:tc>
          <w:tcPr>
            <w:tcW w:w="1663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ind w:firstLine="1200" w:firstLineChars="500"/>
              <w:jc w:val="both"/>
            </w:pPr>
            <w:r>
              <w:t>Wallet secret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widowControl w:val="0"/>
              <w:jc w:val="center"/>
            </w:pPr>
            <w:r>
              <w:t>tx</w:t>
            </w:r>
          </w:p>
        </w:tc>
        <w:tc>
          <w:tcPr>
            <w:tcW w:w="1663" w:type="dxa"/>
            <w:vAlign w:val="center"/>
          </w:tcPr>
          <w:p>
            <w:pPr>
              <w:widowControl w:val="0"/>
              <w:jc w:val="center"/>
            </w:pPr>
            <w:r>
              <w:t>Object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ind w:firstLine="840" w:firstLineChars="350"/>
              <w:jc w:val="both"/>
            </w:pPr>
            <w:r>
              <w:rPr>
                <w:rFonts w:hint="default"/>
              </w:rPr>
              <w:t>Transaction 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restart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2239" w:type="dxa"/>
            <w:vAlign w:val="center"/>
          </w:tcPr>
          <w:p>
            <w:pPr>
              <w:widowControl w:val="0"/>
              <w:jc w:val="center"/>
            </w:pPr>
            <w: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1663" w:type="dxa"/>
            <w:vAlign w:val="center"/>
          </w:tcPr>
          <w:p>
            <w:pPr>
              <w:widowControl w:val="0"/>
              <w:jc w:val="center"/>
            </w:pPr>
            <w:r>
              <w:t>String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ind w:firstLine="1200" w:firstLineChars="500"/>
              <w:jc w:val="both"/>
            </w:pPr>
            <w:r>
              <w:t>Wallet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2239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S</w:t>
            </w:r>
            <w:r>
              <w:t>equence</w:t>
            </w:r>
          </w:p>
        </w:tc>
        <w:tc>
          <w:tcPr>
            <w:tcW w:w="1663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Transaction sequence (from getSequence)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2239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Fee</w:t>
            </w:r>
          </w:p>
        </w:tc>
        <w:tc>
          <w:tcPr>
            <w:tcW w:w="1663" w:type="dxa"/>
            <w:vAlign w:val="center"/>
          </w:tcPr>
          <w:p>
            <w:pPr>
              <w:widowControl w:val="0"/>
              <w:jc w:val="center"/>
            </w:pPr>
            <w:r>
              <w:t>Number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ind w:firstLine="840" w:firstLineChars="350"/>
              <w:jc w:val="both"/>
            </w:pPr>
            <w:r>
              <w:t>Transaction fee(gas)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2239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Fla</w:t>
            </w:r>
            <w:r>
              <w:t>gs</w:t>
            </w:r>
          </w:p>
        </w:tc>
        <w:tc>
          <w:tcPr>
            <w:tcW w:w="1663" w:type="dxa"/>
            <w:vAlign w:val="center"/>
          </w:tcPr>
          <w:p>
            <w:pPr>
              <w:widowControl w:val="0"/>
              <w:jc w:val="center"/>
            </w:pPr>
            <w:r>
              <w:t>Number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</w:pPr>
            <w:r>
              <w:t>Transaction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2239" w:type="dxa"/>
            <w:vAlign w:val="center"/>
          </w:tcPr>
          <w:p>
            <w:pPr>
              <w:widowControl/>
              <w:ind w:firstLine="600" w:firstLineChars="250"/>
              <w:jc w:val="left"/>
            </w:pPr>
            <w:r>
              <w:t>P</w:t>
            </w:r>
            <w:r>
              <w:rPr>
                <w:rFonts w:hint="eastAsia"/>
              </w:rPr>
              <w:t>l</w:t>
            </w:r>
            <w:r>
              <w:t>atform</w:t>
            </w:r>
          </w:p>
        </w:tc>
        <w:tc>
          <w:tcPr>
            <w:tcW w:w="1663" w:type="dxa"/>
            <w:vAlign w:val="center"/>
          </w:tcPr>
          <w:p>
            <w:pPr>
              <w:widowControl w:val="0"/>
              <w:jc w:val="center"/>
            </w:pPr>
            <w:r>
              <w:t>String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</w:pPr>
            <w:r>
              <w:t>Platform address for service charge,default value is jDXCeSHSpZ9LiX6ihckWaYDeDt5hFrdTto(Only existent when create order)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2239" w:type="dxa"/>
            <w:vAlign w:val="center"/>
          </w:tcPr>
          <w:p>
            <w:pPr>
              <w:widowControl/>
              <w:ind w:firstLine="480" w:firstLineChars="200"/>
              <w:jc w:val="left"/>
            </w:pPr>
            <w:r>
              <w:t>TakerGets</w:t>
            </w:r>
          </w:p>
        </w:tc>
        <w:tc>
          <w:tcPr>
            <w:tcW w:w="1663" w:type="dxa"/>
            <w:vAlign w:val="center"/>
          </w:tcPr>
          <w:p>
            <w:pPr>
              <w:widowControl w:val="0"/>
              <w:jc w:val="center"/>
            </w:pPr>
            <w:r>
              <w:t>O</w:t>
            </w:r>
            <w:r>
              <w:rPr>
                <w:rFonts w:hint="eastAsia"/>
              </w:rPr>
              <w:t>bject</w:t>
            </w:r>
            <w:r>
              <w:rPr>
                <w:rFonts w:hint="default"/>
              </w:rPr>
              <w:t xml:space="preserve"> or </w:t>
            </w:r>
            <w:r>
              <w:t>String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both"/>
            </w:pPr>
            <w:r>
              <w:t>Paid token and value (Only existent when create order)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2239" w:type="dxa"/>
            <w:vAlign w:val="center"/>
          </w:tcPr>
          <w:p>
            <w:pPr>
              <w:widowControl w:val="0"/>
              <w:ind w:firstLine="480" w:firstLineChars="200"/>
              <w:jc w:val="left"/>
            </w:pPr>
            <w:r>
              <w:t>TakerPays</w:t>
            </w:r>
          </w:p>
        </w:tc>
        <w:tc>
          <w:tcPr>
            <w:tcW w:w="1663" w:type="dxa"/>
            <w:vAlign w:val="center"/>
          </w:tcPr>
          <w:p>
            <w:pPr>
              <w:widowControl w:val="0"/>
              <w:jc w:val="center"/>
            </w:pPr>
            <w:r>
              <w:t>O</w:t>
            </w:r>
            <w:r>
              <w:rPr>
                <w:rFonts w:hint="eastAsia"/>
              </w:rPr>
              <w:t>bject</w:t>
            </w:r>
            <w:r>
              <w:rPr>
                <w:rFonts w:hint="default"/>
              </w:rPr>
              <w:t xml:space="preserve"> or </w:t>
            </w:r>
            <w:r>
              <w:t>String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</w:pPr>
            <w:r>
              <w:t>Got token and value (Only existent when create order)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2239" w:type="dxa"/>
            <w:vAlign w:val="center"/>
          </w:tcPr>
          <w:p>
            <w:pPr>
              <w:widowControl w:val="0"/>
              <w:jc w:val="center"/>
            </w:pPr>
            <w:r>
              <w:t>OfferSequence</w:t>
            </w:r>
          </w:p>
        </w:tc>
        <w:tc>
          <w:tcPr>
            <w:tcW w:w="1663" w:type="dxa"/>
            <w:vAlign w:val="center"/>
          </w:tcPr>
          <w:p>
            <w:pPr>
              <w:widowControl w:val="0"/>
              <w:jc w:val="center"/>
            </w:pPr>
            <w:r>
              <w:t>Number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</w:pPr>
            <w:r>
              <w:t>Order sequence (Only existent when cancel order)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82" w:hRule="atLeast"/>
        </w:trPr>
        <w:tc>
          <w:tcPr>
            <w:tcW w:w="601" w:type="dxa"/>
            <w:vMerge w:val="continue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2239" w:type="dxa"/>
            <w:vAlign w:val="center"/>
          </w:tcPr>
          <w:p>
            <w:pPr>
              <w:widowControl w:val="0"/>
              <w:jc w:val="center"/>
            </w:pPr>
            <w:r>
              <w:t>Amount</w:t>
            </w:r>
          </w:p>
        </w:tc>
        <w:tc>
          <w:tcPr>
            <w:tcW w:w="1663" w:type="dxa"/>
            <w:vAlign w:val="center"/>
          </w:tcPr>
          <w:p>
            <w:pPr>
              <w:widowControl w:val="0"/>
              <w:jc w:val="center"/>
            </w:pPr>
            <w:r>
              <w:t>O</w:t>
            </w:r>
            <w:r>
              <w:rPr>
                <w:rFonts w:hint="eastAsia"/>
              </w:rPr>
              <w:t>bject</w:t>
            </w:r>
            <w:r>
              <w:rPr>
                <w:rFonts w:hint="default"/>
              </w:rPr>
              <w:t xml:space="preserve">or </w:t>
            </w:r>
            <w:r>
              <w:t>String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</w:pPr>
            <w:r>
              <w:t>Token amount (Only existent when transfer or set brokerage)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86" w:hRule="atLeast"/>
        </w:trPr>
        <w:tc>
          <w:tcPr>
            <w:tcW w:w="601" w:type="dxa"/>
            <w:vMerge w:val="restart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2239" w:type="dxa"/>
            <w:vAlign w:val="center"/>
          </w:tcPr>
          <w:p>
            <w:pPr>
              <w:widowControl w:val="0"/>
              <w:jc w:val="center"/>
            </w:pPr>
            <w:r>
              <w:t>currency</w:t>
            </w:r>
          </w:p>
        </w:tc>
        <w:tc>
          <w:tcPr>
            <w:tcW w:w="1663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default"/>
              </w:rPr>
              <w:t>Token name(case sensitive)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85" w:hRule="atLeast"/>
        </w:trPr>
        <w:tc>
          <w:tcPr>
            <w:tcW w:w="601" w:type="dxa"/>
            <w:vMerge w:val="continue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2239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663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default"/>
              </w:rPr>
              <w:t>Transfer 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85" w:hRule="atLeast"/>
        </w:trPr>
        <w:tc>
          <w:tcPr>
            <w:tcW w:w="601" w:type="dxa"/>
            <w:vMerge w:val="continue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2239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i</w:t>
            </w:r>
            <w:r>
              <w:t>ssuer</w:t>
            </w:r>
          </w:p>
        </w:tc>
        <w:tc>
          <w:tcPr>
            <w:tcW w:w="1663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Issuer address</w:t>
            </w:r>
            <w:r>
              <w:rPr>
                <w:rFonts w:hint="eastAsia"/>
              </w:rPr>
              <w:t>（</w:t>
            </w:r>
            <w:r>
              <w:rPr>
                <w:rFonts w:hint="default"/>
              </w:rPr>
              <w:t xml:space="preserve">default value is </w:t>
            </w:r>
            <w:r>
              <w:t>jGa9J9TkqtBcUoHe2zqhVFFbgUVED6o9or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82" w:hRule="atLeast"/>
        </w:trPr>
        <w:tc>
          <w:tcPr>
            <w:tcW w:w="601" w:type="dxa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2239" w:type="dxa"/>
            <w:vAlign w:val="center"/>
          </w:tcPr>
          <w:p>
            <w:pPr>
              <w:widowControl w:val="0"/>
              <w:jc w:val="center"/>
            </w:pPr>
            <w:r>
              <w:t>FeeAccountID</w:t>
            </w:r>
          </w:p>
        </w:tc>
        <w:tc>
          <w:tcPr>
            <w:tcW w:w="1663" w:type="dxa"/>
            <w:vAlign w:val="center"/>
          </w:tcPr>
          <w:p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default"/>
              </w:rPr>
              <w:t>Address for receiving service charge</w:t>
            </w:r>
            <w:r>
              <w:rPr>
                <w:rFonts w:hint="eastAsia"/>
              </w:rPr>
              <w:t>（</w:t>
            </w:r>
            <w:r>
              <w:rPr>
                <w:rFonts w:hint="default"/>
              </w:rPr>
              <w:t>jingtum address</w:t>
            </w:r>
            <w:r>
              <w:rPr>
                <w:rFonts w:hint="eastAsia"/>
              </w:rPr>
              <w:t>），</w:t>
            </w:r>
            <w:r>
              <w:rPr>
                <w:rFonts w:hint="default"/>
              </w:rPr>
              <w:t>need be active</w:t>
            </w:r>
            <w:r>
              <w:t>(Only existent when set brokerage)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82" w:hRule="atLeast"/>
        </w:trPr>
        <w:tc>
          <w:tcPr>
            <w:tcW w:w="601" w:type="dxa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2239" w:type="dxa"/>
            <w:vAlign w:val="center"/>
          </w:tcPr>
          <w:p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fferFeeRateNum</w:t>
            </w:r>
          </w:p>
        </w:tc>
        <w:tc>
          <w:tcPr>
            <w:tcW w:w="1663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jc w:val="both"/>
            </w:pPr>
            <w:r>
              <w:rPr>
                <w:rFonts w:hint="default"/>
                <w:szCs w:val="21"/>
              </w:rPr>
              <w:t xml:space="preserve">Fee </w:t>
            </w:r>
            <w:r>
              <w:rPr>
                <w:rFonts w:hint="eastAsia"/>
                <w:szCs w:val="21"/>
              </w:rPr>
              <w:t>numerator</w:t>
            </w:r>
            <w:r>
              <w:t>(Only existent when set brokerage)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82" w:hRule="atLeast"/>
        </w:trPr>
        <w:tc>
          <w:tcPr>
            <w:tcW w:w="601" w:type="dxa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2239" w:type="dxa"/>
            <w:vAlign w:val="center"/>
          </w:tcPr>
          <w:p>
            <w:pPr>
              <w:widowControl w:val="0"/>
              <w:ind w:firstLine="120" w:firstLineChars="5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fferFeeRateDen</w:t>
            </w:r>
          </w:p>
        </w:tc>
        <w:tc>
          <w:tcPr>
            <w:tcW w:w="1663" w:type="dxa"/>
            <w:vAlign w:val="center"/>
          </w:tcPr>
          <w:p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jc w:val="both"/>
            </w:pPr>
            <w:r>
              <w:t xml:space="preserve">Fee </w:t>
            </w:r>
            <w:r>
              <w:rPr>
                <w:rFonts w:hint="default"/>
              </w:rPr>
              <w:t>denominator</w:t>
            </w:r>
            <w:r>
              <w:t>(Only existent when set brokerage)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82" w:hRule="atLeast"/>
        </w:trPr>
        <w:tc>
          <w:tcPr>
            <w:tcW w:w="601" w:type="dxa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2239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D</w:t>
            </w:r>
            <w:r>
              <w:t>estination</w:t>
            </w:r>
          </w:p>
        </w:tc>
        <w:tc>
          <w:tcPr>
            <w:tcW w:w="1663" w:type="dxa"/>
            <w:vAlign w:val="center"/>
          </w:tcPr>
          <w:p>
            <w:pPr>
              <w:widowControl w:val="0"/>
              <w:jc w:val="center"/>
            </w:pPr>
            <w:r>
              <w:t>String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</w:pPr>
            <w:r>
              <w:t>Destination address(Only existent when transfer)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82" w:hRule="atLeast"/>
        </w:trPr>
        <w:tc>
          <w:tcPr>
            <w:tcW w:w="601" w:type="dxa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2239" w:type="dxa"/>
            <w:vAlign w:val="center"/>
          </w:tcPr>
          <w:p>
            <w:pPr>
              <w:widowControl w:val="0"/>
              <w:ind w:firstLine="720" w:firstLineChars="300"/>
              <w:jc w:val="both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Memos</w:t>
            </w:r>
          </w:p>
        </w:tc>
        <w:tc>
          <w:tcPr>
            <w:tcW w:w="1663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A</w:t>
            </w:r>
            <w:r>
              <w:t xml:space="preserve">rray or </w:t>
            </w: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</w:pPr>
            <w:r>
              <w:t>Memos(Only existent when transfer)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82" w:hRule="atLeast"/>
        </w:trPr>
        <w:tc>
          <w:tcPr>
            <w:tcW w:w="601" w:type="dxa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2239" w:type="dxa"/>
            <w:vAlign w:val="center"/>
          </w:tcPr>
          <w:p>
            <w:pPr>
              <w:widowControl w:val="0"/>
              <w:ind w:firstLine="120" w:firstLineChars="50"/>
              <w:jc w:val="both"/>
              <w:rPr>
                <w:rFonts w:ascii="Helvetica" w:hAnsi="Helvetica"/>
                <w:color w:val="24292E"/>
                <w:shd w:val="clear" w:color="auto" w:fill="FFFFFF"/>
              </w:rPr>
            </w:pPr>
          </w:p>
          <w:p>
            <w:pPr>
              <w:widowControl w:val="0"/>
              <w:ind w:firstLine="120" w:firstLineChars="50"/>
              <w:jc w:val="both"/>
              <w:rPr>
                <w:rFonts w:asciiTheme="minorEastAsia" w:hAnsiTheme="minorEastAsia" w:eastAsiaTheme="minorEastAsia"/>
              </w:rPr>
            </w:pPr>
            <w:r>
              <w:rPr>
                <w:rFonts w:cs="Consolas" w:asciiTheme="minorEastAsia" w:hAnsiTheme="minorEastAsia" w:eastAsiaTheme="minorEastAsia"/>
                <w:color w:val="24292E"/>
                <w:shd w:val="clear" w:color="auto" w:fill="FFFFFF"/>
              </w:rPr>
              <w:t>TransactionType</w:t>
            </w:r>
          </w:p>
          <w:p>
            <w:pPr>
              <w:widowControl w:val="0"/>
              <w:jc w:val="both"/>
              <w:rPr>
                <w:rFonts w:ascii="Helvetica" w:hAnsi="Helvetica"/>
                <w:color w:val="24292E"/>
                <w:shd w:val="clear" w:color="auto" w:fill="F6F8FA"/>
              </w:rPr>
            </w:pPr>
          </w:p>
        </w:tc>
        <w:tc>
          <w:tcPr>
            <w:tcW w:w="1663" w:type="dxa"/>
            <w:vAlign w:val="center"/>
          </w:tcPr>
          <w:p>
            <w:pPr>
              <w:widowControl w:val="0"/>
              <w:jc w:val="center"/>
            </w:pPr>
            <w:r>
              <w:t>String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jc w:val="both"/>
              <w:rPr>
                <w:rFonts w:ascii="Helvetica" w:hAnsi="Helvetica"/>
                <w:color w:val="24292E"/>
                <w:shd w:val="clear" w:color="auto" w:fill="FFFFFF"/>
              </w:rPr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 xml:space="preserve">Transaction Type: OfferCreate(create) OfferCancel(cancel) </w:t>
            </w:r>
          </w:p>
          <w:p>
            <w:pPr>
              <w:widowControl w:val="0"/>
              <w:jc w:val="both"/>
              <w:rPr>
                <w:rFonts w:ascii="Helvetica" w:hAnsi="Helvetica"/>
                <w:color w:val="24292E"/>
                <w:shd w:val="clear" w:color="auto" w:fill="FFFFFF"/>
              </w:rPr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Payment(transfer)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rokerage(set brokerage</w:t>
            </w:r>
            <w:r>
              <w:rPr>
                <w:rFonts w:hint="eastAsia"/>
              </w:rPr>
              <w:t>)</w:t>
            </w:r>
          </w:p>
        </w:tc>
      </w:tr>
    </w:tbl>
    <w:p>
      <w:bookmarkStart w:id="18" w:name="_Toc1111062790"/>
      <w:bookmarkStart w:id="19" w:name="_Toc654444181"/>
      <w:bookmarkStart w:id="20" w:name="_Toc1972070538"/>
    </w:p>
    <w:p>
      <w:r>
        <w:rPr>
          <w:rFonts w:hint="default"/>
        </w:rPr>
        <w:t>Example</w:t>
      </w:r>
      <w:r>
        <w:rPr>
          <w:rFonts w:hint="eastAsia"/>
        </w:rPr>
        <w:t>：</w:t>
      </w:r>
      <w:r>
        <w:t>(Create order</w:t>
      </w:r>
      <w:r>
        <w:rPr>
          <w:rFonts w:hint="eastAsia"/>
        </w:rPr>
        <w:t>)</w:t>
      </w:r>
    </w:p>
    <w:p>
      <w:r>
        <w:t>const tx = {</w:t>
      </w:r>
    </w:p>
    <w:p>
      <w:r>
        <w:t xml:space="preserve">        Flags: 0,</w:t>
      </w:r>
    </w:p>
    <w:p>
      <w:r>
        <w:t xml:space="preserve">        Fee: 0.00001,</w:t>
      </w:r>
    </w:p>
    <w:p>
      <w:r>
        <w:rPr>
          <w:rFonts w:hint="eastAsia"/>
        </w:rPr>
        <w:t xml:space="preserve"> </w:t>
      </w:r>
      <w:r>
        <w:t xml:space="preserve">       S</w:t>
      </w:r>
      <w:r>
        <w:rPr>
          <w:rFonts w:hint="eastAsia"/>
        </w:rPr>
        <w:t>e</w:t>
      </w:r>
      <w:r>
        <w:t>quence:0,</w:t>
      </w:r>
    </w:p>
    <w:p>
      <w:r>
        <w:t xml:space="preserve">        Account: 'jpgWGpfHz8GxqUjz5nb6ej8eZJQtiF6KhH',</w:t>
      </w:r>
    </w:p>
    <w:p>
      <w:r>
        <w:t xml:space="preserve">        TransactionType: 'OfferCreate',</w:t>
      </w:r>
    </w:p>
    <w:p>
      <w:r>
        <w:t xml:space="preserve">        TakerGets: {</w:t>
      </w:r>
    </w:p>
    <w:p>
      <w:r>
        <w:t xml:space="preserve">          value: '0.03',</w:t>
      </w:r>
    </w:p>
    <w:p>
      <w:r>
        <w:t xml:space="preserve">          currency: 'CNY',</w:t>
      </w:r>
    </w:p>
    <w:p>
      <w:r>
        <w:t xml:space="preserve">          issuer: 'jGa9J9TkqtBcUoHe2zqhVFFbgUVED6o9or'</w:t>
      </w:r>
    </w:p>
    <w:p>
      <w:r>
        <w:t xml:space="preserve">        },</w:t>
      </w:r>
    </w:p>
    <w:p>
      <w:r>
        <w:t xml:space="preserve">        TakerPays: '1',</w:t>
      </w:r>
    </w:p>
    <w:p>
      <w:r>
        <w:t xml:space="preserve">        Platform: "jDXCeSHSpZ9LiX6ihckWaYDeDt5hFrdTto"</w:t>
      </w:r>
    </w:p>
    <w:p>
      <w:r>
        <w:t xml:space="preserve">      }</w:t>
      </w:r>
    </w:p>
    <w:p/>
    <w:p>
      <w:r>
        <w:t>Result：</w:t>
      </w:r>
    </w:p>
    <w:p>
      <w:r>
        <w:t>12000722000000006440000000000F424065D40AA87BEE538000000000000000000000000000434E590000000000A582E432BFC48EEDEF852C814EC57F3CD2D4159668400000000000000A732102C13075B18C87A032226CE383AEFD748D7BB719E02CD7F5A8C1F2C7562DE7C12A74473045022100DDAAA2406910BCDF7355ABDBFC8863099BA15759565E771C0E4396E37843880D02203D296D5BAB6966545E9AE5F809D149B2A33EE29551A9F3AC7F61CBD40D94BD4D81141270C5BE503A3A22B506457C0FEC97633B44F7DD8D14896E3F7353697ECE52645D9C502F08BB2EDC5717</w:t>
      </w:r>
    </w:p>
    <w:p/>
    <w:p>
      <w:r>
        <w:t>Result parameters：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widowControl w:val="0"/>
              <w:jc w:val="both"/>
            </w:pPr>
            <w:r>
              <w:t xml:space="preserve">        Parameters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jc w:val="center"/>
            </w:pPr>
            <w:r>
              <w:t>Type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jc w:val="center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widowControl w:val="0"/>
              <w:jc w:val="center"/>
            </w:pPr>
          </w:p>
        </w:tc>
        <w:tc>
          <w:tcPr>
            <w:tcW w:w="2841" w:type="dxa"/>
            <w:vAlign w:val="center"/>
          </w:tcPr>
          <w:p>
            <w:pPr>
              <w:widowControl w:val="0"/>
              <w:jc w:val="center"/>
            </w:pPr>
            <w:r>
              <w:t>String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ind w:firstLine="240" w:firstLineChars="100"/>
              <w:jc w:val="left"/>
            </w:pPr>
            <w:r>
              <w:t>Signature data</w:t>
            </w:r>
          </w:p>
        </w:tc>
      </w:tr>
      <w:bookmarkEnd w:id="18"/>
      <w:bookmarkEnd w:id="19"/>
      <w:bookmarkEnd w:id="20"/>
    </w:tbl>
    <w:p>
      <w:pPr>
        <w:pStyle w:val="4"/>
        <w:rPr>
          <w:rFonts w:asciiTheme="majorEastAsia" w:hAnsiTheme="majorEastAsia" w:eastAsiaTheme="majorEastAsia"/>
          <w:sz w:val="30"/>
          <w:szCs w:val="30"/>
        </w:rPr>
      </w:pPr>
      <w:bookmarkStart w:id="21" w:name="_Toc24739661"/>
    </w:p>
    <w:p>
      <w:pPr>
        <w:pStyle w:val="4"/>
        <w:rPr>
          <w:rFonts w:hint="default" w:asciiTheme="majorEastAsia" w:hAnsiTheme="majorEastAsia" w:eastAsiaTheme="majorEastAsia"/>
          <w:sz w:val="30"/>
          <w:szCs w:val="30"/>
        </w:rPr>
      </w:pPr>
      <w:bookmarkStart w:id="22" w:name="_Toc26261262"/>
      <w:r>
        <w:rPr>
          <w:rFonts w:hint="default" w:asciiTheme="majorEastAsia" w:hAnsiTheme="majorEastAsia" w:eastAsiaTheme="majorEastAsia"/>
          <w:sz w:val="30"/>
          <w:szCs w:val="30"/>
        </w:rPr>
        <w:t>2</w:t>
      </w:r>
      <w:r>
        <w:rPr>
          <w:rFonts w:asciiTheme="majorEastAsia" w:hAnsiTheme="majorEastAsia" w:eastAsiaTheme="majorEastAsia"/>
          <w:sz w:val="30"/>
          <w:szCs w:val="30"/>
        </w:rPr>
        <w:t xml:space="preserve"> </w:t>
      </w:r>
      <w:bookmarkEnd w:id="21"/>
      <w:bookmarkEnd w:id="22"/>
      <w:r>
        <w:rPr>
          <w:rFonts w:asciiTheme="majorEastAsia" w:hAnsiTheme="majorEastAsia" w:eastAsiaTheme="majorEastAsia"/>
          <w:sz w:val="30"/>
          <w:szCs w:val="30"/>
        </w:rPr>
        <w:t>Init instance</w:t>
      </w:r>
    </w:p>
    <w:p>
      <w:pPr>
        <w:pStyle w:val="5"/>
        <w:rPr>
          <w:rFonts w:asciiTheme="majorEastAsia" w:hAnsiTheme="majorEastAsia" w:cstheme="majorEastAsia"/>
          <w:lang w:val="en-US"/>
        </w:rPr>
      </w:pPr>
      <w:bookmarkStart w:id="23" w:name="_Toc26261263"/>
      <w:r>
        <w:rPr>
          <w:rFonts w:asciiTheme="majorEastAsia" w:hAnsiTheme="majorEastAsia" w:cstheme="majorEastAsia"/>
        </w:rPr>
        <w:t>2</w:t>
      </w:r>
      <w:r>
        <w:rPr>
          <w:rFonts w:hint="eastAsia" w:asciiTheme="majorEastAsia" w:hAnsiTheme="majorEastAsia" w:cstheme="majorEastAsia"/>
        </w:rPr>
        <w:t xml:space="preserve">.1 </w:t>
      </w:r>
      <w:bookmarkEnd w:id="23"/>
      <w:r>
        <w:rPr>
          <w:rFonts w:hint="default" w:asciiTheme="majorEastAsia" w:hAnsiTheme="majorEastAsia" w:cstheme="majorEastAsia"/>
        </w:rPr>
        <w:t>Example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hosts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[</w:t>
      </w:r>
      <w:r>
        <w:rPr>
          <w:rFonts w:ascii="Consolas" w:hAnsi="Consolas" w:cs="Consolas"/>
          <w:color w:val="032F62"/>
        </w:rPr>
        <w:t>"localhost"</w:t>
      </w:r>
      <w:r>
        <w:rPr>
          <w:rFonts w:ascii="Consolas" w:hAnsi="Consolas" w:cs="Consolas"/>
          <w:color w:val="24292E"/>
        </w:rPr>
        <w:t>];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port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80</w:t>
      </w:r>
      <w:r>
        <w:rPr>
          <w:rFonts w:ascii="Consolas" w:hAnsi="Consolas" w:cs="Consolas"/>
          <w:color w:val="24292E"/>
        </w:rPr>
        <w:t>;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https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false</w:t>
      </w:r>
      <w:r>
        <w:rPr>
          <w:rFonts w:ascii="Consolas" w:hAnsi="Consolas" w:cs="Consolas"/>
          <w:color w:val="24292E"/>
        </w:rPr>
        <w:t>;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retry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3</w:t>
      </w:r>
      <w:r>
        <w:rPr>
          <w:rFonts w:ascii="Consolas" w:hAnsi="Consolas" w:cs="Consolas"/>
          <w:color w:val="24292E"/>
        </w:rPr>
        <w:t>;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JCCExchange.</w:t>
      </w:r>
      <w:r>
        <w:rPr>
          <w:rFonts w:ascii="Consolas" w:hAnsi="Consolas" w:cs="Consolas"/>
          <w:color w:val="6F42C1"/>
        </w:rPr>
        <w:t>init</w:t>
      </w:r>
      <w:r>
        <w:rPr>
          <w:rFonts w:ascii="Consolas" w:hAnsi="Consolas" w:cs="Consolas"/>
          <w:color w:val="24292E"/>
        </w:rPr>
        <w:t>(hosts, port, https, retry);</w:t>
      </w:r>
    </w:p>
    <w:p>
      <w:r>
        <w:t>Parameters：</w:t>
      </w:r>
    </w:p>
    <w:p>
      <w:pPr>
        <w:ind w:firstLine="420"/>
      </w:pPr>
      <w:r>
        <w:rPr>
          <w:rFonts w:hint="eastAsia"/>
        </w:rPr>
        <w:t>hosts</w:t>
      </w:r>
      <w:r>
        <w:t xml:space="preserve">：list of </w:t>
      </w:r>
      <w:r>
        <w:rPr>
          <w:rFonts w:hint="default"/>
        </w:rPr>
        <w:t>host</w:t>
      </w:r>
    </w:p>
    <w:p>
      <w:pPr>
        <w:ind w:firstLine="420"/>
      </w:pPr>
      <w:r>
        <w:rPr>
          <w:rFonts w:hint="eastAsia"/>
        </w:rPr>
        <w:t>port</w:t>
      </w:r>
      <w:r>
        <w:t>：http port</w:t>
      </w:r>
    </w:p>
    <w:p>
      <w:pPr>
        <w:ind w:firstLine="420"/>
      </w:pPr>
      <w:r>
        <w:rPr>
          <w:rFonts w:hint="eastAsia"/>
        </w:rPr>
        <w:t>https</w:t>
      </w:r>
      <w:r>
        <w:t>: if true means is https, otherwise http</w:t>
      </w:r>
    </w:p>
    <w:p>
      <w:pPr>
        <w:ind w:firstLine="480" w:firstLineChars="200"/>
      </w:pPr>
      <w:r>
        <w:t>retry: retry number, default 3</w:t>
      </w:r>
    </w:p>
    <w:p/>
    <w:p>
      <w:pPr>
        <w:pStyle w:val="4"/>
        <w:rPr>
          <w:rFonts w:hint="default" w:asciiTheme="majorEastAsia" w:hAnsiTheme="majorEastAsia" w:eastAsiaTheme="majorEastAsia"/>
          <w:sz w:val="30"/>
          <w:szCs w:val="30"/>
        </w:rPr>
      </w:pPr>
      <w:bookmarkStart w:id="24" w:name="_Toc24739662"/>
      <w:bookmarkStart w:id="25" w:name="_Toc26261264"/>
      <w:r>
        <w:rPr>
          <w:rFonts w:hint="default" w:asciiTheme="majorEastAsia" w:hAnsiTheme="majorEastAsia" w:eastAsiaTheme="majorEastAsia"/>
          <w:sz w:val="30"/>
          <w:szCs w:val="30"/>
        </w:rPr>
        <w:t>3</w:t>
      </w:r>
      <w:r>
        <w:rPr>
          <w:rFonts w:asciiTheme="majorEastAsia" w:hAnsiTheme="majorEastAsia" w:eastAsiaTheme="majorEastAsia"/>
          <w:sz w:val="30"/>
          <w:szCs w:val="30"/>
        </w:rPr>
        <w:t xml:space="preserve"> </w:t>
      </w:r>
      <w:bookmarkEnd w:id="24"/>
      <w:bookmarkEnd w:id="25"/>
      <w:r>
        <w:rPr>
          <w:rFonts w:asciiTheme="majorEastAsia" w:hAnsiTheme="majorEastAsia" w:eastAsiaTheme="majorEastAsia"/>
          <w:sz w:val="30"/>
          <w:szCs w:val="30"/>
        </w:rPr>
        <w:t>Create order</w:t>
      </w:r>
    </w:p>
    <w:p>
      <w:pPr>
        <w:pStyle w:val="5"/>
        <w:rPr>
          <w:rFonts w:asciiTheme="majorEastAsia" w:hAnsiTheme="majorEastAsia" w:cstheme="majorEastAsia"/>
          <w:lang w:val="en-US"/>
        </w:rPr>
      </w:pPr>
      <w:bookmarkStart w:id="26" w:name="_Toc26261265"/>
      <w:r>
        <w:rPr>
          <w:rFonts w:asciiTheme="majorEastAsia" w:hAnsiTheme="majorEastAsia" w:cstheme="majorEastAsia"/>
        </w:rPr>
        <w:t>3</w:t>
      </w:r>
      <w:r>
        <w:rPr>
          <w:rFonts w:hint="eastAsia" w:asciiTheme="majorEastAsia" w:hAnsiTheme="majorEastAsia" w:cstheme="majorEastAsia"/>
        </w:rPr>
        <w:t xml:space="preserve">.1 </w:t>
      </w:r>
      <w:bookmarkEnd w:id="26"/>
      <w:r>
        <w:rPr>
          <w:rFonts w:hint="default" w:asciiTheme="majorEastAsia" w:hAnsiTheme="majorEastAsia" w:cstheme="majorEastAsia"/>
        </w:rPr>
        <w:t>Example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address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32F62"/>
        </w:rPr>
        <w:t>""</w:t>
      </w:r>
      <w:r>
        <w:rPr>
          <w:rFonts w:ascii="Consolas" w:hAnsi="Consolas" w:cs="Consolas"/>
          <w:color w:val="24292E"/>
        </w:rPr>
        <w:t>;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secret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32F62"/>
        </w:rPr>
        <w:t>""</w:t>
      </w:r>
      <w:r>
        <w:rPr>
          <w:rFonts w:ascii="Consolas" w:hAnsi="Consolas" w:cs="Consolas"/>
          <w:color w:val="24292E"/>
        </w:rPr>
        <w:t>;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amount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32F62"/>
        </w:rPr>
        <w:t>"1"</w:t>
      </w:r>
      <w:r>
        <w:rPr>
          <w:rFonts w:ascii="Consolas" w:hAnsi="Consolas" w:cs="Consolas"/>
          <w:color w:val="24292E"/>
        </w:rPr>
        <w:t>;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base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32F62"/>
        </w:rPr>
        <w:t>"jjcc"</w:t>
      </w:r>
      <w:r>
        <w:rPr>
          <w:rFonts w:ascii="Consolas" w:hAnsi="Consolas" w:cs="Consolas"/>
          <w:color w:val="24292E"/>
        </w:rPr>
        <w:t>;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counter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32F62"/>
        </w:rPr>
        <w:t>"swt"</w:t>
      </w:r>
      <w:r>
        <w:rPr>
          <w:rFonts w:ascii="Consolas" w:hAnsi="Consolas" w:cs="Consolas"/>
          <w:color w:val="24292E"/>
        </w:rPr>
        <w:t>;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sum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32F62"/>
        </w:rPr>
        <w:t>"1"</w:t>
      </w:r>
      <w:r>
        <w:rPr>
          <w:rFonts w:ascii="Consolas" w:hAnsi="Consolas" w:cs="Consolas"/>
          <w:color w:val="24292E"/>
        </w:rPr>
        <w:t>;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6A737D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type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32F62"/>
        </w:rPr>
        <w:t>"buy"</w:t>
      </w:r>
      <w:r>
        <w:rPr>
          <w:rFonts w:ascii="Consolas" w:hAnsi="Consolas" w:cs="Consolas"/>
          <w:color w:val="24292E"/>
        </w:rPr>
        <w:t>;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platform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32F62"/>
        </w:rPr>
        <w:t>""</w:t>
      </w:r>
      <w:r>
        <w:rPr>
          <w:rFonts w:ascii="Consolas" w:hAnsi="Consolas" w:cs="Consolas"/>
          <w:color w:val="24292E"/>
        </w:rPr>
        <w:t xml:space="preserve">; 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issuer</w:t>
      </w:r>
      <w:r>
        <w:rPr>
          <w:rFonts w:ascii="Consolas" w:hAnsi="Consolas" w:cs="Consolas"/>
          <w:color w:val="24292E"/>
        </w:rPr>
        <w:t>;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hash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await</w:t>
      </w:r>
      <w:r>
        <w:rPr>
          <w:rFonts w:ascii="Consolas" w:hAnsi="Consolas" w:cs="Consolas"/>
          <w:color w:val="24292E"/>
        </w:rPr>
        <w:t xml:space="preserve"> JCCExchange.</w:t>
      </w:r>
      <w:r>
        <w:rPr>
          <w:rFonts w:ascii="Consolas" w:hAnsi="Consolas" w:cs="Consolas"/>
          <w:color w:val="6F42C1"/>
        </w:rPr>
        <w:t>createOrder</w:t>
      </w:r>
      <w:r>
        <w:rPr>
          <w:rFonts w:ascii="Consolas" w:hAnsi="Consolas" w:cs="Consolas"/>
          <w:color w:val="24292E"/>
        </w:rPr>
        <w:t>(address, secret, amount, base, counter, sum, type, platform, issuer);</w:t>
      </w:r>
    </w:p>
    <w:p/>
    <w:p>
      <w:r>
        <w:t>Parameters：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5720"/>
      </w:tblGrid>
      <w:tr>
        <w:tblPrEx>
          <w:tblLayout w:type="fixed"/>
        </w:tblPrEx>
        <w:tc>
          <w:tcPr>
            <w:tcW w:w="1384" w:type="dxa"/>
            <w:vAlign w:val="center"/>
          </w:tcPr>
          <w:p>
            <w:pPr>
              <w:widowControl w:val="0"/>
              <w:jc w:val="center"/>
            </w:pPr>
            <w:r>
              <w:t>Paramters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jc w:val="center"/>
            </w:pPr>
            <w:r>
              <w:t>Type</w:t>
            </w:r>
          </w:p>
        </w:tc>
        <w:tc>
          <w:tcPr>
            <w:tcW w:w="5720" w:type="dxa"/>
            <w:vAlign w:val="center"/>
          </w:tcPr>
          <w:p>
            <w:pPr>
              <w:widowControl w:val="0"/>
              <w:jc w:val="center"/>
            </w:pPr>
            <w:r>
              <w:t>Description</w:t>
            </w:r>
          </w:p>
        </w:tc>
      </w:tr>
      <w:tr>
        <w:tblPrEx>
          <w:tblLayout w:type="fixed"/>
        </w:tblPrEx>
        <w:tc>
          <w:tcPr>
            <w:tcW w:w="1384" w:type="dxa"/>
            <w:vAlign w:val="center"/>
          </w:tcPr>
          <w:p>
            <w:pPr>
              <w:widowControl w:val="0"/>
              <w:jc w:val="center"/>
            </w:pPr>
            <w:r>
              <w:t>address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jc w:val="center"/>
            </w:pPr>
            <w:r>
              <w:t>String</w:t>
            </w:r>
          </w:p>
        </w:tc>
        <w:tc>
          <w:tcPr>
            <w:tcW w:w="5720" w:type="dxa"/>
            <w:vAlign w:val="center"/>
          </w:tcPr>
          <w:p>
            <w:pPr>
              <w:widowControl w:val="0"/>
              <w:ind w:firstLine="1920" w:firstLineChars="800"/>
              <w:jc w:val="left"/>
            </w:pPr>
            <w:r>
              <w:t>Wallet address</w:t>
            </w:r>
          </w:p>
        </w:tc>
      </w:tr>
      <w:tr>
        <w:tblPrEx>
          <w:tblLayout w:type="fixed"/>
        </w:tblPrEx>
        <w:tc>
          <w:tcPr>
            <w:tcW w:w="1384" w:type="dxa"/>
            <w:vAlign w:val="center"/>
          </w:tcPr>
          <w:p>
            <w:pPr>
              <w:widowControl w:val="0"/>
              <w:ind w:firstLine="240" w:firstLineChars="100"/>
              <w:jc w:val="left"/>
            </w:pPr>
            <w:r>
              <w:rPr>
                <w:rFonts w:hint="eastAsia"/>
              </w:rPr>
              <w:t>secret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jc w:val="center"/>
            </w:pPr>
            <w:r>
              <w:t>String</w:t>
            </w:r>
          </w:p>
        </w:tc>
        <w:tc>
          <w:tcPr>
            <w:tcW w:w="5720" w:type="dxa"/>
            <w:vAlign w:val="center"/>
          </w:tcPr>
          <w:p>
            <w:pPr>
              <w:widowControl w:val="0"/>
              <w:ind w:firstLine="1920" w:firstLineChars="800"/>
              <w:jc w:val="both"/>
            </w:pPr>
            <w:r>
              <w:t>Wallet secret</w:t>
            </w:r>
          </w:p>
        </w:tc>
      </w:tr>
      <w:tr>
        <w:tblPrEx>
          <w:tblLayout w:type="fixed"/>
        </w:tblPrEx>
        <w:tc>
          <w:tcPr>
            <w:tcW w:w="1384" w:type="dxa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</w:t>
            </w:r>
            <w:r>
              <w:t xml:space="preserve"> amount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>
            <w:pPr>
              <w:widowControl w:val="0"/>
              <w:ind w:firstLine="2160" w:firstLineChars="900"/>
              <w:jc w:val="both"/>
            </w:pPr>
            <w:r>
              <w:rPr>
                <w:rFonts w:hint="default"/>
              </w:rPr>
              <w:t>Order 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</w:t>
            </w:r>
            <w:r>
              <w:t xml:space="preserve">  b</w:t>
            </w:r>
            <w:r>
              <w:rPr>
                <w:rFonts w:hint="eastAsia"/>
              </w:rPr>
              <w:t>ase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>
            <w:pPr>
              <w:widowControl w:val="0"/>
              <w:ind w:firstLine="1080" w:firstLineChars="450"/>
              <w:jc w:val="both"/>
            </w:pPr>
            <w:r>
              <w:rPr>
                <w:rFonts w:hint="default"/>
              </w:rPr>
              <w:t>Token name</w:t>
            </w:r>
            <w:r>
              <w:rPr>
                <w:rFonts w:hint="eastAsia"/>
              </w:rPr>
              <w:t>(</w:t>
            </w:r>
            <w:r>
              <w:rPr>
                <w:rFonts w:hint="default"/>
              </w:rPr>
              <w:t>case insensitive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</w:t>
            </w:r>
            <w:r>
              <w:t xml:space="preserve"> counter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>
            <w:pPr>
              <w:widowControl w:val="0"/>
              <w:jc w:val="both"/>
              <w:rPr>
                <w:rFonts w:hint="default" w:ascii="Sana" w:hAnsi="Sana" w:cs="Sana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color w:val="24292E"/>
                <w:shd w:val="clear" w:color="auto" w:fill="FFFFFF"/>
              </w:rPr>
              <w:t>Token name(case insentive)(if buy,counter is paid token;if buy,counter is got token)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</w:t>
            </w:r>
            <w:r>
              <w:t xml:space="preserve">  sum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>
            <w:pPr>
              <w:widowControl w:val="0"/>
              <w:ind w:firstLine="2040" w:firstLineChars="850"/>
              <w:jc w:val="both"/>
            </w:pPr>
            <w:r>
              <w:rPr>
                <w:rFonts w:hint="default"/>
              </w:rPr>
              <w:t>Order total 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ype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>
            <w:pPr>
              <w:widowControl/>
              <w:ind w:firstLine="960" w:firstLineChars="400"/>
              <w:jc w:val="left"/>
            </w:pPr>
            <w:r>
              <w:t>Order type(</w:t>
            </w:r>
            <w:r>
              <w:rPr>
                <w:rFonts w:hint="default"/>
              </w:rPr>
              <w:t>“buy”or “sell”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  <w:vAlign w:val="center"/>
          </w:tcPr>
          <w:p>
            <w:pPr>
              <w:widowControl w:val="0"/>
              <w:jc w:val="both"/>
            </w:pPr>
            <w:r>
              <w:t xml:space="preserve"> platform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>
            <w:pPr>
              <w:widowControl w:val="0"/>
              <w:jc w:val="center"/>
              <w:rPr>
                <w:rFonts w:ascii="Helvetica" w:hAnsi="Helvetica"/>
                <w:color w:val="24292E"/>
                <w:shd w:val="clear" w:color="auto" w:fill="F6F8FA"/>
              </w:rPr>
            </w:pPr>
            <w:r>
              <w:rPr>
                <w:rFonts w:hint="default"/>
              </w:rPr>
              <w:t xml:space="preserve">Platform address; default value is </w:t>
            </w:r>
            <w:r>
              <w:t>jDXCeSHSpZ9LiX6ihckWaYDeDt5hFrdTto</w:t>
            </w:r>
          </w:p>
        </w:tc>
      </w:tr>
      <w:tr>
        <w:tblPrEx>
          <w:tblLayout w:type="fixed"/>
        </w:tblPrEx>
        <w:tc>
          <w:tcPr>
            <w:tcW w:w="1384" w:type="dxa"/>
            <w:vAlign w:val="center"/>
          </w:tcPr>
          <w:p>
            <w:pPr>
              <w:widowControl w:val="0"/>
              <w:jc w:val="both"/>
            </w:pPr>
            <w:r>
              <w:t xml:space="preserve">  issuer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>
            <w:pPr>
              <w:widowControl w:val="0"/>
              <w:jc w:val="center"/>
              <w:rPr>
                <w:rFonts w:ascii="Helvetica" w:hAnsi="Helvetica"/>
                <w:color w:val="24292E"/>
                <w:shd w:val="clear" w:color="auto" w:fill="FFFFFF"/>
              </w:rPr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Issuer address，default value is jGa9J9TkqtBcUoHe2zqhVFFbgUVED6o9or</w:t>
            </w:r>
          </w:p>
        </w:tc>
      </w:tr>
    </w:tbl>
    <w:p/>
    <w:p>
      <w:r>
        <w:t>Result：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hash</w:t>
      </w:r>
      <w:r>
        <w:rPr>
          <w:rFonts w:ascii="Consolas" w:hAnsi="Consolas" w:cs="Consolas"/>
          <w:color w:val="D73A49"/>
        </w:rPr>
        <w:t>:</w:t>
      </w:r>
      <w:r>
        <w:rPr>
          <w:rFonts w:ascii="Consolas" w:hAnsi="Consolas" w:cs="Consolas"/>
          <w:color w:val="032F62"/>
        </w:rPr>
        <w:t>"9F1D72707EFBA863B8DAD487857E4D7B4E54E90CF6348BBEA5F32509C4390DE4"</w:t>
      </w:r>
    </w:p>
    <w:p/>
    <w:p>
      <w:r>
        <w:t>Paramters：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widowControl w:val="0"/>
              <w:jc w:val="center"/>
            </w:pPr>
            <w:r>
              <w:t>Parameters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jc w:val="center"/>
            </w:pPr>
            <w:r>
              <w:t>Type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jc w:val="center"/>
            </w:pPr>
            <w:r>
              <w:t>Description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widowControl w:val="0"/>
              <w:jc w:val="center"/>
            </w:pPr>
            <w:r>
              <w:t>hash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jc w:val="center"/>
            </w:pPr>
            <w:r>
              <w:t>String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ind w:firstLine="840" w:firstLineChars="350"/>
              <w:jc w:val="left"/>
            </w:pPr>
            <w:r>
              <w:rPr>
                <w:rFonts w:hint="default"/>
              </w:rPr>
              <w:t>Transaction hash</w:t>
            </w:r>
          </w:p>
        </w:tc>
      </w:tr>
    </w:tbl>
    <w:p>
      <w:pPr>
        <w:pStyle w:val="4"/>
        <w:rPr>
          <w:rFonts w:hint="default" w:asciiTheme="majorEastAsia" w:hAnsiTheme="majorEastAsia" w:eastAsiaTheme="majorEastAsia"/>
          <w:sz w:val="30"/>
          <w:szCs w:val="30"/>
        </w:rPr>
      </w:pPr>
      <w:bookmarkStart w:id="27" w:name="_Toc26261266"/>
      <w:bookmarkStart w:id="28" w:name="_Toc24739663"/>
      <w:r>
        <w:rPr>
          <w:rFonts w:hint="default" w:asciiTheme="majorEastAsia" w:hAnsiTheme="majorEastAsia" w:eastAsiaTheme="majorEastAsia"/>
          <w:sz w:val="30"/>
          <w:szCs w:val="30"/>
        </w:rPr>
        <w:t>4</w:t>
      </w:r>
      <w:r>
        <w:rPr>
          <w:rFonts w:asciiTheme="majorEastAsia" w:hAnsiTheme="majorEastAsia" w:eastAsiaTheme="majorEastAsia"/>
          <w:sz w:val="30"/>
          <w:szCs w:val="30"/>
        </w:rPr>
        <w:t xml:space="preserve"> </w:t>
      </w:r>
      <w:bookmarkEnd w:id="27"/>
      <w:bookmarkEnd w:id="28"/>
      <w:r>
        <w:rPr>
          <w:rFonts w:asciiTheme="majorEastAsia" w:hAnsiTheme="majorEastAsia" w:eastAsiaTheme="majorEastAsia"/>
          <w:sz w:val="30"/>
          <w:szCs w:val="30"/>
        </w:rPr>
        <w:t>Cancel order</w:t>
      </w:r>
    </w:p>
    <w:p>
      <w:pPr>
        <w:pStyle w:val="5"/>
        <w:rPr>
          <w:rFonts w:asciiTheme="majorEastAsia" w:hAnsiTheme="majorEastAsia" w:cstheme="majorEastAsia"/>
        </w:rPr>
      </w:pPr>
      <w:bookmarkStart w:id="29" w:name="_Toc26261267"/>
      <w:r>
        <w:rPr>
          <w:rFonts w:asciiTheme="majorEastAsia" w:hAnsiTheme="majorEastAsia" w:cstheme="majorEastAsia"/>
        </w:rPr>
        <w:t>4</w:t>
      </w:r>
      <w:r>
        <w:rPr>
          <w:rFonts w:hint="eastAsia" w:asciiTheme="majorEastAsia" w:hAnsiTheme="majorEastAsia" w:cstheme="majorEastAsia"/>
        </w:rPr>
        <w:t xml:space="preserve">.1 </w:t>
      </w:r>
      <w:bookmarkEnd w:id="29"/>
      <w:r>
        <w:rPr>
          <w:rFonts w:hint="default" w:asciiTheme="majorEastAsia" w:hAnsiTheme="majorEastAsia" w:cstheme="majorEastAsia"/>
        </w:rPr>
        <w:t>Example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address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32F62"/>
        </w:rPr>
        <w:t>""</w:t>
      </w:r>
      <w:r>
        <w:rPr>
          <w:rFonts w:ascii="Consolas" w:hAnsi="Consolas" w:cs="Consolas"/>
          <w:color w:val="24292E"/>
        </w:rPr>
        <w:t>;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secret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32F62"/>
        </w:rPr>
        <w:t>""</w:t>
      </w:r>
      <w:r>
        <w:rPr>
          <w:rFonts w:ascii="Consolas" w:hAnsi="Consolas" w:cs="Consolas"/>
          <w:color w:val="24292E"/>
        </w:rPr>
        <w:t>;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orderSequence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;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hash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await</w:t>
      </w:r>
      <w:r>
        <w:rPr>
          <w:rFonts w:ascii="Consolas" w:hAnsi="Consolas" w:cs="Consolas"/>
          <w:color w:val="24292E"/>
        </w:rPr>
        <w:t xml:space="preserve"> JCCExchange.</w:t>
      </w:r>
      <w:r>
        <w:rPr>
          <w:rFonts w:ascii="Consolas" w:hAnsi="Consolas" w:cs="Consolas"/>
          <w:color w:val="6F42C1"/>
        </w:rPr>
        <w:t>cancelOrder</w:t>
      </w:r>
      <w:r>
        <w:rPr>
          <w:rFonts w:ascii="Consolas" w:hAnsi="Consolas" w:cs="Consolas"/>
          <w:color w:val="24292E"/>
        </w:rPr>
        <w:t>(address, secret, orderSequence)</w:t>
      </w:r>
      <w:r>
        <w:rPr>
          <w:rFonts w:ascii="Consolas" w:hAnsi="Consolas" w:cs="Consolas"/>
          <w:color w:val="24292E"/>
          <w:sz w:val="20"/>
          <w:szCs w:val="20"/>
        </w:rPr>
        <w:t>;</w:t>
      </w:r>
    </w:p>
    <w:p/>
    <w:p>
      <w:r>
        <w:t>Parameters：</w:t>
      </w:r>
    </w:p>
    <w:p>
      <w:r>
        <w:rPr>
          <w:rFonts w:hint="eastAsia"/>
        </w:rPr>
        <w:t xml:space="preserve"> </w:t>
      </w:r>
      <w:r>
        <w:t xml:space="preserve"> 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134"/>
        <w:gridCol w:w="5012"/>
      </w:tblGrid>
      <w:tr>
        <w:tblPrEx>
          <w:tblLayout w:type="fixed"/>
        </w:tblPrEx>
        <w:tc>
          <w:tcPr>
            <w:tcW w:w="2376" w:type="dxa"/>
            <w:vAlign w:val="center"/>
          </w:tcPr>
          <w:p>
            <w:pPr>
              <w:widowControl w:val="0"/>
              <w:jc w:val="center"/>
            </w:pPr>
            <w:r>
              <w:t>Parameters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jc w:val="center"/>
            </w:pPr>
            <w:r>
              <w:t>Type</w:t>
            </w:r>
          </w:p>
        </w:tc>
        <w:tc>
          <w:tcPr>
            <w:tcW w:w="5012" w:type="dxa"/>
            <w:vAlign w:val="center"/>
          </w:tcPr>
          <w:p>
            <w:pPr>
              <w:widowControl w:val="0"/>
              <w:jc w:val="center"/>
            </w:pPr>
            <w:r>
              <w:t>Description</w:t>
            </w:r>
          </w:p>
        </w:tc>
      </w:tr>
      <w:tr>
        <w:tblPrEx>
          <w:tblLayout w:type="fixed"/>
        </w:tblPrEx>
        <w:tc>
          <w:tcPr>
            <w:tcW w:w="2376" w:type="dxa"/>
            <w:vAlign w:val="center"/>
          </w:tcPr>
          <w:p>
            <w:pPr>
              <w:widowControl w:val="0"/>
              <w:jc w:val="center"/>
            </w:pPr>
            <w:r>
              <w:t>address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jc w:val="center"/>
            </w:pPr>
            <w:r>
              <w:t>String</w:t>
            </w:r>
          </w:p>
        </w:tc>
        <w:tc>
          <w:tcPr>
            <w:tcW w:w="5012" w:type="dxa"/>
            <w:vAlign w:val="center"/>
          </w:tcPr>
          <w:p>
            <w:pPr>
              <w:widowControl w:val="0"/>
              <w:ind w:firstLine="1560" w:firstLineChars="650"/>
              <w:jc w:val="left"/>
            </w:pPr>
            <w:r>
              <w:rPr>
                <w:rFonts w:hint="default"/>
              </w:rPr>
              <w:t>Wallet address</w:t>
            </w:r>
          </w:p>
        </w:tc>
      </w:tr>
      <w:tr>
        <w:tblPrEx>
          <w:tblLayout w:type="fixed"/>
        </w:tblPrEx>
        <w:tc>
          <w:tcPr>
            <w:tcW w:w="2376" w:type="dxa"/>
            <w:vAlign w:val="center"/>
          </w:tcPr>
          <w:p>
            <w:pPr>
              <w:widowControl w:val="0"/>
              <w:ind w:firstLine="720" w:firstLineChars="300"/>
              <w:jc w:val="left"/>
            </w:pPr>
            <w:r>
              <w:rPr>
                <w:rFonts w:hint="eastAsia"/>
              </w:rPr>
              <w:t>secret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jc w:val="center"/>
            </w:pPr>
            <w:r>
              <w:t>String</w:t>
            </w:r>
          </w:p>
        </w:tc>
        <w:tc>
          <w:tcPr>
            <w:tcW w:w="5012" w:type="dxa"/>
            <w:vAlign w:val="center"/>
          </w:tcPr>
          <w:p>
            <w:pPr>
              <w:widowControl w:val="0"/>
              <w:ind w:firstLine="1560" w:firstLineChars="650"/>
              <w:jc w:val="both"/>
            </w:pPr>
            <w:r>
              <w:rPr>
                <w:rFonts w:hint="default"/>
              </w:rPr>
              <w:t>Wallet secret</w:t>
            </w:r>
          </w:p>
        </w:tc>
      </w:tr>
      <w:tr>
        <w:tblPrEx>
          <w:tblLayout w:type="fixed"/>
        </w:tblPrEx>
        <w:tc>
          <w:tcPr>
            <w:tcW w:w="2376" w:type="dxa"/>
            <w:vAlign w:val="center"/>
          </w:tcPr>
          <w:p>
            <w:pPr>
              <w:widowControl w:val="0"/>
              <w:ind w:firstLine="360" w:firstLineChars="150"/>
              <w:jc w:val="both"/>
            </w:pPr>
            <w:r>
              <w:t>orderSequence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012" w:type="dxa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</w:t>
            </w:r>
            <w:r>
              <w:t xml:space="preserve">         Order sequence</w:t>
            </w:r>
          </w:p>
        </w:tc>
      </w:tr>
    </w:tbl>
    <w:p/>
    <w:p>
      <w:r>
        <w:t>result：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hash</w:t>
      </w:r>
      <w:r>
        <w:rPr>
          <w:rFonts w:ascii="Consolas" w:hAnsi="Consolas" w:cs="Consolas"/>
          <w:color w:val="D73A49"/>
        </w:rPr>
        <w:t>:</w:t>
      </w:r>
      <w:r>
        <w:rPr>
          <w:rFonts w:ascii="Consolas" w:hAnsi="Consolas" w:cs="Consolas"/>
          <w:color w:val="032F62"/>
        </w:rPr>
        <w:t>"6E3D45E77EB20D73439D10958AF28A648DC49302FEE1212BB4D5E010624F554D"</w:t>
      </w:r>
    </w:p>
    <w:p/>
    <w:p>
      <w:r>
        <w:t>Result parameters：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widowControl w:val="0"/>
              <w:jc w:val="center"/>
            </w:pPr>
            <w:r>
              <w:t>Parameters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jc w:val="center"/>
            </w:pPr>
            <w:r>
              <w:t>Type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jc w:val="center"/>
            </w:pPr>
            <w:r>
              <w:t>Description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widowControl w:val="0"/>
              <w:jc w:val="center"/>
            </w:pPr>
            <w:r>
              <w:t>hash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jc w:val="center"/>
            </w:pPr>
            <w:r>
              <w:t>String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ind w:firstLine="840" w:firstLineChars="350"/>
              <w:jc w:val="left"/>
            </w:pPr>
            <w:r>
              <w:t>Transaction hash</w:t>
            </w:r>
          </w:p>
        </w:tc>
      </w:tr>
    </w:tbl>
    <w:p>
      <w:pPr>
        <w:rPr>
          <w:rFonts w:ascii="Liberation Mono" w:hAnsi="Liberation Mono" w:cs="Liberation Mono"/>
        </w:rPr>
      </w:pPr>
    </w:p>
    <w:p>
      <w:pPr>
        <w:pStyle w:val="4"/>
        <w:rPr>
          <w:rFonts w:hint="default" w:asciiTheme="majorEastAsia" w:hAnsiTheme="majorEastAsia" w:eastAsiaTheme="majorEastAsia"/>
          <w:sz w:val="30"/>
          <w:szCs w:val="30"/>
        </w:rPr>
      </w:pPr>
      <w:bookmarkStart w:id="30" w:name="_Toc24739664"/>
      <w:bookmarkStart w:id="31" w:name="_Toc26261268"/>
      <w:r>
        <w:rPr>
          <w:rFonts w:hint="default" w:asciiTheme="majorEastAsia" w:hAnsiTheme="majorEastAsia" w:eastAsiaTheme="majorEastAsia"/>
          <w:sz w:val="30"/>
          <w:szCs w:val="30"/>
        </w:rPr>
        <w:t>5</w:t>
      </w:r>
      <w:r>
        <w:rPr>
          <w:rFonts w:asciiTheme="majorEastAsia" w:hAnsiTheme="majorEastAsia" w:eastAsiaTheme="majorEastAsia"/>
          <w:sz w:val="30"/>
          <w:szCs w:val="30"/>
        </w:rPr>
        <w:t xml:space="preserve"> </w:t>
      </w:r>
      <w:bookmarkEnd w:id="30"/>
      <w:bookmarkEnd w:id="31"/>
      <w:r>
        <w:rPr>
          <w:rFonts w:asciiTheme="majorEastAsia" w:hAnsiTheme="majorEastAsia" w:eastAsiaTheme="majorEastAsia"/>
          <w:sz w:val="30"/>
          <w:szCs w:val="30"/>
        </w:rPr>
        <w:t>Transfer</w:t>
      </w:r>
    </w:p>
    <w:p>
      <w:pPr>
        <w:pStyle w:val="5"/>
        <w:rPr>
          <w:rFonts w:asciiTheme="majorEastAsia" w:hAnsiTheme="majorEastAsia" w:cstheme="majorEastAsia"/>
        </w:rPr>
      </w:pPr>
      <w:bookmarkStart w:id="32" w:name="_Toc26261269"/>
      <w:r>
        <w:rPr>
          <w:rFonts w:asciiTheme="majorEastAsia" w:hAnsiTheme="majorEastAsia" w:cstheme="majorEastAsia"/>
        </w:rPr>
        <w:t>5</w:t>
      </w:r>
      <w:r>
        <w:rPr>
          <w:rFonts w:hint="eastAsia" w:asciiTheme="majorEastAsia" w:hAnsiTheme="majorEastAsia" w:cstheme="majorEastAsia"/>
        </w:rPr>
        <w:t xml:space="preserve">.1 </w:t>
      </w:r>
      <w:bookmarkEnd w:id="32"/>
      <w:r>
        <w:rPr>
          <w:rFonts w:hint="default" w:asciiTheme="majorEastAsia" w:hAnsiTheme="majorEastAsia" w:cstheme="majorEastAsia"/>
        </w:rPr>
        <w:t>Example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address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32F62"/>
        </w:rPr>
        <w:t>"jpgWGpfHz8GxqUjz5nb6ej8eZJQtiF6KhH"</w:t>
      </w:r>
      <w:r>
        <w:rPr>
          <w:rFonts w:ascii="Consolas" w:hAnsi="Consolas" w:cs="Consolas"/>
          <w:color w:val="24292E"/>
        </w:rPr>
        <w:t>;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secret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32F62"/>
        </w:rPr>
        <w:t>""</w:t>
      </w:r>
      <w:r>
        <w:rPr>
          <w:rFonts w:ascii="Consolas" w:hAnsi="Consolas" w:cs="Consolas"/>
          <w:color w:val="24292E"/>
        </w:rPr>
        <w:t>;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amount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32F62"/>
        </w:rPr>
        <w:t>"1"</w:t>
      </w:r>
      <w:r>
        <w:rPr>
          <w:rFonts w:ascii="Consolas" w:hAnsi="Consolas" w:cs="Consolas"/>
          <w:color w:val="24292E"/>
        </w:rPr>
        <w:t>;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memo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32F62"/>
        </w:rPr>
        <w:t>"test"</w:t>
      </w:r>
      <w:r>
        <w:rPr>
          <w:rFonts w:ascii="Consolas" w:hAnsi="Consolas" w:cs="Consolas"/>
          <w:color w:val="24292E"/>
        </w:rPr>
        <w:t>;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to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32F62"/>
        </w:rPr>
        <w:t>"jKTtq57iqHoHg3cP7Rryzug9Q2puLX1kHh"</w:t>
      </w:r>
      <w:r>
        <w:rPr>
          <w:rFonts w:ascii="Consolas" w:hAnsi="Consolas" w:cs="Consolas"/>
          <w:color w:val="24292E"/>
        </w:rPr>
        <w:t>;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token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32F62"/>
        </w:rPr>
        <w:t>"jjcc"</w:t>
      </w:r>
      <w:r>
        <w:rPr>
          <w:rFonts w:ascii="Consolas" w:hAnsi="Consolas" w:cs="Consolas"/>
          <w:color w:val="24292E"/>
        </w:rPr>
        <w:t>;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issuer</w:t>
      </w:r>
      <w:r>
        <w:rPr>
          <w:rFonts w:ascii="Consolas" w:hAnsi="Consolas" w:cs="Consolas"/>
          <w:color w:val="24292E"/>
        </w:rPr>
        <w:t>;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hash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await</w:t>
      </w:r>
      <w:r>
        <w:rPr>
          <w:rFonts w:ascii="Consolas" w:hAnsi="Consolas" w:cs="Consolas"/>
          <w:color w:val="24292E"/>
        </w:rPr>
        <w:t xml:space="preserve"> JCCExchange.</w:t>
      </w:r>
      <w:r>
        <w:rPr>
          <w:rFonts w:ascii="Consolas" w:hAnsi="Consolas" w:cs="Consolas"/>
          <w:color w:val="6F42C1"/>
        </w:rPr>
        <w:t>transfer</w:t>
      </w:r>
      <w:r>
        <w:rPr>
          <w:rFonts w:ascii="Consolas" w:hAnsi="Consolas" w:cs="Consolas"/>
          <w:color w:val="24292E"/>
        </w:rPr>
        <w:t>(address, secret, amount, memo, to, token, issuer);</w:t>
      </w:r>
    </w:p>
    <w:p/>
    <w:p>
      <w:r>
        <w:t>Paramters：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5720"/>
      </w:tblGrid>
      <w:tr>
        <w:tblPrEx>
          <w:tblLayout w:type="fixed"/>
        </w:tblPrEx>
        <w:tc>
          <w:tcPr>
            <w:tcW w:w="1384" w:type="dxa"/>
            <w:vAlign w:val="center"/>
          </w:tcPr>
          <w:p>
            <w:pPr>
              <w:widowControl w:val="0"/>
              <w:jc w:val="center"/>
            </w:pPr>
            <w:r>
              <w:t>Paramters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jc w:val="center"/>
            </w:pPr>
            <w:r>
              <w:t>Type</w:t>
            </w:r>
          </w:p>
        </w:tc>
        <w:tc>
          <w:tcPr>
            <w:tcW w:w="5720" w:type="dxa"/>
            <w:vAlign w:val="center"/>
          </w:tcPr>
          <w:p>
            <w:pPr>
              <w:widowControl w:val="0"/>
              <w:jc w:val="center"/>
            </w:pPr>
            <w:r>
              <w:t>Description</w:t>
            </w:r>
          </w:p>
        </w:tc>
      </w:tr>
      <w:tr>
        <w:tblPrEx>
          <w:tblLayout w:type="fixed"/>
        </w:tblPrEx>
        <w:tc>
          <w:tcPr>
            <w:tcW w:w="1384" w:type="dxa"/>
            <w:vAlign w:val="center"/>
          </w:tcPr>
          <w:p>
            <w:pPr>
              <w:widowControl w:val="0"/>
              <w:jc w:val="center"/>
            </w:pPr>
            <w:r>
              <w:t>address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jc w:val="center"/>
            </w:pPr>
            <w:r>
              <w:t>String</w:t>
            </w:r>
          </w:p>
        </w:tc>
        <w:tc>
          <w:tcPr>
            <w:tcW w:w="5720" w:type="dxa"/>
            <w:vAlign w:val="center"/>
          </w:tcPr>
          <w:p>
            <w:pPr>
              <w:widowControl w:val="0"/>
              <w:ind w:firstLine="1920" w:firstLineChars="800"/>
              <w:jc w:val="left"/>
            </w:pPr>
            <w:r>
              <w:t>Wallet address</w:t>
            </w:r>
          </w:p>
        </w:tc>
      </w:tr>
      <w:tr>
        <w:tblPrEx>
          <w:tblLayout w:type="fixed"/>
        </w:tblPrEx>
        <w:tc>
          <w:tcPr>
            <w:tcW w:w="1384" w:type="dxa"/>
            <w:vAlign w:val="center"/>
          </w:tcPr>
          <w:p>
            <w:pPr>
              <w:widowControl w:val="0"/>
              <w:ind w:firstLine="240" w:firstLineChars="100"/>
              <w:jc w:val="left"/>
            </w:pPr>
            <w:r>
              <w:rPr>
                <w:rFonts w:hint="eastAsia"/>
              </w:rPr>
              <w:t>secret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jc w:val="center"/>
            </w:pPr>
            <w:r>
              <w:t>String</w:t>
            </w:r>
          </w:p>
        </w:tc>
        <w:tc>
          <w:tcPr>
            <w:tcW w:w="5720" w:type="dxa"/>
            <w:vAlign w:val="center"/>
          </w:tcPr>
          <w:p>
            <w:pPr>
              <w:widowControl w:val="0"/>
              <w:ind w:firstLine="1920" w:firstLineChars="800"/>
              <w:jc w:val="both"/>
            </w:pPr>
            <w:r>
              <w:t>Wallet secret</w:t>
            </w:r>
          </w:p>
        </w:tc>
      </w:tr>
      <w:tr>
        <w:tblPrEx>
          <w:tblLayout w:type="fixed"/>
        </w:tblPrEx>
        <w:tc>
          <w:tcPr>
            <w:tcW w:w="1384" w:type="dxa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</w:t>
            </w:r>
            <w:r>
              <w:t xml:space="preserve"> amount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>
            <w:pPr>
              <w:widowControl w:val="0"/>
              <w:ind w:firstLine="2160" w:firstLineChars="900"/>
              <w:jc w:val="both"/>
            </w:pPr>
            <w:r>
              <w:rPr>
                <w:rFonts w:hint="default"/>
              </w:rPr>
              <w:t>amount</w:t>
            </w:r>
          </w:p>
        </w:tc>
      </w:tr>
      <w:tr>
        <w:tblPrEx>
          <w:tblLayout w:type="fixed"/>
        </w:tblPrEx>
        <w:tc>
          <w:tcPr>
            <w:tcW w:w="1384" w:type="dxa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</w:t>
            </w:r>
            <w:r>
              <w:t xml:space="preserve">  m</w:t>
            </w:r>
            <w:r>
              <w:rPr>
                <w:rFonts w:hint="eastAsia"/>
              </w:rPr>
              <w:t>emo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>
            <w:pPr>
              <w:widowControl w:val="0"/>
              <w:ind w:firstLine="2160" w:firstLineChars="900"/>
              <w:jc w:val="both"/>
            </w:pPr>
            <w:r>
              <w:t>Memo</w:t>
            </w:r>
          </w:p>
        </w:tc>
      </w:tr>
      <w:tr>
        <w:tblPrEx>
          <w:tblLayout w:type="fixed"/>
        </w:tblPrEx>
        <w:tc>
          <w:tcPr>
            <w:tcW w:w="1384" w:type="dxa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</w:t>
            </w:r>
            <w:r>
              <w:t xml:space="preserve">  to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>
            <w:pPr>
              <w:widowControl w:val="0"/>
              <w:ind w:firstLine="1560" w:firstLineChars="650"/>
              <w:jc w:val="both"/>
            </w:pPr>
            <w:r>
              <w:t>Destination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</w:t>
            </w:r>
            <w:r>
              <w:t xml:space="preserve"> token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>
            <w:pPr>
              <w:widowControl/>
              <w:ind w:firstLine="1560" w:firstLineChars="650"/>
              <w:jc w:val="left"/>
            </w:pPr>
            <w:r>
              <w:t>Token name(case insensitive)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  <w:vAlign w:val="center"/>
          </w:tcPr>
          <w:p>
            <w:pPr>
              <w:widowControl w:val="0"/>
              <w:jc w:val="both"/>
            </w:pPr>
            <w:r>
              <w:t xml:space="preserve">  issuer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>
            <w:pPr>
              <w:widowControl w:val="0"/>
              <w:jc w:val="center"/>
              <w:rPr>
                <w:rFonts w:ascii="Helvetica" w:hAnsi="Helvetica"/>
                <w:color w:val="24292E"/>
                <w:shd w:val="clear" w:color="auto" w:fill="FFFFFF"/>
              </w:rPr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Issuer address; default value is jGa9J9TkqtBcUoHe2zqhVFFbgUVED6o9or</w:t>
            </w:r>
          </w:p>
        </w:tc>
      </w:tr>
    </w:tbl>
    <w:p/>
    <w:p>
      <w:r>
        <w:t>Result：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hash</w:t>
      </w:r>
      <w:r>
        <w:rPr>
          <w:rFonts w:ascii="Consolas" w:hAnsi="Consolas" w:cs="Consolas"/>
          <w:color w:val="D73A49"/>
        </w:rPr>
        <w:t>:</w:t>
      </w:r>
      <w:r>
        <w:rPr>
          <w:rFonts w:ascii="Consolas" w:hAnsi="Consolas" w:cs="Consolas"/>
          <w:color w:val="032F62"/>
        </w:rPr>
        <w:t>"445821D60F9294E4ACF911D95166320D2F8EFFC6B4C6C133701B53272684D166"</w:t>
      </w:r>
    </w:p>
    <w:p/>
    <w:p>
      <w:r>
        <w:t>Paramters：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widowControl w:val="0"/>
              <w:jc w:val="center"/>
            </w:pPr>
            <w:r>
              <w:t>Parameters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jc w:val="center"/>
            </w:pPr>
            <w:r>
              <w:t>Type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jc w:val="center"/>
            </w:pPr>
            <w:r>
              <w:t>Description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widowControl w:val="0"/>
              <w:jc w:val="center"/>
            </w:pPr>
            <w:r>
              <w:t>hash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jc w:val="center"/>
            </w:pPr>
            <w:r>
              <w:t>String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ind w:firstLine="840" w:firstLineChars="350"/>
              <w:jc w:val="left"/>
            </w:pPr>
            <w:r>
              <w:rPr>
                <w:rFonts w:hint="default"/>
              </w:rPr>
              <w:t>Transaction hash</w:t>
            </w:r>
          </w:p>
        </w:tc>
      </w:tr>
    </w:tbl>
    <w:p>
      <w:pPr>
        <w:rPr>
          <w:rFonts w:ascii="Liberation Mono" w:hAnsi="Liberation Mono" w:cs="Liberation Mono"/>
        </w:rPr>
      </w:pPr>
    </w:p>
    <w:p>
      <w:pPr>
        <w:pStyle w:val="4"/>
        <w:rPr>
          <w:rFonts w:asciiTheme="majorEastAsia" w:hAnsiTheme="majorEastAsia" w:eastAsiaTheme="majorEastAsia"/>
          <w:sz w:val="30"/>
          <w:szCs w:val="30"/>
          <w:lang w:val="en-US"/>
        </w:rPr>
      </w:pPr>
      <w:bookmarkStart w:id="33" w:name="_Toc26261270"/>
      <w:r>
        <w:rPr>
          <w:rFonts w:hint="default" w:asciiTheme="majorEastAsia" w:hAnsiTheme="majorEastAsia" w:eastAsiaTheme="majorEastAsia"/>
          <w:sz w:val="30"/>
          <w:szCs w:val="30"/>
        </w:rPr>
        <w:t>6</w:t>
      </w:r>
      <w:r>
        <w:rPr>
          <w:rFonts w:asciiTheme="majorEastAsia" w:hAnsiTheme="majorEastAsia" w:eastAsiaTheme="majorEastAsia"/>
          <w:sz w:val="30"/>
          <w:szCs w:val="30"/>
        </w:rPr>
        <w:t xml:space="preserve"> </w:t>
      </w:r>
      <w:bookmarkEnd w:id="33"/>
      <w:r>
        <w:rPr>
          <w:rFonts w:asciiTheme="majorEastAsia" w:hAnsiTheme="majorEastAsia" w:eastAsiaTheme="majorEastAsia"/>
          <w:sz w:val="30"/>
          <w:szCs w:val="30"/>
        </w:rPr>
        <w:t>Set brokerage</w:t>
      </w:r>
    </w:p>
    <w:p>
      <w:pPr>
        <w:pStyle w:val="5"/>
        <w:rPr>
          <w:rFonts w:asciiTheme="majorEastAsia" w:hAnsiTheme="majorEastAsia" w:cstheme="majorEastAsia"/>
          <w:lang w:val="en-US"/>
        </w:rPr>
      </w:pPr>
      <w:bookmarkStart w:id="34" w:name="_Toc26261271"/>
      <w:r>
        <w:rPr>
          <w:rFonts w:asciiTheme="majorEastAsia" w:hAnsiTheme="majorEastAsia" w:cstheme="majorEastAsia"/>
        </w:rPr>
        <w:t>6</w:t>
      </w:r>
      <w:r>
        <w:rPr>
          <w:rFonts w:hint="eastAsia" w:asciiTheme="majorEastAsia" w:hAnsiTheme="majorEastAsia" w:cstheme="majorEastAsia"/>
        </w:rPr>
        <w:t xml:space="preserve">.1 </w:t>
      </w:r>
      <w:bookmarkEnd w:id="34"/>
      <w:r>
        <w:rPr>
          <w:rFonts w:hint="default" w:asciiTheme="majorEastAsia" w:hAnsiTheme="majorEastAsia" w:cstheme="majorEastAsia"/>
        </w:rPr>
        <w:t>Example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32F62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 xml:space="preserve">platformAccount </w:t>
      </w:r>
      <w:r>
        <w:rPr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32F62"/>
        </w:rPr>
        <w:t>"jJSEWTMsB3WFsZyoGGi977wQdTqTmkBFwV"</w:t>
      </w:r>
      <w:r>
        <w:rPr>
          <w:rFonts w:ascii="Consolas" w:hAnsi="Consolas" w:cs="Consolas"/>
          <w:color w:val="24292E"/>
        </w:rPr>
        <w:t>;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Consolas" w:hAnsi="Consolas" w:cs="Consolas"/>
          <w:color w:val="24292E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platformSecret</w:t>
      </w:r>
      <w:r>
        <w:rPr>
          <w:rFonts w:ascii="Consolas" w:hAnsi="Consolas" w:cs="Consolas"/>
          <w:color w:val="24292E"/>
        </w:rPr>
        <w:t xml:space="preserve"> = "sxxxxxxx";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32F62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feeAccount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32F62"/>
        </w:rPr>
        <w:t>"j98XXLZUCqvP4x7rgFeeYekNgZCotffBH5"</w:t>
      </w:r>
      <w:r>
        <w:rPr>
          <w:rFonts w:ascii="Consolas" w:hAnsi="Consolas" w:cs="Consolas"/>
          <w:color w:val="24292E"/>
        </w:rPr>
        <w:t>;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rateNum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32F62"/>
        </w:rPr>
        <w:t>"2"</w:t>
      </w:r>
      <w:r>
        <w:rPr>
          <w:rFonts w:ascii="Consolas" w:hAnsi="Consolas" w:cs="Consolas"/>
          <w:color w:val="24292E"/>
        </w:rPr>
        <w:t>;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Consolas" w:hAnsi="Consolas" w:cs="Consolas"/>
          <w:color w:val="24292E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rateDen</w:t>
      </w:r>
      <w:r>
        <w:rPr>
          <w:rFonts w:hint="eastAsia"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32F62"/>
        </w:rPr>
        <w:t>"1000"</w:t>
      </w:r>
      <w:r>
        <w:rPr>
          <w:rFonts w:ascii="Consolas" w:hAnsi="Consolas" w:cs="Consolas"/>
          <w:color w:val="24292E"/>
        </w:rPr>
        <w:t>;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token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32F62"/>
        </w:rPr>
        <w:t>"jjcc"</w:t>
      </w:r>
      <w:r>
        <w:rPr>
          <w:rFonts w:ascii="Consolas" w:hAnsi="Consolas" w:cs="Consolas"/>
          <w:color w:val="24292E"/>
        </w:rPr>
        <w:t>;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issuer</w:t>
      </w:r>
      <w:r>
        <w:rPr>
          <w:rFonts w:ascii="Consolas" w:hAnsi="Consolas" w:cs="Consolas"/>
          <w:color w:val="24292E"/>
        </w:rPr>
        <w:t>;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D73A49"/>
        </w:rPr>
        <w:t>const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005CC5"/>
        </w:rPr>
        <w:t>hash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Fonts w:ascii="Consolas" w:hAnsi="Consolas" w:cs="Consolas"/>
          <w:color w:val="D73A49"/>
        </w:rPr>
        <w:t>await</w:t>
      </w:r>
      <w:r>
        <w:rPr>
          <w:rFonts w:ascii="Consolas" w:hAnsi="Consolas" w:cs="Consolas"/>
          <w:color w:val="24292E"/>
        </w:rPr>
        <w:t xml:space="preserve"> JCCExchange.</w:t>
      </w:r>
      <w:r>
        <w:rPr>
          <w:rFonts w:ascii="Consolas" w:hAnsi="Consolas" w:cs="Consolas"/>
          <w:color w:val="6F42C1"/>
        </w:rPr>
        <w:t>setBrokerage</w:t>
      </w:r>
      <w:r>
        <w:rPr>
          <w:rFonts w:ascii="Consolas" w:hAnsi="Consolas" w:cs="Consolas"/>
          <w:color w:val="24292E"/>
        </w:rPr>
        <w:t xml:space="preserve"> (platformAccount, platformSecret, feeAccount, rateNum, rateDen, token, issuer);</w:t>
      </w:r>
    </w:p>
    <w:p/>
    <w:p>
      <w:r>
        <w:t>Parameters：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5153"/>
      </w:tblGrid>
      <w:tr>
        <w:tblPrEx>
          <w:tblLayout w:type="fixed"/>
        </w:tblPrEx>
        <w:tc>
          <w:tcPr>
            <w:tcW w:w="2235" w:type="dxa"/>
            <w:vAlign w:val="center"/>
          </w:tcPr>
          <w:p>
            <w:pPr>
              <w:widowControl w:val="0"/>
              <w:jc w:val="center"/>
            </w:pPr>
            <w:r>
              <w:t>Parameters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jc w:val="center"/>
            </w:pPr>
            <w:r>
              <w:t>Type</w:t>
            </w:r>
          </w:p>
        </w:tc>
        <w:tc>
          <w:tcPr>
            <w:tcW w:w="5153" w:type="dxa"/>
            <w:vAlign w:val="center"/>
          </w:tcPr>
          <w:p>
            <w:pPr>
              <w:widowControl w:val="0"/>
              <w:jc w:val="center"/>
            </w:pPr>
            <w:r>
              <w:t>Description</w:t>
            </w:r>
          </w:p>
        </w:tc>
      </w:tr>
      <w:tr>
        <w:tblPrEx>
          <w:tblLayout w:type="fixed"/>
        </w:tblPrEx>
        <w:tc>
          <w:tcPr>
            <w:tcW w:w="2235" w:type="dxa"/>
            <w:vAlign w:val="center"/>
          </w:tcPr>
          <w:p>
            <w:pPr>
              <w:widowControl w:val="0"/>
              <w:jc w:val="center"/>
            </w:pPr>
            <w:r>
              <w:t>platformAccount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jc w:val="center"/>
            </w:pPr>
            <w:r>
              <w:t>String</w:t>
            </w:r>
          </w:p>
        </w:tc>
        <w:tc>
          <w:tcPr>
            <w:tcW w:w="5153" w:type="dxa"/>
            <w:vAlign w:val="center"/>
          </w:tcPr>
          <w:p>
            <w:pPr>
              <w:widowControl w:val="0"/>
              <w:ind w:firstLine="1440" w:firstLineChars="600"/>
              <w:jc w:val="left"/>
              <w:rPr>
                <w:rFonts w:hint="eastAsia"/>
              </w:rPr>
            </w:pPr>
            <w:r>
              <w:rPr>
                <w:rFonts w:hint="default"/>
              </w:rPr>
              <w:t>Wallet address</w:t>
            </w:r>
          </w:p>
        </w:tc>
      </w:tr>
      <w:tr>
        <w:tblPrEx>
          <w:tblLayout w:type="fixed"/>
        </w:tblPrEx>
        <w:tc>
          <w:tcPr>
            <w:tcW w:w="2235" w:type="dxa"/>
            <w:vAlign w:val="center"/>
          </w:tcPr>
          <w:p>
            <w:pPr>
              <w:widowControl w:val="0"/>
              <w:ind w:firstLine="240" w:firstLineChars="100"/>
              <w:jc w:val="center"/>
            </w:pPr>
            <w:r>
              <w:t>platformSecret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jc w:val="center"/>
            </w:pPr>
            <w:r>
              <w:t>String</w:t>
            </w:r>
          </w:p>
        </w:tc>
        <w:tc>
          <w:tcPr>
            <w:tcW w:w="5153" w:type="dxa"/>
            <w:vAlign w:val="center"/>
          </w:tcPr>
          <w:p>
            <w:pPr>
              <w:widowControl w:val="0"/>
              <w:ind w:firstLine="1440" w:firstLineChars="600"/>
              <w:jc w:val="both"/>
            </w:pPr>
            <w:r>
              <w:t>Wallet secret</w:t>
            </w:r>
          </w:p>
        </w:tc>
      </w:tr>
      <w:tr>
        <w:tblPrEx>
          <w:tblLayout w:type="fixed"/>
        </w:tblPrEx>
        <w:tc>
          <w:tcPr>
            <w:tcW w:w="2235" w:type="dxa"/>
            <w:vAlign w:val="center"/>
          </w:tcPr>
          <w:p>
            <w:pPr>
              <w:widowControl w:val="0"/>
              <w:jc w:val="center"/>
            </w:pPr>
            <w:r>
              <w:t>feeAccount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153" w:type="dxa"/>
            <w:vAlign w:val="center"/>
          </w:tcPr>
          <w:p>
            <w:pPr>
              <w:widowControl w:val="0"/>
              <w:ind w:firstLine="1560" w:firstLineChars="650"/>
              <w:jc w:val="both"/>
            </w:pPr>
            <w:r>
              <w:t>Address of receiving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5" w:type="dxa"/>
            <w:vAlign w:val="center"/>
          </w:tcPr>
          <w:p>
            <w:pPr>
              <w:widowControl w:val="0"/>
              <w:jc w:val="center"/>
            </w:pPr>
            <w:r>
              <w:t>rateNum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jc w:val="center"/>
            </w:pPr>
            <w:r>
              <w:t>Number</w:t>
            </w:r>
          </w:p>
        </w:tc>
        <w:tc>
          <w:tcPr>
            <w:tcW w:w="5153" w:type="dxa"/>
            <w:vAlign w:val="center"/>
          </w:tcPr>
          <w:p>
            <w:pPr>
              <w:widowControl w:val="0"/>
              <w:ind w:firstLine="1440" w:firstLineChars="600"/>
              <w:jc w:val="both"/>
              <w:rPr>
                <w:rFonts w:hint="eastAsia"/>
              </w:rPr>
            </w:pPr>
            <w:r>
              <w:rPr>
                <w:rFonts w:hint="default"/>
                <w:szCs w:val="21"/>
              </w:rPr>
              <w:t xml:space="preserve">Fee </w:t>
            </w:r>
            <w:r>
              <w:rPr>
                <w:rFonts w:hint="eastAsia"/>
                <w:szCs w:val="21"/>
              </w:rPr>
              <w:t>numerator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5" w:type="dxa"/>
            <w:vAlign w:val="center"/>
          </w:tcPr>
          <w:p>
            <w:pPr>
              <w:widowControl w:val="0"/>
              <w:jc w:val="center"/>
            </w:pPr>
            <w:r>
              <w:t>rateDen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jc w:val="center"/>
            </w:pPr>
            <w:r>
              <w:t>Number</w:t>
            </w:r>
          </w:p>
        </w:tc>
        <w:tc>
          <w:tcPr>
            <w:tcW w:w="5153" w:type="dxa"/>
            <w:vAlign w:val="center"/>
          </w:tcPr>
          <w:p>
            <w:pPr>
              <w:widowControl w:val="0"/>
              <w:ind w:firstLine="1680" w:firstLineChars="700"/>
              <w:jc w:val="both"/>
            </w:pPr>
            <w:r>
              <w:rPr>
                <w:rFonts w:hint="default"/>
              </w:rPr>
              <w:t>Fee denominator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5" w:type="dxa"/>
            <w:vAlign w:val="center"/>
          </w:tcPr>
          <w:p>
            <w:pPr>
              <w:widowControl w:val="0"/>
              <w:jc w:val="center"/>
            </w:pPr>
            <w:r>
              <w:t>token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153" w:type="dxa"/>
            <w:vAlign w:val="center"/>
          </w:tcPr>
          <w:p>
            <w:pPr>
              <w:widowControl/>
              <w:ind w:firstLine="840" w:firstLineChars="350"/>
              <w:jc w:val="left"/>
            </w:pPr>
            <w:r>
              <w:t>Token name(case insensitive)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5" w:type="dxa"/>
            <w:vAlign w:val="center"/>
          </w:tcPr>
          <w:p>
            <w:pPr>
              <w:widowControl w:val="0"/>
              <w:jc w:val="center"/>
            </w:pPr>
            <w:r>
              <w:t>issuer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153" w:type="dxa"/>
            <w:vAlign w:val="center"/>
          </w:tcPr>
          <w:p>
            <w:pPr>
              <w:widowControl w:val="0"/>
              <w:jc w:val="center"/>
              <w:rPr>
                <w:rFonts w:ascii="Helvetica" w:hAnsi="Helvetica"/>
                <w:color w:val="24292E"/>
                <w:shd w:val="clear" w:color="auto" w:fill="FFFFFF"/>
              </w:rPr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Issuer address; default value is jGa9J9TkqtBcUoHe2zqhVFFbgUVED6o9or</w:t>
            </w:r>
          </w:p>
        </w:tc>
      </w:tr>
    </w:tbl>
    <w:p/>
    <w:p>
      <w:r>
        <w:t>result：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32F62"/>
        </w:rPr>
      </w:pPr>
      <w:r>
        <w:rPr>
          <w:rFonts w:ascii="Consolas" w:hAnsi="Consolas" w:cs="Consolas"/>
          <w:color w:val="24292E"/>
        </w:rPr>
        <w:t>hash</w:t>
      </w:r>
      <w:r>
        <w:rPr>
          <w:rFonts w:ascii="Consolas" w:hAnsi="Consolas" w:cs="Consolas"/>
          <w:color w:val="D73A49"/>
        </w:rPr>
        <w:t>:</w:t>
      </w:r>
      <w:r>
        <w:rPr>
          <w:rFonts w:ascii="Consolas" w:hAnsi="Consolas" w:cs="Consolas"/>
          <w:color w:val="032F62"/>
        </w:rPr>
        <w:t>"95A3F55A7DD81695D511CF7F257A9B86FA9DF391B000517A38A8AE303A0CB200"</w:t>
      </w:r>
    </w:p>
    <w:p/>
    <w:p>
      <w:r>
        <w:t>Paramters：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widowControl w:val="0"/>
              <w:jc w:val="center"/>
            </w:pPr>
            <w:r>
              <w:t>Parameters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jc w:val="center"/>
            </w:pPr>
            <w:r>
              <w:t>Type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jc w:val="center"/>
            </w:pPr>
            <w:r>
              <w:t>Description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widowControl w:val="0"/>
              <w:jc w:val="center"/>
            </w:pPr>
            <w:r>
              <w:t>hash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jc w:val="center"/>
            </w:pPr>
            <w:r>
              <w:t>String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ind w:firstLine="840" w:firstLineChars="350"/>
              <w:jc w:val="left"/>
            </w:pPr>
            <w:r>
              <w:rPr>
                <w:rFonts w:hint="default"/>
              </w:rPr>
              <w:t>Transaction hash</w:t>
            </w:r>
          </w:p>
        </w:tc>
      </w:tr>
    </w:tbl>
    <w:p>
      <w:pPr>
        <w:rPr>
          <w:rFonts w:hint="eastAsia" w:ascii="Liberation Mono" w:hAnsi="Liberation Mono" w:cs="Liberation Mon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HYZhongHei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Liberation Mono">
    <w:altName w:val="PingFang SC"/>
    <w:panose1 w:val="020B0604020202020204"/>
    <w:charset w:val="00"/>
    <w:family w:val="auto"/>
    <w:pitch w:val="default"/>
    <w:sig w:usb0="00000000" w:usb1="00000000" w:usb2="00000001" w:usb3="00000000" w:csb0="600001BF" w:csb1="DFF70000"/>
  </w:font>
  <w:font w:name="Consolas">
    <w:altName w:val="PingFang SC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Gurmukhi Sangam MN">
    <w:panose1 w:val="00000500000000000000"/>
    <w:charset w:val="00"/>
    <w:family w:val="auto"/>
    <w:pitch w:val="default"/>
    <w:sig w:usb0="00020001" w:usb1="00000000" w:usb2="00000000" w:usb3="00000000" w:csb0="00000000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YuKyokasho">
    <w:panose1 w:val="02000500000000000000"/>
    <w:charset w:val="80"/>
    <w:family w:val="auto"/>
    <w:pitch w:val="default"/>
    <w:sig w:usb0="000002C7" w:usb1="2AC71C10" w:usb2="00000012" w:usb3="00000000" w:csb0="0002000D" w:csb1="00000000"/>
  </w:font>
  <w:font w:name="YuMincho +36p Kana">
    <w:panose1 w:val="02020500000000000000"/>
    <w:charset w:val="80"/>
    <w:family w:val="auto"/>
    <w:pitch w:val="default"/>
    <w:sig w:usb0="000002D7" w:usb1="2AC71C11" w:usb2="00000012" w:usb3="00000000" w:csb0="2002009F" w:csb1="00000000"/>
  </w:font>
  <w:font w:name="Nanum Pen Script">
    <w:panose1 w:val="03040600000000000000"/>
    <w:charset w:val="81"/>
    <w:family w:val="auto"/>
    <w:pitch w:val="default"/>
    <w:sig w:usb0="800002A7" w:usb1="01D7FCFB" w:usb2="00000010" w:usb3="00000000" w:csb0="00080001" w:csb1="00000000"/>
  </w:font>
  <w:font w:name="Sathu">
    <w:panose1 w:val="00000400000000000000"/>
    <w:charset w:val="00"/>
    <w:family w:val="auto"/>
    <w:pitch w:val="default"/>
    <w:sig w:usb0="01000000" w:usb1="00000000" w:usb2="00000000" w:usb3="00000000" w:csb0="20000197" w:csb1="4F000000"/>
  </w:font>
  <w:font w:name="Baol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Gurmukhi MN">
    <w:panose1 w:val="02020600050405020304"/>
    <w:charset w:val="00"/>
    <w:family w:val="auto"/>
    <w:pitch w:val="default"/>
    <w:sig w:usb0="80100003" w:usb1="00002000" w:usb2="00000000" w:usb3="00000000" w:csb0="00000001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B279E"/>
    <w:multiLevelType w:val="singleLevel"/>
    <w:tmpl w:val="5DFB279E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7B5E"/>
    <w:rsid w:val="0008698E"/>
    <w:rsid w:val="000D2084"/>
    <w:rsid w:val="00165428"/>
    <w:rsid w:val="00172A27"/>
    <w:rsid w:val="001C58D2"/>
    <w:rsid w:val="002105E7"/>
    <w:rsid w:val="0029136C"/>
    <w:rsid w:val="002C36CF"/>
    <w:rsid w:val="002C5707"/>
    <w:rsid w:val="002D7A23"/>
    <w:rsid w:val="003031C9"/>
    <w:rsid w:val="00305CE7"/>
    <w:rsid w:val="00356992"/>
    <w:rsid w:val="00367E50"/>
    <w:rsid w:val="0038526A"/>
    <w:rsid w:val="003C5554"/>
    <w:rsid w:val="003D1107"/>
    <w:rsid w:val="003E4B0A"/>
    <w:rsid w:val="003F0C57"/>
    <w:rsid w:val="00574437"/>
    <w:rsid w:val="005D0745"/>
    <w:rsid w:val="005E624F"/>
    <w:rsid w:val="006469FA"/>
    <w:rsid w:val="0066102B"/>
    <w:rsid w:val="006D15BA"/>
    <w:rsid w:val="00704C39"/>
    <w:rsid w:val="00754838"/>
    <w:rsid w:val="007D0ECE"/>
    <w:rsid w:val="007D120B"/>
    <w:rsid w:val="007D605A"/>
    <w:rsid w:val="0081079C"/>
    <w:rsid w:val="008371EB"/>
    <w:rsid w:val="00875990"/>
    <w:rsid w:val="008778C1"/>
    <w:rsid w:val="00882C80"/>
    <w:rsid w:val="008A5F7B"/>
    <w:rsid w:val="008E18E0"/>
    <w:rsid w:val="00952CD0"/>
    <w:rsid w:val="00987D3D"/>
    <w:rsid w:val="009919D3"/>
    <w:rsid w:val="009E0C29"/>
    <w:rsid w:val="009F366C"/>
    <w:rsid w:val="00A707F6"/>
    <w:rsid w:val="00A91B4A"/>
    <w:rsid w:val="00AB27EF"/>
    <w:rsid w:val="00AF260B"/>
    <w:rsid w:val="00B06EE0"/>
    <w:rsid w:val="00B96755"/>
    <w:rsid w:val="00BD7527"/>
    <w:rsid w:val="00C876C5"/>
    <w:rsid w:val="00D05BEC"/>
    <w:rsid w:val="00D355D7"/>
    <w:rsid w:val="00D428DF"/>
    <w:rsid w:val="00E55361"/>
    <w:rsid w:val="00E61D86"/>
    <w:rsid w:val="00F14729"/>
    <w:rsid w:val="00F167AE"/>
    <w:rsid w:val="03F567F1"/>
    <w:rsid w:val="07E7908A"/>
    <w:rsid w:val="0FE1B264"/>
    <w:rsid w:val="14DFA781"/>
    <w:rsid w:val="167A24F4"/>
    <w:rsid w:val="1AFB1B1D"/>
    <w:rsid w:val="1CE3F404"/>
    <w:rsid w:val="1DB81EC5"/>
    <w:rsid w:val="1FAF9413"/>
    <w:rsid w:val="1FBE130E"/>
    <w:rsid w:val="1FEDA16A"/>
    <w:rsid w:val="225F2953"/>
    <w:rsid w:val="26FFB885"/>
    <w:rsid w:val="2A6F35C5"/>
    <w:rsid w:val="2BDA55AA"/>
    <w:rsid w:val="2CBB3959"/>
    <w:rsid w:val="2DA2CC65"/>
    <w:rsid w:val="2DFFA46A"/>
    <w:rsid w:val="2F2FE1DB"/>
    <w:rsid w:val="2F367476"/>
    <w:rsid w:val="2F73755C"/>
    <w:rsid w:val="2FFDCAB3"/>
    <w:rsid w:val="34F74A96"/>
    <w:rsid w:val="36EF0391"/>
    <w:rsid w:val="39AC97FC"/>
    <w:rsid w:val="39DFAF2B"/>
    <w:rsid w:val="3AEE13B2"/>
    <w:rsid w:val="3BBB4E28"/>
    <w:rsid w:val="3BBF2523"/>
    <w:rsid w:val="3BC7D10E"/>
    <w:rsid w:val="3BDE643E"/>
    <w:rsid w:val="3BEAB95B"/>
    <w:rsid w:val="3D6665BC"/>
    <w:rsid w:val="3D8F6FAE"/>
    <w:rsid w:val="3DE2099C"/>
    <w:rsid w:val="3DE6D115"/>
    <w:rsid w:val="3DE9DCEA"/>
    <w:rsid w:val="3DEFB5C3"/>
    <w:rsid w:val="3DF9E476"/>
    <w:rsid w:val="3E1796EB"/>
    <w:rsid w:val="3EB6C900"/>
    <w:rsid w:val="3EFBAD99"/>
    <w:rsid w:val="3F57A81D"/>
    <w:rsid w:val="3FFDFA90"/>
    <w:rsid w:val="43F9EC42"/>
    <w:rsid w:val="47FF3523"/>
    <w:rsid w:val="4ADE4F38"/>
    <w:rsid w:val="4B352AAB"/>
    <w:rsid w:val="4B797D5F"/>
    <w:rsid w:val="4BFE78BF"/>
    <w:rsid w:val="4D3B07F0"/>
    <w:rsid w:val="4F3E3423"/>
    <w:rsid w:val="4FBD9D88"/>
    <w:rsid w:val="55B97CF3"/>
    <w:rsid w:val="55DFA196"/>
    <w:rsid w:val="55FD09CB"/>
    <w:rsid w:val="577F37EB"/>
    <w:rsid w:val="579FEEB1"/>
    <w:rsid w:val="57CF8C23"/>
    <w:rsid w:val="57DFD431"/>
    <w:rsid w:val="59BF5664"/>
    <w:rsid w:val="59F2EC3F"/>
    <w:rsid w:val="5B9FFE79"/>
    <w:rsid w:val="5BF71979"/>
    <w:rsid w:val="5BFB280E"/>
    <w:rsid w:val="5CA2B449"/>
    <w:rsid w:val="5D76F9BE"/>
    <w:rsid w:val="5D7E37B2"/>
    <w:rsid w:val="5DFDC104"/>
    <w:rsid w:val="5DFE1E39"/>
    <w:rsid w:val="5DFFAED4"/>
    <w:rsid w:val="5EAE6BF6"/>
    <w:rsid w:val="5EEF2EDD"/>
    <w:rsid w:val="5EF7FCCE"/>
    <w:rsid w:val="5EFF1DB4"/>
    <w:rsid w:val="5F36A57A"/>
    <w:rsid w:val="5F5BF237"/>
    <w:rsid w:val="5F668EA9"/>
    <w:rsid w:val="5F6DBA5B"/>
    <w:rsid w:val="5F76C636"/>
    <w:rsid w:val="5F776201"/>
    <w:rsid w:val="5F7D3979"/>
    <w:rsid w:val="5FAB7975"/>
    <w:rsid w:val="5FDF3AB3"/>
    <w:rsid w:val="5FDF8414"/>
    <w:rsid w:val="5FF745DB"/>
    <w:rsid w:val="5FF76552"/>
    <w:rsid w:val="5FF7655F"/>
    <w:rsid w:val="5FFF52A9"/>
    <w:rsid w:val="64D30988"/>
    <w:rsid w:val="6577ABF4"/>
    <w:rsid w:val="659D2C2D"/>
    <w:rsid w:val="65A81AD0"/>
    <w:rsid w:val="66DB41A3"/>
    <w:rsid w:val="66EBCFAC"/>
    <w:rsid w:val="66F30E8D"/>
    <w:rsid w:val="675F2715"/>
    <w:rsid w:val="67BEE7EC"/>
    <w:rsid w:val="67D90327"/>
    <w:rsid w:val="67DFA50A"/>
    <w:rsid w:val="67F47A5F"/>
    <w:rsid w:val="67FE47FD"/>
    <w:rsid w:val="67FEB32F"/>
    <w:rsid w:val="69638F69"/>
    <w:rsid w:val="69BF5C2B"/>
    <w:rsid w:val="6B7B6C34"/>
    <w:rsid w:val="6BE96F8F"/>
    <w:rsid w:val="6BF7E905"/>
    <w:rsid w:val="6CCB756A"/>
    <w:rsid w:val="6CFED8F3"/>
    <w:rsid w:val="6DC3EE13"/>
    <w:rsid w:val="6DC72E93"/>
    <w:rsid w:val="6DFF163A"/>
    <w:rsid w:val="6DFFB213"/>
    <w:rsid w:val="6E77B045"/>
    <w:rsid w:val="6EA5A641"/>
    <w:rsid w:val="6EDFBAEA"/>
    <w:rsid w:val="6EEFD3E0"/>
    <w:rsid w:val="6F3FD165"/>
    <w:rsid w:val="6F4DAFA4"/>
    <w:rsid w:val="6F5F468D"/>
    <w:rsid w:val="6FC28296"/>
    <w:rsid w:val="6FD305BB"/>
    <w:rsid w:val="6FDD8B70"/>
    <w:rsid w:val="6FDF1114"/>
    <w:rsid w:val="6FDFBDBE"/>
    <w:rsid w:val="6FF7E594"/>
    <w:rsid w:val="6FF85DD8"/>
    <w:rsid w:val="71ACC8C1"/>
    <w:rsid w:val="71FFE7CF"/>
    <w:rsid w:val="72FF0D07"/>
    <w:rsid w:val="732F520E"/>
    <w:rsid w:val="73E74CDD"/>
    <w:rsid w:val="73FDEE2B"/>
    <w:rsid w:val="73FFEE03"/>
    <w:rsid w:val="75FE7217"/>
    <w:rsid w:val="767763D8"/>
    <w:rsid w:val="769F7009"/>
    <w:rsid w:val="771F5FC4"/>
    <w:rsid w:val="772FA42C"/>
    <w:rsid w:val="77717EC9"/>
    <w:rsid w:val="77BD9B66"/>
    <w:rsid w:val="77D90642"/>
    <w:rsid w:val="77F71ED8"/>
    <w:rsid w:val="77FBD5A1"/>
    <w:rsid w:val="77FCE6AA"/>
    <w:rsid w:val="77FE1336"/>
    <w:rsid w:val="77FFA623"/>
    <w:rsid w:val="79374508"/>
    <w:rsid w:val="796A022A"/>
    <w:rsid w:val="797A284A"/>
    <w:rsid w:val="79FBBBFB"/>
    <w:rsid w:val="7A46DA8B"/>
    <w:rsid w:val="7A8BC181"/>
    <w:rsid w:val="7AB7FFA7"/>
    <w:rsid w:val="7ABB83C3"/>
    <w:rsid w:val="7ABD6A08"/>
    <w:rsid w:val="7AEFB1C3"/>
    <w:rsid w:val="7AFD00F0"/>
    <w:rsid w:val="7B37F3C2"/>
    <w:rsid w:val="7B71C2C3"/>
    <w:rsid w:val="7B779069"/>
    <w:rsid w:val="7B8F0BA4"/>
    <w:rsid w:val="7B9F2E53"/>
    <w:rsid w:val="7BBE8073"/>
    <w:rsid w:val="7BDBB820"/>
    <w:rsid w:val="7BDF7A07"/>
    <w:rsid w:val="7BED5EE4"/>
    <w:rsid w:val="7BF7377E"/>
    <w:rsid w:val="7BF9A34A"/>
    <w:rsid w:val="7BFBAAA2"/>
    <w:rsid w:val="7BFBF37C"/>
    <w:rsid w:val="7BFEED44"/>
    <w:rsid w:val="7C7EE54C"/>
    <w:rsid w:val="7CDEAB77"/>
    <w:rsid w:val="7DA57638"/>
    <w:rsid w:val="7DC3FD85"/>
    <w:rsid w:val="7DCB69E0"/>
    <w:rsid w:val="7DCE4628"/>
    <w:rsid w:val="7DDE46D6"/>
    <w:rsid w:val="7DEE1768"/>
    <w:rsid w:val="7DFBDA94"/>
    <w:rsid w:val="7DFE8E0A"/>
    <w:rsid w:val="7E5E34EA"/>
    <w:rsid w:val="7E8EE909"/>
    <w:rsid w:val="7E99BD93"/>
    <w:rsid w:val="7EBF168C"/>
    <w:rsid w:val="7EBF7CEF"/>
    <w:rsid w:val="7EDEEDBA"/>
    <w:rsid w:val="7EDF25CB"/>
    <w:rsid w:val="7EE39C7E"/>
    <w:rsid w:val="7EF31244"/>
    <w:rsid w:val="7EF925F9"/>
    <w:rsid w:val="7F4E1E93"/>
    <w:rsid w:val="7F58F94D"/>
    <w:rsid w:val="7F73C67F"/>
    <w:rsid w:val="7F750E79"/>
    <w:rsid w:val="7F7839B3"/>
    <w:rsid w:val="7F793654"/>
    <w:rsid w:val="7F7A5F44"/>
    <w:rsid w:val="7F7D75AD"/>
    <w:rsid w:val="7FB76F3D"/>
    <w:rsid w:val="7FB7F852"/>
    <w:rsid w:val="7FBDD68C"/>
    <w:rsid w:val="7FBE616C"/>
    <w:rsid w:val="7FBF3218"/>
    <w:rsid w:val="7FBF3ED6"/>
    <w:rsid w:val="7FCEC463"/>
    <w:rsid w:val="7FD794C5"/>
    <w:rsid w:val="7FE121AF"/>
    <w:rsid w:val="7FE5CDA2"/>
    <w:rsid w:val="7FE66F83"/>
    <w:rsid w:val="7FF6D364"/>
    <w:rsid w:val="7FFE7568"/>
    <w:rsid w:val="7FFF41B2"/>
    <w:rsid w:val="8577E31D"/>
    <w:rsid w:val="87EBA860"/>
    <w:rsid w:val="87FF585A"/>
    <w:rsid w:val="8BFF1081"/>
    <w:rsid w:val="8DFEFD5D"/>
    <w:rsid w:val="8F296B70"/>
    <w:rsid w:val="95FC06AE"/>
    <w:rsid w:val="9BFAF56C"/>
    <w:rsid w:val="9DEAF21E"/>
    <w:rsid w:val="9DFD46BC"/>
    <w:rsid w:val="9F037C41"/>
    <w:rsid w:val="9FBDCE62"/>
    <w:rsid w:val="9FF3220D"/>
    <w:rsid w:val="9FF668BE"/>
    <w:rsid w:val="A1F7DA63"/>
    <w:rsid w:val="AA5DC1D4"/>
    <w:rsid w:val="AAFEBE9E"/>
    <w:rsid w:val="ABD750BB"/>
    <w:rsid w:val="ABFF3D9B"/>
    <w:rsid w:val="AD73780D"/>
    <w:rsid w:val="AD9517D7"/>
    <w:rsid w:val="ADBF1A1E"/>
    <w:rsid w:val="AEBD1F82"/>
    <w:rsid w:val="AFF6FF7E"/>
    <w:rsid w:val="AFF70958"/>
    <w:rsid w:val="AFFE06DD"/>
    <w:rsid w:val="B2963756"/>
    <w:rsid w:val="B4FA859F"/>
    <w:rsid w:val="B6FFAA0F"/>
    <w:rsid w:val="B71F4313"/>
    <w:rsid w:val="B7EC1FB1"/>
    <w:rsid w:val="B7FF35FD"/>
    <w:rsid w:val="BADF7872"/>
    <w:rsid w:val="BAFF352F"/>
    <w:rsid w:val="BB77045A"/>
    <w:rsid w:val="BB7F200B"/>
    <w:rsid w:val="BBDF429A"/>
    <w:rsid w:val="BBF3C10E"/>
    <w:rsid w:val="BBF9345C"/>
    <w:rsid w:val="BBFF2012"/>
    <w:rsid w:val="BD7FC6EA"/>
    <w:rsid w:val="BDBF0FF2"/>
    <w:rsid w:val="BDD51F24"/>
    <w:rsid w:val="BDF5AA3D"/>
    <w:rsid w:val="BEFB9680"/>
    <w:rsid w:val="BF6F3E4F"/>
    <w:rsid w:val="BF7D8966"/>
    <w:rsid w:val="BF7F5151"/>
    <w:rsid w:val="BFCD52F8"/>
    <w:rsid w:val="C7FF724E"/>
    <w:rsid w:val="CAF62A00"/>
    <w:rsid w:val="CDAE98E4"/>
    <w:rsid w:val="CE15D104"/>
    <w:rsid w:val="CEBC77FE"/>
    <w:rsid w:val="CEFFFF2F"/>
    <w:rsid w:val="CFE136BA"/>
    <w:rsid w:val="CFFAE82F"/>
    <w:rsid w:val="D23FA819"/>
    <w:rsid w:val="D2AF4033"/>
    <w:rsid w:val="D6F79C16"/>
    <w:rsid w:val="D73FFB81"/>
    <w:rsid w:val="D7ACA52B"/>
    <w:rsid w:val="D7BBF1BD"/>
    <w:rsid w:val="D7C9933C"/>
    <w:rsid w:val="D7FB0A5C"/>
    <w:rsid w:val="D7FFB361"/>
    <w:rsid w:val="D9708F0D"/>
    <w:rsid w:val="D977D15F"/>
    <w:rsid w:val="DAF8D3A5"/>
    <w:rsid w:val="DAFF452E"/>
    <w:rsid w:val="DBC79EE9"/>
    <w:rsid w:val="DBE38A1C"/>
    <w:rsid w:val="DBFE1075"/>
    <w:rsid w:val="DC58CC54"/>
    <w:rsid w:val="DDDE5BC0"/>
    <w:rsid w:val="DDFB8095"/>
    <w:rsid w:val="DDFFE4E7"/>
    <w:rsid w:val="DEAFC10A"/>
    <w:rsid w:val="DECF7BC0"/>
    <w:rsid w:val="DEDF279E"/>
    <w:rsid w:val="DEEEDB02"/>
    <w:rsid w:val="DEFC58A0"/>
    <w:rsid w:val="DF6B5922"/>
    <w:rsid w:val="DF8F0927"/>
    <w:rsid w:val="DFD7F666"/>
    <w:rsid w:val="DFDB496A"/>
    <w:rsid w:val="DFF59EE9"/>
    <w:rsid w:val="DFFF1066"/>
    <w:rsid w:val="DFFF34DE"/>
    <w:rsid w:val="DFFF9DA7"/>
    <w:rsid w:val="E4A49EE8"/>
    <w:rsid w:val="E5F74991"/>
    <w:rsid w:val="E659C43E"/>
    <w:rsid w:val="E73FCD39"/>
    <w:rsid w:val="E76665D8"/>
    <w:rsid w:val="E7E8F223"/>
    <w:rsid w:val="E96FE2D4"/>
    <w:rsid w:val="EAF33200"/>
    <w:rsid w:val="EB0E5CDD"/>
    <w:rsid w:val="EB777DA3"/>
    <w:rsid w:val="EB849FAE"/>
    <w:rsid w:val="EBBF8DE5"/>
    <w:rsid w:val="EBFDF4CC"/>
    <w:rsid w:val="EBFF77EE"/>
    <w:rsid w:val="ECFF5356"/>
    <w:rsid w:val="ED3F5FA2"/>
    <w:rsid w:val="ED7FCC59"/>
    <w:rsid w:val="EDB939BA"/>
    <w:rsid w:val="EDDDF874"/>
    <w:rsid w:val="EDDF4D0D"/>
    <w:rsid w:val="EDEF0D3C"/>
    <w:rsid w:val="EE6812B8"/>
    <w:rsid w:val="EE772068"/>
    <w:rsid w:val="EE795096"/>
    <w:rsid w:val="EEEB1A18"/>
    <w:rsid w:val="EEFF678B"/>
    <w:rsid w:val="EF8C26EA"/>
    <w:rsid w:val="EF9AC062"/>
    <w:rsid w:val="EFBFDA8A"/>
    <w:rsid w:val="EFC7B099"/>
    <w:rsid w:val="EFCC6F09"/>
    <w:rsid w:val="EFDF277A"/>
    <w:rsid w:val="EFF341A5"/>
    <w:rsid w:val="EFFD4BCA"/>
    <w:rsid w:val="EFFDB7C4"/>
    <w:rsid w:val="EFFF47B5"/>
    <w:rsid w:val="F13E0A23"/>
    <w:rsid w:val="F177FAE9"/>
    <w:rsid w:val="F1FDB2F8"/>
    <w:rsid w:val="F25D19E8"/>
    <w:rsid w:val="F2C113EA"/>
    <w:rsid w:val="F376D78A"/>
    <w:rsid w:val="F3BE494E"/>
    <w:rsid w:val="F3F1A38E"/>
    <w:rsid w:val="F3FDA3EF"/>
    <w:rsid w:val="F6EF8BC3"/>
    <w:rsid w:val="F6FDC54E"/>
    <w:rsid w:val="F75F926C"/>
    <w:rsid w:val="F7657009"/>
    <w:rsid w:val="F77CFC7B"/>
    <w:rsid w:val="F7BBABC8"/>
    <w:rsid w:val="F7BF8099"/>
    <w:rsid w:val="F7BF8E35"/>
    <w:rsid w:val="F7DF91AA"/>
    <w:rsid w:val="F7DFE0AD"/>
    <w:rsid w:val="F7FFDEA7"/>
    <w:rsid w:val="F97F2F36"/>
    <w:rsid w:val="F9BE30BD"/>
    <w:rsid w:val="F9DDDCA0"/>
    <w:rsid w:val="F9F7CFEC"/>
    <w:rsid w:val="FA77F3C0"/>
    <w:rsid w:val="FA7A63CB"/>
    <w:rsid w:val="FAB71C65"/>
    <w:rsid w:val="FB6FC9FF"/>
    <w:rsid w:val="FB7F9B49"/>
    <w:rsid w:val="FB97A7B7"/>
    <w:rsid w:val="FBDB2733"/>
    <w:rsid w:val="FBEF7080"/>
    <w:rsid w:val="FBF48628"/>
    <w:rsid w:val="FBF68B99"/>
    <w:rsid w:val="FBFEED28"/>
    <w:rsid w:val="FBFFDDD7"/>
    <w:rsid w:val="FBFFE1EE"/>
    <w:rsid w:val="FCEF06B6"/>
    <w:rsid w:val="FCFF8221"/>
    <w:rsid w:val="FD3F32B3"/>
    <w:rsid w:val="FD3FF685"/>
    <w:rsid w:val="FD5F8F56"/>
    <w:rsid w:val="FD6B5752"/>
    <w:rsid w:val="FD6E0AC4"/>
    <w:rsid w:val="FD779C1F"/>
    <w:rsid w:val="FDA8079F"/>
    <w:rsid w:val="FDC6ABB8"/>
    <w:rsid w:val="FDD76F53"/>
    <w:rsid w:val="FDDE1DD1"/>
    <w:rsid w:val="FDEBFE89"/>
    <w:rsid w:val="FDEC1D84"/>
    <w:rsid w:val="FE5DC2D0"/>
    <w:rsid w:val="FE734873"/>
    <w:rsid w:val="FE73F455"/>
    <w:rsid w:val="FE7B183F"/>
    <w:rsid w:val="FE7F2307"/>
    <w:rsid w:val="FEAB7D4B"/>
    <w:rsid w:val="FEDF7074"/>
    <w:rsid w:val="FEDFF4FE"/>
    <w:rsid w:val="FEEF319E"/>
    <w:rsid w:val="FEFA17DD"/>
    <w:rsid w:val="FEFBAC48"/>
    <w:rsid w:val="FF2D4DD3"/>
    <w:rsid w:val="FF514C90"/>
    <w:rsid w:val="FF7BFCA5"/>
    <w:rsid w:val="FF7C821B"/>
    <w:rsid w:val="FF7D290F"/>
    <w:rsid w:val="FF9E155D"/>
    <w:rsid w:val="FFAF7713"/>
    <w:rsid w:val="FFAFDEFC"/>
    <w:rsid w:val="FFB7B3D1"/>
    <w:rsid w:val="FFB7FBBF"/>
    <w:rsid w:val="FFBFAEF3"/>
    <w:rsid w:val="FFD7CA7F"/>
    <w:rsid w:val="FFDD2FFA"/>
    <w:rsid w:val="FFDF0E5B"/>
    <w:rsid w:val="FFDF465A"/>
    <w:rsid w:val="FFE591ED"/>
    <w:rsid w:val="FFEB1A70"/>
    <w:rsid w:val="FFEF2270"/>
    <w:rsid w:val="FFEF8F99"/>
    <w:rsid w:val="FFF78ED7"/>
    <w:rsid w:val="FFF7EABD"/>
    <w:rsid w:val="FFF92E83"/>
    <w:rsid w:val="FFFAB054"/>
    <w:rsid w:val="FFFB85E8"/>
    <w:rsid w:val="FFFE0BF0"/>
    <w:rsid w:val="FFFF1BF6"/>
    <w:rsid w:val="FFFF51F5"/>
    <w:rsid w:val="FFFF9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imSun" w:hAnsi="SimSun" w:eastAsia="SimSun" w:cs="SimSu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Autospacing="1"/>
      <w:outlineLvl w:val="2"/>
    </w:pPr>
    <w:rPr>
      <w:rFonts w:hint="eastAsia" w:cs="Times New Roman"/>
      <w:b/>
      <w:sz w:val="27"/>
      <w:szCs w:val="27"/>
    </w:rPr>
  </w:style>
  <w:style w:type="paragraph" w:styleId="5">
    <w:name w:val="heading 4"/>
    <w:basedOn w:val="1"/>
    <w:next w:val="1"/>
    <w:link w:val="32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4"/>
    <w:qFormat/>
    <w:uiPriority w:val="0"/>
    <w:rPr>
      <w:sz w:val="18"/>
      <w:szCs w:val="18"/>
    </w:rPr>
  </w:style>
  <w:style w:type="paragraph" w:styleId="7">
    <w:name w:val="HTML Preformatted"/>
    <w:basedOn w:val="1"/>
    <w:link w:val="2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cs="Times New Roman"/>
    </w:rPr>
  </w:style>
  <w:style w:type="paragraph" w:styleId="8">
    <w:name w:val="Normal (Web)"/>
    <w:basedOn w:val="1"/>
    <w:qFormat/>
    <w:uiPriority w:val="0"/>
    <w:pPr>
      <w:spacing w:beforeAutospacing="1" w:afterAutospacing="1"/>
    </w:pPr>
    <w:rPr>
      <w:rFonts w:cs="Times New Roman"/>
    </w:rPr>
  </w:style>
  <w:style w:type="paragraph" w:styleId="9">
    <w:name w:val="toc 1"/>
    <w:basedOn w:val="1"/>
    <w:next w:val="1"/>
    <w:qFormat/>
    <w:uiPriority w:val="3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10">
    <w:name w:val="toc 2"/>
    <w:basedOn w:val="1"/>
    <w:next w:val="1"/>
    <w:qFormat/>
    <w:uiPriority w:val="39"/>
    <w:pPr>
      <w:ind w:left="240"/>
    </w:pPr>
    <w:rPr>
      <w:rFonts w:asciiTheme="minorHAnsi" w:hAnsiTheme="minorHAnsi"/>
      <w:smallCaps/>
      <w:sz w:val="20"/>
      <w:szCs w:val="20"/>
    </w:rPr>
  </w:style>
  <w:style w:type="paragraph" w:styleId="11">
    <w:name w:val="toc 3"/>
    <w:basedOn w:val="1"/>
    <w:next w:val="1"/>
    <w:qFormat/>
    <w:uiPriority w:val="39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12">
    <w:name w:val="toc 4"/>
    <w:basedOn w:val="1"/>
    <w:next w:val="1"/>
    <w:uiPriority w:val="39"/>
    <w:pPr>
      <w:ind w:left="720"/>
    </w:pPr>
    <w:rPr>
      <w:rFonts w:asciiTheme="minorHAnsi" w:hAnsiTheme="minorHAnsi"/>
      <w:sz w:val="18"/>
      <w:szCs w:val="18"/>
    </w:rPr>
  </w:style>
  <w:style w:type="paragraph" w:styleId="13">
    <w:name w:val="toc 5"/>
    <w:basedOn w:val="1"/>
    <w:next w:val="1"/>
    <w:uiPriority w:val="0"/>
    <w:pPr>
      <w:ind w:left="960"/>
    </w:pPr>
    <w:rPr>
      <w:rFonts w:asciiTheme="minorHAnsi" w:hAnsiTheme="minorHAnsi"/>
      <w:sz w:val="18"/>
      <w:szCs w:val="18"/>
    </w:rPr>
  </w:style>
  <w:style w:type="paragraph" w:styleId="14">
    <w:name w:val="toc 6"/>
    <w:basedOn w:val="1"/>
    <w:next w:val="1"/>
    <w:uiPriority w:val="0"/>
    <w:pPr>
      <w:ind w:left="1200"/>
    </w:pPr>
    <w:rPr>
      <w:rFonts w:asciiTheme="minorHAnsi" w:hAnsiTheme="minorHAnsi"/>
      <w:sz w:val="18"/>
      <w:szCs w:val="18"/>
    </w:rPr>
  </w:style>
  <w:style w:type="paragraph" w:styleId="15">
    <w:name w:val="toc 7"/>
    <w:basedOn w:val="1"/>
    <w:next w:val="1"/>
    <w:uiPriority w:val="0"/>
    <w:pPr>
      <w:ind w:left="1440"/>
    </w:pPr>
    <w:rPr>
      <w:rFonts w:asciiTheme="minorHAnsi" w:hAnsiTheme="minorHAnsi"/>
      <w:sz w:val="18"/>
      <w:szCs w:val="18"/>
    </w:rPr>
  </w:style>
  <w:style w:type="paragraph" w:styleId="16">
    <w:name w:val="toc 8"/>
    <w:basedOn w:val="1"/>
    <w:next w:val="1"/>
    <w:qFormat/>
    <w:uiPriority w:val="0"/>
    <w:pPr>
      <w:ind w:left="1680"/>
    </w:pPr>
    <w:rPr>
      <w:rFonts w:asciiTheme="minorHAnsi" w:hAnsiTheme="minorHAnsi"/>
      <w:sz w:val="18"/>
      <w:szCs w:val="18"/>
    </w:rPr>
  </w:style>
  <w:style w:type="paragraph" w:styleId="17">
    <w:name w:val="toc 9"/>
    <w:basedOn w:val="1"/>
    <w:next w:val="1"/>
    <w:qFormat/>
    <w:uiPriority w:val="0"/>
    <w:pPr>
      <w:ind w:left="1920"/>
    </w:pPr>
    <w:rPr>
      <w:rFonts w:asciiTheme="minorHAnsi" w:hAnsiTheme="minorHAnsi"/>
      <w:sz w:val="18"/>
      <w:szCs w:val="18"/>
    </w:rPr>
  </w:style>
  <w:style w:type="character" w:styleId="19">
    <w:name w:val="HTML Code"/>
    <w:basedOn w:val="18"/>
    <w:qFormat/>
    <w:uiPriority w:val="0"/>
    <w:rPr>
      <w:rFonts w:ascii="Courier New" w:hAnsi="Courier New"/>
      <w:sz w:val="20"/>
    </w:rPr>
  </w:style>
  <w:style w:type="character" w:styleId="20">
    <w:name w:val="Hyperlink"/>
    <w:basedOn w:val="1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3">
    <w:name w:val="列表段落1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</w:rPr>
  </w:style>
  <w:style w:type="character" w:customStyle="1" w:styleId="24">
    <w:name w:val="HTML 预设格式 字符"/>
    <w:basedOn w:val="18"/>
    <w:link w:val="7"/>
    <w:uiPriority w:val="99"/>
    <w:rPr>
      <w:rFonts w:ascii="SimSun" w:hAnsi="SimSun" w:eastAsia="SimSun" w:cs="Times New Roman"/>
      <w:sz w:val="24"/>
      <w:szCs w:val="24"/>
    </w:rPr>
  </w:style>
  <w:style w:type="character" w:customStyle="1" w:styleId="25">
    <w:name w:val="pl-k"/>
    <w:basedOn w:val="18"/>
    <w:uiPriority w:val="0"/>
  </w:style>
  <w:style w:type="character" w:customStyle="1" w:styleId="26">
    <w:name w:val="pl-smi"/>
    <w:basedOn w:val="18"/>
    <w:uiPriority w:val="0"/>
  </w:style>
  <w:style w:type="character" w:customStyle="1" w:styleId="27">
    <w:name w:val="pl-s"/>
    <w:basedOn w:val="18"/>
    <w:uiPriority w:val="0"/>
  </w:style>
  <w:style w:type="character" w:customStyle="1" w:styleId="28">
    <w:name w:val="pl-pds"/>
    <w:basedOn w:val="18"/>
    <w:uiPriority w:val="0"/>
  </w:style>
  <w:style w:type="character" w:customStyle="1" w:styleId="29">
    <w:name w:val="pl-c"/>
    <w:basedOn w:val="18"/>
    <w:qFormat/>
    <w:uiPriority w:val="0"/>
  </w:style>
  <w:style w:type="character" w:customStyle="1" w:styleId="30">
    <w:name w:val="pl-c1"/>
    <w:basedOn w:val="18"/>
    <w:uiPriority w:val="0"/>
  </w:style>
  <w:style w:type="character" w:customStyle="1" w:styleId="31">
    <w:name w:val="pl-en"/>
    <w:basedOn w:val="18"/>
    <w:uiPriority w:val="0"/>
  </w:style>
  <w:style w:type="character" w:customStyle="1" w:styleId="32">
    <w:name w:val="标题 4 字符"/>
    <w:basedOn w:val="18"/>
    <w:link w:val="5"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3">
    <w:name w:val="TOC Heading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character" w:customStyle="1" w:styleId="34">
    <w:name w:val="批注框文本 字符"/>
    <w:basedOn w:val="18"/>
    <w:link w:val="6"/>
    <w:qFormat/>
    <w:uiPriority w:val="0"/>
    <w:rPr>
      <w:rFonts w:ascii="SimSun" w:hAnsi="SimSun" w:eastAsia="SimSun" w:cs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918</Words>
  <Characters>5233</Characters>
  <Lines>43</Lines>
  <Paragraphs>12</Paragraphs>
  <ScaleCrop>false</ScaleCrop>
  <LinksUpToDate>false</LinksUpToDate>
  <CharactersWithSpaces>6139</CharactersWithSpaces>
  <Application>WPS Office_1.8.1.2821_F1E327BC-269C-435d-A152-05C5408002CA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2019-11-20T02:28:00Z</dcterms:created>
  <dc:creator>o</dc:creator>
  <cp:lastModifiedBy>musheng</cp:lastModifiedBy>
  <cp:lastPrinted>2019-11-20T02:28:00Z</cp:lastPrinted>
  <dcterms:modified xsi:type="dcterms:W3CDTF">2019-12-19T16:44:44Z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1033-1.8.1.2821</vt:lpwstr>
  </property>
</Properties>
</file>