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Toc481208295"/>
      <w:bookmarkStart w:id="1" w:name="_Toc714750597"/>
      <w:r>
        <w:rPr>
          <w:rFonts w:hint="default"/>
          <w:lang w:eastAsia="zh-CN"/>
        </w:rPr>
        <w:t>JCC_RPC</w:t>
      </w:r>
      <w:bookmarkEnd w:id="0"/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"1-4"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</w:p>
    <w:p>
      <w:pPr>
        <w:pStyle w:val="10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_Toc244399463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一、安装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_Toc244399463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_Toc1633041577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二、使用说明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_Toc1633041577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_Toc1688775979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 配置接口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_Toc1688775979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_Toc2114000301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_Toc2114000301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_Toc2033602939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1.2 获取配置数据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_Toc2033602939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_Toc1562353768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 交易接口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_Toc1562353768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_Toc1197226907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_Toc1197226907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_Toc2018337206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_Toc2018337206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_Toc541733230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 获取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交易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历史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记录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_Toc541733230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_Toc1727216977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 获取转账历史记录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_Toc1727216977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_Toc1799275940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 获取当前挂单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_Toc1799275940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_Toc1713490173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创建挂单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_Toc1713490173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_Toc873631341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2.7 取消挂单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_Toc873631341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_Toc776253648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2.8 获取序列号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_Toc776253648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_Toc531906411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2.9 转账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_Toc531906411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_Toc1924110863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 数据接口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_Toc1924110863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_Toc1722517915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_Toc1722517915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_Toc131552198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 获取指定币种24小时的行情数据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_Toc131552198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_Toc1237119023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3.3 获取所有币种24小时的行情数据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_Toc1237119023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_Toc322749307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3.4 获取市场深度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_Toc322749307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_Toc2051394074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3.5 获取K线数据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_Toc2051394074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_Toc2077732780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3.6 获取分时数据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_Toc2077732780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_Toc223249593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3.7 获取币种间汇率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_Toc223249593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3"/>
        <w:bidi w:val="0"/>
        <w:outlineLvl w:val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9" w:name="_GoBack"/>
      <w:bookmarkEnd w:id="29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outlineLv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244399463"/>
      <w:r>
        <w:rPr>
          <w:rFonts w:hint="eastAsia" w:asciiTheme="majorEastAsia" w:hAnsiTheme="majorEastAsia" w:eastAsiaTheme="majorEastAsia" w:cstheme="majorEastAsia"/>
          <w:lang w:val="en-US" w:eastAsia="zh-CN"/>
        </w:rPr>
        <w:t>一、安装</w:t>
      </w:r>
      <w:bookmarkEnd w:id="1"/>
      <w:bookmarkEnd w:id="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npm install jcc_rpc</w:t>
      </w:r>
    </w:p>
    <w:p>
      <w:pPr>
        <w:pStyle w:val="3"/>
        <w:bidi w:val="0"/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" w:name="_Toc1237061057"/>
      <w:bookmarkStart w:id="4" w:name="_Toc1633041577"/>
      <w:r>
        <w:rPr>
          <w:rFonts w:hint="eastAsia" w:asciiTheme="minorEastAsia" w:hAnsiTheme="minorEastAsia" w:eastAsiaTheme="minorEastAsia" w:cstheme="minorEastAsia"/>
          <w:lang w:val="en-US" w:eastAsia="zh-CN"/>
        </w:rPr>
        <w:t>二、使用说明</w:t>
      </w:r>
      <w:bookmarkEnd w:id="3"/>
      <w:bookmarkEnd w:id="4"/>
    </w:p>
    <w:p>
      <w:pPr>
        <w:pStyle w:val="4"/>
        <w:bidi w:val="0"/>
        <w:outlineLvl w:val="9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5" w:name="_Toc251022048"/>
      <w:bookmarkStart w:id="6" w:name="_Toc1688775979"/>
      <w:r>
        <w:rPr>
          <w:rFonts w:hint="eastAsia" w:asciiTheme="minorEastAsia" w:hAnsiTheme="minorEastAsia" w:eastAsiaTheme="minorEastAsia" w:cstheme="minorEastAsia"/>
          <w:lang w:val="en-US" w:eastAsia="zh-CN"/>
        </w:rPr>
        <w:t>1 配置接口</w:t>
      </w:r>
      <w:bookmarkEnd w:id="5"/>
      <w:bookmarkEnd w:id="6"/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" w:name="_Toc2114000301"/>
      <w:r>
        <w:rPr>
          <w:rFonts w:hint="eastAsia" w:asciiTheme="majorEastAsia" w:hAnsiTheme="majorEastAsia" w:eastAsiaTheme="majorEastAsia" w:cstheme="majorEastAsia"/>
          <w:lang w:val="en-US" w:eastAsia="zh-CN"/>
        </w:rPr>
        <w:t>1.1 使用示例</w:t>
      </w:r>
      <w:bookmarkEnd w:id="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const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JcConfig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require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"jcc_rpc"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).JcConfig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hosts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[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"jccdex.cn"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"weidex.vip"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port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443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https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(hosts, port, https)</w:t>
      </w: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" w:name="_Toc2033602939"/>
      <w:r>
        <w:rPr>
          <w:rFonts w:hint="eastAsia" w:asciiTheme="majorEastAsia" w:hAnsiTheme="majorEastAsia" w:eastAsiaTheme="majorEastAsia" w:cstheme="majorEastAsia"/>
          <w:lang w:val="en-US" w:eastAsia="zh-CN"/>
        </w:rPr>
        <w:t>1.2 获取配置数据</w:t>
      </w:r>
      <w:bookmarkEnd w:id="8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</w:t>
      </w:r>
      <w:r>
        <w:rPr>
          <w:rFonts w:hint="default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           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返回参数: 所有服务器配置信息，</w:t>
      </w:r>
      <w:r>
        <w:rPr>
          <w:rFonts w:hint="eastAsia"/>
          <w:sz w:val="24"/>
          <w:szCs w:val="24"/>
          <w:lang w:val="en-US" w:eastAsia="zh-CN"/>
        </w:rPr>
        <w:t>参数</w:t>
      </w:r>
      <w:r>
        <w:rPr>
          <w:rFonts w:hint="default"/>
          <w:sz w:val="24"/>
          <w:szCs w:val="24"/>
          <w:lang w:val="en-US" w:eastAsia="zh-CN"/>
        </w:rPr>
        <w:t>说明如下: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exHosts：交易服务器列表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infoHosts：信息服务器列表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cfgHosts： 配置服务器列表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以下所有API请求对应的host都是基于exHosts或者infoHosts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交易</w:t>
      </w:r>
      <w:r>
        <w:rPr>
          <w:rFonts w:hint="default"/>
          <w:sz w:val="24"/>
          <w:szCs w:val="24"/>
          <w:lang w:val="en-US" w:eastAsia="zh-CN"/>
        </w:rPr>
        <w:t>接口请调用exHosts列表中服务器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</w:t>
      </w:r>
      <w:r>
        <w:rPr>
          <w:rFonts w:hint="default"/>
          <w:sz w:val="24"/>
          <w:szCs w:val="24"/>
          <w:lang w:val="en-US" w:eastAsia="zh-CN"/>
        </w:rPr>
        <w:t>接口请调用infoHosts列表中服务器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配置接口请调用cfgHosts列表服务器</w:t>
      </w:r>
    </w:p>
    <w:p>
      <w:pPr>
        <w:pStyle w:val="4"/>
        <w:bidi w:val="0"/>
        <w:outlineLvl w:val="9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1210992615"/>
      <w:bookmarkStart w:id="10" w:name="_Toc1562353768"/>
      <w:r>
        <w:rPr>
          <w:rFonts w:hint="eastAsia" w:asciiTheme="majorEastAsia" w:hAnsiTheme="majorEastAsia" w:eastAsiaTheme="majorEastAsia" w:cstheme="majorEastAsia"/>
          <w:lang w:val="en-US" w:eastAsia="zh-CN"/>
        </w:rPr>
        <w:t>2 交易接口</w:t>
      </w:r>
      <w:bookmarkEnd w:id="9"/>
      <w:bookmarkEnd w:id="10"/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" w:name="_Toc1197226907"/>
      <w:r>
        <w:rPr>
          <w:rFonts w:hint="eastAsia" w:asciiTheme="majorEastAsia" w:hAnsiTheme="majorEastAsia" w:eastAsiaTheme="majorEastAsia" w:cstheme="majorEastAsia"/>
          <w:lang w:val="en-US" w:eastAsia="zh-CN"/>
        </w:rPr>
        <w:t>2.1 使用示例</w:t>
      </w:r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const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JcExchange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require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"jcc_rpc"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).JcExchange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hosts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[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"ejia348ffbda04.jccdex.cn"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port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443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https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JcExchange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(hosts, port, https)</w:t>
      </w: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2018337206"/>
      <w:r>
        <w:rPr>
          <w:rFonts w:hint="eastAsia" w:asciiTheme="majorEastAsia" w:hAnsiTheme="majorEastAsia" w:eastAsiaTheme="majorEastAsia" w:cstheme="majorEastAsia"/>
          <w:lang w:val="en-US" w:eastAsia="zh-CN"/>
        </w:rPr>
        <w:t>2.2 获取钱包余额</w:t>
      </w:r>
      <w:bookmarkEnd w:id="12"/>
    </w:p>
    <w:p>
      <w:pPr>
        <w:bidi w:val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getBalances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(address)</w:t>
      </w:r>
      <w:r>
        <w:rPr>
          <w:rFonts w:hint="default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                               </w:t>
      </w:r>
    </w:p>
    <w:p>
      <w:pPr>
        <w:bidi w:val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:钱包地址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value: "137285.0869300000",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currency: "SWT",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issuer: "",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freezed: "136458.0000000000",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reserve: "20",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title: "SWT"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"获得余额成功",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"Tue, 12 Nov 2019 06:32:13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2238"/>
        <w:gridCol w:w="2881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8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8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请求结果</w:t>
            </w:r>
            <w:r>
              <w:rPr>
                <w:lang w:val="en-US" w:eastAsia="zh-CN"/>
              </w:rPr>
              <w:t>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8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"0"表示正常(以下所有接口返回格式都相同，不再重复描述)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接口返回的状态信息描述(以下所有接口返回格式都相同，不再重复描述)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isActive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当前钱包是否激活</w:t>
            </w:r>
            <w:r>
              <w:rPr>
                <w:lang w:val="en-US" w:eastAsia="zh-CN"/>
              </w:rPr>
              <w:t>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查询时间（格林威治时间）</w:t>
            </w:r>
            <w:r>
              <w:rPr>
                <w:lang w:val="en-US" w:eastAsia="zh-CN"/>
              </w:rPr>
              <w:t>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</w:t>
            </w: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64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余额，包含冻结金额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0" w:hRule="atLeast"/>
          <w:jc w:val="center"/>
        </w:trPr>
        <w:tc>
          <w:tcPr>
            <w:tcW w:w="64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64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0" w:hRule="atLeast"/>
          <w:jc w:val="center"/>
        </w:trPr>
        <w:tc>
          <w:tcPr>
            <w:tcW w:w="64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freezed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64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64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</w:t>
            </w:r>
          </w:p>
        </w:tc>
        <w:tc>
          <w:tcPr>
            <w:tcW w:w="2881" w:type="dxa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0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激活钱包所需币种数量</w:t>
            </w:r>
          </w:p>
        </w:tc>
      </w:tr>
    </w:tbl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3" w:name="_Toc541733230"/>
      <w:r>
        <w:rPr>
          <w:rFonts w:hint="eastAsia" w:asciiTheme="majorEastAsia" w:hAnsiTheme="majorEastAsia" w:eastAsiaTheme="majorEastAsia" w:cstheme="majorEastAsia"/>
          <w:lang w:val="en-US" w:eastAsia="zh-CN"/>
        </w:rPr>
        <w:t>2.3 获取</w:t>
      </w:r>
      <w:r>
        <w:rPr>
          <w:rFonts w:hint="eastAsia" w:asciiTheme="majorEastAsia" w:hAnsiTheme="majorEastAsia" w:eastAsiaTheme="majorEastAsia" w:cstheme="majorEastAsia"/>
        </w:rPr>
        <w:t>交易</w:t>
      </w:r>
      <w:r>
        <w:rPr>
          <w:rFonts w:hint="eastAsia" w:asciiTheme="majorEastAsia" w:hAnsiTheme="majorEastAsia" w:eastAsiaTheme="majorEastAsia" w:cstheme="majorEastAsia"/>
          <w:lang w:eastAsia="zh-CN"/>
        </w:rPr>
        <w:t>历史</w:t>
      </w:r>
      <w:r>
        <w:rPr>
          <w:rFonts w:hint="eastAsia" w:asciiTheme="majorEastAsia" w:hAnsiTheme="majorEastAsia" w:eastAsiaTheme="majorEastAsia" w:cstheme="majorEastAsia"/>
        </w:rPr>
        <w:t>记录</w:t>
      </w:r>
      <w:bookmarkEnd w:id="1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getHistoricTransactions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ledger, seq)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ledger:账本号，首次查询可以省略，之后值为上次查询返回的ledger值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seq:上次查询的返回seq值，首次查询可以省略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"result":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marker: { ledger: 14161543, seq: 0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transactions: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hash: "5C4A659D0EEE7A95E4CFB9F0B1C331EAD2DEFF7238D1193F2072258FA033C49D",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time: 1573174890,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type: "sell",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pairs: "CKM/SWTC",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amount: "128",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sum: "20.48",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price: "0.16",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status: "offer_partially_funded",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counterparty: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account: "j4GZMwEBJot99u6d4Ywp1xvtGKQGXFMuR3",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seq: 349,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hash: "5C4A659D0EEE7A95E4CFB9F0B1C331EAD2DEFF7238D1193F2072258FA033C49D"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"获取历史交易成功",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"Tue, 12 Nov 2019 07:20:10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585"/>
        <w:gridCol w:w="469"/>
        <w:gridCol w:w="142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记录标记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上一次查询返回的最后一条交易号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历史交易记录数据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交易类型(sell/buy)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pairs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交易状态(详情见下)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69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29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29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交易对家交易号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429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交易hash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交易状态详细说明：</w:t>
      </w:r>
    </w:p>
    <w:p>
      <w:pPr>
        <w:bidi w:val="0"/>
        <w:ind w:firstLine="420" w:firstLineChars="0"/>
      </w:pPr>
      <w:r>
        <w:rPr>
          <w:lang w:val="en-US" w:eastAsia="zh-CN"/>
        </w:rPr>
        <w:t>offer_funded，交易实际成交</w:t>
      </w:r>
    </w:p>
    <w:p>
      <w:pPr>
        <w:bidi w:val="0"/>
        <w:ind w:firstLine="420" w:firstLineChars="0"/>
      </w:pPr>
      <w:r>
        <w:rPr>
          <w:lang w:val="en-US" w:eastAsia="zh-CN"/>
        </w:rPr>
        <w:t>offer_partially_funded，交易部分成交</w:t>
      </w:r>
    </w:p>
    <w:p>
      <w:pPr>
        <w:bidi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offer_cancelled，被关联交易取消单子，交易单子被取消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offer_created，</w:t>
      </w:r>
      <w:r>
        <w:rPr>
          <w:lang w:val="en-US" w:eastAsia="zh-CN"/>
        </w:rPr>
        <w:t>交易单子创建</w:t>
      </w: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</w:pPr>
      <w:r>
        <w:rPr>
          <w:lang w:val="en-US" w:eastAsia="zh-CN"/>
        </w:rPr>
        <w:t>offer_bought，挂单买到/卖出</w:t>
      </w:r>
      <w:r>
        <w:rPr>
          <w:rFonts w:hint="eastAsia"/>
          <w:lang w:val="en-US" w:eastAsia="zh-CN"/>
        </w:rPr>
        <w:t>，成交单子的信息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4" w:name="_Toc1727216977"/>
      <w:r>
        <w:rPr>
          <w:rFonts w:hint="eastAsia" w:asciiTheme="majorEastAsia" w:hAnsiTheme="majorEastAsia" w:eastAsiaTheme="majorEastAsia" w:cstheme="majorEastAsia"/>
          <w:lang w:val="en-US" w:eastAsia="zh-CN"/>
        </w:rPr>
        <w:t>2.4 获取转账历史记录</w:t>
      </w:r>
      <w:bookmarkEnd w:id="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getHistoricPayments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ledger, seq)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ledger:账本号，首次查询可以省略，之后值为上次查询返回的ledger值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seq:上次查询的返回seq值，首次查询可以省略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marker: { ledger: 14269240, seq: 0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transactions: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hash: "6E3A7DEEECF66F2E7CC5E1A6C4E0AC3EBE1060045D206C7897966F4B98826707",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time: 1573023290,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sender: "jKBCwv4EcyvYtD4PafP17PLpnnZ16szQsC",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receiver: "jfyiDN3XrbdPuAzWSwnx49DNsdkX6jqz12",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currency: "SWTC",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amount: "70",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result: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"获取历史交易成功",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"Tue, 12 Nov 2019 08:21:26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645"/>
        <w:gridCol w:w="138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0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3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记录标记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账本号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交易号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3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转账记录数据</w:t>
            </w:r>
          </w:p>
        </w:tc>
      </w:tr>
      <w:tr>
        <w:tblPrEx>
          <w:tblLayout w:type="fixed"/>
        </w:tblPrEx>
        <w:tc>
          <w:tcPr>
            <w:tcW w:w="80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转账hash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转账时间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发送方钱包地址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接收方钱包地址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0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8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" w:name="_Toc1799275940"/>
      <w:r>
        <w:rPr>
          <w:rFonts w:hint="eastAsia" w:asciiTheme="majorEastAsia" w:hAnsiTheme="majorEastAsia" w:eastAsiaTheme="majorEastAsia" w:cstheme="majorEastAsia"/>
          <w:lang w:val="en-US" w:eastAsia="zh-CN"/>
        </w:rPr>
        <w:t>2.5 获取当前挂单</w:t>
      </w:r>
      <w:bookmarkEnd w:id="1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getOrders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page)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 当前页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type: "sell",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pair: "JMOAC+jGa9J9TkqtBcUoHe2zqhVFFbgUVED6o9or/CNY+jGa9J9TkqtBcUoHe2zqhVFFbgUVED6o9or",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price: "5.0000000000",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amount: "3443.0000000000",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sequence: 139,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passive: 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"获得挂单列表成功",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"Tue, 12 Nov 2019 08:43:51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26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57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挂单类型(sell/buy)</w:t>
            </w:r>
          </w:p>
        </w:tc>
      </w:tr>
      <w:tr>
        <w:tblPrEx>
          <w:tblLayout w:type="fixed"/>
        </w:tblPrEx>
        <w:tc>
          <w:tcPr>
            <w:tcW w:w="57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挂单币种(挂单币种+发行方)</w:t>
            </w:r>
          </w:p>
        </w:tc>
      </w:tr>
      <w:tr>
        <w:tblPrEx>
          <w:tblLayout w:type="fixed"/>
        </w:tblPrEx>
        <w:tc>
          <w:tcPr>
            <w:tcW w:w="57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挂单价格</w:t>
            </w:r>
          </w:p>
        </w:tc>
      </w:tr>
      <w:tr>
        <w:tblPrEx>
          <w:tblLayout w:type="fixed"/>
        </w:tblPrEx>
        <w:tc>
          <w:tcPr>
            <w:tcW w:w="57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挂单数量</w:t>
            </w:r>
          </w:p>
        </w:tc>
      </w:tr>
      <w:tr>
        <w:tblPrEx>
          <w:tblLayout w:type="fixed"/>
        </w:tblPrEx>
        <w:tc>
          <w:tcPr>
            <w:tcW w:w="57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挂单序列号</w:t>
            </w:r>
          </w:p>
        </w:tc>
      </w:tr>
      <w:tr>
        <w:tblPrEx>
          <w:tblLayout w:type="fixed"/>
        </w:tblPrEx>
        <w:tc>
          <w:tcPr>
            <w:tcW w:w="57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6" w:name="_Toc1713490173"/>
      <w:r>
        <w:rPr>
          <w:rFonts w:hint="eastAsia" w:asciiTheme="majorEastAsia" w:hAnsiTheme="majorEastAsia" w:eastAsiaTheme="majorEastAsia" w:cstheme="majorEastAsia"/>
          <w:lang w:val="en-US" w:eastAsia="zh-CN"/>
        </w:rPr>
        <w:t>2.</w:t>
      </w:r>
      <w:r>
        <w:rPr>
          <w:rFonts w:hint="default" w:asciiTheme="majorEastAsia" w:hAnsiTheme="majorEastAsia" w:eastAsiaTheme="majorEastAsia" w:cstheme="majorEastAsia"/>
          <w:lang w:eastAsia="zh-CN"/>
        </w:rPr>
        <w:t>6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创建挂单</w:t>
      </w:r>
      <w:bookmarkEnd w:id="1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createOrder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hash: "CB191C4C6AE3B07A077D042CB927AAB47D63B05778389C3793220198ADBF3C27"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"挂单提交成功",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"Wed, 13 Nov 2019 02:46:39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27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56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7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7" w:name="_Toc873631341"/>
      <w:r>
        <w:rPr>
          <w:rFonts w:hint="eastAsia" w:asciiTheme="majorEastAsia" w:hAnsiTheme="majorEastAsia" w:eastAsiaTheme="majorEastAsia" w:cstheme="majorEastAsia"/>
          <w:lang w:val="en-US" w:eastAsia="zh-CN"/>
        </w:rPr>
        <w:t>2.7 取消挂单</w:t>
      </w:r>
      <w:bookmarkEnd w:id="1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deleteOrder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sign: 签名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hash: "2A9D8789DC22F4CE9D6A773ED6DF67DC429A456EC54A773A75D298CA551DFBE3"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"挂单提交成功",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"Wed, 13 Nov 2019 03:02:06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27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56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7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</w:tr>
    </w:tbl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" w:name="_Toc776253648"/>
      <w:r>
        <w:rPr>
          <w:rFonts w:hint="eastAsia" w:asciiTheme="majorEastAsia" w:hAnsiTheme="majorEastAsia" w:eastAsiaTheme="majorEastAsia" w:cstheme="majorEastAsia"/>
          <w:lang w:val="en-US" w:eastAsia="zh-CN"/>
        </w:rPr>
        <w:t>2.8 获取序列号</w:t>
      </w:r>
      <w:bookmarkEnd w:id="1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getSequence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{ "sequence": 175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"获得序列号成功",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"Tue, 12 Nov 2019 10:10:37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序列号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9" w:name="_Toc531906411"/>
      <w:r>
        <w:rPr>
          <w:rFonts w:hint="eastAsia" w:asciiTheme="majorEastAsia" w:hAnsiTheme="majorEastAsia" w:eastAsiaTheme="majorEastAsia" w:cstheme="majorEastAsia"/>
          <w:lang w:val="en-US" w:eastAsia="zh-CN"/>
        </w:rPr>
        <w:t>2.9 转账</w:t>
      </w:r>
      <w:bookmarkEnd w:id="1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transferAccount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sign: 签名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hash: "E29B3F74B6C22D575953924EC988B912CE2B3C7B00027BEFBA4A267A9AFF28DD"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msg: "提交支付成功",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isActive: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date: "Wed, 13 Nov 2019 03:19:43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27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56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7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outlineLvl w:val="9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0" w:name="_Toc1908580548"/>
      <w:bookmarkStart w:id="21" w:name="_Toc1924110863"/>
      <w:r>
        <w:rPr>
          <w:rFonts w:hint="eastAsia" w:asciiTheme="majorEastAsia" w:hAnsiTheme="majorEastAsia" w:eastAsiaTheme="majorEastAsia" w:cstheme="majorEastAsia"/>
          <w:lang w:val="en-US" w:eastAsia="zh-CN"/>
        </w:rPr>
        <w:t>3 数据接口</w:t>
      </w:r>
      <w:bookmarkEnd w:id="20"/>
      <w:bookmarkEnd w:id="21"/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2" w:name="_Toc1722517915"/>
      <w:r>
        <w:rPr>
          <w:rFonts w:hint="eastAsia" w:asciiTheme="majorEastAsia" w:hAnsiTheme="majorEastAsia" w:eastAsiaTheme="majorEastAsia" w:cstheme="majorEastAsia"/>
          <w:lang w:val="en-US" w:eastAsia="zh-CN"/>
        </w:rPr>
        <w:t>3.1 使用示例</w:t>
      </w:r>
      <w:bookmarkEnd w:id="2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const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JcInfo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require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"jcc_rpc"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).JcInfo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hosts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[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宋体" w:cs="Times New Roman"/>
          <w:i w:val="0"/>
          <w:caps w:val="0"/>
          <w:color w:val="032F62"/>
          <w:spacing w:val="0"/>
          <w:sz w:val="24"/>
          <w:szCs w:val="24"/>
          <w:shd w:val="clear" w:fill="F6F8FA"/>
          <w:lang w:val="en-US" w:eastAsia="zh-CN"/>
        </w:rPr>
        <w:t>ijiijhg293cabc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.jccdex.cn"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port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443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https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JcInfo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(hosts, port, https)</w:t>
      </w: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" w:name="_Toc131552198"/>
      <w:r>
        <w:rPr>
          <w:rFonts w:hint="eastAsia" w:asciiTheme="majorEastAsia" w:hAnsiTheme="majorEastAsia" w:eastAsiaTheme="majorEastAsia" w:cstheme="majorEastAsia"/>
          <w:lang w:val="en-US" w:eastAsia="zh-CN"/>
        </w:rPr>
        <w:t>3.2 获取指定币种24小时的行情数据</w:t>
      </w:r>
      <w:bookmarkEnd w:id="2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getTicker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base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counter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base: 基准货币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counter: 目标货币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data: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1573554754,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"0.00535",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6.786427148756566,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"0.00539",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"0.004999999999995",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1240465.8297703746,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238126229.901463,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401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msg: "获取市场信息成功",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success: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date: "Tue, 12 Nov 2019 10:32:34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成交笔数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1237119023"/>
      <w:r>
        <w:rPr>
          <w:rFonts w:hint="eastAsia" w:asciiTheme="majorEastAsia" w:hAnsiTheme="majorEastAsia" w:eastAsiaTheme="majorEastAsia" w:cstheme="majorEastAsia"/>
          <w:lang w:val="en-US" w:eastAsia="zh-CN"/>
        </w:rPr>
        <w:t>3.3 获取所有币种24小时的行情数据</w:t>
      </w:r>
      <w:bookmarkEnd w:id="2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getAllTickers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VCC-SWT: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1573556324,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"6769.889999999999",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0.00014771310568737975,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"6769.889999999999",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"6769.88",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1029022.3200000001,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152,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ECP-SWT: [1573556324, 0.45],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SWT-JUSDT: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1573556324,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"0.000845",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"0.000845",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"0.000845",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1.014000000000001,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1200,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msg: "获取市场信息成功",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success: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date: "Tue, 12 Nov 2019 10:58:44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成交笔数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5" w:name="_Toc322749307"/>
      <w:r>
        <w:rPr>
          <w:rFonts w:hint="eastAsia" w:asciiTheme="majorEastAsia" w:hAnsiTheme="majorEastAsia" w:eastAsiaTheme="majorEastAsia" w:cstheme="majorEastAsia"/>
          <w:lang w:val="en-US" w:eastAsia="zh-CN"/>
        </w:rPr>
        <w:t>3.4 获取市场深度</w:t>
      </w:r>
      <w:bookmarkEnd w:id="2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getDepth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base:基准货币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counter:目标货币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 normal/more，normal数据长度为5，more数据长度为50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code: "0",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base: "SWT",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counter: "CNY.jGa9J9TkqtBcUoHe2zqhVFFbgUVED6o9or",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asks: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price: "0.00535",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amount: "1765076",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total: "1765076",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type: "sell"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bids: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price: "0.00531000000000053",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amount: "376",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total: "376",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  type: "buy"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 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msg: "获取市场信息成功",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success: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 date: "Tue, 12 Nov 2019 11:34:19 GMT"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615"/>
        <w:gridCol w:w="132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9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基准货币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目标货币(目标货币.发行方)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asks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卖出挂单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到当前价的总量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sell:卖 buy:买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买入挂单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到当前价的总量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sell:卖 buy:买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6" w:name="_Toc2051394074"/>
      <w:r>
        <w:rPr>
          <w:rFonts w:hint="eastAsia" w:asciiTheme="majorEastAsia" w:hAnsiTheme="majorEastAsia" w:eastAsiaTheme="majorEastAsia" w:cstheme="majorEastAsia"/>
          <w:lang w:val="en-US" w:eastAsia="zh-CN"/>
        </w:rPr>
        <w:t>3.5 获取K线数据</w:t>
      </w:r>
      <w:bookmarkEnd w:id="2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getKline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base:基准货币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counter:目标货币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 minute、5minute、15minute、30minute、hour、4hour、day、week、mouth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{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code: '0',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data: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[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[ 1573106400000,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'0.00544',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'0.00546',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'0.00544',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'0.0055',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57663.394553305494,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10546191.052801,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19 ]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msg: '获取市场信息成功',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success: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date: 'Tue, 12 Nov 2019 12:06:02 GMT' }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05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7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挂单时间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交易额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交易数量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成交笔数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7" w:name="_Toc2077732780"/>
      <w:r>
        <w:rPr>
          <w:rFonts w:hint="eastAsia" w:asciiTheme="majorEastAsia" w:hAnsiTheme="majorEastAsia" w:eastAsiaTheme="majorEastAsia" w:cstheme="majorEastAsia"/>
          <w:lang w:val="en-US" w:eastAsia="zh-CN"/>
        </w:rPr>
        <w:t>3.6 获取分时数据</w:t>
      </w:r>
      <w:bookmarkEnd w:id="2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getHistory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time)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base:基准货币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counter:目标货币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type: 类型 </w:t>
      </w:r>
      <w:r>
        <w:rPr>
          <w:lang w:val="en-US" w:eastAsia="zh-CN"/>
        </w:rPr>
        <w:t>all、</w:t>
      </w:r>
      <w:r>
        <w:rPr>
          <w:rFonts w:hint="default"/>
          <w:lang w:val="en-US" w:eastAsia="zh-CN"/>
        </w:rPr>
        <w:t>more、newest</w:t>
      </w:r>
      <w:r>
        <w:rPr>
          <w:rFonts w:hint="eastAsia"/>
          <w:lang w:val="en-US" w:eastAsia="zh-CN"/>
        </w:rPr>
        <w:t>，如果是newest，则需要time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时间戳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{ result: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code: '0',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data: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[ [ '2668.9254199999996',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'500000',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'0.00533785084',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1573561280000,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1 ]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msg: '获取市场信息成功',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success: 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date: 'Tue, 12 Nov 2019 12:21:55 GMT'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13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涨跌(0:涨，1:跌)</w:t>
            </w:r>
          </w:p>
        </w:tc>
      </w:tr>
    </w:tbl>
    <w:p>
      <w:pPr>
        <w:pStyle w:val="5"/>
        <w:bidi w:val="0"/>
        <w:outlineLvl w:val="2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8" w:name="_Toc223249593"/>
      <w:r>
        <w:rPr>
          <w:rFonts w:hint="eastAsia" w:asciiTheme="majorEastAsia" w:hAnsiTheme="majorEastAsia" w:eastAsiaTheme="majorEastAsia" w:cstheme="majorEastAsia"/>
          <w:lang w:val="en-US" w:eastAsia="zh-CN"/>
        </w:rPr>
        <w:t>3.7 获取币种间汇率</w:t>
      </w:r>
      <w:bookmarkEnd w:id="2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let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await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instance.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getTickerFromCMC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(token, currency)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 支持eth、btc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currency: 支持cny、rub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{ quotes: { CNY: { price: 59400 }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last_updated: 1570893901.299,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id: 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lang w:val="en-US" w:eastAsia="zh-CN"/>
        </w:rPr>
        <w:t>symbol: 'BTC'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price: CNY与BTC之间的兑换价格(即1BTC = 58400CNY)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altName w:val="苹方-简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Laksaman">
    <w:altName w:val="苹方-简"/>
    <w:panose1 w:val="020B0500040200020003"/>
    <w:charset w:val="00"/>
    <w:family w:val="auto"/>
    <w:pitch w:val="default"/>
    <w:sig w:usb0="00000000" w:usb1="00000000" w:usb2="00000000" w:usb3="00000000" w:csb0="60010183" w:csb1="80000000"/>
  </w:font>
  <w:font w:name="Khmer OS">
    <w:altName w:val="苹方-简"/>
    <w:panose1 w:val="02000500000000020004"/>
    <w:charset w:val="00"/>
    <w:family w:val="auto"/>
    <w:pitch w:val="default"/>
    <w:sig w:usb0="00000000" w:usb1="00000000" w:usb2="00010000" w:usb3="00000000" w:csb0="20000111" w:csb1="41000000"/>
  </w:font>
  <w:font w:name="Lato">
    <w:altName w:val="苹方-简"/>
    <w:panose1 w:val="020F0602020204030203"/>
    <w:charset w:val="00"/>
    <w:family w:val="auto"/>
    <w:pitch w:val="default"/>
    <w:sig w:usb0="00000000" w:usb1="00000000" w:usb2="00000009" w:usb3="00000000" w:csb0="2000019F" w:csb1="00000000"/>
  </w:font>
  <w:font w:name="Likhan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LKLUG">
    <w:altName w:val="苹方-简"/>
    <w:panose1 w:val="01010101010101010101"/>
    <w:charset w:val="00"/>
    <w:family w:val="auto"/>
    <w:pitch w:val="default"/>
    <w:sig w:usb0="00000000" w:usb1="00000000" w:usb2="00000200" w:usb3="00000000" w:csb0="00000001" w:csb1="00000000"/>
  </w:font>
  <w:font w:name="Liberation Serif">
    <w:altName w:val="苹方-简"/>
    <w:panose1 w:val="02020603050405020304"/>
    <w:charset w:val="00"/>
    <w:family w:val="auto"/>
    <w:pitch w:val="default"/>
    <w:sig w:usb0="00000000" w:usb1="00000000" w:usb2="00000021" w:usb3="00000000" w:csb0="600001BF" w:csb1="DFF70000"/>
  </w:font>
  <w:font w:name="Lohit Tamil">
    <w:altName w:val="苹方-简"/>
    <w:panose1 w:val="020B0600000000000000"/>
    <w:charset w:val="00"/>
    <w:family w:val="auto"/>
    <w:pitch w:val="default"/>
    <w:sig w:usb0="00000000" w:usb1="00000000" w:usb2="00000000" w:usb3="00000000" w:csb0="80000001" w:csb1="00000000"/>
  </w:font>
  <w:font w:name="Lohit Odia">
    <w:altName w:val="苹方-简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ohit Gujarati">
    <w:altName w:val="苹方-简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An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altName w:val="华文黑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Bitstream Vera Sans Mono">
    <w:altName w:val="苹方-简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AR PL UKai TW MBE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AR PL UKai HK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 PL UMing TW">
    <w:altName w:val="华文黑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AnjaliOldLipi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AR PL UMing TW MBE">
    <w:altName w:val="华文黑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Abyssinica SIL">
    <w:altName w:val="苹方-简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Bitstream Char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80000000"/>
  </w:font>
  <w:font w:name="Karumbi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CDBB8C"/>
    <w:rsid w:val="1A0BA08B"/>
    <w:rsid w:val="1AD70FF6"/>
    <w:rsid w:val="1AE87803"/>
    <w:rsid w:val="1AFF6B47"/>
    <w:rsid w:val="1FEF7B51"/>
    <w:rsid w:val="2AFA0375"/>
    <w:rsid w:val="2BF7113F"/>
    <w:rsid w:val="2DEDCD8E"/>
    <w:rsid w:val="2FEEBEB5"/>
    <w:rsid w:val="36AF9CFF"/>
    <w:rsid w:val="3776DAF8"/>
    <w:rsid w:val="379DC20F"/>
    <w:rsid w:val="3AFF13EA"/>
    <w:rsid w:val="3BF7BCC5"/>
    <w:rsid w:val="3D570761"/>
    <w:rsid w:val="3D771807"/>
    <w:rsid w:val="3D7A60A2"/>
    <w:rsid w:val="3DFF3F56"/>
    <w:rsid w:val="3EDEF155"/>
    <w:rsid w:val="3FDDC614"/>
    <w:rsid w:val="3FFFA204"/>
    <w:rsid w:val="477FE4AC"/>
    <w:rsid w:val="4AE71628"/>
    <w:rsid w:val="4D7D2F79"/>
    <w:rsid w:val="51FED7AB"/>
    <w:rsid w:val="56375351"/>
    <w:rsid w:val="57C74D37"/>
    <w:rsid w:val="57FA638C"/>
    <w:rsid w:val="57FF142A"/>
    <w:rsid w:val="595D0BEC"/>
    <w:rsid w:val="5AFBB089"/>
    <w:rsid w:val="5BD462C2"/>
    <w:rsid w:val="5ED7CFA9"/>
    <w:rsid w:val="5EFA7CCD"/>
    <w:rsid w:val="5FDB4BFF"/>
    <w:rsid w:val="5FDF10FD"/>
    <w:rsid w:val="5FF739FA"/>
    <w:rsid w:val="62EE4945"/>
    <w:rsid w:val="63FE1F32"/>
    <w:rsid w:val="6AFB8857"/>
    <w:rsid w:val="6BDF2549"/>
    <w:rsid w:val="6CEF1849"/>
    <w:rsid w:val="6D3F9303"/>
    <w:rsid w:val="6DDC7F6B"/>
    <w:rsid w:val="6EEF5BC3"/>
    <w:rsid w:val="6EFFFDC2"/>
    <w:rsid w:val="6F36AF3C"/>
    <w:rsid w:val="6F7AFC7C"/>
    <w:rsid w:val="6F7B3400"/>
    <w:rsid w:val="6FBB27F8"/>
    <w:rsid w:val="6FC3082A"/>
    <w:rsid w:val="6FFD2247"/>
    <w:rsid w:val="6FFF438D"/>
    <w:rsid w:val="6FFFE5A2"/>
    <w:rsid w:val="71BD20FB"/>
    <w:rsid w:val="72F7ECC9"/>
    <w:rsid w:val="73FF5D9D"/>
    <w:rsid w:val="743773D8"/>
    <w:rsid w:val="752F2C6C"/>
    <w:rsid w:val="757DE146"/>
    <w:rsid w:val="76A6F4CB"/>
    <w:rsid w:val="77D33AF3"/>
    <w:rsid w:val="77FFDD79"/>
    <w:rsid w:val="79FE21C4"/>
    <w:rsid w:val="7BEE1147"/>
    <w:rsid w:val="7CBC9517"/>
    <w:rsid w:val="7CCC04BD"/>
    <w:rsid w:val="7CF5D67B"/>
    <w:rsid w:val="7D3F3337"/>
    <w:rsid w:val="7DBFF4D6"/>
    <w:rsid w:val="7DD6F90B"/>
    <w:rsid w:val="7DE6E0FC"/>
    <w:rsid w:val="7DEEF97F"/>
    <w:rsid w:val="7DEF8245"/>
    <w:rsid w:val="7DF139E5"/>
    <w:rsid w:val="7E77EE74"/>
    <w:rsid w:val="7E7F2B91"/>
    <w:rsid w:val="7EEB8B53"/>
    <w:rsid w:val="7F1F2B23"/>
    <w:rsid w:val="7F7D58EC"/>
    <w:rsid w:val="7F8FDB26"/>
    <w:rsid w:val="7F9F87E8"/>
    <w:rsid w:val="7FBBC7EC"/>
    <w:rsid w:val="7FEB51E9"/>
    <w:rsid w:val="7FEEE222"/>
    <w:rsid w:val="7FF54B30"/>
    <w:rsid w:val="7FFB991D"/>
    <w:rsid w:val="7FFDC17D"/>
    <w:rsid w:val="7FFEB480"/>
    <w:rsid w:val="7FFEE3CC"/>
    <w:rsid w:val="89FFCB7B"/>
    <w:rsid w:val="8BFFBF5D"/>
    <w:rsid w:val="8D8E6FFA"/>
    <w:rsid w:val="9D4B5CFF"/>
    <w:rsid w:val="9E38C8D4"/>
    <w:rsid w:val="9FDD6FF0"/>
    <w:rsid w:val="9FF2B568"/>
    <w:rsid w:val="9FFD67D9"/>
    <w:rsid w:val="9FFF00E4"/>
    <w:rsid w:val="A7F1C047"/>
    <w:rsid w:val="A7FF0A42"/>
    <w:rsid w:val="A8BE89D3"/>
    <w:rsid w:val="AC770161"/>
    <w:rsid w:val="B1CDBB8C"/>
    <w:rsid w:val="B7FD77D9"/>
    <w:rsid w:val="B8D1F026"/>
    <w:rsid w:val="BA79D6B3"/>
    <w:rsid w:val="BAF7C590"/>
    <w:rsid w:val="BB4F0EEA"/>
    <w:rsid w:val="BF5F5576"/>
    <w:rsid w:val="BFBAB59E"/>
    <w:rsid w:val="C1D721E6"/>
    <w:rsid w:val="C3EF115C"/>
    <w:rsid w:val="CFF989EB"/>
    <w:rsid w:val="CFFF7263"/>
    <w:rsid w:val="D3FFDF1C"/>
    <w:rsid w:val="D59BA1F3"/>
    <w:rsid w:val="D76F2CD6"/>
    <w:rsid w:val="DABF7E91"/>
    <w:rsid w:val="DAFF4B0F"/>
    <w:rsid w:val="DBFF46CF"/>
    <w:rsid w:val="DCDFFF36"/>
    <w:rsid w:val="DDDF3FED"/>
    <w:rsid w:val="DECAE24F"/>
    <w:rsid w:val="DEE786D0"/>
    <w:rsid w:val="DFDF3BFB"/>
    <w:rsid w:val="DFEFD79F"/>
    <w:rsid w:val="DFF7E9E8"/>
    <w:rsid w:val="DFFE5E44"/>
    <w:rsid w:val="E37FE102"/>
    <w:rsid w:val="E8BF988B"/>
    <w:rsid w:val="E9F71EFB"/>
    <w:rsid w:val="EADFADDA"/>
    <w:rsid w:val="EB6F7286"/>
    <w:rsid w:val="EBFDB58E"/>
    <w:rsid w:val="ECED9C68"/>
    <w:rsid w:val="EE765184"/>
    <w:rsid w:val="EEEF4069"/>
    <w:rsid w:val="EF6734A4"/>
    <w:rsid w:val="EF93702F"/>
    <w:rsid w:val="EFEED1AA"/>
    <w:rsid w:val="F37DE5B1"/>
    <w:rsid w:val="F37FF8C7"/>
    <w:rsid w:val="F6CB3CA2"/>
    <w:rsid w:val="F7BB65F9"/>
    <w:rsid w:val="F7BF7BEC"/>
    <w:rsid w:val="F7CE0753"/>
    <w:rsid w:val="F7EF3A84"/>
    <w:rsid w:val="F9DE4326"/>
    <w:rsid w:val="F9F34254"/>
    <w:rsid w:val="FB7E255A"/>
    <w:rsid w:val="FB7EA70C"/>
    <w:rsid w:val="FBE73E90"/>
    <w:rsid w:val="FBED780F"/>
    <w:rsid w:val="FBEE68AB"/>
    <w:rsid w:val="FC7431D2"/>
    <w:rsid w:val="FCFE4BB1"/>
    <w:rsid w:val="FDFF2C7C"/>
    <w:rsid w:val="FE734873"/>
    <w:rsid w:val="FE7DB8A9"/>
    <w:rsid w:val="FED827F0"/>
    <w:rsid w:val="FF2FA8ED"/>
    <w:rsid w:val="FF5791F6"/>
    <w:rsid w:val="FF6E4CD3"/>
    <w:rsid w:val="FF6E6EA0"/>
    <w:rsid w:val="FF7ED3AA"/>
    <w:rsid w:val="FFBBB549"/>
    <w:rsid w:val="FFBF7D66"/>
    <w:rsid w:val="FFD79CA3"/>
    <w:rsid w:val="FFDF16CF"/>
    <w:rsid w:val="FFE69FBF"/>
    <w:rsid w:val="FFEF3787"/>
    <w:rsid w:val="FFF76314"/>
    <w:rsid w:val="FFFA567D"/>
    <w:rsid w:val="FFF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Theme="min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Times New Roman" w:hAnsi="Times New Roman" w:eastAsia="宋体" w:cs="宋体"/>
      <w:kern w:val="0"/>
      <w:sz w:val="24"/>
      <w:lang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2498</Words>
  <Characters>7546</Characters>
  <Lines>0</Lines>
  <Paragraphs>0</Paragraphs>
  <TotalTime>0</TotalTime>
  <ScaleCrop>false</ScaleCrop>
  <LinksUpToDate>false</LinksUpToDate>
  <CharactersWithSpaces>10240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2019-11-14T19:22:00Z</dcterms:created>
  <dc:creator>o</dc:creator>
  <cp:lastModifiedBy>wanggang</cp:lastModifiedBy>
  <dcterms:modified xsi:type="dcterms:W3CDTF">2019-11-14T20:30:45Z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