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1E02D" w14:textId="6A78B7BB" w:rsidR="0020049C" w:rsidRPr="00580FD8" w:rsidRDefault="0020049C" w:rsidP="00580FD8">
      <w:pPr>
        <w:spacing w:before="240"/>
        <w:jc w:val="center"/>
        <w:rPr>
          <w:rFonts w:ascii="Times New Roman" w:eastAsia="Times New Roman" w:hAnsi="Times New Roman" w:cs="Times New Roman"/>
          <w:b/>
          <w:sz w:val="36"/>
          <w:szCs w:val="36"/>
        </w:rPr>
      </w:pPr>
      <w:r w:rsidRPr="00580FD8">
        <w:rPr>
          <w:rFonts w:ascii="Times New Roman" w:eastAsia="Times New Roman" w:hAnsi="Times New Roman" w:cs="Times New Roman"/>
          <w:b/>
          <w:sz w:val="36"/>
          <w:szCs w:val="36"/>
        </w:rPr>
        <w:t>UNIVERSIDAD INTERNACIONAL DE LAS AMÉRICAS</w:t>
      </w:r>
    </w:p>
    <w:p w14:paraId="342D79A5" w14:textId="77777777" w:rsidR="00580FD8" w:rsidRPr="00580FD8" w:rsidRDefault="00580FD8" w:rsidP="00580FD8">
      <w:pPr>
        <w:spacing w:before="240"/>
        <w:jc w:val="center"/>
        <w:rPr>
          <w:rFonts w:ascii="Times New Roman" w:eastAsia="Times New Roman" w:hAnsi="Times New Roman" w:cs="Times New Roman"/>
          <w:b/>
          <w:sz w:val="36"/>
          <w:szCs w:val="36"/>
        </w:rPr>
      </w:pPr>
    </w:p>
    <w:p w14:paraId="66E1EC92" w14:textId="77777777" w:rsidR="0020049C" w:rsidRPr="00580FD8" w:rsidRDefault="0020049C" w:rsidP="0020049C">
      <w:pPr>
        <w:spacing w:before="240"/>
        <w:jc w:val="center"/>
        <w:rPr>
          <w:rFonts w:ascii="Times New Roman" w:eastAsia="Times New Roman" w:hAnsi="Times New Roman" w:cs="Times New Roman"/>
          <w:b/>
          <w:sz w:val="32"/>
          <w:szCs w:val="32"/>
        </w:rPr>
      </w:pPr>
      <w:r w:rsidRPr="00580FD8">
        <w:rPr>
          <w:rFonts w:ascii="Times New Roman" w:eastAsia="Times New Roman" w:hAnsi="Times New Roman" w:cs="Times New Roman"/>
          <w:b/>
          <w:sz w:val="32"/>
          <w:szCs w:val="32"/>
        </w:rPr>
        <w:t xml:space="preserve">Escuela de Ingeniería Informática </w:t>
      </w:r>
    </w:p>
    <w:p w14:paraId="043D8F29" w14:textId="17C7144F" w:rsidR="0020049C" w:rsidRPr="00580FD8" w:rsidRDefault="0020049C" w:rsidP="0020049C">
      <w:pPr>
        <w:spacing w:before="240"/>
        <w:jc w:val="center"/>
        <w:rPr>
          <w:rFonts w:ascii="Times New Roman" w:eastAsia="Times New Roman" w:hAnsi="Times New Roman" w:cs="Times New Roman"/>
          <w:b/>
          <w:sz w:val="32"/>
          <w:szCs w:val="32"/>
        </w:rPr>
      </w:pPr>
      <w:r w:rsidRPr="00580FD8">
        <w:rPr>
          <w:rFonts w:ascii="Times New Roman" w:eastAsia="Times New Roman" w:hAnsi="Times New Roman" w:cs="Times New Roman"/>
          <w:b/>
          <w:sz w:val="32"/>
          <w:szCs w:val="32"/>
        </w:rPr>
        <w:t xml:space="preserve"> </w:t>
      </w:r>
    </w:p>
    <w:p w14:paraId="4B62DB10" w14:textId="43BA4468" w:rsidR="00580FD8" w:rsidRPr="00580FD8" w:rsidRDefault="00580FD8" w:rsidP="0020049C">
      <w:pPr>
        <w:spacing w:before="240"/>
        <w:jc w:val="center"/>
        <w:rPr>
          <w:rFonts w:ascii="Times New Roman" w:eastAsia="Times New Roman" w:hAnsi="Times New Roman" w:cs="Times New Roman"/>
          <w:b/>
          <w:sz w:val="32"/>
          <w:szCs w:val="32"/>
        </w:rPr>
      </w:pPr>
      <w:r w:rsidRPr="00580FD8">
        <w:rPr>
          <w:rFonts w:ascii="Times New Roman" w:eastAsia="Times New Roman" w:hAnsi="Times New Roman" w:cs="Times New Roman"/>
          <w:b/>
          <w:sz w:val="32"/>
          <w:szCs w:val="32"/>
        </w:rPr>
        <w:t>Curso:</w:t>
      </w:r>
    </w:p>
    <w:p w14:paraId="5BDF2950" w14:textId="682EDB0D" w:rsidR="00580FD8" w:rsidRPr="00580FD8" w:rsidRDefault="00580FD8" w:rsidP="0020049C">
      <w:pPr>
        <w:spacing w:before="240"/>
        <w:jc w:val="center"/>
        <w:rPr>
          <w:rFonts w:ascii="Times New Roman" w:eastAsia="Times New Roman" w:hAnsi="Times New Roman" w:cs="Times New Roman"/>
          <w:b/>
          <w:sz w:val="32"/>
          <w:szCs w:val="32"/>
        </w:rPr>
      </w:pPr>
      <w:r w:rsidRPr="00580FD8">
        <w:rPr>
          <w:rFonts w:ascii="Times New Roman" w:eastAsia="Times New Roman" w:hAnsi="Times New Roman" w:cs="Times New Roman"/>
          <w:b/>
          <w:sz w:val="32"/>
          <w:szCs w:val="32"/>
        </w:rPr>
        <w:t>Bases de Datos II</w:t>
      </w:r>
    </w:p>
    <w:p w14:paraId="48A9BD82" w14:textId="77777777" w:rsidR="0020049C" w:rsidRPr="00580FD8" w:rsidRDefault="0020049C" w:rsidP="0020049C">
      <w:pPr>
        <w:spacing w:before="240"/>
        <w:jc w:val="center"/>
        <w:rPr>
          <w:rFonts w:ascii="Times New Roman" w:eastAsia="Times New Roman" w:hAnsi="Times New Roman" w:cs="Times New Roman"/>
          <w:b/>
          <w:sz w:val="32"/>
          <w:szCs w:val="32"/>
        </w:rPr>
      </w:pPr>
      <w:r w:rsidRPr="00580FD8">
        <w:rPr>
          <w:rFonts w:ascii="Times New Roman" w:eastAsia="Times New Roman" w:hAnsi="Times New Roman" w:cs="Times New Roman"/>
          <w:b/>
          <w:sz w:val="32"/>
          <w:szCs w:val="32"/>
        </w:rPr>
        <w:t>Proyecto del Curso</w:t>
      </w:r>
    </w:p>
    <w:p w14:paraId="198776F2" w14:textId="77777777" w:rsidR="00AC0434" w:rsidRPr="00580FD8" w:rsidRDefault="00AC0434" w:rsidP="0020049C">
      <w:pPr>
        <w:spacing w:before="240" w:after="240"/>
        <w:rPr>
          <w:rFonts w:ascii="Times New Roman" w:eastAsia="Times New Roman" w:hAnsi="Times New Roman" w:cs="Times New Roman"/>
        </w:rPr>
      </w:pPr>
    </w:p>
    <w:p w14:paraId="7CEAECFD" w14:textId="77777777" w:rsidR="0020049C" w:rsidRPr="00580FD8" w:rsidRDefault="0020049C" w:rsidP="0020049C">
      <w:pPr>
        <w:ind w:left="2160"/>
        <w:rPr>
          <w:rFonts w:ascii="Times New Roman" w:eastAsia="Times New Roman" w:hAnsi="Times New Roman" w:cs="Times New Roman"/>
          <w:b/>
          <w:sz w:val="32"/>
          <w:szCs w:val="32"/>
        </w:rPr>
      </w:pPr>
      <w:r w:rsidRPr="00580FD8">
        <w:rPr>
          <w:rFonts w:ascii="Times New Roman" w:eastAsia="Times New Roman" w:hAnsi="Times New Roman" w:cs="Times New Roman"/>
          <w:b/>
          <w:sz w:val="32"/>
          <w:szCs w:val="32"/>
        </w:rPr>
        <w:t xml:space="preserve">       Integrantes del grupo:</w:t>
      </w:r>
    </w:p>
    <w:p w14:paraId="5B92A643" w14:textId="77777777" w:rsidR="0020049C" w:rsidRPr="00580FD8" w:rsidRDefault="0020049C" w:rsidP="0020049C">
      <w:pPr>
        <w:spacing w:line="240" w:lineRule="auto"/>
        <w:ind w:left="1440" w:hanging="720"/>
        <w:jc w:val="center"/>
        <w:rPr>
          <w:rFonts w:ascii="Times New Roman" w:eastAsia="Times New Roman" w:hAnsi="Times New Roman" w:cs="Times New Roman"/>
        </w:rPr>
      </w:pPr>
      <w:r w:rsidRPr="00580FD8">
        <w:rPr>
          <w:rFonts w:ascii="Times New Roman" w:eastAsia="Times New Roman" w:hAnsi="Times New Roman" w:cs="Times New Roman"/>
        </w:rPr>
        <w:t xml:space="preserve"> </w:t>
      </w:r>
    </w:p>
    <w:p w14:paraId="24013806" w14:textId="257B6312" w:rsidR="0020049C" w:rsidRDefault="0020049C" w:rsidP="0020049C">
      <w:pPr>
        <w:spacing w:before="240" w:line="240" w:lineRule="auto"/>
        <w:jc w:val="center"/>
        <w:rPr>
          <w:rFonts w:ascii="Times New Roman" w:eastAsia="Times New Roman" w:hAnsi="Times New Roman" w:cs="Times New Roman"/>
          <w:b/>
          <w:sz w:val="32"/>
          <w:szCs w:val="32"/>
        </w:rPr>
      </w:pPr>
      <w:r w:rsidRPr="00580FD8">
        <w:rPr>
          <w:rFonts w:ascii="Times New Roman" w:eastAsia="Times New Roman" w:hAnsi="Times New Roman" w:cs="Times New Roman"/>
          <w:b/>
          <w:sz w:val="32"/>
          <w:szCs w:val="32"/>
        </w:rPr>
        <w:t>Andrew Porter Solís</w:t>
      </w:r>
    </w:p>
    <w:p w14:paraId="1FDD44CB" w14:textId="77777777" w:rsidR="0038532F" w:rsidRPr="00580FD8" w:rsidRDefault="0038532F" w:rsidP="0038532F">
      <w:pPr>
        <w:spacing w:before="240" w:line="240" w:lineRule="auto"/>
        <w:jc w:val="center"/>
        <w:rPr>
          <w:rFonts w:ascii="Times New Roman" w:eastAsia="Times New Roman" w:hAnsi="Times New Roman" w:cs="Times New Roman"/>
          <w:b/>
          <w:sz w:val="32"/>
          <w:szCs w:val="32"/>
        </w:rPr>
      </w:pPr>
      <w:r w:rsidRPr="00580FD8">
        <w:rPr>
          <w:rFonts w:ascii="Times New Roman" w:eastAsia="Times New Roman" w:hAnsi="Times New Roman" w:cs="Times New Roman"/>
          <w:b/>
          <w:sz w:val="32"/>
          <w:szCs w:val="32"/>
        </w:rPr>
        <w:t>Jerlany Ramírez Pérez</w:t>
      </w:r>
    </w:p>
    <w:p w14:paraId="5DCF164B" w14:textId="77777777" w:rsidR="0020049C" w:rsidRPr="00580FD8" w:rsidRDefault="0020049C" w:rsidP="0020049C">
      <w:pPr>
        <w:spacing w:before="240" w:line="240" w:lineRule="auto"/>
        <w:jc w:val="center"/>
        <w:rPr>
          <w:rFonts w:ascii="Times New Roman" w:eastAsia="Times New Roman" w:hAnsi="Times New Roman" w:cs="Times New Roman"/>
          <w:b/>
          <w:sz w:val="32"/>
          <w:szCs w:val="32"/>
        </w:rPr>
      </w:pPr>
      <w:r w:rsidRPr="00580FD8">
        <w:rPr>
          <w:rFonts w:ascii="Times New Roman" w:eastAsia="Times New Roman" w:hAnsi="Times New Roman" w:cs="Times New Roman"/>
          <w:b/>
          <w:sz w:val="32"/>
          <w:szCs w:val="32"/>
        </w:rPr>
        <w:t>Carlos Josué Robles Rojas</w:t>
      </w:r>
    </w:p>
    <w:p w14:paraId="7E919650" w14:textId="77777777" w:rsidR="0020049C" w:rsidRPr="00580FD8" w:rsidRDefault="0020049C" w:rsidP="0020049C">
      <w:pPr>
        <w:spacing w:before="240" w:line="240" w:lineRule="auto"/>
        <w:rPr>
          <w:rFonts w:ascii="Times New Roman" w:eastAsia="Times New Roman" w:hAnsi="Times New Roman" w:cs="Times New Roman"/>
          <w:b/>
          <w:sz w:val="32"/>
          <w:szCs w:val="32"/>
        </w:rPr>
      </w:pPr>
      <w:r w:rsidRPr="00580FD8">
        <w:rPr>
          <w:rFonts w:ascii="Times New Roman" w:eastAsia="Times New Roman" w:hAnsi="Times New Roman" w:cs="Times New Roman"/>
          <w:b/>
          <w:sz w:val="32"/>
          <w:szCs w:val="32"/>
        </w:rPr>
        <w:t xml:space="preserve">  </w:t>
      </w:r>
    </w:p>
    <w:p w14:paraId="3240672F" w14:textId="77777777" w:rsidR="0020049C" w:rsidRPr="00580FD8" w:rsidRDefault="0020049C" w:rsidP="0020049C">
      <w:pPr>
        <w:spacing w:before="240"/>
        <w:jc w:val="center"/>
        <w:rPr>
          <w:rFonts w:ascii="Times New Roman" w:eastAsia="Times New Roman" w:hAnsi="Times New Roman" w:cs="Times New Roman"/>
          <w:b/>
          <w:sz w:val="32"/>
          <w:szCs w:val="32"/>
        </w:rPr>
      </w:pPr>
      <w:r w:rsidRPr="00580FD8">
        <w:rPr>
          <w:rFonts w:ascii="Times New Roman" w:eastAsia="Times New Roman" w:hAnsi="Times New Roman" w:cs="Times New Roman"/>
          <w:b/>
          <w:sz w:val="32"/>
          <w:szCs w:val="32"/>
        </w:rPr>
        <w:t>Profesor</w:t>
      </w:r>
    </w:p>
    <w:p w14:paraId="6BC3541B" w14:textId="77777777" w:rsidR="0020049C" w:rsidRPr="00580FD8" w:rsidRDefault="0020049C" w:rsidP="0020049C">
      <w:pPr>
        <w:spacing w:before="240"/>
        <w:jc w:val="center"/>
        <w:rPr>
          <w:rFonts w:ascii="Times New Roman" w:eastAsia="Times New Roman" w:hAnsi="Times New Roman" w:cs="Times New Roman"/>
        </w:rPr>
      </w:pPr>
      <w:r w:rsidRPr="00580FD8">
        <w:rPr>
          <w:rFonts w:ascii="Times New Roman" w:eastAsia="Times New Roman" w:hAnsi="Times New Roman" w:cs="Times New Roman"/>
          <w:b/>
          <w:sz w:val="32"/>
          <w:szCs w:val="32"/>
        </w:rPr>
        <w:t>Ing. Olman Núñez</w:t>
      </w:r>
    </w:p>
    <w:p w14:paraId="3F7E8E70" w14:textId="77777777" w:rsidR="0020049C" w:rsidRPr="00580FD8" w:rsidRDefault="0020049C" w:rsidP="00697096">
      <w:pPr>
        <w:spacing w:before="240"/>
        <w:jc w:val="center"/>
        <w:rPr>
          <w:rFonts w:ascii="Times New Roman" w:eastAsia="Times New Roman" w:hAnsi="Times New Roman" w:cs="Times New Roman"/>
          <w:b/>
          <w:sz w:val="32"/>
          <w:szCs w:val="32"/>
        </w:rPr>
      </w:pPr>
      <w:r w:rsidRPr="00580FD8">
        <w:rPr>
          <w:rFonts w:ascii="Times New Roman" w:eastAsia="Times New Roman" w:hAnsi="Times New Roman" w:cs="Times New Roman"/>
          <w:b/>
          <w:sz w:val="32"/>
          <w:szCs w:val="32"/>
        </w:rPr>
        <w:t>San José, Costa Rica</w:t>
      </w:r>
    </w:p>
    <w:p w14:paraId="752B37A0" w14:textId="69DE253D" w:rsidR="0020049C" w:rsidRDefault="00580FD8" w:rsidP="00697096">
      <w:pPr>
        <w:spacing w:before="240"/>
        <w:jc w:val="center"/>
        <w:rPr>
          <w:rFonts w:ascii="Times New Roman" w:eastAsia="Times New Roman" w:hAnsi="Times New Roman" w:cs="Times New Roman"/>
          <w:b/>
          <w:sz w:val="32"/>
          <w:szCs w:val="32"/>
        </w:rPr>
      </w:pPr>
      <w:r w:rsidRPr="00580FD8">
        <w:rPr>
          <w:rFonts w:ascii="Times New Roman" w:eastAsia="Times New Roman" w:hAnsi="Times New Roman" w:cs="Times New Roman"/>
          <w:b/>
          <w:sz w:val="32"/>
          <w:szCs w:val="32"/>
        </w:rPr>
        <w:t>Noviembre</w:t>
      </w:r>
      <w:r w:rsidR="0020049C" w:rsidRPr="00580FD8">
        <w:rPr>
          <w:rFonts w:ascii="Times New Roman" w:eastAsia="Times New Roman" w:hAnsi="Times New Roman" w:cs="Times New Roman"/>
          <w:b/>
          <w:sz w:val="32"/>
          <w:szCs w:val="32"/>
        </w:rPr>
        <w:t>, 2019</w:t>
      </w:r>
    </w:p>
    <w:p w14:paraId="0A477AD7" w14:textId="7340503C" w:rsidR="00580FD8" w:rsidRDefault="00580FD8" w:rsidP="00697096">
      <w:pPr>
        <w:spacing w:before="240"/>
        <w:jc w:val="center"/>
        <w:rPr>
          <w:rFonts w:ascii="Times New Roman" w:eastAsia="Times New Roman" w:hAnsi="Times New Roman" w:cs="Times New Roman"/>
          <w:b/>
          <w:sz w:val="32"/>
          <w:szCs w:val="32"/>
        </w:rPr>
      </w:pPr>
    </w:p>
    <w:p w14:paraId="3996B9DF" w14:textId="77777777" w:rsidR="00580FD8" w:rsidRPr="00580FD8" w:rsidRDefault="00580FD8" w:rsidP="00697096">
      <w:pPr>
        <w:spacing w:before="240"/>
        <w:jc w:val="center"/>
        <w:rPr>
          <w:rFonts w:ascii="Times New Roman" w:eastAsia="Times New Roman" w:hAnsi="Times New Roman" w:cs="Times New Roman"/>
          <w:b/>
          <w:sz w:val="32"/>
          <w:szCs w:val="32"/>
        </w:rPr>
      </w:pPr>
    </w:p>
    <w:p w14:paraId="1601E645" w14:textId="77777777" w:rsidR="003D7CF3" w:rsidRDefault="003D7CF3"/>
    <w:p w14:paraId="3B7DE437" w14:textId="3F05406C" w:rsidR="00976386" w:rsidRPr="00580FD8" w:rsidRDefault="00DC65FB" w:rsidP="00580FD8">
      <w:pPr>
        <w:jc w:val="center"/>
        <w:rPr>
          <w:rFonts w:ascii="Times New Roman" w:hAnsi="Times New Roman" w:cs="Times New Roman"/>
          <w:b/>
          <w:bCs/>
          <w:sz w:val="28"/>
          <w:szCs w:val="28"/>
        </w:rPr>
      </w:pPr>
      <w:r w:rsidRPr="00580FD8">
        <w:rPr>
          <w:rFonts w:ascii="Times New Roman" w:hAnsi="Times New Roman" w:cs="Times New Roman"/>
          <w:b/>
          <w:bCs/>
          <w:sz w:val="28"/>
          <w:szCs w:val="28"/>
        </w:rPr>
        <w:lastRenderedPageBreak/>
        <w:t>Descripción</w:t>
      </w:r>
      <w:r w:rsidR="00976386" w:rsidRPr="00580FD8">
        <w:rPr>
          <w:rFonts w:ascii="Times New Roman" w:hAnsi="Times New Roman" w:cs="Times New Roman"/>
          <w:b/>
          <w:bCs/>
          <w:sz w:val="28"/>
          <w:szCs w:val="28"/>
        </w:rPr>
        <w:t xml:space="preserve"> del Problema</w:t>
      </w:r>
    </w:p>
    <w:p w14:paraId="47855822" w14:textId="77777777" w:rsidR="00580FD8" w:rsidRPr="00973155" w:rsidRDefault="00580FD8" w:rsidP="00580FD8">
      <w:pPr>
        <w:jc w:val="center"/>
        <w:rPr>
          <w:rFonts w:ascii="Times New Roman" w:hAnsi="Times New Roman" w:cs="Times New Roman"/>
          <w:b/>
          <w:bCs/>
          <w:sz w:val="24"/>
          <w:szCs w:val="24"/>
        </w:rPr>
      </w:pPr>
    </w:p>
    <w:p w14:paraId="0C8EBAF3" w14:textId="33A18B6B" w:rsidR="006C55B3" w:rsidRPr="006C55B3" w:rsidRDefault="00B53A2C" w:rsidP="006C55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 el área de Cartago se encuentra el C.T.P. Mario Quirós </w:t>
      </w:r>
      <w:proofErr w:type="spellStart"/>
      <w:r>
        <w:rPr>
          <w:rFonts w:ascii="Times New Roman" w:hAnsi="Times New Roman" w:cs="Times New Roman"/>
          <w:sz w:val="24"/>
          <w:szCs w:val="24"/>
        </w:rPr>
        <w:t>Sasso</w:t>
      </w:r>
      <w:proofErr w:type="spellEnd"/>
      <w:r>
        <w:rPr>
          <w:rFonts w:ascii="Times New Roman" w:hAnsi="Times New Roman" w:cs="Times New Roman"/>
          <w:sz w:val="24"/>
          <w:szCs w:val="24"/>
        </w:rPr>
        <w:t xml:space="preserve">, institución dedicada a la enseñanza de estudiantes. </w:t>
      </w:r>
      <w:r w:rsidR="006C55B3">
        <w:rPr>
          <w:rFonts w:ascii="Times New Roman" w:hAnsi="Times New Roman" w:cs="Times New Roman"/>
          <w:sz w:val="24"/>
          <w:szCs w:val="24"/>
        </w:rPr>
        <w:t xml:space="preserve">Por lo que </w:t>
      </w:r>
      <w:r w:rsidR="006C55B3" w:rsidRPr="006C55B3">
        <w:rPr>
          <w:rFonts w:ascii="Times New Roman" w:hAnsi="Times New Roman" w:cs="Times New Roman"/>
          <w:sz w:val="24"/>
          <w:szCs w:val="24"/>
        </w:rPr>
        <w:t>es importante que l</w:t>
      </w:r>
      <w:r w:rsidR="006C55B3">
        <w:rPr>
          <w:rFonts w:ascii="Times New Roman" w:hAnsi="Times New Roman" w:cs="Times New Roman"/>
          <w:sz w:val="24"/>
          <w:szCs w:val="24"/>
        </w:rPr>
        <w:t>o</w:t>
      </w:r>
      <w:r w:rsidR="006C55B3" w:rsidRPr="006C55B3">
        <w:rPr>
          <w:rFonts w:ascii="Times New Roman" w:hAnsi="Times New Roman" w:cs="Times New Roman"/>
          <w:sz w:val="24"/>
          <w:szCs w:val="24"/>
        </w:rPr>
        <w:t xml:space="preserve">s </w:t>
      </w:r>
      <w:r w:rsidR="006C55B3">
        <w:rPr>
          <w:rFonts w:ascii="Times New Roman" w:hAnsi="Times New Roman" w:cs="Times New Roman"/>
          <w:sz w:val="24"/>
          <w:szCs w:val="24"/>
        </w:rPr>
        <w:t>centros</w:t>
      </w:r>
      <w:r w:rsidR="006C55B3" w:rsidRPr="006C55B3">
        <w:rPr>
          <w:rFonts w:ascii="Times New Roman" w:hAnsi="Times New Roman" w:cs="Times New Roman"/>
          <w:sz w:val="24"/>
          <w:szCs w:val="24"/>
        </w:rPr>
        <w:t xml:space="preserve"> educativ</w:t>
      </w:r>
      <w:r w:rsidR="006C55B3">
        <w:rPr>
          <w:rFonts w:ascii="Times New Roman" w:hAnsi="Times New Roman" w:cs="Times New Roman"/>
          <w:sz w:val="24"/>
          <w:szCs w:val="24"/>
        </w:rPr>
        <w:t>o</w:t>
      </w:r>
      <w:r w:rsidR="006C55B3" w:rsidRPr="006C55B3">
        <w:rPr>
          <w:rFonts w:ascii="Times New Roman" w:hAnsi="Times New Roman" w:cs="Times New Roman"/>
          <w:sz w:val="24"/>
          <w:szCs w:val="24"/>
        </w:rPr>
        <w:t>s brinden mejores ofertas educativas</w:t>
      </w:r>
      <w:r w:rsidR="006C55B3">
        <w:rPr>
          <w:rFonts w:ascii="Times New Roman" w:hAnsi="Times New Roman" w:cs="Times New Roman"/>
          <w:sz w:val="24"/>
          <w:szCs w:val="24"/>
        </w:rPr>
        <w:t>,</w:t>
      </w:r>
      <w:r w:rsidR="006C55B3" w:rsidRPr="006C55B3">
        <w:rPr>
          <w:rFonts w:ascii="Times New Roman" w:hAnsi="Times New Roman" w:cs="Times New Roman"/>
          <w:sz w:val="24"/>
          <w:szCs w:val="24"/>
        </w:rPr>
        <w:t xml:space="preserve"> para que los jóvenes se incluyan en carreras de alta demanda en el mercado laboral</w:t>
      </w:r>
      <w:r w:rsidR="006C55B3">
        <w:rPr>
          <w:rFonts w:ascii="Times New Roman" w:hAnsi="Times New Roman" w:cs="Times New Roman"/>
          <w:sz w:val="24"/>
          <w:szCs w:val="24"/>
        </w:rPr>
        <w:t xml:space="preserve">, y así tener mayores opciones de poder trabajar y poder ayudar con </w:t>
      </w:r>
      <w:r w:rsidR="006C55B3" w:rsidRPr="006C55B3">
        <w:rPr>
          <w:rFonts w:ascii="Times New Roman" w:hAnsi="Times New Roman" w:cs="Times New Roman"/>
          <w:sz w:val="24"/>
          <w:szCs w:val="24"/>
        </w:rPr>
        <w:t xml:space="preserve">la economía y desarrollo del país. </w:t>
      </w:r>
    </w:p>
    <w:p w14:paraId="64846E51" w14:textId="77777777" w:rsidR="006C55B3" w:rsidRDefault="006C55B3" w:rsidP="006C55B3">
      <w:pPr>
        <w:spacing w:line="360" w:lineRule="auto"/>
        <w:ind w:firstLine="720"/>
        <w:jc w:val="both"/>
        <w:rPr>
          <w:rFonts w:ascii="Times New Roman" w:hAnsi="Times New Roman" w:cs="Times New Roman"/>
          <w:sz w:val="24"/>
          <w:szCs w:val="24"/>
        </w:rPr>
      </w:pPr>
      <w:r w:rsidRPr="006C55B3">
        <w:rPr>
          <w:rFonts w:ascii="Times New Roman" w:hAnsi="Times New Roman" w:cs="Times New Roman"/>
          <w:sz w:val="24"/>
          <w:szCs w:val="24"/>
        </w:rPr>
        <w:t>Con el presente trabajo se pretende analizar aquellas especializaciones que podrían motivar a los jóvenes a llevarlas para aumentar la matrícula y el prestigio de la institución. El entender cuáles son esas especializaciones es el reto por descubrir</w:t>
      </w:r>
      <w:r>
        <w:rPr>
          <w:rFonts w:ascii="Times New Roman" w:hAnsi="Times New Roman" w:cs="Times New Roman"/>
          <w:sz w:val="24"/>
          <w:szCs w:val="24"/>
        </w:rPr>
        <w:t>.</w:t>
      </w:r>
    </w:p>
    <w:p w14:paraId="67A8F436" w14:textId="31607A26" w:rsidR="00580FD8" w:rsidRDefault="006C55B3" w:rsidP="006C55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 el paso de los años y ante la alta demanda en </w:t>
      </w:r>
      <w:r w:rsidR="00976386" w:rsidRPr="00973155">
        <w:rPr>
          <w:rFonts w:ascii="Times New Roman" w:hAnsi="Times New Roman" w:cs="Times New Roman"/>
          <w:sz w:val="24"/>
          <w:szCs w:val="24"/>
        </w:rPr>
        <w:t>el</w:t>
      </w:r>
      <w:r>
        <w:rPr>
          <w:rFonts w:ascii="Times New Roman" w:hAnsi="Times New Roman" w:cs="Times New Roman"/>
          <w:sz w:val="24"/>
          <w:szCs w:val="24"/>
        </w:rPr>
        <w:t xml:space="preserve"> ámbito</w:t>
      </w:r>
      <w:r w:rsidR="00976386" w:rsidRPr="00973155">
        <w:rPr>
          <w:rFonts w:ascii="Times New Roman" w:hAnsi="Times New Roman" w:cs="Times New Roman"/>
          <w:sz w:val="24"/>
          <w:szCs w:val="24"/>
        </w:rPr>
        <w:t xml:space="preserve"> </w:t>
      </w:r>
      <w:r>
        <w:rPr>
          <w:rFonts w:ascii="Times New Roman" w:hAnsi="Times New Roman" w:cs="Times New Roman"/>
          <w:sz w:val="24"/>
          <w:szCs w:val="24"/>
        </w:rPr>
        <w:t xml:space="preserve">laboral, el centro educativo se ha enfocado en el </w:t>
      </w:r>
      <w:r w:rsidR="00976386" w:rsidRPr="00973155">
        <w:rPr>
          <w:rFonts w:ascii="Times New Roman" w:hAnsi="Times New Roman" w:cs="Times New Roman"/>
          <w:sz w:val="24"/>
          <w:szCs w:val="24"/>
        </w:rPr>
        <w:t>crecimiento y demanda del entorno por especialidades más dirigidas al ambiente tecnológico</w:t>
      </w:r>
      <w:r w:rsidR="00580FD8">
        <w:rPr>
          <w:rFonts w:ascii="Times New Roman" w:hAnsi="Times New Roman" w:cs="Times New Roman"/>
          <w:sz w:val="24"/>
          <w:szCs w:val="24"/>
        </w:rPr>
        <w:t xml:space="preserve"> y en el área del inglés,</w:t>
      </w:r>
      <w:r w:rsidR="00976386" w:rsidRPr="00973155">
        <w:rPr>
          <w:rFonts w:ascii="Times New Roman" w:hAnsi="Times New Roman" w:cs="Times New Roman"/>
          <w:sz w:val="24"/>
          <w:szCs w:val="24"/>
        </w:rPr>
        <w:t xml:space="preserve"> el reto para esta institución es crear una oferta con nuevas especialidades que atiendan al mercado empresarial, o sea preparar el recurso humano para que se inserte en estas nuevas demandas laborales. </w:t>
      </w:r>
    </w:p>
    <w:p w14:paraId="5D3ACE82" w14:textId="77777777" w:rsidR="00580FD8" w:rsidRDefault="00580FD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B9F17CA" w14:textId="0E105AED" w:rsidR="00976386" w:rsidRPr="00580FD8" w:rsidRDefault="00580FD8" w:rsidP="00580FD8">
      <w:pPr>
        <w:jc w:val="center"/>
        <w:rPr>
          <w:rFonts w:ascii="Times New Roman" w:hAnsi="Times New Roman" w:cs="Times New Roman"/>
          <w:b/>
          <w:bCs/>
          <w:sz w:val="28"/>
          <w:szCs w:val="28"/>
        </w:rPr>
      </w:pPr>
      <w:r w:rsidRPr="00580FD8">
        <w:rPr>
          <w:rFonts w:ascii="Times New Roman" w:hAnsi="Times New Roman" w:cs="Times New Roman"/>
          <w:b/>
          <w:bCs/>
          <w:sz w:val="28"/>
          <w:szCs w:val="28"/>
        </w:rPr>
        <w:lastRenderedPageBreak/>
        <w:t>Objetivos</w:t>
      </w:r>
    </w:p>
    <w:p w14:paraId="247CF304" w14:textId="5A8C9A8D" w:rsidR="00580FD8" w:rsidRDefault="00580FD8" w:rsidP="00580FD8">
      <w:pPr>
        <w:rPr>
          <w:rFonts w:ascii="Times New Roman" w:hAnsi="Times New Roman" w:cs="Times New Roman"/>
          <w:b/>
          <w:bCs/>
          <w:sz w:val="24"/>
          <w:szCs w:val="24"/>
        </w:rPr>
      </w:pPr>
      <w:r>
        <w:rPr>
          <w:rFonts w:ascii="Times New Roman" w:hAnsi="Times New Roman" w:cs="Times New Roman"/>
          <w:b/>
          <w:bCs/>
          <w:sz w:val="24"/>
          <w:szCs w:val="24"/>
        </w:rPr>
        <w:t>Objetivo General</w:t>
      </w:r>
    </w:p>
    <w:p w14:paraId="5F11F05B" w14:textId="5A34AE7B" w:rsidR="00580FD8" w:rsidRPr="00355C80" w:rsidRDefault="008053E6" w:rsidP="0055011A">
      <w:pPr>
        <w:pStyle w:val="ListParagraph"/>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Realiz</w:t>
      </w:r>
      <w:r w:rsidR="00580FD8" w:rsidRPr="00B65537">
        <w:rPr>
          <w:rFonts w:ascii="Times New Roman" w:hAnsi="Times New Roman" w:cs="Times New Roman"/>
          <w:sz w:val="24"/>
          <w:szCs w:val="24"/>
        </w:rPr>
        <w:t>ar un</w:t>
      </w:r>
      <w:r>
        <w:rPr>
          <w:rFonts w:ascii="Times New Roman" w:hAnsi="Times New Roman" w:cs="Times New Roman"/>
          <w:sz w:val="24"/>
          <w:szCs w:val="24"/>
        </w:rPr>
        <w:t>a</w:t>
      </w:r>
      <w:r w:rsidR="00580FD8" w:rsidRPr="00B65537">
        <w:rPr>
          <w:rFonts w:ascii="Times New Roman" w:hAnsi="Times New Roman" w:cs="Times New Roman"/>
          <w:sz w:val="24"/>
          <w:szCs w:val="24"/>
        </w:rPr>
        <w:t xml:space="preserve"> </w:t>
      </w:r>
      <w:proofErr w:type="spellStart"/>
      <w:r w:rsidR="00580FD8" w:rsidRPr="00B65537">
        <w:rPr>
          <w:rFonts w:ascii="Times New Roman" w:hAnsi="Times New Roman" w:cs="Times New Roman"/>
          <w:sz w:val="24"/>
          <w:szCs w:val="24"/>
        </w:rPr>
        <w:t>DataMart</w:t>
      </w:r>
      <w:proofErr w:type="spellEnd"/>
      <w:r w:rsidR="00580FD8" w:rsidRPr="00B65537">
        <w:rPr>
          <w:rFonts w:ascii="Times New Roman" w:hAnsi="Times New Roman" w:cs="Times New Roman"/>
          <w:sz w:val="24"/>
          <w:szCs w:val="24"/>
        </w:rPr>
        <w:t xml:space="preserve"> </w:t>
      </w:r>
      <w:r w:rsidR="00CE4228">
        <w:rPr>
          <w:rFonts w:ascii="Times New Roman" w:hAnsi="Times New Roman" w:cs="Times New Roman"/>
          <w:sz w:val="24"/>
          <w:szCs w:val="24"/>
        </w:rPr>
        <w:t>para un análisis sobre</w:t>
      </w:r>
      <w:r w:rsidR="00FE39BA" w:rsidRPr="00B65537">
        <w:rPr>
          <w:rFonts w:ascii="Times New Roman" w:hAnsi="Times New Roman" w:cs="Times New Roman"/>
          <w:sz w:val="24"/>
          <w:szCs w:val="24"/>
        </w:rPr>
        <w:t xml:space="preserve"> la</w:t>
      </w:r>
      <w:r w:rsidR="00E32D6D" w:rsidRPr="00B65537">
        <w:rPr>
          <w:rFonts w:ascii="Times New Roman" w:hAnsi="Times New Roman" w:cs="Times New Roman"/>
          <w:sz w:val="24"/>
          <w:szCs w:val="24"/>
        </w:rPr>
        <w:t>s especialidades</w:t>
      </w:r>
      <w:r w:rsidR="00B65F81">
        <w:rPr>
          <w:rFonts w:ascii="Times New Roman" w:hAnsi="Times New Roman" w:cs="Times New Roman"/>
          <w:sz w:val="24"/>
          <w:szCs w:val="24"/>
        </w:rPr>
        <w:t xml:space="preserve"> con mayor preferencia</w:t>
      </w:r>
      <w:r w:rsidR="002D7B3B">
        <w:rPr>
          <w:rFonts w:ascii="Times New Roman" w:hAnsi="Times New Roman" w:cs="Times New Roman"/>
          <w:sz w:val="24"/>
          <w:szCs w:val="24"/>
        </w:rPr>
        <w:t xml:space="preserve"> por los estudiantes del</w:t>
      </w:r>
      <w:r w:rsidR="00E32D6D" w:rsidRPr="00B65537">
        <w:rPr>
          <w:rFonts w:ascii="Times New Roman" w:hAnsi="Times New Roman" w:cs="Times New Roman"/>
          <w:sz w:val="24"/>
          <w:szCs w:val="24"/>
        </w:rPr>
        <w:t xml:space="preserve"> centro educativo C.T.P. Mario Quirós </w:t>
      </w:r>
      <w:proofErr w:type="spellStart"/>
      <w:r w:rsidR="00E32D6D" w:rsidRPr="00B65537">
        <w:rPr>
          <w:rFonts w:ascii="Times New Roman" w:hAnsi="Times New Roman" w:cs="Times New Roman"/>
          <w:sz w:val="24"/>
          <w:szCs w:val="24"/>
        </w:rPr>
        <w:t>Sasso</w:t>
      </w:r>
      <w:proofErr w:type="spellEnd"/>
      <w:r w:rsidR="00E32D6D" w:rsidRPr="00B65537">
        <w:rPr>
          <w:rFonts w:ascii="Times New Roman" w:hAnsi="Times New Roman" w:cs="Times New Roman"/>
          <w:sz w:val="24"/>
          <w:szCs w:val="24"/>
        </w:rPr>
        <w:t>.</w:t>
      </w:r>
    </w:p>
    <w:p w14:paraId="32168C29" w14:textId="77777777" w:rsidR="00355C80" w:rsidRPr="00355C80" w:rsidRDefault="00355C80" w:rsidP="00355C80">
      <w:pPr>
        <w:spacing w:line="360" w:lineRule="auto"/>
        <w:jc w:val="both"/>
        <w:rPr>
          <w:rFonts w:ascii="Times New Roman" w:hAnsi="Times New Roman" w:cs="Times New Roman"/>
          <w:b/>
          <w:bCs/>
          <w:sz w:val="24"/>
          <w:szCs w:val="24"/>
        </w:rPr>
      </w:pPr>
    </w:p>
    <w:p w14:paraId="59F6B1A0" w14:textId="4854EF23" w:rsidR="00580FD8" w:rsidRDefault="00580FD8" w:rsidP="00580FD8">
      <w:pPr>
        <w:rPr>
          <w:rFonts w:ascii="Times New Roman" w:hAnsi="Times New Roman" w:cs="Times New Roman"/>
          <w:b/>
          <w:bCs/>
          <w:sz w:val="24"/>
          <w:szCs w:val="24"/>
        </w:rPr>
      </w:pPr>
      <w:r>
        <w:rPr>
          <w:rFonts w:ascii="Times New Roman" w:hAnsi="Times New Roman" w:cs="Times New Roman"/>
          <w:b/>
          <w:bCs/>
          <w:sz w:val="24"/>
          <w:szCs w:val="24"/>
        </w:rPr>
        <w:t xml:space="preserve">Objetivos </w:t>
      </w:r>
      <w:r w:rsidR="00E32D6D">
        <w:rPr>
          <w:rFonts w:ascii="Times New Roman" w:hAnsi="Times New Roman" w:cs="Times New Roman"/>
          <w:b/>
          <w:bCs/>
          <w:sz w:val="24"/>
          <w:szCs w:val="24"/>
        </w:rPr>
        <w:t>Específicos</w:t>
      </w:r>
    </w:p>
    <w:p w14:paraId="7D66FDC2" w14:textId="3ABA50B9" w:rsidR="0007320E" w:rsidRDefault="0007320E" w:rsidP="00580FD8">
      <w:pPr>
        <w:rPr>
          <w:rFonts w:ascii="Times New Roman" w:hAnsi="Times New Roman" w:cs="Times New Roman"/>
          <w:sz w:val="24"/>
          <w:szCs w:val="24"/>
          <w:lang w:val="es-ES"/>
        </w:rPr>
      </w:pPr>
    </w:p>
    <w:p w14:paraId="6A9304AE" w14:textId="34745A7A" w:rsidR="001673DE" w:rsidRPr="001673DE" w:rsidRDefault="001673DE" w:rsidP="001673DE">
      <w:pPr>
        <w:pStyle w:val="ListParagraph"/>
        <w:numPr>
          <w:ilvl w:val="0"/>
          <w:numId w:val="14"/>
        </w:numPr>
        <w:rPr>
          <w:rFonts w:ascii="Times New Roman" w:hAnsi="Times New Roman" w:cs="Times New Roman"/>
          <w:bCs/>
          <w:sz w:val="24"/>
          <w:szCs w:val="24"/>
          <w:lang w:val="es-ES"/>
        </w:rPr>
      </w:pPr>
      <w:r w:rsidRPr="001673DE">
        <w:rPr>
          <w:rFonts w:ascii="Times New Roman" w:hAnsi="Times New Roman" w:cs="Times New Roman"/>
          <w:bCs/>
          <w:sz w:val="24"/>
          <w:szCs w:val="24"/>
          <w:lang w:val="es-ES"/>
        </w:rPr>
        <w:t xml:space="preserve">Estandarizar los datos con el objetivo de facilitar su manipulación en el momento de pasar la data en el </w:t>
      </w:r>
      <w:proofErr w:type="spellStart"/>
      <w:r w:rsidRPr="001673DE">
        <w:rPr>
          <w:rFonts w:ascii="Times New Roman" w:hAnsi="Times New Roman" w:cs="Times New Roman"/>
          <w:bCs/>
          <w:sz w:val="24"/>
          <w:szCs w:val="24"/>
          <w:lang w:val="es-ES"/>
        </w:rPr>
        <w:t>Staging</w:t>
      </w:r>
      <w:proofErr w:type="spellEnd"/>
      <w:r w:rsidRPr="001673DE">
        <w:rPr>
          <w:rFonts w:ascii="Times New Roman" w:hAnsi="Times New Roman" w:cs="Times New Roman"/>
          <w:bCs/>
          <w:sz w:val="24"/>
          <w:szCs w:val="24"/>
          <w:lang w:val="es-ES"/>
        </w:rPr>
        <w:t xml:space="preserve"> </w:t>
      </w:r>
      <w:proofErr w:type="spellStart"/>
      <w:r w:rsidRPr="001673DE">
        <w:rPr>
          <w:rFonts w:ascii="Times New Roman" w:hAnsi="Times New Roman" w:cs="Times New Roman"/>
          <w:bCs/>
          <w:sz w:val="24"/>
          <w:szCs w:val="24"/>
          <w:lang w:val="es-ES"/>
        </w:rPr>
        <w:t>Area</w:t>
      </w:r>
      <w:proofErr w:type="spellEnd"/>
      <w:r w:rsidRPr="001673DE">
        <w:rPr>
          <w:rFonts w:ascii="Times New Roman" w:hAnsi="Times New Roman" w:cs="Times New Roman"/>
          <w:bCs/>
          <w:sz w:val="24"/>
          <w:szCs w:val="24"/>
          <w:lang w:val="es-ES"/>
        </w:rPr>
        <w:t>.</w:t>
      </w:r>
    </w:p>
    <w:p w14:paraId="2527670C" w14:textId="77777777" w:rsidR="001673DE" w:rsidRDefault="001673DE" w:rsidP="001673DE">
      <w:pPr>
        <w:rPr>
          <w:rFonts w:ascii="Times New Roman" w:hAnsi="Times New Roman" w:cs="Times New Roman"/>
          <w:bCs/>
          <w:sz w:val="24"/>
          <w:szCs w:val="24"/>
          <w:lang w:val="es-ES"/>
        </w:rPr>
      </w:pPr>
    </w:p>
    <w:p w14:paraId="73A8F70C" w14:textId="11E5F703" w:rsidR="001673DE" w:rsidRPr="001673DE" w:rsidRDefault="001673DE" w:rsidP="001673DE">
      <w:pPr>
        <w:pStyle w:val="ListParagraph"/>
        <w:numPr>
          <w:ilvl w:val="0"/>
          <w:numId w:val="14"/>
        </w:numPr>
        <w:rPr>
          <w:rFonts w:ascii="Times New Roman" w:hAnsi="Times New Roman" w:cs="Times New Roman"/>
          <w:bCs/>
          <w:sz w:val="24"/>
          <w:szCs w:val="24"/>
          <w:lang w:val="es-ES"/>
        </w:rPr>
      </w:pPr>
      <w:r w:rsidRPr="001673DE">
        <w:rPr>
          <w:rFonts w:ascii="Times New Roman" w:hAnsi="Times New Roman" w:cs="Times New Roman"/>
          <w:bCs/>
          <w:sz w:val="24"/>
          <w:szCs w:val="24"/>
          <w:lang w:val="es-ES"/>
        </w:rPr>
        <w:t xml:space="preserve">Usando Visual Studio como herramienta se </w:t>
      </w:r>
      <w:r w:rsidRPr="001673DE">
        <w:rPr>
          <w:rFonts w:ascii="Times New Roman" w:hAnsi="Times New Roman" w:cs="Times New Roman"/>
          <w:bCs/>
          <w:sz w:val="24"/>
          <w:szCs w:val="24"/>
          <w:lang w:val="es-ES"/>
        </w:rPr>
        <w:t>realizará</w:t>
      </w:r>
      <w:r w:rsidRPr="001673DE">
        <w:rPr>
          <w:rFonts w:ascii="Times New Roman" w:hAnsi="Times New Roman" w:cs="Times New Roman"/>
          <w:bCs/>
          <w:sz w:val="24"/>
          <w:szCs w:val="24"/>
          <w:lang w:val="es-ES"/>
        </w:rPr>
        <w:t xml:space="preserve"> el cubo con la información proporcionada para el proyecto</w:t>
      </w:r>
    </w:p>
    <w:p w14:paraId="341A7056" w14:textId="77777777" w:rsidR="001673DE" w:rsidRDefault="001673DE" w:rsidP="001673DE">
      <w:pPr>
        <w:rPr>
          <w:rFonts w:ascii="Times New Roman" w:hAnsi="Times New Roman" w:cs="Times New Roman"/>
          <w:bCs/>
          <w:sz w:val="24"/>
          <w:szCs w:val="24"/>
          <w:lang w:val="es-ES"/>
        </w:rPr>
      </w:pPr>
      <w:bookmarkStart w:id="0" w:name="_GoBack"/>
      <w:bookmarkEnd w:id="0"/>
    </w:p>
    <w:p w14:paraId="75545926" w14:textId="5B8EF247" w:rsidR="001673DE" w:rsidRPr="001673DE" w:rsidRDefault="001673DE" w:rsidP="001673DE">
      <w:pPr>
        <w:pStyle w:val="ListParagraph"/>
        <w:numPr>
          <w:ilvl w:val="0"/>
          <w:numId w:val="14"/>
        </w:numPr>
        <w:rPr>
          <w:rFonts w:ascii="Times New Roman" w:hAnsi="Times New Roman" w:cs="Times New Roman"/>
          <w:bCs/>
          <w:sz w:val="24"/>
          <w:szCs w:val="24"/>
          <w:lang w:val="es-ES"/>
        </w:rPr>
      </w:pPr>
      <w:r w:rsidRPr="001673DE">
        <w:rPr>
          <w:rFonts w:ascii="Times New Roman" w:hAnsi="Times New Roman" w:cs="Times New Roman"/>
          <w:bCs/>
          <w:sz w:val="24"/>
          <w:szCs w:val="24"/>
          <w:lang w:val="es-ES"/>
        </w:rPr>
        <w:t xml:space="preserve">Procesar la información brindada para poder contestar las preguntas propuestas y obtener resultados que reflejen la realidad del C.T.P Mario Quirós </w:t>
      </w:r>
      <w:proofErr w:type="spellStart"/>
      <w:r w:rsidRPr="001673DE">
        <w:rPr>
          <w:rFonts w:ascii="Times New Roman" w:hAnsi="Times New Roman" w:cs="Times New Roman"/>
          <w:bCs/>
          <w:sz w:val="24"/>
          <w:szCs w:val="24"/>
          <w:lang w:val="es-ES"/>
        </w:rPr>
        <w:t>Sasso</w:t>
      </w:r>
      <w:proofErr w:type="spellEnd"/>
      <w:r w:rsidRPr="001673DE">
        <w:rPr>
          <w:rFonts w:ascii="Times New Roman" w:hAnsi="Times New Roman" w:cs="Times New Roman"/>
          <w:bCs/>
          <w:sz w:val="24"/>
          <w:szCs w:val="24"/>
          <w:lang w:val="es-ES"/>
        </w:rPr>
        <w:t>.</w:t>
      </w:r>
    </w:p>
    <w:p w14:paraId="3FECF2B4" w14:textId="77777777" w:rsidR="001673DE" w:rsidRDefault="001673DE" w:rsidP="001673DE">
      <w:pPr>
        <w:rPr>
          <w:rFonts w:ascii="Times New Roman" w:hAnsi="Times New Roman" w:cs="Times New Roman"/>
          <w:bCs/>
          <w:sz w:val="24"/>
          <w:szCs w:val="24"/>
          <w:lang w:val="es-ES"/>
        </w:rPr>
      </w:pPr>
    </w:p>
    <w:p w14:paraId="0027AC73" w14:textId="77777777" w:rsidR="001673DE" w:rsidRPr="001673DE" w:rsidRDefault="001673DE" w:rsidP="001673DE">
      <w:pPr>
        <w:pStyle w:val="ListParagraph"/>
        <w:numPr>
          <w:ilvl w:val="0"/>
          <w:numId w:val="14"/>
        </w:numPr>
        <w:rPr>
          <w:rFonts w:ascii="Times New Roman" w:hAnsi="Times New Roman" w:cs="Times New Roman"/>
          <w:bCs/>
          <w:sz w:val="24"/>
          <w:szCs w:val="24"/>
          <w:lang w:val="es-ES"/>
        </w:rPr>
      </w:pPr>
      <w:r w:rsidRPr="001673DE">
        <w:rPr>
          <w:rFonts w:ascii="Times New Roman" w:hAnsi="Times New Roman" w:cs="Times New Roman"/>
          <w:bCs/>
          <w:sz w:val="24"/>
          <w:szCs w:val="24"/>
          <w:lang w:val="es-ES"/>
        </w:rPr>
        <w:t>Finalmente visualizar los resultados de las preguntas propuestas usando Excel como el catalizador de la data, generándole al usuario una forma de responder posibles preguntas fuera del enfoque de este proyecto.</w:t>
      </w:r>
    </w:p>
    <w:p w14:paraId="0D0F6F14" w14:textId="77777777" w:rsidR="001673DE" w:rsidRDefault="001673DE" w:rsidP="001673DE">
      <w:pPr>
        <w:rPr>
          <w:rFonts w:ascii="Times New Roman" w:hAnsi="Times New Roman" w:cs="Times New Roman"/>
          <w:sz w:val="24"/>
          <w:szCs w:val="24"/>
          <w:lang w:val="es-ES"/>
        </w:rPr>
      </w:pPr>
    </w:p>
    <w:p w14:paraId="242507B1" w14:textId="77777777" w:rsidR="001673DE" w:rsidRDefault="001673DE" w:rsidP="001673DE">
      <w:pPr>
        <w:jc w:val="center"/>
        <w:rPr>
          <w:rFonts w:ascii="Times New Roman" w:hAnsi="Times New Roman" w:cs="Times New Roman"/>
          <w:b/>
          <w:bCs/>
          <w:sz w:val="28"/>
          <w:szCs w:val="28"/>
          <w:lang w:val="es-ES"/>
        </w:rPr>
      </w:pPr>
    </w:p>
    <w:p w14:paraId="18B79590" w14:textId="77777777" w:rsidR="001673DE" w:rsidRPr="001673DE" w:rsidRDefault="001673DE" w:rsidP="00580FD8">
      <w:pPr>
        <w:rPr>
          <w:rFonts w:ascii="Times New Roman" w:hAnsi="Times New Roman" w:cs="Times New Roman"/>
          <w:sz w:val="24"/>
          <w:szCs w:val="24"/>
          <w:lang w:val="es-ES"/>
        </w:rPr>
      </w:pPr>
    </w:p>
    <w:p w14:paraId="1F664843" w14:textId="31EF036A" w:rsidR="00A058CC" w:rsidRPr="001673DE" w:rsidRDefault="00A058CC" w:rsidP="001673DE">
      <w:pPr>
        <w:rPr>
          <w:rFonts w:ascii="Times New Roman" w:hAnsi="Times New Roman" w:cs="Times New Roman"/>
          <w:sz w:val="24"/>
          <w:szCs w:val="24"/>
          <w:lang w:val="es-ES"/>
        </w:rPr>
      </w:pPr>
    </w:p>
    <w:p w14:paraId="3962C184" w14:textId="1CA6ADC9" w:rsidR="00A058CC" w:rsidRDefault="00A058CC" w:rsidP="00A058CC">
      <w:pPr>
        <w:pStyle w:val="ListParagraph"/>
        <w:ind w:left="1440"/>
        <w:rPr>
          <w:rFonts w:ascii="Times New Roman" w:hAnsi="Times New Roman" w:cs="Times New Roman"/>
          <w:sz w:val="24"/>
          <w:szCs w:val="24"/>
          <w:lang w:val="es-ES"/>
        </w:rPr>
      </w:pPr>
    </w:p>
    <w:p w14:paraId="4165C0C6" w14:textId="16B04063" w:rsidR="00A058CC" w:rsidRDefault="00A058CC" w:rsidP="00A058CC">
      <w:pPr>
        <w:pStyle w:val="ListParagraph"/>
        <w:ind w:left="1440"/>
        <w:rPr>
          <w:rFonts w:ascii="Times New Roman" w:hAnsi="Times New Roman" w:cs="Times New Roman"/>
          <w:sz w:val="24"/>
          <w:szCs w:val="24"/>
          <w:lang w:val="es-ES"/>
        </w:rPr>
      </w:pPr>
    </w:p>
    <w:p w14:paraId="02A2CB3E" w14:textId="3A5BC29F" w:rsidR="008E68D9" w:rsidRDefault="008E68D9" w:rsidP="00A058CC">
      <w:pPr>
        <w:pStyle w:val="ListParagraph"/>
        <w:ind w:left="1440"/>
        <w:rPr>
          <w:rFonts w:ascii="Times New Roman" w:hAnsi="Times New Roman" w:cs="Times New Roman"/>
          <w:sz w:val="24"/>
          <w:szCs w:val="24"/>
          <w:lang w:val="es-ES"/>
        </w:rPr>
      </w:pPr>
    </w:p>
    <w:p w14:paraId="6D4610F9" w14:textId="34060EAD" w:rsidR="008E68D9" w:rsidRDefault="008E68D9" w:rsidP="00A058CC">
      <w:pPr>
        <w:pStyle w:val="ListParagraph"/>
        <w:ind w:left="1440"/>
        <w:rPr>
          <w:rFonts w:ascii="Times New Roman" w:hAnsi="Times New Roman" w:cs="Times New Roman"/>
          <w:sz w:val="24"/>
          <w:szCs w:val="24"/>
          <w:lang w:val="es-ES"/>
        </w:rPr>
      </w:pPr>
    </w:p>
    <w:p w14:paraId="676DE42D" w14:textId="7DD790AC" w:rsidR="008E68D9" w:rsidRDefault="008E68D9" w:rsidP="00A058CC">
      <w:pPr>
        <w:pStyle w:val="ListParagraph"/>
        <w:ind w:left="1440"/>
        <w:rPr>
          <w:rFonts w:ascii="Times New Roman" w:hAnsi="Times New Roman" w:cs="Times New Roman"/>
          <w:sz w:val="24"/>
          <w:szCs w:val="24"/>
          <w:lang w:val="es-ES"/>
        </w:rPr>
      </w:pPr>
    </w:p>
    <w:p w14:paraId="51D62020" w14:textId="1E9B5F64" w:rsidR="008E68D9" w:rsidRDefault="008E68D9" w:rsidP="00A058CC">
      <w:pPr>
        <w:pStyle w:val="ListParagraph"/>
        <w:ind w:left="1440"/>
        <w:rPr>
          <w:rFonts w:ascii="Times New Roman" w:hAnsi="Times New Roman" w:cs="Times New Roman"/>
          <w:sz w:val="24"/>
          <w:szCs w:val="24"/>
          <w:lang w:val="es-ES"/>
        </w:rPr>
      </w:pPr>
    </w:p>
    <w:p w14:paraId="49A74B28" w14:textId="31FB107A" w:rsidR="008E68D9" w:rsidRDefault="008E68D9" w:rsidP="00A058CC">
      <w:pPr>
        <w:pStyle w:val="ListParagraph"/>
        <w:ind w:left="1440"/>
        <w:rPr>
          <w:rFonts w:ascii="Times New Roman" w:hAnsi="Times New Roman" w:cs="Times New Roman"/>
          <w:sz w:val="24"/>
          <w:szCs w:val="24"/>
          <w:lang w:val="es-ES"/>
        </w:rPr>
      </w:pPr>
    </w:p>
    <w:p w14:paraId="07B3F516" w14:textId="1DCDFB86" w:rsidR="008E68D9" w:rsidRDefault="008E68D9" w:rsidP="00A058CC">
      <w:pPr>
        <w:pStyle w:val="ListParagraph"/>
        <w:ind w:left="1440"/>
        <w:rPr>
          <w:rFonts w:ascii="Times New Roman" w:hAnsi="Times New Roman" w:cs="Times New Roman"/>
          <w:sz w:val="24"/>
          <w:szCs w:val="24"/>
          <w:lang w:val="es-ES"/>
        </w:rPr>
      </w:pPr>
    </w:p>
    <w:p w14:paraId="023715CE" w14:textId="164C3650" w:rsidR="008E68D9" w:rsidRDefault="008E68D9" w:rsidP="00A058CC">
      <w:pPr>
        <w:pStyle w:val="ListParagraph"/>
        <w:ind w:left="1440"/>
        <w:rPr>
          <w:rFonts w:ascii="Times New Roman" w:hAnsi="Times New Roman" w:cs="Times New Roman"/>
          <w:sz w:val="24"/>
          <w:szCs w:val="24"/>
          <w:lang w:val="es-ES"/>
        </w:rPr>
      </w:pPr>
    </w:p>
    <w:p w14:paraId="04CC5091" w14:textId="2D3B8951" w:rsidR="008E68D9" w:rsidRDefault="008E68D9" w:rsidP="00A058CC">
      <w:pPr>
        <w:pStyle w:val="ListParagraph"/>
        <w:ind w:left="1440"/>
        <w:rPr>
          <w:rFonts w:ascii="Times New Roman" w:hAnsi="Times New Roman" w:cs="Times New Roman"/>
          <w:sz w:val="24"/>
          <w:szCs w:val="24"/>
          <w:lang w:val="es-ES"/>
        </w:rPr>
      </w:pPr>
    </w:p>
    <w:p w14:paraId="600FBC92" w14:textId="56C20634" w:rsidR="008E68D9" w:rsidRDefault="008E68D9" w:rsidP="00A058CC">
      <w:pPr>
        <w:pStyle w:val="ListParagraph"/>
        <w:ind w:left="1440"/>
        <w:rPr>
          <w:rFonts w:ascii="Times New Roman" w:hAnsi="Times New Roman" w:cs="Times New Roman"/>
          <w:sz w:val="24"/>
          <w:szCs w:val="24"/>
          <w:lang w:val="es-ES"/>
        </w:rPr>
      </w:pPr>
    </w:p>
    <w:p w14:paraId="6C74D892" w14:textId="59A55784" w:rsidR="008E68D9" w:rsidRDefault="008E68D9" w:rsidP="00A058CC">
      <w:pPr>
        <w:pStyle w:val="ListParagraph"/>
        <w:ind w:left="1440"/>
        <w:rPr>
          <w:rFonts w:ascii="Times New Roman" w:hAnsi="Times New Roman" w:cs="Times New Roman"/>
          <w:sz w:val="24"/>
          <w:szCs w:val="24"/>
          <w:lang w:val="es-ES"/>
        </w:rPr>
      </w:pPr>
    </w:p>
    <w:p w14:paraId="371B542C" w14:textId="2E78E112" w:rsidR="008E68D9" w:rsidRDefault="008E68D9" w:rsidP="00A058CC">
      <w:pPr>
        <w:pStyle w:val="ListParagraph"/>
        <w:ind w:left="1440"/>
        <w:rPr>
          <w:rFonts w:ascii="Times New Roman" w:hAnsi="Times New Roman" w:cs="Times New Roman"/>
          <w:sz w:val="24"/>
          <w:szCs w:val="24"/>
          <w:lang w:val="es-ES"/>
        </w:rPr>
      </w:pPr>
    </w:p>
    <w:p w14:paraId="45657DEE" w14:textId="619CDF70" w:rsidR="008E68D9" w:rsidRPr="001673DE" w:rsidRDefault="008E68D9" w:rsidP="001673DE">
      <w:pPr>
        <w:rPr>
          <w:rFonts w:ascii="Times New Roman" w:hAnsi="Times New Roman" w:cs="Times New Roman"/>
          <w:sz w:val="24"/>
          <w:szCs w:val="24"/>
          <w:lang w:val="es-ES"/>
        </w:rPr>
      </w:pPr>
    </w:p>
    <w:p w14:paraId="5A34AC92" w14:textId="77777777" w:rsidR="008E68D9" w:rsidRDefault="008E68D9" w:rsidP="00A058CC">
      <w:pPr>
        <w:pStyle w:val="ListParagraph"/>
        <w:ind w:left="1440"/>
        <w:rPr>
          <w:rFonts w:ascii="Times New Roman" w:hAnsi="Times New Roman" w:cs="Times New Roman"/>
          <w:sz w:val="24"/>
          <w:szCs w:val="24"/>
          <w:lang w:val="es-ES"/>
        </w:rPr>
      </w:pPr>
    </w:p>
    <w:p w14:paraId="03236F8B" w14:textId="77777777" w:rsidR="00A058CC" w:rsidRPr="00A058CC" w:rsidRDefault="00A058CC" w:rsidP="00A058CC">
      <w:pPr>
        <w:pStyle w:val="ListParagraph"/>
        <w:ind w:left="1440"/>
        <w:rPr>
          <w:rFonts w:ascii="Times New Roman" w:hAnsi="Times New Roman" w:cs="Times New Roman"/>
          <w:sz w:val="24"/>
          <w:szCs w:val="24"/>
          <w:lang w:val="es-ES"/>
        </w:rPr>
      </w:pPr>
    </w:p>
    <w:p w14:paraId="475ECE05" w14:textId="5DE417D0" w:rsidR="00DC65FB" w:rsidRPr="004F43B6" w:rsidRDefault="00DC65FB" w:rsidP="00580FD8">
      <w:pPr>
        <w:jc w:val="center"/>
        <w:rPr>
          <w:rFonts w:ascii="Times New Roman" w:hAnsi="Times New Roman" w:cs="Times New Roman"/>
          <w:b/>
          <w:bCs/>
          <w:sz w:val="28"/>
          <w:szCs w:val="28"/>
        </w:rPr>
      </w:pPr>
      <w:r w:rsidRPr="004F43B6">
        <w:rPr>
          <w:rFonts w:ascii="Times New Roman" w:hAnsi="Times New Roman" w:cs="Times New Roman"/>
          <w:b/>
          <w:bCs/>
          <w:sz w:val="28"/>
          <w:szCs w:val="28"/>
        </w:rPr>
        <w:lastRenderedPageBreak/>
        <w:t>Referencia institucional</w:t>
      </w:r>
    </w:p>
    <w:p w14:paraId="127279BB" w14:textId="77777777" w:rsidR="00580FD8" w:rsidRPr="00DC65FB" w:rsidRDefault="00580FD8" w:rsidP="00580FD8">
      <w:pPr>
        <w:jc w:val="center"/>
        <w:rPr>
          <w:rFonts w:ascii="Times New Roman" w:hAnsi="Times New Roman" w:cs="Times New Roman"/>
          <w:b/>
          <w:bCs/>
          <w:sz w:val="24"/>
          <w:szCs w:val="24"/>
        </w:rPr>
      </w:pPr>
    </w:p>
    <w:p w14:paraId="2DA38E71" w14:textId="5B2A7E24" w:rsidR="00DC65FB" w:rsidRDefault="00DC65FB" w:rsidP="00DC65F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El Colegio Técnico Profesional Mario Quirós </w:t>
      </w:r>
      <w:proofErr w:type="spellStart"/>
      <w:r>
        <w:rPr>
          <w:rFonts w:ascii="Times New Roman" w:hAnsi="Times New Roman" w:cs="Times New Roman"/>
          <w:sz w:val="24"/>
          <w:szCs w:val="24"/>
        </w:rPr>
        <w:t>Sasso</w:t>
      </w:r>
      <w:proofErr w:type="spellEnd"/>
      <w:r>
        <w:rPr>
          <w:rFonts w:ascii="Times New Roman" w:hAnsi="Times New Roman" w:cs="Times New Roman"/>
          <w:sz w:val="24"/>
          <w:szCs w:val="24"/>
        </w:rPr>
        <w:t xml:space="preserve"> (C.T.P. Mario Quirós </w:t>
      </w:r>
      <w:proofErr w:type="spellStart"/>
      <w:r>
        <w:rPr>
          <w:rFonts w:ascii="Times New Roman" w:hAnsi="Times New Roman" w:cs="Times New Roman"/>
          <w:sz w:val="24"/>
          <w:szCs w:val="24"/>
        </w:rPr>
        <w:t>Sasso</w:t>
      </w:r>
      <w:proofErr w:type="spellEnd"/>
      <w:r>
        <w:rPr>
          <w:rFonts w:ascii="Times New Roman" w:hAnsi="Times New Roman" w:cs="Times New Roman"/>
          <w:sz w:val="24"/>
          <w:szCs w:val="24"/>
        </w:rPr>
        <w:t xml:space="preserve">), </w:t>
      </w:r>
      <w:r w:rsidRPr="00DC65FB">
        <w:rPr>
          <w:rFonts w:ascii="Times New Roman" w:hAnsi="Times New Roman" w:cs="Times New Roman"/>
          <w:sz w:val="24"/>
          <w:szCs w:val="24"/>
        </w:rPr>
        <w:t>ubicad</w:t>
      </w:r>
      <w:r>
        <w:rPr>
          <w:rFonts w:ascii="Times New Roman" w:hAnsi="Times New Roman" w:cs="Times New Roman"/>
          <w:sz w:val="24"/>
          <w:szCs w:val="24"/>
        </w:rPr>
        <w:t>o</w:t>
      </w:r>
      <w:r w:rsidRPr="00DC65FB">
        <w:rPr>
          <w:rFonts w:ascii="Times New Roman" w:hAnsi="Times New Roman" w:cs="Times New Roman"/>
          <w:sz w:val="24"/>
          <w:szCs w:val="24"/>
        </w:rPr>
        <w:t xml:space="preserve"> en el distrito de </w:t>
      </w:r>
      <w:r w:rsidR="004F43B6">
        <w:rPr>
          <w:rFonts w:ascii="Times New Roman" w:hAnsi="Times New Roman" w:cs="Times New Roman"/>
          <w:sz w:val="24"/>
          <w:szCs w:val="24"/>
        </w:rPr>
        <w:t>San Diego</w:t>
      </w:r>
      <w:r w:rsidRPr="00DC65FB">
        <w:rPr>
          <w:rFonts w:ascii="Times New Roman" w:hAnsi="Times New Roman" w:cs="Times New Roman"/>
          <w:sz w:val="24"/>
          <w:szCs w:val="24"/>
        </w:rPr>
        <w:t xml:space="preserve">, cantón de </w:t>
      </w:r>
      <w:r>
        <w:rPr>
          <w:rFonts w:ascii="Times New Roman" w:hAnsi="Times New Roman" w:cs="Times New Roman"/>
          <w:sz w:val="24"/>
          <w:szCs w:val="24"/>
        </w:rPr>
        <w:t>L</w:t>
      </w:r>
      <w:r w:rsidRPr="00DC65FB">
        <w:rPr>
          <w:rFonts w:ascii="Times New Roman" w:hAnsi="Times New Roman" w:cs="Times New Roman"/>
          <w:sz w:val="24"/>
          <w:szCs w:val="24"/>
        </w:rPr>
        <w:t>a Unión de la provincia de Cartago</w:t>
      </w:r>
      <w:r>
        <w:rPr>
          <w:rFonts w:ascii="Times New Roman" w:hAnsi="Times New Roman" w:cs="Times New Roman"/>
          <w:sz w:val="24"/>
          <w:szCs w:val="24"/>
        </w:rPr>
        <w:t xml:space="preserve">, </w:t>
      </w:r>
      <w:r w:rsidRPr="00DC65FB">
        <w:rPr>
          <w:rFonts w:ascii="Times New Roman" w:hAnsi="Times New Roman" w:cs="Times New Roman"/>
          <w:sz w:val="24"/>
          <w:szCs w:val="24"/>
        </w:rPr>
        <w:t>fue fundada en 1967 bajo el nombre de Liceo de La Unión. A partir del año 1997, cambia a su modalidad a colegio técnico</w:t>
      </w:r>
      <w:r>
        <w:rPr>
          <w:rFonts w:ascii="Times New Roman" w:hAnsi="Times New Roman" w:cs="Times New Roman"/>
          <w:sz w:val="24"/>
          <w:szCs w:val="24"/>
        </w:rPr>
        <w:t xml:space="preserve"> a partir de décimo </w:t>
      </w:r>
      <w:r w:rsidRPr="00973155">
        <w:rPr>
          <w:rFonts w:ascii="Times New Roman" w:hAnsi="Times New Roman" w:cs="Times New Roman"/>
          <w:sz w:val="24"/>
          <w:szCs w:val="24"/>
        </w:rPr>
        <w:t>año de la educación diversificada</w:t>
      </w:r>
      <w:r>
        <w:rPr>
          <w:rFonts w:ascii="Times New Roman" w:hAnsi="Times New Roman" w:cs="Times New Roman"/>
          <w:sz w:val="24"/>
          <w:szCs w:val="24"/>
        </w:rPr>
        <w:t xml:space="preserve">. Además, imparten educación básica de séptimo a noveno año, </w:t>
      </w:r>
      <w:r w:rsidRPr="00DC65FB">
        <w:rPr>
          <w:rFonts w:ascii="Times New Roman" w:hAnsi="Times New Roman" w:cs="Times New Roman"/>
          <w:sz w:val="24"/>
          <w:szCs w:val="24"/>
        </w:rPr>
        <w:t>con talleres exploratorios en las áreas que componen la formación técnica profesional</w:t>
      </w:r>
      <w:r>
        <w:rPr>
          <w:rFonts w:ascii="Times New Roman" w:hAnsi="Times New Roman" w:cs="Times New Roman"/>
          <w:sz w:val="24"/>
          <w:szCs w:val="24"/>
        </w:rPr>
        <w:t xml:space="preserve"> con el fin de guiar a los estudiantes a la especialidad desea.</w:t>
      </w:r>
    </w:p>
    <w:p w14:paraId="6B17F4FF" w14:textId="4B1DDE11" w:rsidR="00AE685F" w:rsidRDefault="00AE685F" w:rsidP="00DC65F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 el paso de los años, la institución </w:t>
      </w:r>
      <w:r w:rsidR="00F626CF">
        <w:rPr>
          <w:rFonts w:ascii="Times New Roman" w:hAnsi="Times New Roman" w:cs="Times New Roman"/>
          <w:sz w:val="24"/>
          <w:szCs w:val="24"/>
        </w:rPr>
        <w:t>ha</w:t>
      </w:r>
      <w:r>
        <w:rPr>
          <w:rFonts w:ascii="Times New Roman" w:hAnsi="Times New Roman" w:cs="Times New Roman"/>
          <w:sz w:val="24"/>
          <w:szCs w:val="24"/>
        </w:rPr>
        <w:t xml:space="preserve"> mejorado a bien del sector estudiantil con la incorporación de nuevas especialidades, ya que para el año 2011</w:t>
      </w:r>
      <w:r w:rsidRPr="00AE685F">
        <w:t xml:space="preserve"> </w:t>
      </w:r>
      <w:r w:rsidRPr="00AE685F">
        <w:rPr>
          <w:rFonts w:ascii="Times New Roman" w:hAnsi="Times New Roman" w:cs="Times New Roman"/>
          <w:sz w:val="24"/>
          <w:szCs w:val="24"/>
        </w:rPr>
        <w:t>contaba</w:t>
      </w:r>
      <w:r>
        <w:rPr>
          <w:rFonts w:ascii="Times New Roman" w:hAnsi="Times New Roman" w:cs="Times New Roman"/>
          <w:sz w:val="24"/>
          <w:szCs w:val="24"/>
        </w:rPr>
        <w:t>n</w:t>
      </w:r>
      <w:r w:rsidRPr="00AE685F">
        <w:rPr>
          <w:rFonts w:ascii="Times New Roman" w:hAnsi="Times New Roman" w:cs="Times New Roman"/>
          <w:sz w:val="24"/>
          <w:szCs w:val="24"/>
        </w:rPr>
        <w:t xml:space="preserve"> con 6 especialidades</w:t>
      </w:r>
      <w:r>
        <w:rPr>
          <w:rFonts w:ascii="Times New Roman" w:hAnsi="Times New Roman" w:cs="Times New Roman"/>
          <w:sz w:val="24"/>
          <w:szCs w:val="24"/>
        </w:rPr>
        <w:t xml:space="preserve">, para el 2019 dicha cifra incremento a 11 especialidad, entre las cuales se destacan Secretario Ejecutivo, </w:t>
      </w:r>
      <w:proofErr w:type="spellStart"/>
      <w:r>
        <w:rPr>
          <w:rFonts w:ascii="Times New Roman" w:hAnsi="Times New Roman" w:cs="Times New Roman"/>
          <w:sz w:val="24"/>
          <w:szCs w:val="24"/>
        </w:rPr>
        <w:t>Accounting</w:t>
      </w:r>
      <w:proofErr w:type="spellEnd"/>
      <w:r>
        <w:rPr>
          <w:rFonts w:ascii="Times New Roman" w:hAnsi="Times New Roman" w:cs="Times New Roman"/>
          <w:sz w:val="24"/>
          <w:szCs w:val="24"/>
        </w:rPr>
        <w:t>, Dibujo Técnico, Ejecutivo para Centro de Servicios y en el área de informática como Redes, Soporte Técnico y Desarrollo de Software.</w:t>
      </w:r>
    </w:p>
    <w:p w14:paraId="0B6BA80A" w14:textId="44241996" w:rsidR="004F43B6" w:rsidRDefault="00AE685F" w:rsidP="004F43B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 el área técnica como académica, el C.T.P Mario Quirós </w:t>
      </w:r>
      <w:proofErr w:type="spellStart"/>
      <w:r>
        <w:rPr>
          <w:rFonts w:ascii="Times New Roman" w:hAnsi="Times New Roman" w:cs="Times New Roman"/>
          <w:sz w:val="24"/>
          <w:szCs w:val="24"/>
        </w:rPr>
        <w:t>Sasso</w:t>
      </w:r>
      <w:proofErr w:type="spellEnd"/>
      <w:r>
        <w:rPr>
          <w:rFonts w:ascii="Times New Roman" w:hAnsi="Times New Roman" w:cs="Times New Roman"/>
          <w:sz w:val="24"/>
          <w:szCs w:val="24"/>
        </w:rPr>
        <w:t xml:space="preserve"> se ha ubicado dentro de los mejores colegios técnicos del país debido a </w:t>
      </w:r>
      <w:r w:rsidR="00B53A2C">
        <w:rPr>
          <w:rFonts w:ascii="Times New Roman" w:hAnsi="Times New Roman" w:cs="Times New Roman"/>
          <w:sz w:val="24"/>
          <w:szCs w:val="24"/>
        </w:rPr>
        <w:t>los excelentes resultados</w:t>
      </w:r>
      <w:r>
        <w:rPr>
          <w:rFonts w:ascii="Times New Roman" w:hAnsi="Times New Roman" w:cs="Times New Roman"/>
          <w:sz w:val="24"/>
          <w:szCs w:val="24"/>
        </w:rPr>
        <w:t xml:space="preserve"> en Bachillerato con </w:t>
      </w:r>
      <w:proofErr w:type="spellStart"/>
      <w:r w:rsidR="00B53A2C">
        <w:rPr>
          <w:rFonts w:ascii="Times New Roman" w:hAnsi="Times New Roman" w:cs="Times New Roman"/>
          <w:sz w:val="24"/>
          <w:szCs w:val="24"/>
        </w:rPr>
        <w:t>Peritazgo</w:t>
      </w:r>
      <w:proofErr w:type="spellEnd"/>
      <w:r w:rsidR="00B53A2C">
        <w:rPr>
          <w:rFonts w:ascii="Times New Roman" w:hAnsi="Times New Roman" w:cs="Times New Roman"/>
          <w:sz w:val="24"/>
          <w:szCs w:val="24"/>
        </w:rPr>
        <w:t>.</w:t>
      </w:r>
    </w:p>
    <w:p w14:paraId="37F66283" w14:textId="77777777" w:rsidR="004F43B6" w:rsidRDefault="004F43B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219D598" w14:textId="7B5CF6C8" w:rsidR="00DD0374" w:rsidRDefault="004F43B6" w:rsidP="004F43B6">
      <w:pPr>
        <w:jc w:val="center"/>
        <w:rPr>
          <w:rFonts w:ascii="Times New Roman" w:hAnsi="Times New Roman" w:cs="Times New Roman"/>
          <w:b/>
          <w:bCs/>
          <w:sz w:val="28"/>
          <w:szCs w:val="28"/>
        </w:rPr>
      </w:pPr>
      <w:r w:rsidRPr="004F43B6">
        <w:rPr>
          <w:rFonts w:ascii="Times New Roman" w:hAnsi="Times New Roman" w:cs="Times New Roman"/>
          <w:b/>
          <w:bCs/>
          <w:sz w:val="28"/>
          <w:szCs w:val="28"/>
        </w:rPr>
        <w:lastRenderedPageBreak/>
        <w:t>Propuesta</w:t>
      </w:r>
    </w:p>
    <w:p w14:paraId="38743EA8" w14:textId="77777777" w:rsidR="004F43B6" w:rsidRPr="00F626CF" w:rsidRDefault="004F43B6" w:rsidP="004F43B6">
      <w:pPr>
        <w:jc w:val="center"/>
        <w:rPr>
          <w:rFonts w:ascii="Times New Roman" w:hAnsi="Times New Roman" w:cs="Times New Roman"/>
          <w:sz w:val="24"/>
          <w:szCs w:val="24"/>
          <w:lang w:val="es-CR"/>
        </w:rPr>
      </w:pPr>
    </w:p>
    <w:p w14:paraId="01501230" w14:textId="448D6C23" w:rsidR="004F43B6" w:rsidRDefault="004F43B6" w:rsidP="004F43B6">
      <w:pPr>
        <w:spacing w:line="360" w:lineRule="auto"/>
        <w:ind w:firstLine="720"/>
        <w:jc w:val="both"/>
        <w:rPr>
          <w:rFonts w:ascii="Times New Roman" w:hAnsi="Times New Roman" w:cs="Times New Roman"/>
          <w:sz w:val="24"/>
          <w:szCs w:val="24"/>
          <w:lang w:val="es-CR"/>
        </w:rPr>
      </w:pPr>
      <w:r w:rsidRPr="004F43B6">
        <w:rPr>
          <w:rFonts w:ascii="Times New Roman" w:hAnsi="Times New Roman" w:cs="Times New Roman"/>
          <w:sz w:val="24"/>
          <w:szCs w:val="24"/>
          <w:lang w:val="es-CR"/>
        </w:rPr>
        <w:t>La</w:t>
      </w:r>
      <w:r>
        <w:rPr>
          <w:rFonts w:ascii="Times New Roman" w:hAnsi="Times New Roman" w:cs="Times New Roman"/>
          <w:sz w:val="24"/>
          <w:szCs w:val="24"/>
          <w:lang w:val="es-CR"/>
        </w:rPr>
        <w:t xml:space="preserve"> institución con quien desarrollamos el proyecto es el centro educativo </w:t>
      </w:r>
      <w:r w:rsidRPr="004F43B6">
        <w:rPr>
          <w:rFonts w:ascii="Times New Roman" w:hAnsi="Times New Roman" w:cs="Times New Roman"/>
          <w:sz w:val="24"/>
          <w:szCs w:val="24"/>
          <w:lang w:val="es-CR"/>
        </w:rPr>
        <w:t xml:space="preserve">Colegio Técnico Profesional Mario Quirós </w:t>
      </w:r>
      <w:proofErr w:type="spellStart"/>
      <w:r w:rsidRPr="004F43B6">
        <w:rPr>
          <w:rFonts w:ascii="Times New Roman" w:hAnsi="Times New Roman" w:cs="Times New Roman"/>
          <w:sz w:val="24"/>
          <w:szCs w:val="24"/>
          <w:lang w:val="es-CR"/>
        </w:rPr>
        <w:t>Sasso</w:t>
      </w:r>
      <w:proofErr w:type="spellEnd"/>
      <w:r w:rsidRPr="004F43B6">
        <w:rPr>
          <w:rFonts w:ascii="Times New Roman" w:hAnsi="Times New Roman" w:cs="Times New Roman"/>
          <w:sz w:val="24"/>
          <w:szCs w:val="24"/>
          <w:lang w:val="es-CR"/>
        </w:rPr>
        <w:t xml:space="preserve"> (C.T.P. Mario Quirós </w:t>
      </w:r>
      <w:proofErr w:type="spellStart"/>
      <w:r w:rsidRPr="004F43B6">
        <w:rPr>
          <w:rFonts w:ascii="Times New Roman" w:hAnsi="Times New Roman" w:cs="Times New Roman"/>
          <w:sz w:val="24"/>
          <w:szCs w:val="24"/>
          <w:lang w:val="es-CR"/>
        </w:rPr>
        <w:t>Sasso</w:t>
      </w:r>
      <w:proofErr w:type="spellEnd"/>
      <w:r w:rsidRPr="004F43B6">
        <w:rPr>
          <w:rFonts w:ascii="Times New Roman" w:hAnsi="Times New Roman" w:cs="Times New Roman"/>
          <w:sz w:val="24"/>
          <w:szCs w:val="24"/>
          <w:lang w:val="es-CR"/>
        </w:rPr>
        <w:t>)</w:t>
      </w:r>
      <w:r>
        <w:rPr>
          <w:rFonts w:ascii="Times New Roman" w:hAnsi="Times New Roman" w:cs="Times New Roman"/>
          <w:sz w:val="24"/>
          <w:szCs w:val="24"/>
          <w:lang w:val="es-CR"/>
        </w:rPr>
        <w:t xml:space="preserve">, ubicado en </w:t>
      </w:r>
      <w:r w:rsidRPr="004F43B6">
        <w:rPr>
          <w:rFonts w:ascii="Times New Roman" w:hAnsi="Times New Roman" w:cs="Times New Roman"/>
          <w:sz w:val="24"/>
          <w:szCs w:val="24"/>
          <w:lang w:val="es-CR"/>
        </w:rPr>
        <w:t>San Diego, cantón de La Unión de la provincia de Cartago</w:t>
      </w:r>
      <w:r>
        <w:rPr>
          <w:rFonts w:ascii="Times New Roman" w:hAnsi="Times New Roman" w:cs="Times New Roman"/>
          <w:sz w:val="24"/>
          <w:szCs w:val="24"/>
          <w:lang w:val="es-CR"/>
        </w:rPr>
        <w:t>. En el cual laboral un aproximado de 50 colaboradores, entre docentes, personal de limpieza y área administrativa. Dicha institución tiene como objetivo principal la formación de estudiantes en el área técnica, con el fin de crear profesionales.</w:t>
      </w:r>
    </w:p>
    <w:p w14:paraId="007A5FF2" w14:textId="71BF8999" w:rsidR="004F43B6" w:rsidRDefault="004F43B6" w:rsidP="004F43B6">
      <w:pPr>
        <w:spacing w:line="360" w:lineRule="auto"/>
        <w:jc w:val="both"/>
        <w:rPr>
          <w:rFonts w:ascii="Times New Roman" w:hAnsi="Times New Roman" w:cs="Times New Roman"/>
          <w:sz w:val="24"/>
          <w:szCs w:val="24"/>
          <w:lang w:val="es-CR"/>
        </w:rPr>
      </w:pPr>
    </w:p>
    <w:p w14:paraId="5C0EA5BF" w14:textId="375C20A4" w:rsidR="004F43B6" w:rsidRDefault="004F43B6" w:rsidP="004F43B6">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t>Para dicho proyecto, nos planteamos las siguientes preguntas:</w:t>
      </w:r>
    </w:p>
    <w:p w14:paraId="0D98BB75" w14:textId="18A2B82B" w:rsidR="004F43B6" w:rsidRDefault="004B3A09" w:rsidP="004B3A09">
      <w:pPr>
        <w:pStyle w:val="ListParagraph"/>
        <w:numPr>
          <w:ilvl w:val="0"/>
          <w:numId w:val="10"/>
        </w:numPr>
        <w:spacing w:line="360" w:lineRule="auto"/>
        <w:jc w:val="both"/>
        <w:rPr>
          <w:rFonts w:ascii="Times New Roman" w:hAnsi="Times New Roman" w:cs="Times New Roman"/>
          <w:sz w:val="24"/>
          <w:szCs w:val="24"/>
          <w:lang w:val="es-CR"/>
        </w:rPr>
      </w:pPr>
      <w:bookmarkStart w:id="1" w:name="_Hlk25739938"/>
      <w:r>
        <w:rPr>
          <w:rFonts w:ascii="Times New Roman" w:hAnsi="Times New Roman" w:cs="Times New Roman"/>
          <w:sz w:val="24"/>
          <w:szCs w:val="24"/>
          <w:lang w:val="es-CR"/>
        </w:rPr>
        <w:t xml:space="preserve">¿Cuál ha sido el promedio de estudiantes admitidos entre </w:t>
      </w:r>
      <w:r w:rsidR="00CC2B26">
        <w:rPr>
          <w:rFonts w:ascii="Times New Roman" w:hAnsi="Times New Roman" w:cs="Times New Roman"/>
          <w:sz w:val="24"/>
          <w:szCs w:val="24"/>
          <w:lang w:val="es-CR"/>
        </w:rPr>
        <w:t>los</w:t>
      </w:r>
      <w:r>
        <w:rPr>
          <w:rFonts w:ascii="Times New Roman" w:hAnsi="Times New Roman" w:cs="Times New Roman"/>
          <w:sz w:val="24"/>
          <w:szCs w:val="24"/>
          <w:lang w:val="es-CR"/>
        </w:rPr>
        <w:t xml:space="preserve"> año</w:t>
      </w:r>
      <w:r w:rsidR="00CC2B26">
        <w:rPr>
          <w:rFonts w:ascii="Times New Roman" w:hAnsi="Times New Roman" w:cs="Times New Roman"/>
          <w:sz w:val="24"/>
          <w:szCs w:val="24"/>
          <w:lang w:val="es-CR"/>
        </w:rPr>
        <w:t>s</w:t>
      </w:r>
      <w:r>
        <w:rPr>
          <w:rFonts w:ascii="Times New Roman" w:hAnsi="Times New Roman" w:cs="Times New Roman"/>
          <w:sz w:val="24"/>
          <w:szCs w:val="24"/>
          <w:lang w:val="es-CR"/>
        </w:rPr>
        <w:t xml:space="preserve"> 2011 al 2019?</w:t>
      </w:r>
    </w:p>
    <w:p w14:paraId="215CF90F" w14:textId="58C3416F" w:rsidR="004B3A09" w:rsidRDefault="004B3A09" w:rsidP="004B3A09">
      <w:pPr>
        <w:pStyle w:val="ListParagraph"/>
        <w:numPr>
          <w:ilvl w:val="0"/>
          <w:numId w:val="10"/>
        </w:numPr>
        <w:spacing w:line="360" w:lineRule="auto"/>
        <w:jc w:val="both"/>
        <w:rPr>
          <w:rFonts w:ascii="Times New Roman" w:hAnsi="Times New Roman" w:cs="Times New Roman"/>
          <w:sz w:val="24"/>
          <w:szCs w:val="24"/>
          <w:lang w:val="es-CR"/>
        </w:rPr>
      </w:pPr>
      <w:bookmarkStart w:id="2" w:name="_Hlk25745077"/>
      <w:bookmarkEnd w:id="1"/>
      <w:r>
        <w:rPr>
          <w:rFonts w:ascii="Times New Roman" w:hAnsi="Times New Roman" w:cs="Times New Roman"/>
          <w:sz w:val="24"/>
          <w:szCs w:val="24"/>
          <w:lang w:val="es-CR"/>
        </w:rPr>
        <w:t xml:space="preserve">¿Cuál ha sido la especialidad con mayor </w:t>
      </w:r>
      <w:r w:rsidR="00F626CF">
        <w:rPr>
          <w:rFonts w:ascii="Times New Roman" w:hAnsi="Times New Roman" w:cs="Times New Roman"/>
          <w:sz w:val="24"/>
          <w:szCs w:val="24"/>
          <w:lang w:val="es-CR"/>
        </w:rPr>
        <w:t>cantidad</w:t>
      </w:r>
      <w:r>
        <w:rPr>
          <w:rFonts w:ascii="Times New Roman" w:hAnsi="Times New Roman" w:cs="Times New Roman"/>
          <w:sz w:val="24"/>
          <w:szCs w:val="24"/>
          <w:lang w:val="es-CR"/>
        </w:rPr>
        <w:t xml:space="preserve"> de admitidos?</w:t>
      </w:r>
    </w:p>
    <w:bookmarkEnd w:id="2"/>
    <w:p w14:paraId="19E3067C" w14:textId="3397C114" w:rsidR="004B3A09" w:rsidRDefault="004B3A09" w:rsidP="004B3A09">
      <w:pPr>
        <w:pStyle w:val="ListParagraph"/>
        <w:numPr>
          <w:ilvl w:val="0"/>
          <w:numId w:val="10"/>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¿Cuál ha sido el colegio de procedencia de los estudiantes admitidos que ha aportado más estudiantes?</w:t>
      </w:r>
    </w:p>
    <w:p w14:paraId="2D1D5CA0" w14:textId="6787E83E" w:rsidR="004B3A09" w:rsidRDefault="00CC2B26" w:rsidP="004B3A09">
      <w:pPr>
        <w:pStyle w:val="ListParagraph"/>
        <w:numPr>
          <w:ilvl w:val="0"/>
          <w:numId w:val="10"/>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¿Cuál ha sido la especialidad con mayor demanda entre los años 2011 al 2019?</w:t>
      </w:r>
    </w:p>
    <w:p w14:paraId="63E57D85" w14:textId="77777777" w:rsidR="00CC2B26" w:rsidRPr="003B5D40" w:rsidRDefault="00CC2B26" w:rsidP="003B5D40">
      <w:pPr>
        <w:spacing w:line="360" w:lineRule="auto"/>
        <w:jc w:val="both"/>
        <w:rPr>
          <w:rFonts w:ascii="Times New Roman" w:hAnsi="Times New Roman" w:cs="Times New Roman"/>
          <w:sz w:val="24"/>
          <w:szCs w:val="24"/>
          <w:lang w:val="es-CR"/>
        </w:rPr>
      </w:pPr>
    </w:p>
    <w:p w14:paraId="3C1A4BE5" w14:textId="77777777" w:rsidR="00705798" w:rsidRPr="004F43B6" w:rsidRDefault="00065EFB" w:rsidP="00DD0374">
      <w:pPr>
        <w:rPr>
          <w:rFonts w:ascii="Times New Roman" w:hAnsi="Times New Roman" w:cs="Times New Roman"/>
          <w:b/>
          <w:sz w:val="24"/>
          <w:szCs w:val="24"/>
          <w:lang w:val="es-CR"/>
        </w:rPr>
      </w:pPr>
      <w:r w:rsidRPr="004F43B6">
        <w:rPr>
          <w:rFonts w:ascii="Times New Roman" w:hAnsi="Times New Roman" w:cs="Times New Roman"/>
          <w:b/>
          <w:sz w:val="24"/>
          <w:szCs w:val="24"/>
          <w:lang w:val="es-CR"/>
        </w:rPr>
        <w:t xml:space="preserve">Diseño del </w:t>
      </w:r>
      <w:proofErr w:type="spellStart"/>
      <w:r w:rsidRPr="004F43B6">
        <w:rPr>
          <w:rFonts w:ascii="Times New Roman" w:hAnsi="Times New Roman" w:cs="Times New Roman"/>
          <w:b/>
          <w:sz w:val="24"/>
          <w:szCs w:val="24"/>
          <w:lang w:val="es-CR"/>
        </w:rPr>
        <w:t>Staging</w:t>
      </w:r>
      <w:proofErr w:type="spellEnd"/>
      <w:r w:rsidRPr="004F43B6">
        <w:rPr>
          <w:rFonts w:ascii="Times New Roman" w:hAnsi="Times New Roman" w:cs="Times New Roman"/>
          <w:b/>
          <w:sz w:val="24"/>
          <w:szCs w:val="24"/>
          <w:lang w:val="es-CR"/>
        </w:rPr>
        <w:t xml:space="preserve"> </w:t>
      </w:r>
      <w:proofErr w:type="spellStart"/>
      <w:r w:rsidRPr="004F43B6">
        <w:rPr>
          <w:rFonts w:ascii="Times New Roman" w:hAnsi="Times New Roman" w:cs="Times New Roman"/>
          <w:b/>
          <w:sz w:val="24"/>
          <w:szCs w:val="24"/>
          <w:lang w:val="es-CR"/>
        </w:rPr>
        <w:t>Area</w:t>
      </w:r>
      <w:proofErr w:type="spellEnd"/>
    </w:p>
    <w:p w14:paraId="57DE55E0" w14:textId="77777777" w:rsidR="001617E3" w:rsidRPr="004F43B6" w:rsidRDefault="001617E3" w:rsidP="00065EFB">
      <w:pPr>
        <w:jc w:val="center"/>
        <w:rPr>
          <w:rFonts w:ascii="Times New Roman" w:hAnsi="Times New Roman" w:cs="Times New Roman"/>
          <w:b/>
          <w:sz w:val="24"/>
          <w:szCs w:val="24"/>
          <w:lang w:val="es-CR"/>
        </w:rPr>
      </w:pPr>
    </w:p>
    <w:p w14:paraId="0791495F" w14:textId="77777777" w:rsidR="001617E3" w:rsidRDefault="001617E3" w:rsidP="005D493F">
      <w:pPr>
        <w:rPr>
          <w:rFonts w:ascii="Times New Roman" w:hAnsi="Times New Roman" w:cs="Times New Roman"/>
          <w:sz w:val="24"/>
          <w:szCs w:val="24"/>
        </w:rPr>
      </w:pPr>
      <w:r w:rsidRPr="004F43B6">
        <w:rPr>
          <w:rFonts w:ascii="Times New Roman" w:hAnsi="Times New Roman" w:cs="Times New Roman"/>
          <w:sz w:val="24"/>
          <w:szCs w:val="24"/>
          <w:lang w:val="es-CR"/>
        </w:rPr>
        <w:tab/>
      </w:r>
      <w:r>
        <w:rPr>
          <w:rFonts w:ascii="Times New Roman" w:hAnsi="Times New Roman" w:cs="Times New Roman"/>
          <w:sz w:val="24"/>
          <w:szCs w:val="24"/>
        </w:rPr>
        <w:t xml:space="preserve">El </w:t>
      </w:r>
      <w:proofErr w:type="spellStart"/>
      <w:r>
        <w:rPr>
          <w:rFonts w:ascii="Times New Roman" w:hAnsi="Times New Roman" w:cs="Times New Roman"/>
          <w:sz w:val="24"/>
          <w:szCs w:val="24"/>
        </w:rPr>
        <w:t>Staging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Area</w:t>
      </w:r>
      <w:proofErr w:type="spellEnd"/>
      <w:r>
        <w:rPr>
          <w:rFonts w:ascii="Times New Roman" w:hAnsi="Times New Roman" w:cs="Times New Roman"/>
          <w:sz w:val="24"/>
          <w:szCs w:val="24"/>
        </w:rPr>
        <w:t xml:space="preserve"> que se realizó en este proyecto presenta la siguiente estructura</w:t>
      </w:r>
      <w:r w:rsidR="005B2CD0">
        <w:rPr>
          <w:rFonts w:ascii="Times New Roman" w:hAnsi="Times New Roman" w:cs="Times New Roman"/>
          <w:sz w:val="24"/>
          <w:szCs w:val="24"/>
        </w:rPr>
        <w:t xml:space="preserve"> com</w:t>
      </w:r>
      <w:r>
        <w:rPr>
          <w:rFonts w:ascii="Times New Roman" w:hAnsi="Times New Roman" w:cs="Times New Roman"/>
          <w:sz w:val="24"/>
          <w:szCs w:val="24"/>
        </w:rPr>
        <w:t xml:space="preserve">puesta por una tabla llamada </w:t>
      </w:r>
      <w:r w:rsidR="00B5628E" w:rsidRPr="00B5628E">
        <w:rPr>
          <w:rFonts w:ascii="Times New Roman" w:hAnsi="Times New Roman" w:cs="Times New Roman"/>
          <w:i/>
          <w:sz w:val="24"/>
          <w:szCs w:val="24"/>
        </w:rPr>
        <w:t>[</w:t>
      </w:r>
      <w:proofErr w:type="spellStart"/>
      <w:proofErr w:type="gramStart"/>
      <w:r w:rsidRPr="00B5628E">
        <w:rPr>
          <w:rFonts w:ascii="Times New Roman" w:hAnsi="Times New Roman" w:cs="Times New Roman"/>
          <w:i/>
          <w:sz w:val="24"/>
          <w:szCs w:val="24"/>
        </w:rPr>
        <w:t>dbo.Datos</w:t>
      </w:r>
      <w:proofErr w:type="gramEnd"/>
      <w:r w:rsidRPr="00B5628E">
        <w:rPr>
          <w:rFonts w:ascii="Times New Roman" w:hAnsi="Times New Roman" w:cs="Times New Roman"/>
          <w:i/>
          <w:sz w:val="24"/>
          <w:szCs w:val="24"/>
        </w:rPr>
        <w:t>_Proyecto</w:t>
      </w:r>
      <w:proofErr w:type="spellEnd"/>
      <w:r w:rsidR="00B5628E" w:rsidRPr="00B5628E">
        <w:rPr>
          <w:rFonts w:ascii="Times New Roman" w:hAnsi="Times New Roman" w:cs="Times New Roman"/>
          <w:i/>
          <w:sz w:val="24"/>
          <w:szCs w:val="24"/>
        </w:rPr>
        <w:t>]</w:t>
      </w:r>
      <w:r w:rsidR="00B5628E">
        <w:rPr>
          <w:rFonts w:ascii="Times New Roman" w:hAnsi="Times New Roman" w:cs="Times New Roman"/>
          <w:i/>
          <w:sz w:val="24"/>
          <w:szCs w:val="24"/>
        </w:rPr>
        <w:t>.</w:t>
      </w:r>
    </w:p>
    <w:p w14:paraId="6BB87090" w14:textId="77777777" w:rsidR="001617E3" w:rsidRDefault="001617E3" w:rsidP="005D493F">
      <w:pPr>
        <w:rPr>
          <w:rFonts w:ascii="Times New Roman" w:hAnsi="Times New Roman" w:cs="Times New Roman"/>
          <w:sz w:val="24"/>
          <w:szCs w:val="24"/>
        </w:rPr>
      </w:pPr>
    </w:p>
    <w:p w14:paraId="1DC34737" w14:textId="77777777" w:rsidR="001617E3" w:rsidRPr="003B5D40" w:rsidRDefault="001617E3" w:rsidP="003B5D40">
      <w:pPr>
        <w:ind w:firstLine="720"/>
        <w:rPr>
          <w:rFonts w:ascii="Times New Roman" w:hAnsi="Times New Roman" w:cs="Times New Roman"/>
          <w:bCs/>
          <w:sz w:val="24"/>
          <w:szCs w:val="24"/>
        </w:rPr>
      </w:pPr>
      <w:r w:rsidRPr="003B5D40">
        <w:rPr>
          <w:rFonts w:ascii="Times New Roman" w:hAnsi="Times New Roman" w:cs="Times New Roman"/>
          <w:bCs/>
          <w:sz w:val="24"/>
          <w:szCs w:val="24"/>
        </w:rPr>
        <w:t xml:space="preserve">Columnas </w:t>
      </w:r>
      <w:r w:rsidR="00B5628E" w:rsidRPr="003B5D40">
        <w:rPr>
          <w:rFonts w:ascii="Times New Roman" w:hAnsi="Times New Roman" w:cs="Times New Roman"/>
          <w:bCs/>
          <w:sz w:val="24"/>
          <w:szCs w:val="24"/>
          <w:lang w:val="en-US"/>
        </w:rPr>
        <w:t>[</w:t>
      </w:r>
      <w:proofErr w:type="spellStart"/>
      <w:proofErr w:type="gramStart"/>
      <w:r w:rsidRPr="003B5D40">
        <w:rPr>
          <w:rFonts w:ascii="Times New Roman" w:hAnsi="Times New Roman" w:cs="Times New Roman"/>
          <w:bCs/>
          <w:sz w:val="24"/>
          <w:szCs w:val="24"/>
        </w:rPr>
        <w:t>dbo.Datos</w:t>
      </w:r>
      <w:proofErr w:type="gramEnd"/>
      <w:r w:rsidRPr="003B5D40">
        <w:rPr>
          <w:rFonts w:ascii="Times New Roman" w:hAnsi="Times New Roman" w:cs="Times New Roman"/>
          <w:bCs/>
          <w:sz w:val="24"/>
          <w:szCs w:val="24"/>
        </w:rPr>
        <w:t>_Proyecto</w:t>
      </w:r>
      <w:proofErr w:type="spellEnd"/>
      <w:r w:rsidR="00B5628E" w:rsidRPr="003B5D40">
        <w:rPr>
          <w:rFonts w:ascii="Times New Roman" w:hAnsi="Times New Roman" w:cs="Times New Roman"/>
          <w:bCs/>
          <w:sz w:val="24"/>
          <w:szCs w:val="24"/>
        </w:rPr>
        <w:t>]</w:t>
      </w:r>
    </w:p>
    <w:p w14:paraId="678FC90B" w14:textId="77777777" w:rsidR="001617E3" w:rsidRDefault="001617E3" w:rsidP="005D493F">
      <w:pPr>
        <w:rPr>
          <w:rFonts w:ascii="Times New Roman" w:hAnsi="Times New Roman" w:cs="Times New Roman"/>
          <w:b/>
          <w:sz w:val="24"/>
          <w:szCs w:val="24"/>
        </w:rPr>
      </w:pPr>
    </w:p>
    <w:p w14:paraId="12209074" w14:textId="77777777" w:rsidR="001617E3" w:rsidRPr="003B5D40" w:rsidRDefault="00B5628E" w:rsidP="001617E3">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Anno</w:t>
      </w:r>
      <w:proofErr w:type="spellEnd"/>
      <w:r w:rsidRPr="003B5D40">
        <w:rPr>
          <w:rFonts w:ascii="Times New Roman" w:hAnsi="Times New Roman" w:cs="Times New Roman"/>
          <w:bCs/>
          <w:sz w:val="24"/>
          <w:szCs w:val="24"/>
        </w:rPr>
        <w:t xml:space="preserve"> – </w:t>
      </w:r>
      <w:proofErr w:type="spellStart"/>
      <w:proofErr w:type="gramStart"/>
      <w:r w:rsidRPr="003B5D40">
        <w:rPr>
          <w:rFonts w:ascii="Times New Roman" w:hAnsi="Times New Roman" w:cs="Times New Roman"/>
          <w:bCs/>
          <w:sz w:val="24"/>
          <w:szCs w:val="24"/>
        </w:rPr>
        <w:t>VarChar</w:t>
      </w:r>
      <w:proofErr w:type="spellEnd"/>
      <w:r w:rsidRPr="003B5D40">
        <w:rPr>
          <w:rFonts w:ascii="Times New Roman" w:hAnsi="Times New Roman" w:cs="Times New Roman"/>
          <w:bCs/>
          <w:sz w:val="24"/>
          <w:szCs w:val="24"/>
        </w:rPr>
        <w:t>(</w:t>
      </w:r>
      <w:proofErr w:type="gramEnd"/>
      <w:r w:rsidRPr="003B5D40">
        <w:rPr>
          <w:rFonts w:ascii="Times New Roman" w:hAnsi="Times New Roman" w:cs="Times New Roman"/>
          <w:bCs/>
          <w:sz w:val="24"/>
          <w:szCs w:val="24"/>
        </w:rPr>
        <w:t>50)</w:t>
      </w:r>
    </w:p>
    <w:p w14:paraId="0652635F" w14:textId="77777777" w:rsidR="001617E3" w:rsidRPr="003B5D40" w:rsidRDefault="00B5628E" w:rsidP="005D493F">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Primer_Apellido</w:t>
      </w:r>
      <w:proofErr w:type="spellEnd"/>
      <w:r w:rsidRPr="003B5D40">
        <w:rPr>
          <w:rFonts w:ascii="Times New Roman" w:hAnsi="Times New Roman" w:cs="Times New Roman"/>
          <w:bCs/>
          <w:sz w:val="24"/>
          <w:szCs w:val="24"/>
        </w:rPr>
        <w:t xml:space="preserve"> – </w:t>
      </w:r>
      <w:proofErr w:type="spellStart"/>
      <w:proofErr w:type="gramStart"/>
      <w:r w:rsidRPr="003B5D40">
        <w:rPr>
          <w:rFonts w:ascii="Times New Roman" w:hAnsi="Times New Roman" w:cs="Times New Roman"/>
          <w:bCs/>
          <w:sz w:val="24"/>
          <w:szCs w:val="24"/>
        </w:rPr>
        <w:t>VarChar</w:t>
      </w:r>
      <w:proofErr w:type="spellEnd"/>
      <w:r w:rsidRPr="003B5D40">
        <w:rPr>
          <w:rFonts w:ascii="Times New Roman" w:hAnsi="Times New Roman" w:cs="Times New Roman"/>
          <w:bCs/>
          <w:sz w:val="24"/>
          <w:szCs w:val="24"/>
        </w:rPr>
        <w:t>(</w:t>
      </w:r>
      <w:proofErr w:type="gramEnd"/>
      <w:r w:rsidRPr="003B5D40">
        <w:rPr>
          <w:rFonts w:ascii="Times New Roman" w:hAnsi="Times New Roman" w:cs="Times New Roman"/>
          <w:bCs/>
          <w:sz w:val="24"/>
          <w:szCs w:val="24"/>
        </w:rPr>
        <w:t>100)</w:t>
      </w:r>
    </w:p>
    <w:p w14:paraId="21BAF3F4" w14:textId="77777777" w:rsidR="00B5628E" w:rsidRPr="003B5D40" w:rsidRDefault="00B5628E" w:rsidP="00B5628E">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Segundo_Apellido</w:t>
      </w:r>
      <w:proofErr w:type="spellEnd"/>
      <w:r w:rsidRPr="003B5D40">
        <w:rPr>
          <w:rFonts w:ascii="Times New Roman" w:hAnsi="Times New Roman" w:cs="Times New Roman"/>
          <w:bCs/>
          <w:sz w:val="24"/>
          <w:szCs w:val="24"/>
        </w:rPr>
        <w:t xml:space="preserve"> – </w:t>
      </w:r>
      <w:proofErr w:type="spellStart"/>
      <w:proofErr w:type="gramStart"/>
      <w:r w:rsidRPr="003B5D40">
        <w:rPr>
          <w:rFonts w:ascii="Times New Roman" w:hAnsi="Times New Roman" w:cs="Times New Roman"/>
          <w:bCs/>
          <w:sz w:val="24"/>
          <w:szCs w:val="24"/>
        </w:rPr>
        <w:t>VarChar</w:t>
      </w:r>
      <w:proofErr w:type="spellEnd"/>
      <w:r w:rsidRPr="003B5D40">
        <w:rPr>
          <w:rFonts w:ascii="Times New Roman" w:hAnsi="Times New Roman" w:cs="Times New Roman"/>
          <w:bCs/>
          <w:sz w:val="24"/>
          <w:szCs w:val="24"/>
        </w:rPr>
        <w:t>(</w:t>
      </w:r>
      <w:proofErr w:type="gramEnd"/>
      <w:r w:rsidRPr="003B5D40">
        <w:rPr>
          <w:rFonts w:ascii="Times New Roman" w:hAnsi="Times New Roman" w:cs="Times New Roman"/>
          <w:bCs/>
          <w:sz w:val="24"/>
          <w:szCs w:val="24"/>
        </w:rPr>
        <w:t>100)</w:t>
      </w:r>
    </w:p>
    <w:p w14:paraId="1C2D9336" w14:textId="77777777" w:rsidR="00B5628E" w:rsidRPr="003B5D40" w:rsidRDefault="00B5628E" w:rsidP="00B5628E">
      <w:pPr>
        <w:pStyle w:val="ListParagraph"/>
        <w:numPr>
          <w:ilvl w:val="0"/>
          <w:numId w:val="1"/>
        </w:numPr>
        <w:rPr>
          <w:rFonts w:ascii="Times New Roman" w:hAnsi="Times New Roman" w:cs="Times New Roman"/>
          <w:bCs/>
          <w:sz w:val="24"/>
          <w:szCs w:val="24"/>
        </w:rPr>
      </w:pPr>
      <w:r w:rsidRPr="003B5D40">
        <w:rPr>
          <w:rFonts w:ascii="Times New Roman" w:hAnsi="Times New Roman" w:cs="Times New Roman"/>
          <w:bCs/>
          <w:sz w:val="24"/>
          <w:szCs w:val="24"/>
        </w:rPr>
        <w:t xml:space="preserve">Nombre – </w:t>
      </w:r>
      <w:proofErr w:type="spellStart"/>
      <w:proofErr w:type="gramStart"/>
      <w:r w:rsidRPr="003B5D40">
        <w:rPr>
          <w:rFonts w:ascii="Times New Roman" w:hAnsi="Times New Roman" w:cs="Times New Roman"/>
          <w:bCs/>
          <w:sz w:val="24"/>
          <w:szCs w:val="24"/>
        </w:rPr>
        <w:t>VarChar</w:t>
      </w:r>
      <w:proofErr w:type="spellEnd"/>
      <w:r w:rsidRPr="003B5D40">
        <w:rPr>
          <w:rFonts w:ascii="Times New Roman" w:hAnsi="Times New Roman" w:cs="Times New Roman"/>
          <w:bCs/>
          <w:sz w:val="24"/>
          <w:szCs w:val="24"/>
        </w:rPr>
        <w:t>(</w:t>
      </w:r>
      <w:proofErr w:type="gramEnd"/>
      <w:r w:rsidRPr="003B5D40">
        <w:rPr>
          <w:rFonts w:ascii="Times New Roman" w:hAnsi="Times New Roman" w:cs="Times New Roman"/>
          <w:bCs/>
          <w:sz w:val="24"/>
          <w:szCs w:val="24"/>
        </w:rPr>
        <w:t>100)</w:t>
      </w:r>
    </w:p>
    <w:p w14:paraId="1B75419B" w14:textId="77777777" w:rsidR="00B5628E" w:rsidRPr="003B5D40" w:rsidRDefault="00B5628E" w:rsidP="00B5628E">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Colegio_De_</w:t>
      </w:r>
      <w:proofErr w:type="gramStart"/>
      <w:r w:rsidRPr="003B5D40">
        <w:rPr>
          <w:rFonts w:ascii="Times New Roman" w:hAnsi="Times New Roman" w:cs="Times New Roman"/>
          <w:bCs/>
          <w:sz w:val="24"/>
          <w:szCs w:val="24"/>
        </w:rPr>
        <w:t>procedencia</w:t>
      </w:r>
      <w:proofErr w:type="spellEnd"/>
      <w:r w:rsidRPr="003B5D40">
        <w:rPr>
          <w:rFonts w:ascii="Times New Roman" w:hAnsi="Times New Roman" w:cs="Times New Roman"/>
          <w:bCs/>
          <w:sz w:val="24"/>
          <w:szCs w:val="24"/>
        </w:rPr>
        <w:t xml:space="preserve">  –</w:t>
      </w:r>
      <w:proofErr w:type="gramEnd"/>
      <w:r w:rsidRPr="003B5D40">
        <w:rPr>
          <w:rFonts w:ascii="Times New Roman" w:hAnsi="Times New Roman" w:cs="Times New Roman"/>
          <w:bCs/>
          <w:sz w:val="24"/>
          <w:szCs w:val="24"/>
        </w:rPr>
        <w:t xml:space="preserve"> </w:t>
      </w:r>
      <w:proofErr w:type="spellStart"/>
      <w:r w:rsidRPr="003B5D40">
        <w:rPr>
          <w:rFonts w:ascii="Times New Roman" w:hAnsi="Times New Roman" w:cs="Times New Roman"/>
          <w:bCs/>
          <w:sz w:val="24"/>
          <w:szCs w:val="24"/>
        </w:rPr>
        <w:t>VarChar</w:t>
      </w:r>
      <w:proofErr w:type="spellEnd"/>
      <w:r w:rsidRPr="003B5D40">
        <w:rPr>
          <w:rFonts w:ascii="Times New Roman" w:hAnsi="Times New Roman" w:cs="Times New Roman"/>
          <w:bCs/>
          <w:sz w:val="24"/>
          <w:szCs w:val="24"/>
        </w:rPr>
        <w:t>(200)</w:t>
      </w:r>
    </w:p>
    <w:p w14:paraId="7C62999E" w14:textId="77777777" w:rsidR="00B5628E" w:rsidRPr="003B5D40" w:rsidRDefault="00B5628E" w:rsidP="00B5628E">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Resultado_</w:t>
      </w:r>
      <w:proofErr w:type="gramStart"/>
      <w:r w:rsidRPr="003B5D40">
        <w:rPr>
          <w:rFonts w:ascii="Times New Roman" w:hAnsi="Times New Roman" w:cs="Times New Roman"/>
          <w:bCs/>
          <w:sz w:val="24"/>
          <w:szCs w:val="24"/>
        </w:rPr>
        <w:t>final</w:t>
      </w:r>
      <w:proofErr w:type="spellEnd"/>
      <w:r w:rsidRPr="003B5D40">
        <w:rPr>
          <w:rFonts w:ascii="Times New Roman" w:hAnsi="Times New Roman" w:cs="Times New Roman"/>
          <w:bCs/>
          <w:sz w:val="24"/>
          <w:szCs w:val="24"/>
        </w:rPr>
        <w:t xml:space="preserve">  –</w:t>
      </w:r>
      <w:proofErr w:type="gramEnd"/>
      <w:r w:rsidRPr="003B5D40">
        <w:rPr>
          <w:rFonts w:ascii="Times New Roman" w:hAnsi="Times New Roman" w:cs="Times New Roman"/>
          <w:bCs/>
          <w:sz w:val="24"/>
          <w:szCs w:val="24"/>
        </w:rPr>
        <w:t xml:space="preserve"> </w:t>
      </w:r>
      <w:proofErr w:type="spellStart"/>
      <w:r w:rsidRPr="003B5D40">
        <w:rPr>
          <w:rFonts w:ascii="Times New Roman" w:hAnsi="Times New Roman" w:cs="Times New Roman"/>
          <w:bCs/>
          <w:sz w:val="24"/>
          <w:szCs w:val="24"/>
        </w:rPr>
        <w:t>VarChar</w:t>
      </w:r>
      <w:proofErr w:type="spellEnd"/>
      <w:r w:rsidRPr="003B5D40">
        <w:rPr>
          <w:rFonts w:ascii="Times New Roman" w:hAnsi="Times New Roman" w:cs="Times New Roman"/>
          <w:bCs/>
          <w:sz w:val="24"/>
          <w:szCs w:val="24"/>
        </w:rPr>
        <w:t>(50)</w:t>
      </w:r>
    </w:p>
    <w:p w14:paraId="6DAC3915" w14:textId="77777777" w:rsidR="00B5628E" w:rsidRPr="003B5D40" w:rsidRDefault="00B5628E" w:rsidP="00B5628E">
      <w:pPr>
        <w:pStyle w:val="ListParagraph"/>
        <w:numPr>
          <w:ilvl w:val="0"/>
          <w:numId w:val="1"/>
        </w:numPr>
        <w:rPr>
          <w:rFonts w:ascii="Times New Roman" w:hAnsi="Times New Roman" w:cs="Times New Roman"/>
          <w:bCs/>
          <w:sz w:val="24"/>
          <w:szCs w:val="24"/>
        </w:rPr>
      </w:pPr>
      <w:proofErr w:type="gramStart"/>
      <w:r w:rsidRPr="003B5D40">
        <w:rPr>
          <w:rFonts w:ascii="Times New Roman" w:hAnsi="Times New Roman" w:cs="Times New Roman"/>
          <w:bCs/>
          <w:sz w:val="24"/>
          <w:szCs w:val="24"/>
        </w:rPr>
        <w:t>Resolución  –</w:t>
      </w:r>
      <w:proofErr w:type="gramEnd"/>
      <w:r w:rsidRPr="003B5D40">
        <w:rPr>
          <w:rFonts w:ascii="Times New Roman" w:hAnsi="Times New Roman" w:cs="Times New Roman"/>
          <w:bCs/>
          <w:sz w:val="24"/>
          <w:szCs w:val="24"/>
        </w:rPr>
        <w:t xml:space="preserve"> </w:t>
      </w:r>
      <w:proofErr w:type="spellStart"/>
      <w:r w:rsidRPr="003B5D40">
        <w:rPr>
          <w:rFonts w:ascii="Times New Roman" w:hAnsi="Times New Roman" w:cs="Times New Roman"/>
          <w:bCs/>
          <w:sz w:val="24"/>
          <w:szCs w:val="24"/>
        </w:rPr>
        <w:t>VarChar</w:t>
      </w:r>
      <w:proofErr w:type="spellEnd"/>
      <w:r w:rsidRPr="003B5D40">
        <w:rPr>
          <w:rFonts w:ascii="Times New Roman" w:hAnsi="Times New Roman" w:cs="Times New Roman"/>
          <w:bCs/>
          <w:sz w:val="24"/>
          <w:szCs w:val="24"/>
        </w:rPr>
        <w:t>(50)</w:t>
      </w:r>
    </w:p>
    <w:p w14:paraId="0316D00C" w14:textId="77777777" w:rsidR="00B5628E" w:rsidRPr="003B5D40" w:rsidRDefault="00B5628E" w:rsidP="00B5628E">
      <w:pPr>
        <w:pStyle w:val="ListParagraph"/>
        <w:numPr>
          <w:ilvl w:val="0"/>
          <w:numId w:val="1"/>
        </w:numPr>
        <w:rPr>
          <w:rFonts w:ascii="Times New Roman" w:hAnsi="Times New Roman" w:cs="Times New Roman"/>
          <w:bCs/>
          <w:sz w:val="24"/>
          <w:szCs w:val="24"/>
        </w:rPr>
      </w:pPr>
      <w:proofErr w:type="gramStart"/>
      <w:r w:rsidRPr="003B5D40">
        <w:rPr>
          <w:rFonts w:ascii="Times New Roman" w:hAnsi="Times New Roman" w:cs="Times New Roman"/>
          <w:bCs/>
          <w:sz w:val="24"/>
          <w:szCs w:val="24"/>
        </w:rPr>
        <w:t>Especialidad  –</w:t>
      </w:r>
      <w:proofErr w:type="gramEnd"/>
      <w:r w:rsidRPr="003B5D40">
        <w:rPr>
          <w:rFonts w:ascii="Times New Roman" w:hAnsi="Times New Roman" w:cs="Times New Roman"/>
          <w:bCs/>
          <w:sz w:val="24"/>
          <w:szCs w:val="24"/>
        </w:rPr>
        <w:t xml:space="preserve"> </w:t>
      </w:r>
      <w:proofErr w:type="spellStart"/>
      <w:r w:rsidRPr="003B5D40">
        <w:rPr>
          <w:rFonts w:ascii="Times New Roman" w:hAnsi="Times New Roman" w:cs="Times New Roman"/>
          <w:bCs/>
          <w:sz w:val="24"/>
          <w:szCs w:val="24"/>
        </w:rPr>
        <w:t>VarChar</w:t>
      </w:r>
      <w:proofErr w:type="spellEnd"/>
      <w:r w:rsidRPr="003B5D40">
        <w:rPr>
          <w:rFonts w:ascii="Times New Roman" w:hAnsi="Times New Roman" w:cs="Times New Roman"/>
          <w:bCs/>
          <w:sz w:val="24"/>
          <w:szCs w:val="24"/>
        </w:rPr>
        <w:t>(100)</w:t>
      </w:r>
    </w:p>
    <w:p w14:paraId="1D3801C0" w14:textId="77777777" w:rsidR="00B5628E" w:rsidRPr="003B5D40" w:rsidRDefault="00B5628E" w:rsidP="00B5628E">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Colegio_</w:t>
      </w:r>
      <w:proofErr w:type="gramStart"/>
      <w:r w:rsidRPr="003B5D40">
        <w:rPr>
          <w:rFonts w:ascii="Times New Roman" w:hAnsi="Times New Roman" w:cs="Times New Roman"/>
          <w:bCs/>
          <w:sz w:val="24"/>
          <w:szCs w:val="24"/>
        </w:rPr>
        <w:t>Procedencia</w:t>
      </w:r>
      <w:proofErr w:type="spellEnd"/>
      <w:r w:rsidRPr="003B5D40">
        <w:rPr>
          <w:rFonts w:ascii="Times New Roman" w:hAnsi="Times New Roman" w:cs="Times New Roman"/>
          <w:bCs/>
          <w:sz w:val="24"/>
          <w:szCs w:val="24"/>
        </w:rPr>
        <w:t xml:space="preserve">  –</w:t>
      </w:r>
      <w:proofErr w:type="gramEnd"/>
      <w:r w:rsidRPr="003B5D40">
        <w:rPr>
          <w:rFonts w:ascii="Times New Roman" w:hAnsi="Times New Roman" w:cs="Times New Roman"/>
          <w:bCs/>
          <w:sz w:val="24"/>
          <w:szCs w:val="24"/>
        </w:rPr>
        <w:t xml:space="preserve"> </w:t>
      </w:r>
      <w:proofErr w:type="spellStart"/>
      <w:r w:rsidRPr="003B5D40">
        <w:rPr>
          <w:rFonts w:ascii="Times New Roman" w:hAnsi="Times New Roman" w:cs="Times New Roman"/>
          <w:bCs/>
          <w:sz w:val="24"/>
          <w:szCs w:val="24"/>
        </w:rPr>
        <w:t>VarChar</w:t>
      </w:r>
      <w:proofErr w:type="spellEnd"/>
      <w:r w:rsidRPr="003B5D40">
        <w:rPr>
          <w:rFonts w:ascii="Times New Roman" w:hAnsi="Times New Roman" w:cs="Times New Roman"/>
          <w:bCs/>
          <w:sz w:val="24"/>
          <w:szCs w:val="24"/>
        </w:rPr>
        <w:t>(200)</w:t>
      </w:r>
    </w:p>
    <w:p w14:paraId="08A7EEBC" w14:textId="77777777" w:rsidR="00973155" w:rsidRPr="004F56C0" w:rsidRDefault="00973155" w:rsidP="004F56C0">
      <w:pPr>
        <w:rPr>
          <w:rFonts w:ascii="Times New Roman" w:hAnsi="Times New Roman" w:cs="Times New Roman"/>
          <w:b/>
          <w:sz w:val="24"/>
          <w:szCs w:val="24"/>
        </w:rPr>
      </w:pPr>
    </w:p>
    <w:p w14:paraId="2D7E4D75" w14:textId="77777777" w:rsidR="00065EFB" w:rsidRPr="00973155" w:rsidRDefault="00065EFB" w:rsidP="00DD0374">
      <w:pPr>
        <w:rPr>
          <w:rFonts w:ascii="Times New Roman" w:hAnsi="Times New Roman" w:cs="Times New Roman"/>
          <w:sz w:val="24"/>
          <w:szCs w:val="24"/>
          <w:lang w:val="es-CR"/>
        </w:rPr>
      </w:pPr>
      <w:r>
        <w:rPr>
          <w:rFonts w:ascii="Times New Roman" w:hAnsi="Times New Roman" w:cs="Times New Roman"/>
          <w:b/>
          <w:sz w:val="24"/>
          <w:szCs w:val="24"/>
        </w:rPr>
        <w:t xml:space="preserve">Diseño del </w:t>
      </w:r>
      <w:proofErr w:type="spellStart"/>
      <w:r>
        <w:rPr>
          <w:rFonts w:ascii="Times New Roman" w:hAnsi="Times New Roman" w:cs="Times New Roman"/>
          <w:b/>
          <w:sz w:val="24"/>
          <w:szCs w:val="24"/>
        </w:rPr>
        <w:t>DataMart</w:t>
      </w:r>
      <w:proofErr w:type="spellEnd"/>
    </w:p>
    <w:p w14:paraId="616E4CF4" w14:textId="77777777" w:rsidR="00B5628E" w:rsidRDefault="00B5628E" w:rsidP="00065EFB">
      <w:pPr>
        <w:jc w:val="center"/>
        <w:rPr>
          <w:rFonts w:ascii="Times New Roman" w:hAnsi="Times New Roman" w:cs="Times New Roman"/>
          <w:b/>
          <w:sz w:val="24"/>
          <w:szCs w:val="24"/>
        </w:rPr>
      </w:pPr>
    </w:p>
    <w:p w14:paraId="5F8B2978" w14:textId="39D60161" w:rsidR="00DD0374" w:rsidRDefault="00DD0374" w:rsidP="00DD0374">
      <w:pPr>
        <w:ind w:firstLine="360"/>
        <w:rPr>
          <w:rFonts w:ascii="Times New Roman" w:hAnsi="Times New Roman" w:cs="Times New Roman"/>
          <w:sz w:val="24"/>
          <w:szCs w:val="24"/>
        </w:rPr>
      </w:pPr>
      <w:r w:rsidRPr="00DD0374">
        <w:rPr>
          <w:rFonts w:ascii="Times New Roman" w:hAnsi="Times New Roman" w:cs="Times New Roman"/>
          <w:sz w:val="24"/>
          <w:szCs w:val="24"/>
        </w:rPr>
        <w:t xml:space="preserve">Dimensiones </w:t>
      </w:r>
      <w:r>
        <w:rPr>
          <w:rFonts w:ascii="Times New Roman" w:hAnsi="Times New Roman" w:cs="Times New Roman"/>
          <w:sz w:val="24"/>
          <w:szCs w:val="24"/>
        </w:rPr>
        <w:t xml:space="preserve">creadas para el proyecto usando </w:t>
      </w:r>
      <w:r w:rsidR="003B5D40">
        <w:rPr>
          <w:rFonts w:ascii="Times New Roman" w:hAnsi="Times New Roman" w:cs="Times New Roman"/>
          <w:sz w:val="24"/>
          <w:szCs w:val="24"/>
        </w:rPr>
        <w:t>los datos</w:t>
      </w:r>
      <w:r>
        <w:rPr>
          <w:rFonts w:ascii="Times New Roman" w:hAnsi="Times New Roman" w:cs="Times New Roman"/>
          <w:sz w:val="24"/>
          <w:szCs w:val="24"/>
        </w:rPr>
        <w:t xml:space="preserve"> proveíd</w:t>
      </w:r>
      <w:r w:rsidR="003B5D40">
        <w:rPr>
          <w:rFonts w:ascii="Times New Roman" w:hAnsi="Times New Roman" w:cs="Times New Roman"/>
          <w:sz w:val="24"/>
          <w:szCs w:val="24"/>
        </w:rPr>
        <w:t>os</w:t>
      </w:r>
      <w:r>
        <w:rPr>
          <w:rFonts w:ascii="Times New Roman" w:hAnsi="Times New Roman" w:cs="Times New Roman"/>
          <w:sz w:val="24"/>
          <w:szCs w:val="24"/>
        </w:rPr>
        <w:t xml:space="preserve"> por la empresa</w:t>
      </w:r>
      <w:r w:rsidR="003B5D40">
        <w:rPr>
          <w:rFonts w:ascii="Times New Roman" w:hAnsi="Times New Roman" w:cs="Times New Roman"/>
          <w:sz w:val="24"/>
          <w:szCs w:val="24"/>
        </w:rPr>
        <w:t>.</w:t>
      </w:r>
    </w:p>
    <w:p w14:paraId="78C2D1F5" w14:textId="77777777" w:rsidR="00DD0374" w:rsidRDefault="00DD0374" w:rsidP="00DD0374">
      <w:pPr>
        <w:ind w:firstLine="360"/>
        <w:rPr>
          <w:rFonts w:ascii="Times New Roman" w:hAnsi="Times New Roman" w:cs="Times New Roman"/>
          <w:sz w:val="24"/>
          <w:szCs w:val="24"/>
        </w:rPr>
      </w:pPr>
    </w:p>
    <w:p w14:paraId="64FD9D63" w14:textId="77777777" w:rsidR="00DD0374" w:rsidRPr="003B5D40" w:rsidRDefault="00DD0374" w:rsidP="003B5D40">
      <w:pPr>
        <w:ind w:firstLine="720"/>
        <w:rPr>
          <w:rFonts w:ascii="Times New Roman" w:hAnsi="Times New Roman" w:cs="Times New Roman"/>
          <w:bCs/>
          <w:sz w:val="24"/>
          <w:szCs w:val="24"/>
        </w:rPr>
      </w:pPr>
      <w:r w:rsidRPr="003B5D40">
        <w:rPr>
          <w:rFonts w:ascii="Times New Roman" w:hAnsi="Times New Roman" w:cs="Times New Roman"/>
          <w:bCs/>
          <w:sz w:val="24"/>
          <w:szCs w:val="24"/>
        </w:rPr>
        <w:lastRenderedPageBreak/>
        <w:t>Columnas [</w:t>
      </w:r>
      <w:proofErr w:type="spellStart"/>
      <w:proofErr w:type="gramStart"/>
      <w:r w:rsidRPr="003B5D40">
        <w:rPr>
          <w:rFonts w:ascii="Times New Roman" w:hAnsi="Times New Roman" w:cs="Times New Roman"/>
          <w:bCs/>
          <w:sz w:val="24"/>
          <w:szCs w:val="24"/>
        </w:rPr>
        <w:t>dbo.Dim</w:t>
      </w:r>
      <w:proofErr w:type="gramEnd"/>
      <w:r w:rsidRPr="003B5D40">
        <w:rPr>
          <w:rFonts w:ascii="Times New Roman" w:hAnsi="Times New Roman" w:cs="Times New Roman"/>
          <w:bCs/>
          <w:sz w:val="24"/>
          <w:szCs w:val="24"/>
        </w:rPr>
        <w:t>_Anno</w:t>
      </w:r>
      <w:proofErr w:type="spellEnd"/>
      <w:r w:rsidRPr="003B5D40">
        <w:rPr>
          <w:rFonts w:ascii="Times New Roman" w:hAnsi="Times New Roman" w:cs="Times New Roman"/>
          <w:bCs/>
          <w:sz w:val="24"/>
          <w:szCs w:val="24"/>
        </w:rPr>
        <w:t>]</w:t>
      </w:r>
    </w:p>
    <w:p w14:paraId="708BC2B1" w14:textId="77777777" w:rsidR="00DD0374" w:rsidRDefault="00DD0374" w:rsidP="00DD0374">
      <w:pPr>
        <w:rPr>
          <w:rFonts w:ascii="Times New Roman" w:hAnsi="Times New Roman" w:cs="Times New Roman"/>
          <w:b/>
          <w:sz w:val="24"/>
          <w:szCs w:val="24"/>
        </w:rPr>
      </w:pPr>
    </w:p>
    <w:p w14:paraId="3CB8F770" w14:textId="77777777" w:rsidR="00DD0374" w:rsidRPr="003B5D40" w:rsidRDefault="00DD0374" w:rsidP="00DD0374">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Anno</w:t>
      </w:r>
      <w:proofErr w:type="spellEnd"/>
      <w:r w:rsidRPr="003B5D40">
        <w:rPr>
          <w:rFonts w:ascii="Times New Roman" w:hAnsi="Times New Roman" w:cs="Times New Roman"/>
          <w:bCs/>
          <w:sz w:val="24"/>
          <w:szCs w:val="24"/>
        </w:rPr>
        <w:t xml:space="preserve"> – </w:t>
      </w:r>
      <w:proofErr w:type="spellStart"/>
      <w:proofErr w:type="gramStart"/>
      <w:r w:rsidRPr="003B5D40">
        <w:rPr>
          <w:rFonts w:ascii="Times New Roman" w:hAnsi="Times New Roman" w:cs="Times New Roman"/>
          <w:bCs/>
          <w:sz w:val="24"/>
          <w:szCs w:val="24"/>
        </w:rPr>
        <w:t>VarChar</w:t>
      </w:r>
      <w:proofErr w:type="spellEnd"/>
      <w:r w:rsidRPr="003B5D40">
        <w:rPr>
          <w:rFonts w:ascii="Times New Roman" w:hAnsi="Times New Roman" w:cs="Times New Roman"/>
          <w:bCs/>
          <w:sz w:val="24"/>
          <w:szCs w:val="24"/>
        </w:rPr>
        <w:t>(</w:t>
      </w:r>
      <w:proofErr w:type="gramEnd"/>
      <w:r w:rsidRPr="003B5D40">
        <w:rPr>
          <w:rFonts w:ascii="Times New Roman" w:hAnsi="Times New Roman" w:cs="Times New Roman"/>
          <w:bCs/>
          <w:sz w:val="24"/>
          <w:szCs w:val="24"/>
        </w:rPr>
        <w:t>50)</w:t>
      </w:r>
    </w:p>
    <w:p w14:paraId="1EF95656" w14:textId="77777777" w:rsidR="00DD0374" w:rsidRPr="003B5D40" w:rsidRDefault="00DD0374" w:rsidP="00DD0374">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ID_Anno</w:t>
      </w:r>
      <w:proofErr w:type="spellEnd"/>
      <w:r w:rsidRPr="003B5D40">
        <w:rPr>
          <w:rFonts w:ascii="Times New Roman" w:hAnsi="Times New Roman" w:cs="Times New Roman"/>
          <w:bCs/>
          <w:sz w:val="24"/>
          <w:szCs w:val="24"/>
        </w:rPr>
        <w:t xml:space="preserve"> – </w:t>
      </w:r>
      <w:proofErr w:type="spellStart"/>
      <w:proofErr w:type="gramStart"/>
      <w:r w:rsidRPr="003B5D40">
        <w:rPr>
          <w:rFonts w:ascii="Times New Roman" w:hAnsi="Times New Roman" w:cs="Times New Roman"/>
          <w:bCs/>
          <w:sz w:val="24"/>
          <w:szCs w:val="24"/>
        </w:rPr>
        <w:t>Int</w:t>
      </w:r>
      <w:proofErr w:type="spellEnd"/>
      <w:r w:rsidRPr="003B5D40">
        <w:rPr>
          <w:rFonts w:ascii="Times New Roman" w:hAnsi="Times New Roman" w:cs="Times New Roman"/>
          <w:bCs/>
          <w:sz w:val="24"/>
          <w:szCs w:val="24"/>
        </w:rPr>
        <w:t>[</w:t>
      </w:r>
      <w:proofErr w:type="gramEnd"/>
      <w:r w:rsidRPr="003B5D40">
        <w:rPr>
          <w:rFonts w:ascii="Times New Roman" w:hAnsi="Times New Roman" w:cs="Times New Roman"/>
          <w:bCs/>
          <w:sz w:val="24"/>
          <w:szCs w:val="24"/>
        </w:rPr>
        <w:t>PK]</w:t>
      </w:r>
    </w:p>
    <w:p w14:paraId="5E71E221" w14:textId="61FFC10D" w:rsidR="00DD0374" w:rsidRDefault="00DD0374" w:rsidP="00DD0374">
      <w:pPr>
        <w:ind w:left="360"/>
        <w:rPr>
          <w:rFonts w:ascii="Times New Roman" w:hAnsi="Times New Roman" w:cs="Times New Roman"/>
          <w:b/>
          <w:sz w:val="24"/>
          <w:szCs w:val="24"/>
        </w:rPr>
      </w:pPr>
    </w:p>
    <w:p w14:paraId="2B9DEF42" w14:textId="77777777" w:rsidR="003B5D40" w:rsidRDefault="003B5D40" w:rsidP="00DD0374">
      <w:pPr>
        <w:ind w:left="360"/>
        <w:rPr>
          <w:rFonts w:ascii="Times New Roman" w:hAnsi="Times New Roman" w:cs="Times New Roman"/>
          <w:b/>
          <w:sz w:val="24"/>
          <w:szCs w:val="24"/>
        </w:rPr>
      </w:pPr>
    </w:p>
    <w:p w14:paraId="51FCF15E" w14:textId="77777777" w:rsidR="00DD0374" w:rsidRPr="003B5D40" w:rsidRDefault="00DD0374" w:rsidP="003B5D40">
      <w:pPr>
        <w:ind w:firstLine="720"/>
        <w:rPr>
          <w:rFonts w:ascii="Times New Roman" w:hAnsi="Times New Roman" w:cs="Times New Roman"/>
          <w:bCs/>
          <w:sz w:val="24"/>
          <w:szCs w:val="24"/>
        </w:rPr>
      </w:pPr>
      <w:r w:rsidRPr="003B5D40">
        <w:rPr>
          <w:rFonts w:ascii="Times New Roman" w:hAnsi="Times New Roman" w:cs="Times New Roman"/>
          <w:bCs/>
          <w:sz w:val="24"/>
          <w:szCs w:val="24"/>
        </w:rPr>
        <w:t>Columnas [</w:t>
      </w:r>
      <w:proofErr w:type="spellStart"/>
      <w:r w:rsidRPr="003B5D40">
        <w:rPr>
          <w:rFonts w:ascii="Times New Roman" w:hAnsi="Times New Roman" w:cs="Times New Roman"/>
          <w:bCs/>
          <w:sz w:val="24"/>
          <w:szCs w:val="24"/>
        </w:rPr>
        <w:t>Dim_Colegio_Precedencia</w:t>
      </w:r>
      <w:proofErr w:type="spellEnd"/>
      <w:r w:rsidRPr="003B5D40">
        <w:rPr>
          <w:rFonts w:ascii="Times New Roman" w:hAnsi="Times New Roman" w:cs="Times New Roman"/>
          <w:bCs/>
          <w:sz w:val="24"/>
          <w:szCs w:val="24"/>
        </w:rPr>
        <w:t>]</w:t>
      </w:r>
    </w:p>
    <w:p w14:paraId="6FC473C5" w14:textId="77777777" w:rsidR="00DD0374" w:rsidRDefault="00DD0374" w:rsidP="00DD0374">
      <w:pPr>
        <w:ind w:left="360"/>
        <w:rPr>
          <w:rFonts w:ascii="Times New Roman" w:hAnsi="Times New Roman" w:cs="Times New Roman"/>
          <w:b/>
          <w:sz w:val="24"/>
          <w:szCs w:val="24"/>
        </w:rPr>
      </w:pPr>
    </w:p>
    <w:p w14:paraId="5E9A377D" w14:textId="77777777" w:rsidR="00DD0374" w:rsidRPr="003B5D40" w:rsidRDefault="00DD0374" w:rsidP="00DD0374">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Colegio_Procedencia__</w:t>
      </w:r>
      <w:proofErr w:type="gramStart"/>
      <w:r w:rsidRPr="003B5D40">
        <w:rPr>
          <w:rFonts w:ascii="Times New Roman" w:hAnsi="Times New Roman" w:cs="Times New Roman"/>
          <w:bCs/>
          <w:sz w:val="24"/>
          <w:szCs w:val="24"/>
        </w:rPr>
        <w:t>Valido</w:t>
      </w:r>
      <w:proofErr w:type="spellEnd"/>
      <w:r w:rsidRPr="003B5D40">
        <w:rPr>
          <w:rFonts w:ascii="Times New Roman" w:hAnsi="Times New Roman" w:cs="Times New Roman"/>
          <w:bCs/>
          <w:sz w:val="24"/>
          <w:szCs w:val="24"/>
        </w:rPr>
        <w:t xml:space="preserve">  –</w:t>
      </w:r>
      <w:proofErr w:type="gramEnd"/>
      <w:r w:rsidRPr="003B5D40">
        <w:rPr>
          <w:rFonts w:ascii="Times New Roman" w:hAnsi="Times New Roman" w:cs="Times New Roman"/>
          <w:bCs/>
          <w:sz w:val="24"/>
          <w:szCs w:val="24"/>
        </w:rPr>
        <w:t xml:space="preserve"> </w:t>
      </w:r>
      <w:proofErr w:type="spellStart"/>
      <w:r w:rsidRPr="003B5D40">
        <w:rPr>
          <w:rFonts w:ascii="Times New Roman" w:hAnsi="Times New Roman" w:cs="Times New Roman"/>
          <w:bCs/>
          <w:sz w:val="24"/>
          <w:szCs w:val="24"/>
        </w:rPr>
        <w:t>VarChar</w:t>
      </w:r>
      <w:proofErr w:type="spellEnd"/>
      <w:r w:rsidRPr="003B5D40">
        <w:rPr>
          <w:rFonts w:ascii="Times New Roman" w:hAnsi="Times New Roman" w:cs="Times New Roman"/>
          <w:bCs/>
          <w:sz w:val="24"/>
          <w:szCs w:val="24"/>
        </w:rPr>
        <w:t>(200)</w:t>
      </w:r>
    </w:p>
    <w:p w14:paraId="5D4F980A" w14:textId="77777777" w:rsidR="00DD0374" w:rsidRPr="003B5D40" w:rsidRDefault="00DD0374" w:rsidP="00DD0374">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ID_</w:t>
      </w:r>
      <w:r w:rsidR="00887B67" w:rsidRPr="003B5D40">
        <w:rPr>
          <w:rFonts w:ascii="Times New Roman" w:hAnsi="Times New Roman" w:cs="Times New Roman"/>
          <w:bCs/>
          <w:sz w:val="24"/>
          <w:szCs w:val="24"/>
        </w:rPr>
        <w:t>Colegio_Procedencia</w:t>
      </w:r>
      <w:proofErr w:type="spellEnd"/>
      <w:r w:rsidRPr="003B5D40">
        <w:rPr>
          <w:rFonts w:ascii="Times New Roman" w:hAnsi="Times New Roman" w:cs="Times New Roman"/>
          <w:bCs/>
          <w:sz w:val="24"/>
          <w:szCs w:val="24"/>
        </w:rPr>
        <w:t xml:space="preserve"> – </w:t>
      </w:r>
      <w:proofErr w:type="spellStart"/>
      <w:proofErr w:type="gramStart"/>
      <w:r w:rsidRPr="003B5D40">
        <w:rPr>
          <w:rFonts w:ascii="Times New Roman" w:hAnsi="Times New Roman" w:cs="Times New Roman"/>
          <w:bCs/>
          <w:sz w:val="24"/>
          <w:szCs w:val="24"/>
        </w:rPr>
        <w:t>Int</w:t>
      </w:r>
      <w:proofErr w:type="spellEnd"/>
      <w:r w:rsidRPr="003B5D40">
        <w:rPr>
          <w:rFonts w:ascii="Times New Roman" w:hAnsi="Times New Roman" w:cs="Times New Roman"/>
          <w:bCs/>
          <w:sz w:val="24"/>
          <w:szCs w:val="24"/>
        </w:rPr>
        <w:t>[</w:t>
      </w:r>
      <w:proofErr w:type="gramEnd"/>
      <w:r w:rsidRPr="003B5D40">
        <w:rPr>
          <w:rFonts w:ascii="Times New Roman" w:hAnsi="Times New Roman" w:cs="Times New Roman"/>
          <w:bCs/>
          <w:sz w:val="24"/>
          <w:szCs w:val="24"/>
        </w:rPr>
        <w:t>PK]</w:t>
      </w:r>
    </w:p>
    <w:p w14:paraId="5188AB79" w14:textId="64F08127" w:rsidR="00DD0374" w:rsidRDefault="00DD0374" w:rsidP="00DD0374">
      <w:pPr>
        <w:rPr>
          <w:rFonts w:ascii="Times New Roman" w:hAnsi="Times New Roman" w:cs="Times New Roman"/>
          <w:b/>
          <w:sz w:val="24"/>
          <w:szCs w:val="24"/>
        </w:rPr>
      </w:pPr>
    </w:p>
    <w:p w14:paraId="7997AEA0" w14:textId="77777777" w:rsidR="003B5D40" w:rsidRDefault="003B5D40" w:rsidP="00DD0374">
      <w:pPr>
        <w:rPr>
          <w:rFonts w:ascii="Times New Roman" w:hAnsi="Times New Roman" w:cs="Times New Roman"/>
          <w:b/>
          <w:sz w:val="24"/>
          <w:szCs w:val="24"/>
        </w:rPr>
      </w:pPr>
    </w:p>
    <w:p w14:paraId="032713C2" w14:textId="77777777" w:rsidR="00DD0374" w:rsidRPr="003B5D40" w:rsidRDefault="00DD0374" w:rsidP="003B5D40">
      <w:pPr>
        <w:ind w:firstLine="720"/>
        <w:rPr>
          <w:rFonts w:ascii="Times New Roman" w:hAnsi="Times New Roman" w:cs="Times New Roman"/>
          <w:bCs/>
          <w:sz w:val="24"/>
          <w:szCs w:val="24"/>
        </w:rPr>
      </w:pPr>
      <w:r w:rsidRPr="003B5D40">
        <w:rPr>
          <w:rFonts w:ascii="Times New Roman" w:hAnsi="Times New Roman" w:cs="Times New Roman"/>
          <w:bCs/>
          <w:sz w:val="24"/>
          <w:szCs w:val="24"/>
        </w:rPr>
        <w:t xml:space="preserve">Columnas </w:t>
      </w:r>
      <w:r w:rsidR="004F56C0" w:rsidRPr="003B5D40">
        <w:rPr>
          <w:rFonts w:ascii="Times New Roman" w:hAnsi="Times New Roman" w:cs="Times New Roman"/>
          <w:bCs/>
          <w:sz w:val="24"/>
          <w:szCs w:val="24"/>
        </w:rPr>
        <w:t>[</w:t>
      </w:r>
      <w:proofErr w:type="spellStart"/>
      <w:r w:rsidR="004F56C0" w:rsidRPr="003B5D40">
        <w:rPr>
          <w:rFonts w:ascii="Times New Roman" w:hAnsi="Times New Roman" w:cs="Times New Roman"/>
          <w:bCs/>
          <w:sz w:val="24"/>
          <w:szCs w:val="24"/>
        </w:rPr>
        <w:t>Dim_Especialidad</w:t>
      </w:r>
      <w:proofErr w:type="spellEnd"/>
      <w:r w:rsidR="004F56C0" w:rsidRPr="003B5D40">
        <w:rPr>
          <w:rFonts w:ascii="Times New Roman" w:hAnsi="Times New Roman" w:cs="Times New Roman"/>
          <w:bCs/>
          <w:sz w:val="24"/>
          <w:szCs w:val="24"/>
        </w:rPr>
        <w:t>]</w:t>
      </w:r>
    </w:p>
    <w:p w14:paraId="0D2DA1F1" w14:textId="77777777" w:rsidR="00DD0374" w:rsidRDefault="00DD0374" w:rsidP="00DD0374">
      <w:pPr>
        <w:rPr>
          <w:rFonts w:ascii="Times New Roman" w:hAnsi="Times New Roman" w:cs="Times New Roman"/>
          <w:b/>
          <w:sz w:val="24"/>
          <w:szCs w:val="24"/>
        </w:rPr>
      </w:pPr>
    </w:p>
    <w:p w14:paraId="2AAA5154" w14:textId="77777777" w:rsidR="004F56C0" w:rsidRPr="003B5D40" w:rsidRDefault="004F56C0" w:rsidP="003B5D40">
      <w:pPr>
        <w:pStyle w:val="ListParagraph"/>
        <w:numPr>
          <w:ilvl w:val="0"/>
          <w:numId w:val="1"/>
        </w:numPr>
        <w:rPr>
          <w:rFonts w:ascii="Times New Roman" w:hAnsi="Times New Roman" w:cs="Times New Roman"/>
          <w:bCs/>
          <w:sz w:val="24"/>
          <w:szCs w:val="24"/>
        </w:rPr>
      </w:pPr>
      <w:r w:rsidRPr="003B5D40">
        <w:rPr>
          <w:rFonts w:ascii="Times New Roman" w:hAnsi="Times New Roman" w:cs="Times New Roman"/>
          <w:bCs/>
          <w:sz w:val="24"/>
          <w:szCs w:val="24"/>
        </w:rPr>
        <w:t xml:space="preserve">Especialidad – </w:t>
      </w:r>
      <w:proofErr w:type="spellStart"/>
      <w:proofErr w:type="gramStart"/>
      <w:r w:rsidRPr="003B5D40">
        <w:rPr>
          <w:rFonts w:ascii="Times New Roman" w:hAnsi="Times New Roman" w:cs="Times New Roman"/>
          <w:bCs/>
          <w:sz w:val="24"/>
          <w:szCs w:val="24"/>
        </w:rPr>
        <w:t>VarChar</w:t>
      </w:r>
      <w:proofErr w:type="spellEnd"/>
      <w:r w:rsidRPr="003B5D40">
        <w:rPr>
          <w:rFonts w:ascii="Times New Roman" w:hAnsi="Times New Roman" w:cs="Times New Roman"/>
          <w:bCs/>
          <w:sz w:val="24"/>
          <w:szCs w:val="24"/>
        </w:rPr>
        <w:t>(</w:t>
      </w:r>
      <w:proofErr w:type="gramEnd"/>
      <w:r w:rsidRPr="003B5D40">
        <w:rPr>
          <w:rFonts w:ascii="Times New Roman" w:hAnsi="Times New Roman" w:cs="Times New Roman"/>
          <w:bCs/>
          <w:sz w:val="24"/>
          <w:szCs w:val="24"/>
        </w:rPr>
        <w:t>100)</w:t>
      </w:r>
    </w:p>
    <w:p w14:paraId="62FEC584" w14:textId="77777777" w:rsidR="004F56C0" w:rsidRPr="003B5D40" w:rsidRDefault="004F56C0" w:rsidP="004F56C0">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ID_Especialidad</w:t>
      </w:r>
      <w:proofErr w:type="spellEnd"/>
      <w:r w:rsidRPr="003B5D40">
        <w:rPr>
          <w:rFonts w:ascii="Times New Roman" w:hAnsi="Times New Roman" w:cs="Times New Roman"/>
          <w:bCs/>
          <w:sz w:val="24"/>
          <w:szCs w:val="24"/>
        </w:rPr>
        <w:t xml:space="preserve"> – </w:t>
      </w:r>
      <w:proofErr w:type="spellStart"/>
      <w:proofErr w:type="gramStart"/>
      <w:r w:rsidRPr="003B5D40">
        <w:rPr>
          <w:rFonts w:ascii="Times New Roman" w:hAnsi="Times New Roman" w:cs="Times New Roman"/>
          <w:bCs/>
          <w:sz w:val="24"/>
          <w:szCs w:val="24"/>
        </w:rPr>
        <w:t>Int</w:t>
      </w:r>
      <w:proofErr w:type="spellEnd"/>
      <w:r w:rsidRPr="003B5D40">
        <w:rPr>
          <w:rFonts w:ascii="Times New Roman" w:hAnsi="Times New Roman" w:cs="Times New Roman"/>
          <w:bCs/>
          <w:sz w:val="24"/>
          <w:szCs w:val="24"/>
        </w:rPr>
        <w:t>[</w:t>
      </w:r>
      <w:proofErr w:type="gramEnd"/>
      <w:r w:rsidRPr="003B5D40">
        <w:rPr>
          <w:rFonts w:ascii="Times New Roman" w:hAnsi="Times New Roman" w:cs="Times New Roman"/>
          <w:bCs/>
          <w:sz w:val="24"/>
          <w:szCs w:val="24"/>
        </w:rPr>
        <w:t>PK]</w:t>
      </w:r>
    </w:p>
    <w:p w14:paraId="3CACB90B" w14:textId="4B131AD3" w:rsidR="00901B5D" w:rsidRDefault="00901B5D" w:rsidP="004F56C0">
      <w:pPr>
        <w:rPr>
          <w:rFonts w:ascii="Times New Roman" w:hAnsi="Times New Roman" w:cs="Times New Roman"/>
          <w:b/>
          <w:sz w:val="24"/>
          <w:szCs w:val="24"/>
        </w:rPr>
      </w:pPr>
    </w:p>
    <w:p w14:paraId="36F8DD4E" w14:textId="77777777" w:rsidR="003B5D40" w:rsidRDefault="003B5D40" w:rsidP="004F56C0">
      <w:pPr>
        <w:rPr>
          <w:rFonts w:ascii="Times New Roman" w:hAnsi="Times New Roman" w:cs="Times New Roman"/>
          <w:b/>
          <w:sz w:val="24"/>
          <w:szCs w:val="24"/>
        </w:rPr>
      </w:pPr>
    </w:p>
    <w:p w14:paraId="4943BFB3" w14:textId="77777777" w:rsidR="004F56C0" w:rsidRPr="003B5D40" w:rsidRDefault="004F56C0" w:rsidP="003B5D40">
      <w:pPr>
        <w:ind w:firstLine="720"/>
        <w:rPr>
          <w:rFonts w:ascii="Times New Roman" w:hAnsi="Times New Roman" w:cs="Times New Roman"/>
          <w:bCs/>
          <w:sz w:val="24"/>
          <w:szCs w:val="24"/>
        </w:rPr>
      </w:pPr>
      <w:r w:rsidRPr="003B5D40">
        <w:rPr>
          <w:rFonts w:ascii="Times New Roman" w:hAnsi="Times New Roman" w:cs="Times New Roman"/>
          <w:bCs/>
          <w:sz w:val="24"/>
          <w:szCs w:val="24"/>
        </w:rPr>
        <w:t>Columnas [</w:t>
      </w:r>
      <w:proofErr w:type="spellStart"/>
      <w:r w:rsidRPr="003B5D40">
        <w:rPr>
          <w:rFonts w:ascii="Times New Roman" w:hAnsi="Times New Roman" w:cs="Times New Roman"/>
          <w:bCs/>
          <w:sz w:val="24"/>
          <w:szCs w:val="24"/>
        </w:rPr>
        <w:t>Dim_Resolucion</w:t>
      </w:r>
      <w:proofErr w:type="spellEnd"/>
      <w:r w:rsidRPr="003B5D40">
        <w:rPr>
          <w:rFonts w:ascii="Times New Roman" w:hAnsi="Times New Roman" w:cs="Times New Roman"/>
          <w:bCs/>
          <w:sz w:val="24"/>
          <w:szCs w:val="24"/>
        </w:rPr>
        <w:t>]</w:t>
      </w:r>
    </w:p>
    <w:p w14:paraId="471E14A9" w14:textId="77777777" w:rsidR="004F56C0" w:rsidRDefault="004F56C0" w:rsidP="004F56C0">
      <w:pPr>
        <w:rPr>
          <w:rFonts w:ascii="Times New Roman" w:hAnsi="Times New Roman" w:cs="Times New Roman"/>
          <w:b/>
          <w:sz w:val="24"/>
          <w:szCs w:val="24"/>
        </w:rPr>
      </w:pPr>
    </w:p>
    <w:p w14:paraId="680B810B" w14:textId="77777777" w:rsidR="004F56C0" w:rsidRPr="003B5D40" w:rsidRDefault="004F56C0" w:rsidP="004F56C0">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Resolucion</w:t>
      </w:r>
      <w:proofErr w:type="spellEnd"/>
      <w:r w:rsidRPr="003B5D40">
        <w:rPr>
          <w:rFonts w:ascii="Times New Roman" w:hAnsi="Times New Roman" w:cs="Times New Roman"/>
          <w:bCs/>
          <w:sz w:val="24"/>
          <w:szCs w:val="24"/>
        </w:rPr>
        <w:t xml:space="preserve"> – </w:t>
      </w:r>
      <w:proofErr w:type="spellStart"/>
      <w:proofErr w:type="gramStart"/>
      <w:r w:rsidRPr="003B5D40">
        <w:rPr>
          <w:rFonts w:ascii="Times New Roman" w:hAnsi="Times New Roman" w:cs="Times New Roman"/>
          <w:bCs/>
          <w:sz w:val="24"/>
          <w:szCs w:val="24"/>
        </w:rPr>
        <w:t>VarChar</w:t>
      </w:r>
      <w:proofErr w:type="spellEnd"/>
      <w:r w:rsidRPr="003B5D40">
        <w:rPr>
          <w:rFonts w:ascii="Times New Roman" w:hAnsi="Times New Roman" w:cs="Times New Roman"/>
          <w:bCs/>
          <w:sz w:val="24"/>
          <w:szCs w:val="24"/>
        </w:rPr>
        <w:t>(</w:t>
      </w:r>
      <w:proofErr w:type="gramEnd"/>
      <w:r w:rsidRPr="003B5D40">
        <w:rPr>
          <w:rFonts w:ascii="Times New Roman" w:hAnsi="Times New Roman" w:cs="Times New Roman"/>
          <w:bCs/>
          <w:sz w:val="24"/>
          <w:szCs w:val="24"/>
        </w:rPr>
        <w:t>50)</w:t>
      </w:r>
    </w:p>
    <w:p w14:paraId="1C62612F" w14:textId="77777777" w:rsidR="004F56C0" w:rsidRPr="003B5D40" w:rsidRDefault="004F56C0" w:rsidP="004F56C0">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ID_Resolucion</w:t>
      </w:r>
      <w:proofErr w:type="spellEnd"/>
      <w:r w:rsidRPr="003B5D40">
        <w:rPr>
          <w:rFonts w:ascii="Times New Roman" w:hAnsi="Times New Roman" w:cs="Times New Roman"/>
          <w:bCs/>
          <w:sz w:val="24"/>
          <w:szCs w:val="24"/>
        </w:rPr>
        <w:t xml:space="preserve"> – </w:t>
      </w:r>
      <w:proofErr w:type="spellStart"/>
      <w:proofErr w:type="gramStart"/>
      <w:r w:rsidRPr="003B5D40">
        <w:rPr>
          <w:rFonts w:ascii="Times New Roman" w:hAnsi="Times New Roman" w:cs="Times New Roman"/>
          <w:bCs/>
          <w:sz w:val="24"/>
          <w:szCs w:val="24"/>
        </w:rPr>
        <w:t>Int</w:t>
      </w:r>
      <w:proofErr w:type="spellEnd"/>
      <w:r w:rsidRPr="003B5D40">
        <w:rPr>
          <w:rFonts w:ascii="Times New Roman" w:hAnsi="Times New Roman" w:cs="Times New Roman"/>
          <w:bCs/>
          <w:sz w:val="24"/>
          <w:szCs w:val="24"/>
        </w:rPr>
        <w:t>[</w:t>
      </w:r>
      <w:proofErr w:type="gramEnd"/>
      <w:r w:rsidRPr="003B5D40">
        <w:rPr>
          <w:rFonts w:ascii="Times New Roman" w:hAnsi="Times New Roman" w:cs="Times New Roman"/>
          <w:bCs/>
          <w:sz w:val="24"/>
          <w:szCs w:val="24"/>
        </w:rPr>
        <w:t>PK]</w:t>
      </w:r>
    </w:p>
    <w:p w14:paraId="053707EB" w14:textId="044ECC36" w:rsidR="00901B5D" w:rsidRDefault="00901B5D" w:rsidP="00901B5D">
      <w:pPr>
        <w:pStyle w:val="ListParagraph"/>
        <w:rPr>
          <w:rFonts w:ascii="Times New Roman" w:hAnsi="Times New Roman" w:cs="Times New Roman"/>
          <w:b/>
          <w:sz w:val="24"/>
          <w:szCs w:val="24"/>
        </w:rPr>
      </w:pPr>
    </w:p>
    <w:p w14:paraId="5DFCE30C" w14:textId="77777777" w:rsidR="003B5D40" w:rsidRPr="004F56C0" w:rsidRDefault="003B5D40" w:rsidP="00901B5D">
      <w:pPr>
        <w:pStyle w:val="ListParagraph"/>
        <w:rPr>
          <w:rFonts w:ascii="Times New Roman" w:hAnsi="Times New Roman" w:cs="Times New Roman"/>
          <w:b/>
          <w:sz w:val="24"/>
          <w:szCs w:val="24"/>
        </w:rPr>
      </w:pPr>
    </w:p>
    <w:p w14:paraId="2B376C8F" w14:textId="77777777" w:rsidR="00887B67" w:rsidRPr="003B5D40" w:rsidRDefault="00887B67" w:rsidP="003B5D40">
      <w:pPr>
        <w:ind w:firstLine="720"/>
        <w:rPr>
          <w:rFonts w:ascii="Times New Roman" w:hAnsi="Times New Roman" w:cs="Times New Roman"/>
          <w:bCs/>
          <w:sz w:val="24"/>
          <w:szCs w:val="24"/>
        </w:rPr>
      </w:pPr>
      <w:r w:rsidRPr="003B5D40">
        <w:rPr>
          <w:rFonts w:ascii="Times New Roman" w:hAnsi="Times New Roman" w:cs="Times New Roman"/>
          <w:bCs/>
          <w:sz w:val="24"/>
          <w:szCs w:val="24"/>
        </w:rPr>
        <w:t>Columnas [</w:t>
      </w:r>
      <w:proofErr w:type="spellStart"/>
      <w:r w:rsidRPr="003B5D40">
        <w:rPr>
          <w:rFonts w:ascii="Times New Roman" w:hAnsi="Times New Roman" w:cs="Times New Roman"/>
          <w:bCs/>
          <w:sz w:val="24"/>
          <w:szCs w:val="24"/>
        </w:rPr>
        <w:t>Fac_Proyecto</w:t>
      </w:r>
      <w:proofErr w:type="spellEnd"/>
      <w:r w:rsidRPr="003B5D40">
        <w:rPr>
          <w:rFonts w:ascii="Times New Roman" w:hAnsi="Times New Roman" w:cs="Times New Roman"/>
          <w:bCs/>
          <w:sz w:val="24"/>
          <w:szCs w:val="24"/>
        </w:rPr>
        <w:t>]</w:t>
      </w:r>
    </w:p>
    <w:p w14:paraId="084C678B" w14:textId="77777777" w:rsidR="00887B67" w:rsidRPr="003B5D40" w:rsidRDefault="00887B67" w:rsidP="003B5D40">
      <w:pPr>
        <w:pStyle w:val="ListParagraph"/>
        <w:ind w:left="1440"/>
        <w:rPr>
          <w:rFonts w:ascii="Times New Roman" w:hAnsi="Times New Roman" w:cs="Times New Roman"/>
          <w:bCs/>
          <w:sz w:val="24"/>
          <w:szCs w:val="24"/>
        </w:rPr>
      </w:pPr>
    </w:p>
    <w:p w14:paraId="762CFECF" w14:textId="77777777" w:rsidR="00887B67" w:rsidRPr="003B5D40" w:rsidRDefault="00887B67" w:rsidP="00887B67">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ID_Anno</w:t>
      </w:r>
      <w:proofErr w:type="spellEnd"/>
      <w:r w:rsidRPr="003B5D40">
        <w:rPr>
          <w:rFonts w:ascii="Times New Roman" w:hAnsi="Times New Roman" w:cs="Times New Roman"/>
          <w:bCs/>
          <w:sz w:val="24"/>
          <w:szCs w:val="24"/>
        </w:rPr>
        <w:t xml:space="preserve"> – </w:t>
      </w:r>
      <w:proofErr w:type="spellStart"/>
      <w:r w:rsidRPr="003B5D40">
        <w:rPr>
          <w:rFonts w:ascii="Times New Roman" w:hAnsi="Times New Roman" w:cs="Times New Roman"/>
          <w:bCs/>
          <w:sz w:val="24"/>
          <w:szCs w:val="24"/>
        </w:rPr>
        <w:t>Int</w:t>
      </w:r>
      <w:proofErr w:type="spellEnd"/>
    </w:p>
    <w:p w14:paraId="373837B2" w14:textId="77777777" w:rsidR="00887B67" w:rsidRPr="003B5D40" w:rsidRDefault="00887B67" w:rsidP="00887B67">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ID_Colegio_Procedencia</w:t>
      </w:r>
      <w:proofErr w:type="spellEnd"/>
      <w:r w:rsidRPr="003B5D40">
        <w:rPr>
          <w:rFonts w:ascii="Times New Roman" w:hAnsi="Times New Roman" w:cs="Times New Roman"/>
          <w:bCs/>
          <w:sz w:val="24"/>
          <w:szCs w:val="24"/>
        </w:rPr>
        <w:t xml:space="preserve"> – </w:t>
      </w:r>
      <w:proofErr w:type="spellStart"/>
      <w:r w:rsidRPr="003B5D40">
        <w:rPr>
          <w:rFonts w:ascii="Times New Roman" w:hAnsi="Times New Roman" w:cs="Times New Roman"/>
          <w:bCs/>
          <w:sz w:val="24"/>
          <w:szCs w:val="24"/>
        </w:rPr>
        <w:t>Int</w:t>
      </w:r>
      <w:proofErr w:type="spellEnd"/>
    </w:p>
    <w:p w14:paraId="02BD821B" w14:textId="77777777" w:rsidR="00887B67" w:rsidRPr="003B5D40" w:rsidRDefault="00887B67" w:rsidP="00887B67">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ID_Especialidad</w:t>
      </w:r>
      <w:proofErr w:type="spellEnd"/>
      <w:r w:rsidRPr="003B5D40">
        <w:rPr>
          <w:rFonts w:ascii="Times New Roman" w:hAnsi="Times New Roman" w:cs="Times New Roman"/>
          <w:bCs/>
          <w:sz w:val="24"/>
          <w:szCs w:val="24"/>
        </w:rPr>
        <w:t xml:space="preserve"> – </w:t>
      </w:r>
      <w:proofErr w:type="spellStart"/>
      <w:r w:rsidRPr="003B5D40">
        <w:rPr>
          <w:rFonts w:ascii="Times New Roman" w:hAnsi="Times New Roman" w:cs="Times New Roman"/>
          <w:bCs/>
          <w:sz w:val="24"/>
          <w:szCs w:val="24"/>
        </w:rPr>
        <w:t>Int</w:t>
      </w:r>
      <w:proofErr w:type="spellEnd"/>
    </w:p>
    <w:p w14:paraId="3B350280" w14:textId="77777777" w:rsidR="00887B67" w:rsidRPr="003B5D40" w:rsidRDefault="00887B67" w:rsidP="00887B67">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ID_Resolucion</w:t>
      </w:r>
      <w:proofErr w:type="spellEnd"/>
      <w:r w:rsidRPr="003B5D40">
        <w:rPr>
          <w:rFonts w:ascii="Times New Roman" w:hAnsi="Times New Roman" w:cs="Times New Roman"/>
          <w:bCs/>
          <w:sz w:val="24"/>
          <w:szCs w:val="24"/>
        </w:rPr>
        <w:t xml:space="preserve"> – </w:t>
      </w:r>
      <w:proofErr w:type="spellStart"/>
      <w:r w:rsidRPr="003B5D40">
        <w:rPr>
          <w:rFonts w:ascii="Times New Roman" w:hAnsi="Times New Roman" w:cs="Times New Roman"/>
          <w:bCs/>
          <w:sz w:val="24"/>
          <w:szCs w:val="24"/>
        </w:rPr>
        <w:t>Int</w:t>
      </w:r>
      <w:proofErr w:type="spellEnd"/>
    </w:p>
    <w:p w14:paraId="7BADC749" w14:textId="77777777" w:rsidR="00887B67" w:rsidRPr="003B5D40" w:rsidRDefault="00887B67" w:rsidP="00887B67">
      <w:pPr>
        <w:pStyle w:val="ListParagraph"/>
        <w:numPr>
          <w:ilvl w:val="0"/>
          <w:numId w:val="1"/>
        </w:numPr>
        <w:rPr>
          <w:rFonts w:ascii="Times New Roman" w:hAnsi="Times New Roman" w:cs="Times New Roman"/>
          <w:bCs/>
          <w:sz w:val="24"/>
          <w:szCs w:val="24"/>
        </w:rPr>
      </w:pPr>
      <w:proofErr w:type="spellStart"/>
      <w:r w:rsidRPr="003B5D40">
        <w:rPr>
          <w:rFonts w:ascii="Times New Roman" w:hAnsi="Times New Roman" w:cs="Times New Roman"/>
          <w:bCs/>
          <w:sz w:val="24"/>
          <w:szCs w:val="24"/>
        </w:rPr>
        <w:t>ID_Proyecto</w:t>
      </w:r>
      <w:proofErr w:type="spellEnd"/>
      <w:r w:rsidRPr="003B5D40">
        <w:rPr>
          <w:rFonts w:ascii="Times New Roman" w:hAnsi="Times New Roman" w:cs="Times New Roman"/>
          <w:bCs/>
          <w:sz w:val="24"/>
          <w:szCs w:val="24"/>
        </w:rPr>
        <w:t xml:space="preserve"> – </w:t>
      </w:r>
      <w:proofErr w:type="spellStart"/>
      <w:proofErr w:type="gramStart"/>
      <w:r w:rsidRPr="003B5D40">
        <w:rPr>
          <w:rFonts w:ascii="Times New Roman" w:hAnsi="Times New Roman" w:cs="Times New Roman"/>
          <w:bCs/>
          <w:sz w:val="24"/>
          <w:szCs w:val="24"/>
        </w:rPr>
        <w:t>Int</w:t>
      </w:r>
      <w:proofErr w:type="spellEnd"/>
      <w:r w:rsidRPr="003B5D40">
        <w:rPr>
          <w:rFonts w:ascii="Times New Roman" w:hAnsi="Times New Roman" w:cs="Times New Roman"/>
          <w:bCs/>
          <w:sz w:val="24"/>
          <w:szCs w:val="24"/>
        </w:rPr>
        <w:t>[</w:t>
      </w:r>
      <w:proofErr w:type="gramEnd"/>
      <w:r w:rsidRPr="003B5D40">
        <w:rPr>
          <w:rFonts w:ascii="Times New Roman" w:hAnsi="Times New Roman" w:cs="Times New Roman"/>
          <w:bCs/>
          <w:sz w:val="24"/>
          <w:szCs w:val="24"/>
        </w:rPr>
        <w:t>PK]</w:t>
      </w:r>
    </w:p>
    <w:p w14:paraId="54C323BE" w14:textId="77777777" w:rsidR="004F56C0" w:rsidRPr="004F56C0" w:rsidRDefault="004F56C0" w:rsidP="004F56C0">
      <w:pPr>
        <w:rPr>
          <w:rFonts w:ascii="Times New Roman" w:hAnsi="Times New Roman" w:cs="Times New Roman"/>
          <w:b/>
          <w:sz w:val="24"/>
          <w:szCs w:val="24"/>
        </w:rPr>
      </w:pPr>
    </w:p>
    <w:p w14:paraId="5D3F2356" w14:textId="77777777" w:rsidR="00DD0374" w:rsidRPr="00DD0374" w:rsidRDefault="00DD0374" w:rsidP="00DD0374">
      <w:pPr>
        <w:rPr>
          <w:rFonts w:ascii="Times New Roman" w:hAnsi="Times New Roman" w:cs="Times New Roman"/>
          <w:b/>
          <w:sz w:val="24"/>
          <w:szCs w:val="24"/>
        </w:rPr>
      </w:pPr>
    </w:p>
    <w:p w14:paraId="5A3B88FC" w14:textId="71371809" w:rsidR="00631E32" w:rsidRDefault="00631E32">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69A1FB97" w14:textId="77777777" w:rsidR="00DD0374" w:rsidRDefault="00DD0374" w:rsidP="00DD0374">
      <w:pPr>
        <w:rPr>
          <w:rFonts w:ascii="Times New Roman" w:hAnsi="Times New Roman" w:cs="Times New Roman"/>
          <w:b/>
          <w:sz w:val="24"/>
          <w:szCs w:val="24"/>
        </w:rPr>
      </w:pPr>
    </w:p>
    <w:p w14:paraId="469E99DB" w14:textId="49380329" w:rsidR="00DD0374" w:rsidRDefault="003B5D40" w:rsidP="00DD0374">
      <w:pPr>
        <w:rPr>
          <w:rFonts w:ascii="Times New Roman" w:hAnsi="Times New Roman" w:cs="Times New Roman"/>
          <w:b/>
          <w:sz w:val="24"/>
          <w:szCs w:val="24"/>
        </w:rPr>
      </w:pPr>
      <w:r w:rsidRPr="003B5D40">
        <w:rPr>
          <w:rFonts w:ascii="Times New Roman" w:hAnsi="Times New Roman" w:cs="Times New Roman"/>
          <w:b/>
          <w:sz w:val="24"/>
          <w:szCs w:val="24"/>
        </w:rPr>
        <w:t>Visualización de las respuestas a las preguntas planteadas</w:t>
      </w:r>
      <w:r w:rsidR="001307E9">
        <w:rPr>
          <w:rFonts w:ascii="Times New Roman" w:hAnsi="Times New Roman" w:cs="Times New Roman"/>
          <w:b/>
          <w:sz w:val="24"/>
          <w:szCs w:val="24"/>
        </w:rPr>
        <w:t>.</w:t>
      </w:r>
    </w:p>
    <w:p w14:paraId="4D815095" w14:textId="77777777" w:rsidR="00DD0374" w:rsidRDefault="00DD0374" w:rsidP="00DD0374">
      <w:pPr>
        <w:rPr>
          <w:rFonts w:ascii="Times New Roman" w:hAnsi="Times New Roman" w:cs="Times New Roman"/>
          <w:b/>
          <w:sz w:val="24"/>
          <w:szCs w:val="24"/>
        </w:rPr>
      </w:pPr>
    </w:p>
    <w:p w14:paraId="691A5C7F" w14:textId="16BA1200" w:rsidR="00B5628E" w:rsidRDefault="003B5D40" w:rsidP="00631E32">
      <w:pPr>
        <w:pStyle w:val="ListParagraph"/>
        <w:numPr>
          <w:ilvl w:val="0"/>
          <w:numId w:val="11"/>
        </w:numPr>
        <w:rPr>
          <w:rFonts w:ascii="Times New Roman" w:hAnsi="Times New Roman" w:cs="Times New Roman"/>
          <w:bCs/>
          <w:sz w:val="24"/>
          <w:szCs w:val="24"/>
        </w:rPr>
      </w:pPr>
      <w:r w:rsidRPr="003B5D40">
        <w:rPr>
          <w:rFonts w:ascii="Times New Roman" w:hAnsi="Times New Roman" w:cs="Times New Roman"/>
          <w:bCs/>
          <w:sz w:val="24"/>
          <w:szCs w:val="24"/>
        </w:rPr>
        <w:t>¿Cuál ha sido el promedio de estudiantes admitidos entre los años 2011 al 2019?</w:t>
      </w:r>
    </w:p>
    <w:p w14:paraId="7B5135AE" w14:textId="77777777" w:rsidR="00631E32" w:rsidRPr="00631E32" w:rsidRDefault="00631E32" w:rsidP="00631E32">
      <w:pPr>
        <w:rPr>
          <w:rFonts w:ascii="Times New Roman" w:hAnsi="Times New Roman" w:cs="Times New Roman"/>
          <w:bCs/>
          <w:sz w:val="24"/>
          <w:szCs w:val="24"/>
        </w:rPr>
      </w:pPr>
    </w:p>
    <w:tbl>
      <w:tblPr>
        <w:tblW w:w="7650" w:type="dxa"/>
        <w:jc w:val="center"/>
        <w:tblLook w:val="04A0" w:firstRow="1" w:lastRow="0" w:firstColumn="1" w:lastColumn="0" w:noHBand="0" w:noVBand="1"/>
      </w:tblPr>
      <w:tblGrid>
        <w:gridCol w:w="1980"/>
        <w:gridCol w:w="1640"/>
        <w:gridCol w:w="1067"/>
        <w:gridCol w:w="1613"/>
        <w:gridCol w:w="1350"/>
      </w:tblGrid>
      <w:tr w:rsidR="00631E32" w:rsidRPr="00631E32" w14:paraId="28BA5CB3" w14:textId="77777777" w:rsidTr="00F626CF">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C86068" w14:textId="548F0DBB" w:rsidR="00631E32" w:rsidRPr="00631E32" w:rsidRDefault="00631E32" w:rsidP="00631E32">
            <w:pPr>
              <w:spacing w:line="240" w:lineRule="auto"/>
              <w:rPr>
                <w:rFonts w:ascii="Calibri" w:eastAsia="Times New Roman" w:hAnsi="Calibri" w:cs="Calibri"/>
                <w:b/>
                <w:bCs/>
                <w:color w:val="000000"/>
                <w:lang w:val="en-US" w:eastAsia="en-US"/>
              </w:rPr>
            </w:pPr>
            <w:proofErr w:type="spellStart"/>
            <w:r>
              <w:rPr>
                <w:rFonts w:ascii="Calibri" w:eastAsia="Times New Roman" w:hAnsi="Calibri" w:cs="Calibri"/>
                <w:b/>
                <w:bCs/>
                <w:color w:val="000000"/>
                <w:lang w:val="en-US" w:eastAsia="en-US"/>
              </w:rPr>
              <w:t>Año</w:t>
            </w:r>
            <w:proofErr w:type="spellEnd"/>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274D39" w14:textId="77777777" w:rsidR="00631E32" w:rsidRPr="00631E32" w:rsidRDefault="00631E32" w:rsidP="00631E32">
            <w:pPr>
              <w:spacing w:line="240" w:lineRule="auto"/>
              <w:rPr>
                <w:rFonts w:ascii="Calibri" w:eastAsia="Times New Roman" w:hAnsi="Calibri" w:cs="Calibri"/>
                <w:b/>
                <w:bCs/>
                <w:color w:val="000000"/>
                <w:lang w:val="en-US" w:eastAsia="en-US"/>
              </w:rPr>
            </w:pPr>
            <w:r w:rsidRPr="00631E32">
              <w:rPr>
                <w:rFonts w:ascii="Calibri" w:eastAsia="Times New Roman" w:hAnsi="Calibri" w:cs="Calibri"/>
                <w:b/>
                <w:bCs/>
                <w:color w:val="000000"/>
                <w:lang w:val="en-US" w:eastAsia="en-US"/>
              </w:rPr>
              <w:t xml:space="preserve">A </w:t>
            </w:r>
            <w:proofErr w:type="spellStart"/>
            <w:r w:rsidRPr="00631E32">
              <w:rPr>
                <w:rFonts w:ascii="Calibri" w:eastAsia="Times New Roman" w:hAnsi="Calibri" w:cs="Calibri"/>
                <w:b/>
                <w:bCs/>
                <w:color w:val="000000"/>
                <w:lang w:val="en-US" w:eastAsia="en-US"/>
              </w:rPr>
              <w:t>Significativa</w:t>
            </w:r>
            <w:proofErr w:type="spellEnd"/>
          </w:p>
        </w:tc>
        <w:tc>
          <w:tcPr>
            <w:tcW w:w="106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CA5C93" w14:textId="77777777" w:rsidR="00631E32" w:rsidRPr="00631E32" w:rsidRDefault="00631E32" w:rsidP="00631E32">
            <w:pPr>
              <w:spacing w:line="240" w:lineRule="auto"/>
              <w:rPr>
                <w:rFonts w:ascii="Calibri" w:eastAsia="Times New Roman" w:hAnsi="Calibri" w:cs="Calibri"/>
                <w:b/>
                <w:bCs/>
                <w:color w:val="000000"/>
                <w:lang w:val="en-US" w:eastAsia="en-US"/>
              </w:rPr>
            </w:pPr>
            <w:proofErr w:type="spellStart"/>
            <w:r w:rsidRPr="00631E32">
              <w:rPr>
                <w:rFonts w:ascii="Calibri" w:eastAsia="Times New Roman" w:hAnsi="Calibri" w:cs="Calibri"/>
                <w:b/>
                <w:bCs/>
                <w:color w:val="000000"/>
                <w:lang w:val="en-US" w:eastAsia="en-US"/>
              </w:rPr>
              <w:t>Admitido</w:t>
            </w:r>
            <w:proofErr w:type="spellEnd"/>
          </w:p>
        </w:tc>
        <w:tc>
          <w:tcPr>
            <w:tcW w:w="161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E3736" w14:textId="77777777" w:rsidR="00631E32" w:rsidRPr="00631E32" w:rsidRDefault="00631E32" w:rsidP="00631E32">
            <w:pPr>
              <w:spacing w:line="240" w:lineRule="auto"/>
              <w:rPr>
                <w:rFonts w:ascii="Calibri" w:eastAsia="Times New Roman" w:hAnsi="Calibri" w:cs="Calibri"/>
                <w:b/>
                <w:bCs/>
                <w:color w:val="000000"/>
                <w:lang w:val="en-US" w:eastAsia="en-US"/>
              </w:rPr>
            </w:pPr>
            <w:r w:rsidRPr="00631E32">
              <w:rPr>
                <w:rFonts w:ascii="Calibri" w:eastAsia="Times New Roman" w:hAnsi="Calibri" w:cs="Calibri"/>
                <w:b/>
                <w:bCs/>
                <w:color w:val="000000"/>
                <w:lang w:val="en-US" w:eastAsia="en-US"/>
              </w:rPr>
              <w:t xml:space="preserve">No </w:t>
            </w:r>
            <w:proofErr w:type="spellStart"/>
            <w:r w:rsidRPr="00631E32">
              <w:rPr>
                <w:rFonts w:ascii="Calibri" w:eastAsia="Times New Roman" w:hAnsi="Calibri" w:cs="Calibri"/>
                <w:b/>
                <w:bCs/>
                <w:color w:val="000000"/>
                <w:lang w:val="en-US" w:eastAsia="en-US"/>
              </w:rPr>
              <w:t>Admitido</w:t>
            </w:r>
            <w:proofErr w:type="spellEnd"/>
          </w:p>
        </w:tc>
        <w:tc>
          <w:tcPr>
            <w:tcW w:w="13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A8FB37" w14:textId="77777777" w:rsidR="00631E32" w:rsidRPr="00631E32" w:rsidRDefault="00631E32" w:rsidP="00631E32">
            <w:pPr>
              <w:spacing w:line="240" w:lineRule="auto"/>
              <w:rPr>
                <w:rFonts w:ascii="Calibri" w:eastAsia="Times New Roman" w:hAnsi="Calibri" w:cs="Calibri"/>
                <w:b/>
                <w:bCs/>
                <w:color w:val="000000"/>
                <w:lang w:val="en-US" w:eastAsia="en-US"/>
              </w:rPr>
            </w:pPr>
            <w:r w:rsidRPr="00631E32">
              <w:rPr>
                <w:rFonts w:ascii="Calibri" w:eastAsia="Times New Roman" w:hAnsi="Calibri" w:cs="Calibri"/>
                <w:b/>
                <w:bCs/>
                <w:color w:val="000000"/>
                <w:lang w:val="en-US" w:eastAsia="en-US"/>
              </w:rPr>
              <w:t>Grand Total</w:t>
            </w:r>
          </w:p>
        </w:tc>
      </w:tr>
      <w:tr w:rsidR="00631E32" w:rsidRPr="00631E32" w14:paraId="4EBA02C3" w14:textId="77777777" w:rsidTr="00F626CF">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31247" w14:textId="77777777" w:rsidR="00631E32" w:rsidRPr="00631E32" w:rsidRDefault="00631E32" w:rsidP="00631E32">
            <w:pPr>
              <w:spacing w:line="240" w:lineRule="auto"/>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2011</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0D9B4" w14:textId="77777777" w:rsidR="00631E32" w:rsidRPr="00631E32" w:rsidRDefault="00631E32" w:rsidP="00631E32">
            <w:pPr>
              <w:spacing w:line="240" w:lineRule="auto"/>
              <w:rPr>
                <w:rFonts w:ascii="Calibri" w:eastAsia="Times New Roman" w:hAnsi="Calibri" w:cs="Calibri"/>
                <w:color w:val="000000"/>
                <w:lang w:val="en-US" w:eastAsia="en-US"/>
              </w:rPr>
            </w:pP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C92CE"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80</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9617"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53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E577"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133</w:t>
            </w:r>
          </w:p>
        </w:tc>
      </w:tr>
      <w:tr w:rsidR="00631E32" w:rsidRPr="00631E32" w14:paraId="4EB69767" w14:textId="77777777" w:rsidTr="00F626CF">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8C87B" w14:textId="77777777" w:rsidR="00631E32" w:rsidRPr="00631E32" w:rsidRDefault="00631E32" w:rsidP="00631E32">
            <w:pPr>
              <w:spacing w:line="240" w:lineRule="auto"/>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2012</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00820"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1</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48D9C"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64</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99FA4"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59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E4E17"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124</w:t>
            </w:r>
          </w:p>
        </w:tc>
      </w:tr>
      <w:tr w:rsidR="00631E32" w:rsidRPr="00631E32" w14:paraId="1FBF68E4" w14:textId="77777777" w:rsidTr="00F626CF">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B3C75" w14:textId="77777777" w:rsidR="00631E32" w:rsidRPr="00631E32" w:rsidRDefault="00631E32" w:rsidP="00631E32">
            <w:pPr>
              <w:spacing w:line="240" w:lineRule="auto"/>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2013</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B3FE0" w14:textId="77777777" w:rsidR="00631E32" w:rsidRPr="00631E32" w:rsidRDefault="00631E32" w:rsidP="00631E32">
            <w:pPr>
              <w:spacing w:line="240" w:lineRule="auto"/>
              <w:rPr>
                <w:rFonts w:ascii="Calibri" w:eastAsia="Times New Roman" w:hAnsi="Calibri" w:cs="Calibri"/>
                <w:color w:val="000000"/>
                <w:lang w:val="en-US" w:eastAsia="en-US"/>
              </w:rPr>
            </w:pP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E5961"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70</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7B262"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53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332C5"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123</w:t>
            </w:r>
          </w:p>
        </w:tc>
      </w:tr>
      <w:tr w:rsidR="00631E32" w:rsidRPr="00631E32" w14:paraId="7F06305E" w14:textId="77777777" w:rsidTr="00F626CF">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7A495" w14:textId="77777777" w:rsidR="00631E32" w:rsidRPr="00631E32" w:rsidRDefault="00631E32" w:rsidP="00631E32">
            <w:pPr>
              <w:spacing w:line="240" w:lineRule="auto"/>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2014</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1B2FB" w14:textId="77777777" w:rsidR="00631E32" w:rsidRPr="00631E32" w:rsidRDefault="00631E32" w:rsidP="00631E32">
            <w:pPr>
              <w:spacing w:line="240" w:lineRule="auto"/>
              <w:rPr>
                <w:rFonts w:ascii="Calibri" w:eastAsia="Times New Roman" w:hAnsi="Calibri" w:cs="Calibri"/>
                <w:color w:val="000000"/>
                <w:lang w:val="en-US" w:eastAsia="en-US"/>
              </w:rPr>
            </w:pP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C32A2"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99</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F3677"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49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91CE3"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148</w:t>
            </w:r>
          </w:p>
        </w:tc>
      </w:tr>
      <w:tr w:rsidR="00631E32" w:rsidRPr="00631E32" w14:paraId="573600A3" w14:textId="77777777" w:rsidTr="00F626CF">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A70C6" w14:textId="0F3149E8" w:rsidR="00631E32" w:rsidRPr="00631E32" w:rsidRDefault="00631E32" w:rsidP="00631E32">
            <w:pPr>
              <w:spacing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z</w:t>
            </w:r>
            <w:r w:rsidRPr="00631E32">
              <w:rPr>
                <w:rFonts w:ascii="Calibri" w:eastAsia="Times New Roman" w:hAnsi="Calibri" w:cs="Calibri"/>
                <w:color w:val="000000"/>
                <w:lang w:val="en-US" w:eastAsia="en-US"/>
              </w:rPr>
              <w:t>2015</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521B1" w14:textId="77777777" w:rsidR="00631E32" w:rsidRPr="00631E32" w:rsidRDefault="00631E32" w:rsidP="00631E32">
            <w:pPr>
              <w:spacing w:line="240" w:lineRule="auto"/>
              <w:rPr>
                <w:rFonts w:ascii="Calibri" w:eastAsia="Times New Roman" w:hAnsi="Calibri" w:cs="Calibri"/>
                <w:color w:val="000000"/>
                <w:lang w:val="en-US" w:eastAsia="en-US"/>
              </w:rPr>
            </w:pP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A3AE5"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55</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25ADB"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58</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43A1B"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113</w:t>
            </w:r>
          </w:p>
        </w:tc>
      </w:tr>
      <w:tr w:rsidR="00631E32" w:rsidRPr="00631E32" w14:paraId="2C472A25" w14:textId="77777777" w:rsidTr="00F626CF">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35D75" w14:textId="77777777" w:rsidR="00631E32" w:rsidRPr="00631E32" w:rsidRDefault="00631E32" w:rsidP="00631E32">
            <w:pPr>
              <w:spacing w:line="240" w:lineRule="auto"/>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2016</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52F17" w14:textId="77777777" w:rsidR="00631E32" w:rsidRPr="00631E32" w:rsidRDefault="00631E32" w:rsidP="00631E32">
            <w:pPr>
              <w:spacing w:line="240" w:lineRule="auto"/>
              <w:rPr>
                <w:rFonts w:ascii="Calibri" w:eastAsia="Times New Roman" w:hAnsi="Calibri" w:cs="Calibri"/>
                <w:color w:val="000000"/>
                <w:lang w:val="en-US" w:eastAsia="en-US"/>
              </w:rPr>
            </w:pP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C5A2D"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46</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C3B7F"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69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37E76"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115</w:t>
            </w:r>
          </w:p>
        </w:tc>
      </w:tr>
      <w:tr w:rsidR="00631E32" w:rsidRPr="00631E32" w14:paraId="6F3A5C7D" w14:textId="77777777" w:rsidTr="00F626CF">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88689" w14:textId="77777777" w:rsidR="00631E32" w:rsidRPr="00631E32" w:rsidRDefault="00631E32" w:rsidP="00631E32">
            <w:pPr>
              <w:spacing w:line="240" w:lineRule="auto"/>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2017</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E1F58" w14:textId="77777777" w:rsidR="00631E32" w:rsidRPr="00631E32" w:rsidRDefault="00631E32" w:rsidP="00631E32">
            <w:pPr>
              <w:spacing w:line="240" w:lineRule="auto"/>
              <w:rPr>
                <w:rFonts w:ascii="Calibri" w:eastAsia="Times New Roman" w:hAnsi="Calibri" w:cs="Calibri"/>
                <w:color w:val="000000"/>
                <w:lang w:val="en-US" w:eastAsia="en-US"/>
              </w:rPr>
            </w:pP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54A2F"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7</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BD765"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120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3344E"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127</w:t>
            </w:r>
          </w:p>
        </w:tc>
      </w:tr>
      <w:tr w:rsidR="00631E32" w:rsidRPr="00631E32" w14:paraId="318DE4ED" w14:textId="77777777" w:rsidTr="00F626CF">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B248B" w14:textId="77777777" w:rsidR="00631E32" w:rsidRPr="00631E32" w:rsidRDefault="00631E32" w:rsidP="00631E32">
            <w:pPr>
              <w:spacing w:line="240" w:lineRule="auto"/>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2018</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5A929" w14:textId="77777777" w:rsidR="00631E32" w:rsidRPr="00631E32" w:rsidRDefault="00631E32" w:rsidP="00631E32">
            <w:pPr>
              <w:spacing w:line="240" w:lineRule="auto"/>
              <w:rPr>
                <w:rFonts w:ascii="Calibri" w:eastAsia="Times New Roman" w:hAnsi="Calibri" w:cs="Calibri"/>
                <w:color w:val="000000"/>
                <w:lang w:val="en-US" w:eastAsia="en-US"/>
              </w:rPr>
            </w:pP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75A5F"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47</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2A522"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68</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5F326"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115</w:t>
            </w:r>
          </w:p>
        </w:tc>
      </w:tr>
      <w:tr w:rsidR="00631E32" w:rsidRPr="00631E32" w14:paraId="7952D00B" w14:textId="77777777" w:rsidTr="00F626CF">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4360F" w14:textId="77777777" w:rsidR="00631E32" w:rsidRPr="00631E32" w:rsidRDefault="00631E32" w:rsidP="00631E32">
            <w:pPr>
              <w:spacing w:line="240" w:lineRule="auto"/>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2019</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AAEBE" w14:textId="77777777" w:rsidR="00631E32" w:rsidRPr="00631E32" w:rsidRDefault="00631E32" w:rsidP="00631E32">
            <w:pPr>
              <w:spacing w:line="240" w:lineRule="auto"/>
              <w:rPr>
                <w:rFonts w:ascii="Calibri" w:eastAsia="Times New Roman" w:hAnsi="Calibri" w:cs="Calibri"/>
                <w:color w:val="000000"/>
                <w:lang w:val="en-US" w:eastAsia="en-US"/>
              </w:rPr>
            </w:pP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EB24D"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40</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AF071"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97</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6E8ED" w14:textId="77777777" w:rsidR="00631E32" w:rsidRPr="00631E32" w:rsidRDefault="00631E32" w:rsidP="00631E32">
            <w:pPr>
              <w:spacing w:line="240" w:lineRule="auto"/>
              <w:jc w:val="right"/>
              <w:rPr>
                <w:rFonts w:ascii="Calibri" w:eastAsia="Times New Roman" w:hAnsi="Calibri" w:cs="Calibri"/>
                <w:color w:val="000000"/>
                <w:lang w:val="en-US" w:eastAsia="en-US"/>
              </w:rPr>
            </w:pPr>
            <w:r w:rsidRPr="00631E32">
              <w:rPr>
                <w:rFonts w:ascii="Calibri" w:eastAsia="Times New Roman" w:hAnsi="Calibri" w:cs="Calibri"/>
                <w:color w:val="000000"/>
                <w:lang w:val="en-US" w:eastAsia="en-US"/>
              </w:rPr>
              <w:t>137</w:t>
            </w:r>
          </w:p>
        </w:tc>
      </w:tr>
      <w:tr w:rsidR="00631E32" w:rsidRPr="00631E32" w14:paraId="27497DF8" w14:textId="77777777" w:rsidTr="00F626CF">
        <w:trPr>
          <w:trHeight w:val="300"/>
          <w:jc w:val="center"/>
        </w:trPr>
        <w:tc>
          <w:tcPr>
            <w:tcW w:w="1980" w:type="dxa"/>
            <w:tcBorders>
              <w:top w:val="single" w:sz="4" w:space="0" w:color="auto"/>
              <w:left w:val="nil"/>
              <w:bottom w:val="nil"/>
              <w:right w:val="nil"/>
            </w:tcBorders>
            <w:shd w:val="clear" w:color="D9E1F2" w:fill="D9E1F2"/>
            <w:noWrap/>
            <w:vAlign w:val="bottom"/>
            <w:hideMark/>
          </w:tcPr>
          <w:p w14:paraId="79043140" w14:textId="77777777" w:rsidR="00631E32" w:rsidRPr="00631E32" w:rsidRDefault="00631E32" w:rsidP="00631E32">
            <w:pPr>
              <w:spacing w:line="240" w:lineRule="auto"/>
              <w:rPr>
                <w:rFonts w:ascii="Calibri" w:eastAsia="Times New Roman" w:hAnsi="Calibri" w:cs="Calibri"/>
                <w:b/>
                <w:bCs/>
                <w:color w:val="000000"/>
                <w:lang w:val="en-US" w:eastAsia="en-US"/>
              </w:rPr>
            </w:pPr>
            <w:r w:rsidRPr="00631E32">
              <w:rPr>
                <w:rFonts w:ascii="Calibri" w:eastAsia="Times New Roman" w:hAnsi="Calibri" w:cs="Calibri"/>
                <w:b/>
                <w:bCs/>
                <w:color w:val="000000"/>
                <w:lang w:val="en-US" w:eastAsia="en-US"/>
              </w:rPr>
              <w:t>Grand Total</w:t>
            </w:r>
          </w:p>
        </w:tc>
        <w:tc>
          <w:tcPr>
            <w:tcW w:w="1640" w:type="dxa"/>
            <w:tcBorders>
              <w:top w:val="single" w:sz="4" w:space="0" w:color="auto"/>
              <w:left w:val="nil"/>
              <w:bottom w:val="nil"/>
              <w:right w:val="nil"/>
            </w:tcBorders>
            <w:shd w:val="clear" w:color="D9E1F2" w:fill="D9E1F2"/>
            <w:noWrap/>
            <w:vAlign w:val="bottom"/>
            <w:hideMark/>
          </w:tcPr>
          <w:p w14:paraId="30E25CD0" w14:textId="77777777" w:rsidR="00631E32" w:rsidRPr="00631E32" w:rsidRDefault="00631E32" w:rsidP="00631E32">
            <w:pPr>
              <w:spacing w:line="240" w:lineRule="auto"/>
              <w:jc w:val="right"/>
              <w:rPr>
                <w:rFonts w:ascii="Calibri" w:eastAsia="Times New Roman" w:hAnsi="Calibri" w:cs="Calibri"/>
                <w:b/>
                <w:bCs/>
                <w:color w:val="000000"/>
                <w:lang w:val="en-US" w:eastAsia="en-US"/>
              </w:rPr>
            </w:pPr>
            <w:r w:rsidRPr="00631E32">
              <w:rPr>
                <w:rFonts w:ascii="Calibri" w:eastAsia="Times New Roman" w:hAnsi="Calibri" w:cs="Calibri"/>
                <w:b/>
                <w:bCs/>
                <w:color w:val="000000"/>
                <w:lang w:val="en-US" w:eastAsia="en-US"/>
              </w:rPr>
              <w:t>1</w:t>
            </w:r>
          </w:p>
        </w:tc>
        <w:tc>
          <w:tcPr>
            <w:tcW w:w="1067" w:type="dxa"/>
            <w:tcBorders>
              <w:top w:val="single" w:sz="4" w:space="0" w:color="auto"/>
              <w:left w:val="nil"/>
              <w:bottom w:val="nil"/>
              <w:right w:val="nil"/>
            </w:tcBorders>
            <w:shd w:val="clear" w:color="D9E1F2" w:fill="D9E1F2"/>
            <w:noWrap/>
            <w:vAlign w:val="bottom"/>
            <w:hideMark/>
          </w:tcPr>
          <w:p w14:paraId="770F5513" w14:textId="77777777" w:rsidR="00631E32" w:rsidRPr="00631E32" w:rsidRDefault="00631E32" w:rsidP="00631E32">
            <w:pPr>
              <w:spacing w:line="240" w:lineRule="auto"/>
              <w:jc w:val="right"/>
              <w:rPr>
                <w:rFonts w:ascii="Calibri" w:eastAsia="Times New Roman" w:hAnsi="Calibri" w:cs="Calibri"/>
                <w:b/>
                <w:bCs/>
                <w:color w:val="000000"/>
                <w:lang w:val="en-US" w:eastAsia="en-US"/>
              </w:rPr>
            </w:pPr>
            <w:r w:rsidRPr="00631E32">
              <w:rPr>
                <w:rFonts w:ascii="Calibri" w:eastAsia="Times New Roman" w:hAnsi="Calibri" w:cs="Calibri"/>
                <w:b/>
                <w:bCs/>
                <w:color w:val="000000"/>
                <w:lang w:val="en-US" w:eastAsia="en-US"/>
              </w:rPr>
              <w:t>508</w:t>
            </w:r>
          </w:p>
        </w:tc>
        <w:tc>
          <w:tcPr>
            <w:tcW w:w="1613" w:type="dxa"/>
            <w:tcBorders>
              <w:top w:val="single" w:sz="4" w:space="0" w:color="auto"/>
              <w:left w:val="nil"/>
              <w:bottom w:val="nil"/>
              <w:right w:val="nil"/>
            </w:tcBorders>
            <w:shd w:val="clear" w:color="D9E1F2" w:fill="D9E1F2"/>
            <w:noWrap/>
            <w:vAlign w:val="bottom"/>
            <w:hideMark/>
          </w:tcPr>
          <w:p w14:paraId="223FBEFA" w14:textId="77777777" w:rsidR="00631E32" w:rsidRPr="00631E32" w:rsidRDefault="00631E32" w:rsidP="00631E32">
            <w:pPr>
              <w:spacing w:line="240" w:lineRule="auto"/>
              <w:jc w:val="right"/>
              <w:rPr>
                <w:rFonts w:ascii="Calibri" w:eastAsia="Times New Roman" w:hAnsi="Calibri" w:cs="Calibri"/>
                <w:b/>
                <w:bCs/>
                <w:color w:val="000000"/>
                <w:lang w:val="en-US" w:eastAsia="en-US"/>
              </w:rPr>
            </w:pPr>
            <w:r w:rsidRPr="00631E32">
              <w:rPr>
                <w:rFonts w:ascii="Calibri" w:eastAsia="Times New Roman" w:hAnsi="Calibri" w:cs="Calibri"/>
                <w:b/>
                <w:bCs/>
                <w:color w:val="000000"/>
                <w:lang w:val="en-US" w:eastAsia="en-US"/>
              </w:rPr>
              <w:t>626</w:t>
            </w:r>
          </w:p>
        </w:tc>
        <w:tc>
          <w:tcPr>
            <w:tcW w:w="1350" w:type="dxa"/>
            <w:tcBorders>
              <w:top w:val="single" w:sz="4" w:space="0" w:color="auto"/>
              <w:left w:val="nil"/>
              <w:bottom w:val="nil"/>
              <w:right w:val="nil"/>
            </w:tcBorders>
            <w:shd w:val="clear" w:color="D9E1F2" w:fill="D9E1F2"/>
            <w:noWrap/>
            <w:vAlign w:val="bottom"/>
            <w:hideMark/>
          </w:tcPr>
          <w:p w14:paraId="028E4714" w14:textId="77777777" w:rsidR="00631E32" w:rsidRPr="00631E32" w:rsidRDefault="00631E32" w:rsidP="00631E32">
            <w:pPr>
              <w:spacing w:line="240" w:lineRule="auto"/>
              <w:jc w:val="right"/>
              <w:rPr>
                <w:rFonts w:ascii="Calibri" w:eastAsia="Times New Roman" w:hAnsi="Calibri" w:cs="Calibri"/>
                <w:b/>
                <w:bCs/>
                <w:color w:val="000000"/>
                <w:lang w:val="en-US" w:eastAsia="en-US"/>
              </w:rPr>
            </w:pPr>
            <w:r w:rsidRPr="00631E32">
              <w:rPr>
                <w:rFonts w:ascii="Calibri" w:eastAsia="Times New Roman" w:hAnsi="Calibri" w:cs="Calibri"/>
                <w:b/>
                <w:bCs/>
                <w:color w:val="000000"/>
                <w:lang w:val="en-US" w:eastAsia="en-US"/>
              </w:rPr>
              <w:t>1135</w:t>
            </w:r>
          </w:p>
        </w:tc>
      </w:tr>
    </w:tbl>
    <w:p w14:paraId="76593485" w14:textId="77777777" w:rsidR="00631E32" w:rsidRDefault="00631E32" w:rsidP="00631E32"/>
    <w:p w14:paraId="5740D524" w14:textId="77777777" w:rsidR="00631E32" w:rsidRDefault="00631E32" w:rsidP="00631E32"/>
    <w:p w14:paraId="6D3DBC8A" w14:textId="065B4AB9" w:rsidR="00631E32" w:rsidRDefault="00631E32" w:rsidP="00631E32">
      <w:r>
        <w:rPr>
          <w:noProof/>
        </w:rPr>
        <w:drawing>
          <wp:inline distT="0" distB="0" distL="0" distR="0" wp14:anchorId="7476DAA3" wp14:editId="6C223348">
            <wp:extent cx="6572250" cy="39719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4E569F" w14:textId="135E138A" w:rsidR="00F626CF" w:rsidRDefault="00F626CF" w:rsidP="00631E32"/>
    <w:p w14:paraId="1B205FB0" w14:textId="13971C48" w:rsidR="00F626CF" w:rsidRPr="00F626CF" w:rsidRDefault="00F626CF" w:rsidP="00F626CF">
      <w:pPr>
        <w:spacing w:line="360" w:lineRule="auto"/>
        <w:ind w:firstLine="720"/>
        <w:jc w:val="both"/>
        <w:rPr>
          <w:rFonts w:ascii="Times New Roman" w:hAnsi="Times New Roman" w:cs="Times New Roman"/>
          <w:sz w:val="24"/>
          <w:szCs w:val="24"/>
        </w:rPr>
      </w:pPr>
      <w:r w:rsidRPr="00F626CF">
        <w:rPr>
          <w:rFonts w:ascii="Times New Roman" w:hAnsi="Times New Roman" w:cs="Times New Roman"/>
          <w:sz w:val="24"/>
          <w:szCs w:val="24"/>
        </w:rPr>
        <w:t xml:space="preserve">Con la información obtenida, se puede determinar que el promedio de estudiantes interesados en ingresar el centro educativo es de 126.11 estudiantes por año. Con un promedio de </w:t>
      </w:r>
      <w:r w:rsidRPr="00F626CF">
        <w:rPr>
          <w:rFonts w:ascii="Times New Roman" w:hAnsi="Times New Roman" w:cs="Times New Roman"/>
          <w:sz w:val="24"/>
          <w:szCs w:val="24"/>
        </w:rPr>
        <w:lastRenderedPageBreak/>
        <w:t>admisión de 56.44 y de no admitidos de 69.55 estudiantes por año. Por lo cual, se logra determinar que la cantidad de estudiantes admitidos es menor a la de estudiantes no admitidos.</w:t>
      </w:r>
    </w:p>
    <w:p w14:paraId="542C980E" w14:textId="77777777" w:rsidR="003B5D40" w:rsidRPr="003B5D40" w:rsidRDefault="003B5D40" w:rsidP="003B5D40">
      <w:pPr>
        <w:pStyle w:val="ListParagraph"/>
        <w:rPr>
          <w:rFonts w:ascii="Times New Roman" w:hAnsi="Times New Roman" w:cs="Times New Roman"/>
          <w:bCs/>
          <w:sz w:val="24"/>
          <w:szCs w:val="24"/>
        </w:rPr>
      </w:pPr>
    </w:p>
    <w:p w14:paraId="0C838B79" w14:textId="7D603638" w:rsidR="00F626CF" w:rsidRDefault="00F626CF" w:rsidP="00F626CF">
      <w:pPr>
        <w:pStyle w:val="ListParagraph"/>
        <w:numPr>
          <w:ilvl w:val="0"/>
          <w:numId w:val="11"/>
        </w:numPr>
        <w:spacing w:line="360" w:lineRule="auto"/>
        <w:jc w:val="both"/>
        <w:rPr>
          <w:rFonts w:ascii="Times New Roman" w:hAnsi="Times New Roman" w:cs="Times New Roman"/>
          <w:sz w:val="24"/>
          <w:szCs w:val="24"/>
          <w:lang w:val="es-CR"/>
        </w:rPr>
      </w:pPr>
      <w:r w:rsidRPr="00F626CF">
        <w:rPr>
          <w:rFonts w:ascii="Times New Roman" w:hAnsi="Times New Roman" w:cs="Times New Roman"/>
          <w:sz w:val="24"/>
          <w:szCs w:val="24"/>
          <w:lang w:val="es-CR"/>
        </w:rPr>
        <w:t xml:space="preserve">¿Cuál ha sido la especialidad con mayor </w:t>
      </w:r>
      <w:r>
        <w:rPr>
          <w:rFonts w:ascii="Times New Roman" w:hAnsi="Times New Roman" w:cs="Times New Roman"/>
          <w:sz w:val="24"/>
          <w:szCs w:val="24"/>
          <w:lang w:val="es-CR"/>
        </w:rPr>
        <w:t>cantidad</w:t>
      </w:r>
      <w:r w:rsidRPr="00F626CF">
        <w:rPr>
          <w:rFonts w:ascii="Times New Roman" w:hAnsi="Times New Roman" w:cs="Times New Roman"/>
          <w:sz w:val="24"/>
          <w:szCs w:val="24"/>
          <w:lang w:val="es-CR"/>
        </w:rPr>
        <w:t xml:space="preserve"> de admitidos?</w:t>
      </w:r>
    </w:p>
    <w:p w14:paraId="6F0D00AC" w14:textId="77777777" w:rsidR="00F626CF" w:rsidRPr="00F626CF" w:rsidRDefault="00F626CF" w:rsidP="00F626CF">
      <w:pPr>
        <w:spacing w:line="360" w:lineRule="auto"/>
        <w:jc w:val="both"/>
        <w:rPr>
          <w:rFonts w:ascii="Times New Roman" w:hAnsi="Times New Roman" w:cs="Times New Roman"/>
          <w:sz w:val="24"/>
          <w:szCs w:val="24"/>
          <w:lang w:val="es-CR"/>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0"/>
        <w:gridCol w:w="1560"/>
        <w:gridCol w:w="1080"/>
        <w:gridCol w:w="1447"/>
        <w:gridCol w:w="1973"/>
      </w:tblGrid>
      <w:tr w:rsidR="00F626CF" w:rsidRPr="00F626CF" w14:paraId="5E5B1D00" w14:textId="77777777" w:rsidTr="00F626CF">
        <w:trPr>
          <w:trHeight w:val="300"/>
          <w:jc w:val="center"/>
        </w:trPr>
        <w:tc>
          <w:tcPr>
            <w:tcW w:w="3840" w:type="dxa"/>
            <w:shd w:val="clear" w:color="D9E1F2" w:fill="D9E1F2"/>
            <w:noWrap/>
            <w:vAlign w:val="bottom"/>
            <w:hideMark/>
          </w:tcPr>
          <w:p w14:paraId="0BBA8988" w14:textId="05443569" w:rsidR="00F626CF" w:rsidRPr="00F626CF" w:rsidRDefault="00F626CF" w:rsidP="00F626CF">
            <w:pPr>
              <w:spacing w:line="240" w:lineRule="auto"/>
              <w:rPr>
                <w:rFonts w:ascii="Calibri" w:eastAsia="Times New Roman" w:hAnsi="Calibri" w:cs="Calibri"/>
                <w:b/>
                <w:bCs/>
                <w:color w:val="000000"/>
                <w:lang w:val="en-US" w:eastAsia="en-US"/>
              </w:rPr>
            </w:pPr>
            <w:proofErr w:type="spellStart"/>
            <w:r>
              <w:rPr>
                <w:rFonts w:ascii="Calibri" w:eastAsia="Times New Roman" w:hAnsi="Calibri" w:cs="Calibri"/>
                <w:b/>
                <w:bCs/>
                <w:color w:val="000000"/>
                <w:lang w:val="en-US" w:eastAsia="en-US"/>
              </w:rPr>
              <w:t>Especialidades</w:t>
            </w:r>
            <w:proofErr w:type="spellEnd"/>
          </w:p>
        </w:tc>
        <w:tc>
          <w:tcPr>
            <w:tcW w:w="1560" w:type="dxa"/>
            <w:shd w:val="clear" w:color="D9E1F2" w:fill="D9E1F2"/>
            <w:noWrap/>
            <w:vAlign w:val="bottom"/>
            <w:hideMark/>
          </w:tcPr>
          <w:p w14:paraId="0E3ACFFF" w14:textId="77777777" w:rsidR="00F626CF" w:rsidRPr="00F626CF" w:rsidRDefault="00F626CF" w:rsidP="00F626CF">
            <w:pPr>
              <w:spacing w:line="240" w:lineRule="auto"/>
              <w:rPr>
                <w:rFonts w:ascii="Calibri" w:eastAsia="Times New Roman" w:hAnsi="Calibri" w:cs="Calibri"/>
                <w:b/>
                <w:bCs/>
                <w:color w:val="000000"/>
                <w:lang w:val="en-US" w:eastAsia="en-US"/>
              </w:rPr>
            </w:pPr>
            <w:r w:rsidRPr="00F626CF">
              <w:rPr>
                <w:rFonts w:ascii="Calibri" w:eastAsia="Times New Roman" w:hAnsi="Calibri" w:cs="Calibri"/>
                <w:b/>
                <w:bCs/>
                <w:color w:val="000000"/>
                <w:lang w:val="en-US" w:eastAsia="en-US"/>
              </w:rPr>
              <w:t xml:space="preserve">A </w:t>
            </w:r>
            <w:proofErr w:type="spellStart"/>
            <w:r w:rsidRPr="00F626CF">
              <w:rPr>
                <w:rFonts w:ascii="Calibri" w:eastAsia="Times New Roman" w:hAnsi="Calibri" w:cs="Calibri"/>
                <w:b/>
                <w:bCs/>
                <w:color w:val="000000"/>
                <w:lang w:val="en-US" w:eastAsia="en-US"/>
              </w:rPr>
              <w:t>Significativa</w:t>
            </w:r>
            <w:proofErr w:type="spellEnd"/>
          </w:p>
        </w:tc>
        <w:tc>
          <w:tcPr>
            <w:tcW w:w="1080" w:type="dxa"/>
            <w:shd w:val="clear" w:color="D9E1F2" w:fill="D9E1F2"/>
            <w:noWrap/>
            <w:vAlign w:val="bottom"/>
            <w:hideMark/>
          </w:tcPr>
          <w:p w14:paraId="014A15D9" w14:textId="77777777" w:rsidR="00F626CF" w:rsidRPr="00F626CF" w:rsidRDefault="00F626CF" w:rsidP="00F626CF">
            <w:pPr>
              <w:spacing w:line="240" w:lineRule="auto"/>
              <w:rPr>
                <w:rFonts w:ascii="Calibri" w:eastAsia="Times New Roman" w:hAnsi="Calibri" w:cs="Calibri"/>
                <w:b/>
                <w:bCs/>
                <w:color w:val="000000"/>
                <w:lang w:val="en-US" w:eastAsia="en-US"/>
              </w:rPr>
            </w:pPr>
            <w:proofErr w:type="spellStart"/>
            <w:r w:rsidRPr="00F626CF">
              <w:rPr>
                <w:rFonts w:ascii="Calibri" w:eastAsia="Times New Roman" w:hAnsi="Calibri" w:cs="Calibri"/>
                <w:b/>
                <w:bCs/>
                <w:color w:val="000000"/>
                <w:lang w:val="en-US" w:eastAsia="en-US"/>
              </w:rPr>
              <w:t>Admitido</w:t>
            </w:r>
            <w:proofErr w:type="spellEnd"/>
          </w:p>
        </w:tc>
        <w:tc>
          <w:tcPr>
            <w:tcW w:w="1447" w:type="dxa"/>
            <w:shd w:val="clear" w:color="D9E1F2" w:fill="D9E1F2"/>
            <w:noWrap/>
            <w:vAlign w:val="bottom"/>
            <w:hideMark/>
          </w:tcPr>
          <w:p w14:paraId="1234DFC1" w14:textId="77777777" w:rsidR="00F626CF" w:rsidRPr="00F626CF" w:rsidRDefault="00F626CF" w:rsidP="00F626CF">
            <w:pPr>
              <w:spacing w:line="240" w:lineRule="auto"/>
              <w:rPr>
                <w:rFonts w:ascii="Calibri" w:eastAsia="Times New Roman" w:hAnsi="Calibri" w:cs="Calibri"/>
                <w:b/>
                <w:bCs/>
                <w:color w:val="000000"/>
                <w:lang w:val="en-US" w:eastAsia="en-US"/>
              </w:rPr>
            </w:pPr>
            <w:r w:rsidRPr="00F626CF">
              <w:rPr>
                <w:rFonts w:ascii="Calibri" w:eastAsia="Times New Roman" w:hAnsi="Calibri" w:cs="Calibri"/>
                <w:b/>
                <w:bCs/>
                <w:color w:val="000000"/>
                <w:lang w:val="en-US" w:eastAsia="en-US"/>
              </w:rPr>
              <w:t xml:space="preserve">No </w:t>
            </w:r>
            <w:proofErr w:type="spellStart"/>
            <w:r w:rsidRPr="00F626CF">
              <w:rPr>
                <w:rFonts w:ascii="Calibri" w:eastAsia="Times New Roman" w:hAnsi="Calibri" w:cs="Calibri"/>
                <w:b/>
                <w:bCs/>
                <w:color w:val="000000"/>
                <w:lang w:val="en-US" w:eastAsia="en-US"/>
              </w:rPr>
              <w:t>Admitido</w:t>
            </w:r>
            <w:proofErr w:type="spellEnd"/>
          </w:p>
        </w:tc>
        <w:tc>
          <w:tcPr>
            <w:tcW w:w="1973" w:type="dxa"/>
            <w:shd w:val="clear" w:color="D9E1F2" w:fill="D9E1F2"/>
            <w:noWrap/>
            <w:vAlign w:val="bottom"/>
            <w:hideMark/>
          </w:tcPr>
          <w:p w14:paraId="1178B241" w14:textId="40E29E49" w:rsidR="00F626CF" w:rsidRPr="00F626CF" w:rsidRDefault="00F626CF" w:rsidP="00F626CF">
            <w:pPr>
              <w:spacing w:line="240" w:lineRule="auto"/>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 xml:space="preserve">Total </w:t>
            </w:r>
            <w:proofErr w:type="spellStart"/>
            <w:r>
              <w:rPr>
                <w:rFonts w:ascii="Calibri" w:eastAsia="Times New Roman" w:hAnsi="Calibri" w:cs="Calibri"/>
                <w:b/>
                <w:bCs/>
                <w:color w:val="000000"/>
                <w:lang w:val="en-US" w:eastAsia="en-US"/>
              </w:rPr>
              <w:t>Estuadiantes</w:t>
            </w:r>
            <w:proofErr w:type="spellEnd"/>
          </w:p>
        </w:tc>
      </w:tr>
      <w:tr w:rsidR="00F626CF" w:rsidRPr="00F626CF" w14:paraId="0EEF15C0" w14:textId="77777777" w:rsidTr="00F626CF">
        <w:trPr>
          <w:trHeight w:val="300"/>
          <w:jc w:val="center"/>
        </w:trPr>
        <w:tc>
          <w:tcPr>
            <w:tcW w:w="3840" w:type="dxa"/>
            <w:shd w:val="clear" w:color="auto" w:fill="auto"/>
            <w:noWrap/>
            <w:vAlign w:val="bottom"/>
            <w:hideMark/>
          </w:tcPr>
          <w:p w14:paraId="68745FBA" w14:textId="77777777" w:rsidR="00F626CF" w:rsidRPr="00F626CF" w:rsidRDefault="00F626CF" w:rsidP="00F626CF">
            <w:pPr>
              <w:spacing w:line="240" w:lineRule="auto"/>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Accounting</w:t>
            </w:r>
          </w:p>
        </w:tc>
        <w:tc>
          <w:tcPr>
            <w:tcW w:w="1560" w:type="dxa"/>
            <w:shd w:val="clear" w:color="auto" w:fill="auto"/>
            <w:noWrap/>
            <w:vAlign w:val="bottom"/>
            <w:hideMark/>
          </w:tcPr>
          <w:p w14:paraId="5389591B" w14:textId="77777777" w:rsidR="00F626CF" w:rsidRPr="00F626C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572C4849"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14</w:t>
            </w:r>
          </w:p>
        </w:tc>
        <w:tc>
          <w:tcPr>
            <w:tcW w:w="1447" w:type="dxa"/>
            <w:shd w:val="clear" w:color="auto" w:fill="auto"/>
            <w:noWrap/>
            <w:vAlign w:val="bottom"/>
            <w:hideMark/>
          </w:tcPr>
          <w:p w14:paraId="58DDEC70"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23</w:t>
            </w:r>
          </w:p>
        </w:tc>
        <w:tc>
          <w:tcPr>
            <w:tcW w:w="1973" w:type="dxa"/>
            <w:shd w:val="clear" w:color="auto" w:fill="auto"/>
            <w:noWrap/>
            <w:vAlign w:val="bottom"/>
            <w:hideMark/>
          </w:tcPr>
          <w:p w14:paraId="54C46F4F"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37</w:t>
            </w:r>
          </w:p>
        </w:tc>
      </w:tr>
      <w:tr w:rsidR="00F626CF" w:rsidRPr="00F626CF" w14:paraId="776EE654" w14:textId="77777777" w:rsidTr="00F626CF">
        <w:trPr>
          <w:trHeight w:val="300"/>
          <w:jc w:val="center"/>
        </w:trPr>
        <w:tc>
          <w:tcPr>
            <w:tcW w:w="3840" w:type="dxa"/>
            <w:shd w:val="clear" w:color="auto" w:fill="auto"/>
            <w:noWrap/>
            <w:vAlign w:val="bottom"/>
            <w:hideMark/>
          </w:tcPr>
          <w:p w14:paraId="05221762" w14:textId="77777777" w:rsidR="00F626CF" w:rsidRPr="00F626CF" w:rsidRDefault="00F626CF" w:rsidP="00F626CF">
            <w:pPr>
              <w:spacing w:line="240" w:lineRule="auto"/>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 xml:space="preserve">Banca y </w:t>
            </w:r>
            <w:proofErr w:type="spellStart"/>
            <w:r w:rsidRPr="00F626CF">
              <w:rPr>
                <w:rFonts w:ascii="Calibri" w:eastAsia="Times New Roman" w:hAnsi="Calibri" w:cs="Calibri"/>
                <w:color w:val="000000"/>
                <w:lang w:val="en-US" w:eastAsia="en-US"/>
              </w:rPr>
              <w:t>Finanzas</w:t>
            </w:r>
            <w:proofErr w:type="spellEnd"/>
          </w:p>
        </w:tc>
        <w:tc>
          <w:tcPr>
            <w:tcW w:w="1560" w:type="dxa"/>
            <w:shd w:val="clear" w:color="auto" w:fill="auto"/>
            <w:noWrap/>
            <w:vAlign w:val="bottom"/>
            <w:hideMark/>
          </w:tcPr>
          <w:p w14:paraId="07E7B9A9" w14:textId="77777777" w:rsidR="00F626CF" w:rsidRPr="00F626C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5FCA3E91"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5</w:t>
            </w:r>
          </w:p>
        </w:tc>
        <w:tc>
          <w:tcPr>
            <w:tcW w:w="1447" w:type="dxa"/>
            <w:shd w:val="clear" w:color="auto" w:fill="auto"/>
            <w:noWrap/>
            <w:vAlign w:val="bottom"/>
            <w:hideMark/>
          </w:tcPr>
          <w:p w14:paraId="6CCF2707"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10</w:t>
            </w:r>
          </w:p>
        </w:tc>
        <w:tc>
          <w:tcPr>
            <w:tcW w:w="1973" w:type="dxa"/>
            <w:shd w:val="clear" w:color="auto" w:fill="auto"/>
            <w:noWrap/>
            <w:vAlign w:val="bottom"/>
            <w:hideMark/>
          </w:tcPr>
          <w:p w14:paraId="62191607"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15</w:t>
            </w:r>
          </w:p>
        </w:tc>
      </w:tr>
      <w:tr w:rsidR="00F626CF" w:rsidRPr="00F626CF" w14:paraId="1FD213CC" w14:textId="77777777" w:rsidTr="00F626CF">
        <w:trPr>
          <w:trHeight w:val="300"/>
          <w:jc w:val="center"/>
        </w:trPr>
        <w:tc>
          <w:tcPr>
            <w:tcW w:w="3840" w:type="dxa"/>
            <w:shd w:val="clear" w:color="auto" w:fill="auto"/>
            <w:noWrap/>
            <w:vAlign w:val="bottom"/>
            <w:hideMark/>
          </w:tcPr>
          <w:p w14:paraId="748711E8" w14:textId="77777777" w:rsidR="00F626CF" w:rsidRPr="00F626CF" w:rsidRDefault="00F626CF" w:rsidP="00F626CF">
            <w:pPr>
              <w:spacing w:line="240" w:lineRule="auto"/>
              <w:rPr>
                <w:rFonts w:ascii="Calibri" w:eastAsia="Times New Roman" w:hAnsi="Calibri" w:cs="Calibri"/>
                <w:color w:val="000000"/>
                <w:lang w:val="en-US" w:eastAsia="en-US"/>
              </w:rPr>
            </w:pPr>
            <w:proofErr w:type="spellStart"/>
            <w:r w:rsidRPr="00F626CF">
              <w:rPr>
                <w:rFonts w:ascii="Calibri" w:eastAsia="Times New Roman" w:hAnsi="Calibri" w:cs="Calibri"/>
                <w:color w:val="000000"/>
                <w:lang w:val="en-US" w:eastAsia="en-US"/>
              </w:rPr>
              <w:t>Contabilidad</w:t>
            </w:r>
            <w:proofErr w:type="spellEnd"/>
          </w:p>
        </w:tc>
        <w:tc>
          <w:tcPr>
            <w:tcW w:w="1560" w:type="dxa"/>
            <w:shd w:val="clear" w:color="auto" w:fill="auto"/>
            <w:noWrap/>
            <w:vAlign w:val="bottom"/>
            <w:hideMark/>
          </w:tcPr>
          <w:p w14:paraId="7CC6F8F9" w14:textId="77777777" w:rsidR="00F626CF" w:rsidRPr="00F626C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784A66DC"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62</w:t>
            </w:r>
          </w:p>
        </w:tc>
        <w:tc>
          <w:tcPr>
            <w:tcW w:w="1447" w:type="dxa"/>
            <w:shd w:val="clear" w:color="auto" w:fill="auto"/>
            <w:noWrap/>
            <w:vAlign w:val="bottom"/>
            <w:hideMark/>
          </w:tcPr>
          <w:p w14:paraId="5958F03E"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38</w:t>
            </w:r>
          </w:p>
        </w:tc>
        <w:tc>
          <w:tcPr>
            <w:tcW w:w="1973" w:type="dxa"/>
            <w:shd w:val="clear" w:color="auto" w:fill="auto"/>
            <w:noWrap/>
            <w:vAlign w:val="bottom"/>
            <w:hideMark/>
          </w:tcPr>
          <w:p w14:paraId="44057123"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100</w:t>
            </w:r>
          </w:p>
        </w:tc>
      </w:tr>
      <w:tr w:rsidR="00F626CF" w:rsidRPr="00F626CF" w14:paraId="3E6C2E82" w14:textId="77777777" w:rsidTr="00F626CF">
        <w:trPr>
          <w:trHeight w:val="300"/>
          <w:jc w:val="center"/>
        </w:trPr>
        <w:tc>
          <w:tcPr>
            <w:tcW w:w="3840" w:type="dxa"/>
            <w:shd w:val="clear" w:color="auto" w:fill="auto"/>
            <w:noWrap/>
            <w:vAlign w:val="bottom"/>
            <w:hideMark/>
          </w:tcPr>
          <w:p w14:paraId="594E48E8" w14:textId="77777777" w:rsidR="00F626CF" w:rsidRPr="00F626CF" w:rsidRDefault="00F626CF" w:rsidP="00F626CF">
            <w:pPr>
              <w:spacing w:line="240" w:lineRule="auto"/>
              <w:rPr>
                <w:rFonts w:ascii="Calibri" w:eastAsia="Times New Roman" w:hAnsi="Calibri" w:cs="Calibri"/>
                <w:color w:val="000000"/>
                <w:lang w:val="en-US" w:eastAsia="en-US"/>
              </w:rPr>
            </w:pPr>
            <w:proofErr w:type="spellStart"/>
            <w:r w:rsidRPr="00F626CF">
              <w:rPr>
                <w:rFonts w:ascii="Calibri" w:eastAsia="Times New Roman" w:hAnsi="Calibri" w:cs="Calibri"/>
                <w:color w:val="000000"/>
                <w:lang w:val="en-US" w:eastAsia="en-US"/>
              </w:rPr>
              <w:t>Contabilidad</w:t>
            </w:r>
            <w:proofErr w:type="spellEnd"/>
            <w:r w:rsidRPr="00F626CF">
              <w:rPr>
                <w:rFonts w:ascii="Calibri" w:eastAsia="Times New Roman" w:hAnsi="Calibri" w:cs="Calibri"/>
                <w:color w:val="000000"/>
                <w:lang w:val="en-US" w:eastAsia="en-US"/>
              </w:rPr>
              <w:t xml:space="preserve"> </w:t>
            </w:r>
            <w:proofErr w:type="spellStart"/>
            <w:r w:rsidRPr="00F626CF">
              <w:rPr>
                <w:rFonts w:ascii="Calibri" w:eastAsia="Times New Roman" w:hAnsi="Calibri" w:cs="Calibri"/>
                <w:color w:val="000000"/>
                <w:lang w:val="en-US" w:eastAsia="en-US"/>
              </w:rPr>
              <w:t>Costos</w:t>
            </w:r>
            <w:proofErr w:type="spellEnd"/>
          </w:p>
        </w:tc>
        <w:tc>
          <w:tcPr>
            <w:tcW w:w="1560" w:type="dxa"/>
            <w:shd w:val="clear" w:color="auto" w:fill="auto"/>
            <w:noWrap/>
            <w:vAlign w:val="bottom"/>
            <w:hideMark/>
          </w:tcPr>
          <w:p w14:paraId="2B4FD748" w14:textId="77777777" w:rsidR="00F626CF" w:rsidRPr="00F626C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3102A752" w14:textId="77777777" w:rsidR="00F626CF" w:rsidRPr="00F626CF" w:rsidRDefault="00F626CF" w:rsidP="00F626CF">
            <w:pPr>
              <w:spacing w:line="240" w:lineRule="auto"/>
              <w:rPr>
                <w:rFonts w:ascii="Times New Roman" w:eastAsia="Times New Roman" w:hAnsi="Times New Roman" w:cs="Times New Roman"/>
                <w:sz w:val="20"/>
                <w:szCs w:val="20"/>
                <w:lang w:val="en-US" w:eastAsia="en-US"/>
              </w:rPr>
            </w:pPr>
          </w:p>
        </w:tc>
        <w:tc>
          <w:tcPr>
            <w:tcW w:w="1447" w:type="dxa"/>
            <w:shd w:val="clear" w:color="auto" w:fill="auto"/>
            <w:noWrap/>
            <w:vAlign w:val="bottom"/>
            <w:hideMark/>
          </w:tcPr>
          <w:p w14:paraId="4DD9B72D"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w:t>
            </w:r>
          </w:p>
        </w:tc>
        <w:tc>
          <w:tcPr>
            <w:tcW w:w="1973" w:type="dxa"/>
            <w:shd w:val="clear" w:color="auto" w:fill="auto"/>
            <w:noWrap/>
            <w:vAlign w:val="bottom"/>
            <w:hideMark/>
          </w:tcPr>
          <w:p w14:paraId="345510A4"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w:t>
            </w:r>
          </w:p>
        </w:tc>
      </w:tr>
      <w:tr w:rsidR="00F626CF" w:rsidRPr="00F626CF" w14:paraId="240802DA" w14:textId="77777777" w:rsidTr="00F626CF">
        <w:trPr>
          <w:trHeight w:val="300"/>
          <w:jc w:val="center"/>
        </w:trPr>
        <w:tc>
          <w:tcPr>
            <w:tcW w:w="3840" w:type="dxa"/>
            <w:shd w:val="clear" w:color="auto" w:fill="auto"/>
            <w:noWrap/>
            <w:vAlign w:val="bottom"/>
            <w:hideMark/>
          </w:tcPr>
          <w:p w14:paraId="5740FD47" w14:textId="77777777" w:rsidR="00F626CF" w:rsidRPr="00F626CF" w:rsidRDefault="00F626CF" w:rsidP="00F626CF">
            <w:pPr>
              <w:spacing w:line="240" w:lineRule="auto"/>
              <w:rPr>
                <w:rFonts w:ascii="Calibri" w:eastAsia="Times New Roman" w:hAnsi="Calibri" w:cs="Calibri"/>
                <w:color w:val="000000"/>
                <w:lang w:val="en-US" w:eastAsia="en-US"/>
              </w:rPr>
            </w:pPr>
            <w:proofErr w:type="spellStart"/>
            <w:r w:rsidRPr="00F626CF">
              <w:rPr>
                <w:rFonts w:ascii="Calibri" w:eastAsia="Times New Roman" w:hAnsi="Calibri" w:cs="Calibri"/>
                <w:color w:val="000000"/>
                <w:lang w:val="en-US" w:eastAsia="en-US"/>
              </w:rPr>
              <w:t>Contabilidad</w:t>
            </w:r>
            <w:proofErr w:type="spellEnd"/>
            <w:r w:rsidRPr="00F626CF">
              <w:rPr>
                <w:rFonts w:ascii="Calibri" w:eastAsia="Times New Roman" w:hAnsi="Calibri" w:cs="Calibri"/>
                <w:color w:val="000000"/>
                <w:lang w:val="en-US" w:eastAsia="en-US"/>
              </w:rPr>
              <w:t xml:space="preserve"> y </w:t>
            </w:r>
            <w:proofErr w:type="spellStart"/>
            <w:r w:rsidRPr="00F626CF">
              <w:rPr>
                <w:rFonts w:ascii="Calibri" w:eastAsia="Times New Roman" w:hAnsi="Calibri" w:cs="Calibri"/>
                <w:color w:val="000000"/>
                <w:lang w:val="en-US" w:eastAsia="en-US"/>
              </w:rPr>
              <w:t>Auditoría</w:t>
            </w:r>
            <w:proofErr w:type="spellEnd"/>
          </w:p>
        </w:tc>
        <w:tc>
          <w:tcPr>
            <w:tcW w:w="1560" w:type="dxa"/>
            <w:shd w:val="clear" w:color="auto" w:fill="auto"/>
            <w:noWrap/>
            <w:vAlign w:val="bottom"/>
            <w:hideMark/>
          </w:tcPr>
          <w:p w14:paraId="734174A4" w14:textId="77777777" w:rsidR="00F626CF" w:rsidRPr="00F626C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3124AE57"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31</w:t>
            </w:r>
          </w:p>
        </w:tc>
        <w:tc>
          <w:tcPr>
            <w:tcW w:w="1447" w:type="dxa"/>
            <w:shd w:val="clear" w:color="auto" w:fill="auto"/>
            <w:noWrap/>
            <w:vAlign w:val="bottom"/>
            <w:hideMark/>
          </w:tcPr>
          <w:p w14:paraId="674115B2"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25</w:t>
            </w:r>
          </w:p>
        </w:tc>
        <w:tc>
          <w:tcPr>
            <w:tcW w:w="1973" w:type="dxa"/>
            <w:shd w:val="clear" w:color="auto" w:fill="auto"/>
            <w:noWrap/>
            <w:vAlign w:val="bottom"/>
            <w:hideMark/>
          </w:tcPr>
          <w:p w14:paraId="46EA428D"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56</w:t>
            </w:r>
          </w:p>
        </w:tc>
      </w:tr>
      <w:tr w:rsidR="00F626CF" w:rsidRPr="00F626CF" w14:paraId="2FF1133B" w14:textId="77777777" w:rsidTr="00F626CF">
        <w:trPr>
          <w:trHeight w:val="300"/>
          <w:jc w:val="center"/>
        </w:trPr>
        <w:tc>
          <w:tcPr>
            <w:tcW w:w="3840" w:type="dxa"/>
            <w:shd w:val="clear" w:color="auto" w:fill="auto"/>
            <w:noWrap/>
            <w:vAlign w:val="bottom"/>
            <w:hideMark/>
          </w:tcPr>
          <w:p w14:paraId="626220B0" w14:textId="77777777" w:rsidR="00F626CF" w:rsidRPr="00F626CF" w:rsidRDefault="00F626CF" w:rsidP="00F626CF">
            <w:pPr>
              <w:spacing w:line="240" w:lineRule="auto"/>
              <w:rPr>
                <w:rFonts w:ascii="Calibri" w:eastAsia="Times New Roman" w:hAnsi="Calibri" w:cs="Calibri"/>
                <w:color w:val="000000"/>
                <w:lang w:val="en-US" w:eastAsia="en-US"/>
              </w:rPr>
            </w:pPr>
            <w:proofErr w:type="spellStart"/>
            <w:r w:rsidRPr="00F626CF">
              <w:rPr>
                <w:rFonts w:ascii="Calibri" w:eastAsia="Times New Roman" w:hAnsi="Calibri" w:cs="Calibri"/>
                <w:color w:val="000000"/>
                <w:lang w:val="en-US" w:eastAsia="en-US"/>
              </w:rPr>
              <w:t>Contabilidad</w:t>
            </w:r>
            <w:proofErr w:type="spellEnd"/>
            <w:r w:rsidRPr="00F626CF">
              <w:rPr>
                <w:rFonts w:ascii="Calibri" w:eastAsia="Times New Roman" w:hAnsi="Calibri" w:cs="Calibri"/>
                <w:color w:val="000000"/>
                <w:lang w:val="en-US" w:eastAsia="en-US"/>
              </w:rPr>
              <w:t xml:space="preserve"> y </w:t>
            </w:r>
            <w:proofErr w:type="spellStart"/>
            <w:r w:rsidRPr="00F626CF">
              <w:rPr>
                <w:rFonts w:ascii="Calibri" w:eastAsia="Times New Roman" w:hAnsi="Calibri" w:cs="Calibri"/>
                <w:color w:val="000000"/>
                <w:lang w:val="en-US" w:eastAsia="en-US"/>
              </w:rPr>
              <w:t>Finanzas</w:t>
            </w:r>
            <w:proofErr w:type="spellEnd"/>
          </w:p>
        </w:tc>
        <w:tc>
          <w:tcPr>
            <w:tcW w:w="1560" w:type="dxa"/>
            <w:shd w:val="clear" w:color="auto" w:fill="auto"/>
            <w:noWrap/>
            <w:vAlign w:val="bottom"/>
            <w:hideMark/>
          </w:tcPr>
          <w:p w14:paraId="698CE251" w14:textId="77777777" w:rsidR="00F626CF" w:rsidRPr="00F626C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5CD32A38"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88</w:t>
            </w:r>
          </w:p>
        </w:tc>
        <w:tc>
          <w:tcPr>
            <w:tcW w:w="1447" w:type="dxa"/>
            <w:shd w:val="clear" w:color="auto" w:fill="auto"/>
            <w:noWrap/>
            <w:vAlign w:val="bottom"/>
            <w:hideMark/>
          </w:tcPr>
          <w:p w14:paraId="2C079CA8"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96</w:t>
            </w:r>
          </w:p>
        </w:tc>
        <w:tc>
          <w:tcPr>
            <w:tcW w:w="1973" w:type="dxa"/>
            <w:shd w:val="clear" w:color="auto" w:fill="auto"/>
            <w:noWrap/>
            <w:vAlign w:val="bottom"/>
            <w:hideMark/>
          </w:tcPr>
          <w:p w14:paraId="3B11AB9A"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184</w:t>
            </w:r>
          </w:p>
        </w:tc>
      </w:tr>
      <w:tr w:rsidR="00F626CF" w:rsidRPr="00F626CF" w14:paraId="3AB2F8F1" w14:textId="77777777" w:rsidTr="00F626CF">
        <w:trPr>
          <w:trHeight w:val="300"/>
          <w:jc w:val="center"/>
        </w:trPr>
        <w:tc>
          <w:tcPr>
            <w:tcW w:w="3840" w:type="dxa"/>
            <w:shd w:val="clear" w:color="auto" w:fill="auto"/>
            <w:noWrap/>
            <w:vAlign w:val="bottom"/>
            <w:hideMark/>
          </w:tcPr>
          <w:p w14:paraId="4E7B8192" w14:textId="77777777" w:rsidR="00F626CF" w:rsidRPr="00F626CF" w:rsidRDefault="00F626CF" w:rsidP="00F626CF">
            <w:pPr>
              <w:spacing w:line="240" w:lineRule="auto"/>
              <w:rPr>
                <w:rFonts w:ascii="Calibri" w:eastAsia="Times New Roman" w:hAnsi="Calibri" w:cs="Calibri"/>
                <w:color w:val="000000"/>
                <w:lang w:val="en-US" w:eastAsia="en-US"/>
              </w:rPr>
            </w:pPr>
            <w:proofErr w:type="spellStart"/>
            <w:r w:rsidRPr="00F626CF">
              <w:rPr>
                <w:rFonts w:ascii="Calibri" w:eastAsia="Times New Roman" w:hAnsi="Calibri" w:cs="Calibri"/>
                <w:color w:val="000000"/>
                <w:lang w:val="en-US" w:eastAsia="en-US"/>
              </w:rPr>
              <w:t>Dibujo</w:t>
            </w:r>
            <w:proofErr w:type="spellEnd"/>
            <w:r w:rsidRPr="00F626CF">
              <w:rPr>
                <w:rFonts w:ascii="Calibri" w:eastAsia="Times New Roman" w:hAnsi="Calibri" w:cs="Calibri"/>
                <w:color w:val="000000"/>
                <w:lang w:val="en-US" w:eastAsia="en-US"/>
              </w:rPr>
              <w:t xml:space="preserve"> Técnico</w:t>
            </w:r>
          </w:p>
        </w:tc>
        <w:tc>
          <w:tcPr>
            <w:tcW w:w="1560" w:type="dxa"/>
            <w:shd w:val="clear" w:color="auto" w:fill="auto"/>
            <w:noWrap/>
            <w:vAlign w:val="bottom"/>
            <w:hideMark/>
          </w:tcPr>
          <w:p w14:paraId="73268E49" w14:textId="77777777" w:rsidR="00F626CF" w:rsidRPr="00F626C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292D74F7"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23</w:t>
            </w:r>
          </w:p>
        </w:tc>
        <w:tc>
          <w:tcPr>
            <w:tcW w:w="1447" w:type="dxa"/>
            <w:shd w:val="clear" w:color="auto" w:fill="auto"/>
            <w:noWrap/>
            <w:vAlign w:val="bottom"/>
            <w:hideMark/>
          </w:tcPr>
          <w:p w14:paraId="4FECF7AE"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34</w:t>
            </w:r>
          </w:p>
        </w:tc>
        <w:tc>
          <w:tcPr>
            <w:tcW w:w="1973" w:type="dxa"/>
            <w:shd w:val="clear" w:color="auto" w:fill="auto"/>
            <w:noWrap/>
            <w:vAlign w:val="bottom"/>
            <w:hideMark/>
          </w:tcPr>
          <w:p w14:paraId="50E6A0C8"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57</w:t>
            </w:r>
          </w:p>
        </w:tc>
      </w:tr>
      <w:tr w:rsidR="00F626CF" w:rsidRPr="00F626CF" w14:paraId="46DA2E06" w14:textId="77777777" w:rsidTr="00F626CF">
        <w:trPr>
          <w:trHeight w:val="300"/>
          <w:jc w:val="center"/>
        </w:trPr>
        <w:tc>
          <w:tcPr>
            <w:tcW w:w="3840" w:type="dxa"/>
            <w:shd w:val="clear" w:color="auto" w:fill="auto"/>
            <w:noWrap/>
            <w:vAlign w:val="bottom"/>
            <w:hideMark/>
          </w:tcPr>
          <w:p w14:paraId="7F04F8AF" w14:textId="77777777" w:rsidR="00F626CF" w:rsidRPr="00F626CF" w:rsidRDefault="00F626CF" w:rsidP="00F626CF">
            <w:pPr>
              <w:spacing w:line="240" w:lineRule="auto"/>
              <w:rPr>
                <w:rFonts w:ascii="Calibri" w:eastAsia="Times New Roman" w:hAnsi="Calibri" w:cs="Calibri"/>
                <w:color w:val="000000"/>
                <w:lang w:val="es-CR" w:eastAsia="en-US"/>
              </w:rPr>
            </w:pPr>
            <w:r w:rsidRPr="00F626CF">
              <w:rPr>
                <w:rFonts w:ascii="Calibri" w:eastAsia="Times New Roman" w:hAnsi="Calibri" w:cs="Calibri"/>
                <w:color w:val="000000"/>
                <w:lang w:val="es-CR" w:eastAsia="en-US"/>
              </w:rPr>
              <w:t>Diseño y Confección de la Moda</w:t>
            </w:r>
          </w:p>
        </w:tc>
        <w:tc>
          <w:tcPr>
            <w:tcW w:w="1560" w:type="dxa"/>
            <w:shd w:val="clear" w:color="auto" w:fill="auto"/>
            <w:noWrap/>
            <w:vAlign w:val="bottom"/>
            <w:hideMark/>
          </w:tcPr>
          <w:p w14:paraId="7CC5482F" w14:textId="77777777" w:rsidR="00F626CF" w:rsidRPr="00F626CF"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376F2198"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3</w:t>
            </w:r>
          </w:p>
        </w:tc>
        <w:tc>
          <w:tcPr>
            <w:tcW w:w="1447" w:type="dxa"/>
            <w:shd w:val="clear" w:color="auto" w:fill="auto"/>
            <w:noWrap/>
            <w:vAlign w:val="bottom"/>
            <w:hideMark/>
          </w:tcPr>
          <w:p w14:paraId="3D689B10"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11</w:t>
            </w:r>
          </w:p>
        </w:tc>
        <w:tc>
          <w:tcPr>
            <w:tcW w:w="1973" w:type="dxa"/>
            <w:shd w:val="clear" w:color="auto" w:fill="auto"/>
            <w:noWrap/>
            <w:vAlign w:val="bottom"/>
            <w:hideMark/>
          </w:tcPr>
          <w:p w14:paraId="71117C4B"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14</w:t>
            </w:r>
          </w:p>
        </w:tc>
      </w:tr>
      <w:tr w:rsidR="00F626CF" w:rsidRPr="00F626CF" w14:paraId="13BEA727" w14:textId="77777777" w:rsidTr="00F626CF">
        <w:trPr>
          <w:trHeight w:val="300"/>
          <w:jc w:val="center"/>
        </w:trPr>
        <w:tc>
          <w:tcPr>
            <w:tcW w:w="3840" w:type="dxa"/>
            <w:shd w:val="clear" w:color="auto" w:fill="auto"/>
            <w:noWrap/>
            <w:vAlign w:val="bottom"/>
            <w:hideMark/>
          </w:tcPr>
          <w:p w14:paraId="3B2481DC" w14:textId="77777777" w:rsidR="00F626CF" w:rsidRPr="00F626CF" w:rsidRDefault="00F626CF" w:rsidP="00F626CF">
            <w:pPr>
              <w:spacing w:line="240" w:lineRule="auto"/>
              <w:rPr>
                <w:rFonts w:ascii="Calibri" w:eastAsia="Times New Roman" w:hAnsi="Calibri" w:cs="Calibri"/>
                <w:color w:val="000000"/>
                <w:lang w:val="es-CR" w:eastAsia="en-US"/>
              </w:rPr>
            </w:pPr>
            <w:r w:rsidRPr="00F626CF">
              <w:rPr>
                <w:rFonts w:ascii="Calibri" w:eastAsia="Times New Roman" w:hAnsi="Calibri" w:cs="Calibri"/>
                <w:color w:val="000000"/>
                <w:lang w:val="es-CR" w:eastAsia="en-US"/>
              </w:rPr>
              <w:t>Ejecutivo para Centros de Servicios</w:t>
            </w:r>
          </w:p>
        </w:tc>
        <w:tc>
          <w:tcPr>
            <w:tcW w:w="1560" w:type="dxa"/>
            <w:shd w:val="clear" w:color="auto" w:fill="auto"/>
            <w:noWrap/>
            <w:vAlign w:val="bottom"/>
            <w:hideMark/>
          </w:tcPr>
          <w:p w14:paraId="02969B0F" w14:textId="77777777" w:rsidR="00F626CF" w:rsidRPr="00F626CF"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66C74286"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43</w:t>
            </w:r>
          </w:p>
        </w:tc>
        <w:tc>
          <w:tcPr>
            <w:tcW w:w="1447" w:type="dxa"/>
            <w:shd w:val="clear" w:color="auto" w:fill="auto"/>
            <w:noWrap/>
            <w:vAlign w:val="bottom"/>
            <w:hideMark/>
          </w:tcPr>
          <w:p w14:paraId="054FF1BE"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85</w:t>
            </w:r>
          </w:p>
        </w:tc>
        <w:tc>
          <w:tcPr>
            <w:tcW w:w="1973" w:type="dxa"/>
            <w:shd w:val="clear" w:color="auto" w:fill="auto"/>
            <w:noWrap/>
            <w:vAlign w:val="bottom"/>
            <w:hideMark/>
          </w:tcPr>
          <w:p w14:paraId="66F9AF15"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128</w:t>
            </w:r>
          </w:p>
        </w:tc>
      </w:tr>
      <w:tr w:rsidR="00F626CF" w:rsidRPr="00F626CF" w14:paraId="5B281799" w14:textId="77777777" w:rsidTr="00F626CF">
        <w:trPr>
          <w:trHeight w:val="300"/>
          <w:jc w:val="center"/>
        </w:trPr>
        <w:tc>
          <w:tcPr>
            <w:tcW w:w="3840" w:type="dxa"/>
            <w:shd w:val="clear" w:color="auto" w:fill="auto"/>
            <w:noWrap/>
            <w:vAlign w:val="bottom"/>
            <w:hideMark/>
          </w:tcPr>
          <w:p w14:paraId="141F3393" w14:textId="77777777" w:rsidR="00F626CF" w:rsidRPr="00F626CF" w:rsidRDefault="00F626CF" w:rsidP="00F626CF">
            <w:pPr>
              <w:spacing w:line="240" w:lineRule="auto"/>
              <w:rPr>
                <w:rFonts w:ascii="Calibri" w:eastAsia="Times New Roman" w:hAnsi="Calibri" w:cs="Calibri"/>
                <w:color w:val="000000"/>
                <w:lang w:val="es-CR" w:eastAsia="en-US"/>
              </w:rPr>
            </w:pPr>
            <w:r w:rsidRPr="00F626CF">
              <w:rPr>
                <w:rFonts w:ascii="Calibri" w:eastAsia="Times New Roman" w:hAnsi="Calibri" w:cs="Calibri"/>
                <w:color w:val="000000"/>
                <w:lang w:val="es-CR" w:eastAsia="en-US"/>
              </w:rPr>
              <w:t>Informática en Desarrollo de Software</w:t>
            </w:r>
          </w:p>
        </w:tc>
        <w:tc>
          <w:tcPr>
            <w:tcW w:w="1560" w:type="dxa"/>
            <w:shd w:val="clear" w:color="auto" w:fill="auto"/>
            <w:noWrap/>
            <w:vAlign w:val="bottom"/>
            <w:hideMark/>
          </w:tcPr>
          <w:p w14:paraId="0C0A4EEB" w14:textId="77777777" w:rsidR="00F626CF" w:rsidRPr="00F626CF"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02824FE9"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6</w:t>
            </w:r>
          </w:p>
        </w:tc>
        <w:tc>
          <w:tcPr>
            <w:tcW w:w="1447" w:type="dxa"/>
            <w:shd w:val="clear" w:color="auto" w:fill="auto"/>
            <w:noWrap/>
            <w:vAlign w:val="bottom"/>
            <w:hideMark/>
          </w:tcPr>
          <w:p w14:paraId="5C405C82"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21</w:t>
            </w:r>
          </w:p>
        </w:tc>
        <w:tc>
          <w:tcPr>
            <w:tcW w:w="1973" w:type="dxa"/>
            <w:shd w:val="clear" w:color="auto" w:fill="auto"/>
            <w:noWrap/>
            <w:vAlign w:val="bottom"/>
            <w:hideMark/>
          </w:tcPr>
          <w:p w14:paraId="2C29D048"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27</w:t>
            </w:r>
          </w:p>
        </w:tc>
      </w:tr>
      <w:tr w:rsidR="00F626CF" w:rsidRPr="00F626CF" w14:paraId="3CC1D19C" w14:textId="77777777" w:rsidTr="00F626CF">
        <w:trPr>
          <w:trHeight w:val="300"/>
          <w:jc w:val="center"/>
        </w:trPr>
        <w:tc>
          <w:tcPr>
            <w:tcW w:w="3840" w:type="dxa"/>
            <w:shd w:val="clear" w:color="auto" w:fill="auto"/>
            <w:noWrap/>
            <w:vAlign w:val="bottom"/>
            <w:hideMark/>
          </w:tcPr>
          <w:p w14:paraId="2C1E2053" w14:textId="77777777" w:rsidR="00F626CF" w:rsidRPr="00F626CF" w:rsidRDefault="00F626CF" w:rsidP="00F626CF">
            <w:pPr>
              <w:spacing w:line="240" w:lineRule="auto"/>
              <w:rPr>
                <w:rFonts w:ascii="Calibri" w:eastAsia="Times New Roman" w:hAnsi="Calibri" w:cs="Calibri"/>
                <w:color w:val="000000"/>
                <w:lang w:val="es-CR" w:eastAsia="en-US"/>
              </w:rPr>
            </w:pPr>
            <w:r w:rsidRPr="00F626CF">
              <w:rPr>
                <w:rFonts w:ascii="Calibri" w:eastAsia="Times New Roman" w:hAnsi="Calibri" w:cs="Calibri"/>
                <w:color w:val="000000"/>
                <w:lang w:val="es-CR" w:eastAsia="en-US"/>
              </w:rPr>
              <w:t>Informática en Redes de Computadoras</w:t>
            </w:r>
          </w:p>
        </w:tc>
        <w:tc>
          <w:tcPr>
            <w:tcW w:w="1560" w:type="dxa"/>
            <w:shd w:val="clear" w:color="auto" w:fill="auto"/>
            <w:noWrap/>
            <w:vAlign w:val="bottom"/>
            <w:hideMark/>
          </w:tcPr>
          <w:p w14:paraId="1ACADE88" w14:textId="77777777" w:rsidR="00F626CF" w:rsidRPr="00F626CF"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73C7BABB"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41</w:t>
            </w:r>
          </w:p>
        </w:tc>
        <w:tc>
          <w:tcPr>
            <w:tcW w:w="1447" w:type="dxa"/>
            <w:shd w:val="clear" w:color="auto" w:fill="auto"/>
            <w:noWrap/>
            <w:vAlign w:val="bottom"/>
            <w:hideMark/>
          </w:tcPr>
          <w:p w14:paraId="50538208"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138</w:t>
            </w:r>
          </w:p>
        </w:tc>
        <w:tc>
          <w:tcPr>
            <w:tcW w:w="1973" w:type="dxa"/>
            <w:shd w:val="clear" w:color="auto" w:fill="auto"/>
            <w:noWrap/>
            <w:vAlign w:val="bottom"/>
            <w:hideMark/>
          </w:tcPr>
          <w:p w14:paraId="2EB04E8A"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179</w:t>
            </w:r>
          </w:p>
        </w:tc>
      </w:tr>
      <w:tr w:rsidR="00F626CF" w:rsidRPr="00F626CF" w14:paraId="091EEBD2" w14:textId="77777777" w:rsidTr="00F626CF">
        <w:trPr>
          <w:trHeight w:val="300"/>
          <w:jc w:val="center"/>
        </w:trPr>
        <w:tc>
          <w:tcPr>
            <w:tcW w:w="3840" w:type="dxa"/>
            <w:shd w:val="clear" w:color="auto" w:fill="auto"/>
            <w:noWrap/>
            <w:vAlign w:val="bottom"/>
            <w:hideMark/>
          </w:tcPr>
          <w:p w14:paraId="72932077" w14:textId="77777777" w:rsidR="00F626CF" w:rsidRPr="00F626CF" w:rsidRDefault="00F626CF" w:rsidP="00F626CF">
            <w:pPr>
              <w:spacing w:line="240" w:lineRule="auto"/>
              <w:rPr>
                <w:rFonts w:ascii="Calibri" w:eastAsia="Times New Roman" w:hAnsi="Calibri" w:cs="Calibri"/>
                <w:color w:val="000000"/>
                <w:lang w:val="en-US" w:eastAsia="en-US"/>
              </w:rPr>
            </w:pPr>
            <w:proofErr w:type="spellStart"/>
            <w:r w:rsidRPr="00F626CF">
              <w:rPr>
                <w:rFonts w:ascii="Calibri" w:eastAsia="Times New Roman" w:hAnsi="Calibri" w:cs="Calibri"/>
                <w:color w:val="000000"/>
                <w:lang w:val="en-US" w:eastAsia="en-US"/>
              </w:rPr>
              <w:t>Informática</w:t>
            </w:r>
            <w:proofErr w:type="spellEnd"/>
            <w:r w:rsidRPr="00F626CF">
              <w:rPr>
                <w:rFonts w:ascii="Calibri" w:eastAsia="Times New Roman" w:hAnsi="Calibri" w:cs="Calibri"/>
                <w:color w:val="000000"/>
                <w:lang w:val="en-US" w:eastAsia="en-US"/>
              </w:rPr>
              <w:t xml:space="preserve"> </w:t>
            </w:r>
            <w:proofErr w:type="spellStart"/>
            <w:r w:rsidRPr="00F626CF">
              <w:rPr>
                <w:rFonts w:ascii="Calibri" w:eastAsia="Times New Roman" w:hAnsi="Calibri" w:cs="Calibri"/>
                <w:color w:val="000000"/>
                <w:lang w:val="en-US" w:eastAsia="en-US"/>
              </w:rPr>
              <w:t>en</w:t>
            </w:r>
            <w:proofErr w:type="spellEnd"/>
            <w:r w:rsidRPr="00F626CF">
              <w:rPr>
                <w:rFonts w:ascii="Calibri" w:eastAsia="Times New Roman" w:hAnsi="Calibri" w:cs="Calibri"/>
                <w:color w:val="000000"/>
                <w:lang w:val="en-US" w:eastAsia="en-US"/>
              </w:rPr>
              <w:t xml:space="preserve"> </w:t>
            </w:r>
            <w:proofErr w:type="spellStart"/>
            <w:r w:rsidRPr="00F626CF">
              <w:rPr>
                <w:rFonts w:ascii="Calibri" w:eastAsia="Times New Roman" w:hAnsi="Calibri" w:cs="Calibri"/>
                <w:color w:val="000000"/>
                <w:lang w:val="en-US" w:eastAsia="en-US"/>
              </w:rPr>
              <w:t>Soporte</w:t>
            </w:r>
            <w:proofErr w:type="spellEnd"/>
            <w:r w:rsidRPr="00F626CF">
              <w:rPr>
                <w:rFonts w:ascii="Calibri" w:eastAsia="Times New Roman" w:hAnsi="Calibri" w:cs="Calibri"/>
                <w:color w:val="000000"/>
                <w:lang w:val="en-US" w:eastAsia="en-US"/>
              </w:rPr>
              <w:t xml:space="preserve"> Técnico</w:t>
            </w:r>
          </w:p>
        </w:tc>
        <w:tc>
          <w:tcPr>
            <w:tcW w:w="1560" w:type="dxa"/>
            <w:shd w:val="clear" w:color="auto" w:fill="auto"/>
            <w:noWrap/>
            <w:vAlign w:val="bottom"/>
            <w:hideMark/>
          </w:tcPr>
          <w:p w14:paraId="11516A6C"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w:t>
            </w:r>
          </w:p>
        </w:tc>
        <w:tc>
          <w:tcPr>
            <w:tcW w:w="1080" w:type="dxa"/>
            <w:shd w:val="clear" w:color="auto" w:fill="auto"/>
            <w:noWrap/>
            <w:vAlign w:val="bottom"/>
            <w:hideMark/>
          </w:tcPr>
          <w:p w14:paraId="7B6C6801"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41</w:t>
            </w:r>
          </w:p>
        </w:tc>
        <w:tc>
          <w:tcPr>
            <w:tcW w:w="1447" w:type="dxa"/>
            <w:shd w:val="clear" w:color="auto" w:fill="auto"/>
            <w:noWrap/>
            <w:vAlign w:val="bottom"/>
            <w:hideMark/>
          </w:tcPr>
          <w:p w14:paraId="08DEE61A"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63</w:t>
            </w:r>
          </w:p>
        </w:tc>
        <w:tc>
          <w:tcPr>
            <w:tcW w:w="1973" w:type="dxa"/>
            <w:shd w:val="clear" w:color="auto" w:fill="auto"/>
            <w:noWrap/>
            <w:vAlign w:val="bottom"/>
            <w:hideMark/>
          </w:tcPr>
          <w:p w14:paraId="6A2E311C"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105</w:t>
            </w:r>
          </w:p>
        </w:tc>
      </w:tr>
      <w:tr w:rsidR="00F626CF" w:rsidRPr="00F626CF" w14:paraId="2E810CBE" w14:textId="77777777" w:rsidTr="00F626CF">
        <w:trPr>
          <w:trHeight w:val="300"/>
          <w:jc w:val="center"/>
        </w:trPr>
        <w:tc>
          <w:tcPr>
            <w:tcW w:w="3840" w:type="dxa"/>
            <w:shd w:val="clear" w:color="auto" w:fill="auto"/>
            <w:noWrap/>
            <w:vAlign w:val="bottom"/>
            <w:hideMark/>
          </w:tcPr>
          <w:p w14:paraId="0249994E" w14:textId="77777777" w:rsidR="00F626CF" w:rsidRPr="00F626CF" w:rsidRDefault="00F626CF" w:rsidP="00F626CF">
            <w:pPr>
              <w:spacing w:line="240" w:lineRule="auto"/>
              <w:rPr>
                <w:rFonts w:ascii="Calibri" w:eastAsia="Times New Roman" w:hAnsi="Calibri" w:cs="Calibri"/>
                <w:color w:val="000000"/>
                <w:lang w:val="en-US" w:eastAsia="en-US"/>
              </w:rPr>
            </w:pPr>
            <w:proofErr w:type="spellStart"/>
            <w:r w:rsidRPr="00F626CF">
              <w:rPr>
                <w:rFonts w:ascii="Calibri" w:eastAsia="Times New Roman" w:hAnsi="Calibri" w:cs="Calibri"/>
                <w:color w:val="000000"/>
                <w:lang w:val="en-US" w:eastAsia="en-US"/>
              </w:rPr>
              <w:t>Mecánica</w:t>
            </w:r>
            <w:proofErr w:type="spellEnd"/>
            <w:r w:rsidRPr="00F626CF">
              <w:rPr>
                <w:rFonts w:ascii="Calibri" w:eastAsia="Times New Roman" w:hAnsi="Calibri" w:cs="Calibri"/>
                <w:color w:val="000000"/>
                <w:lang w:val="en-US" w:eastAsia="en-US"/>
              </w:rPr>
              <w:t xml:space="preserve"> General</w:t>
            </w:r>
          </w:p>
        </w:tc>
        <w:tc>
          <w:tcPr>
            <w:tcW w:w="1560" w:type="dxa"/>
            <w:shd w:val="clear" w:color="auto" w:fill="auto"/>
            <w:noWrap/>
            <w:vAlign w:val="bottom"/>
            <w:hideMark/>
          </w:tcPr>
          <w:p w14:paraId="5C8AF9C9" w14:textId="77777777" w:rsidR="00F626CF" w:rsidRPr="00F626C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5A9D738E"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17</w:t>
            </w:r>
          </w:p>
        </w:tc>
        <w:tc>
          <w:tcPr>
            <w:tcW w:w="1447" w:type="dxa"/>
            <w:shd w:val="clear" w:color="auto" w:fill="auto"/>
            <w:noWrap/>
            <w:vAlign w:val="bottom"/>
            <w:hideMark/>
          </w:tcPr>
          <w:p w14:paraId="6566EFC4"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16</w:t>
            </w:r>
          </w:p>
        </w:tc>
        <w:tc>
          <w:tcPr>
            <w:tcW w:w="1973" w:type="dxa"/>
            <w:shd w:val="clear" w:color="auto" w:fill="auto"/>
            <w:noWrap/>
            <w:vAlign w:val="bottom"/>
            <w:hideMark/>
          </w:tcPr>
          <w:p w14:paraId="39092299"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33</w:t>
            </w:r>
          </w:p>
        </w:tc>
      </w:tr>
      <w:tr w:rsidR="00F626CF" w:rsidRPr="00F626CF" w14:paraId="5C53E129" w14:textId="77777777" w:rsidTr="00F626CF">
        <w:trPr>
          <w:trHeight w:val="300"/>
          <w:jc w:val="center"/>
        </w:trPr>
        <w:tc>
          <w:tcPr>
            <w:tcW w:w="3840" w:type="dxa"/>
            <w:shd w:val="clear" w:color="auto" w:fill="auto"/>
            <w:noWrap/>
            <w:vAlign w:val="bottom"/>
            <w:hideMark/>
          </w:tcPr>
          <w:p w14:paraId="27D2A19A" w14:textId="77777777" w:rsidR="00F626CF" w:rsidRPr="00F626CF" w:rsidRDefault="00F626CF" w:rsidP="00F626CF">
            <w:pPr>
              <w:spacing w:line="240" w:lineRule="auto"/>
              <w:rPr>
                <w:rFonts w:ascii="Calibri" w:eastAsia="Times New Roman" w:hAnsi="Calibri" w:cs="Calibri"/>
                <w:color w:val="000000"/>
                <w:lang w:val="en-US" w:eastAsia="en-US"/>
              </w:rPr>
            </w:pPr>
            <w:proofErr w:type="spellStart"/>
            <w:r w:rsidRPr="00F626CF">
              <w:rPr>
                <w:rFonts w:ascii="Calibri" w:eastAsia="Times New Roman" w:hAnsi="Calibri" w:cs="Calibri"/>
                <w:color w:val="000000"/>
                <w:lang w:val="en-US" w:eastAsia="en-US"/>
              </w:rPr>
              <w:t>Secretariado</w:t>
            </w:r>
            <w:proofErr w:type="spellEnd"/>
            <w:r w:rsidRPr="00F626CF">
              <w:rPr>
                <w:rFonts w:ascii="Calibri" w:eastAsia="Times New Roman" w:hAnsi="Calibri" w:cs="Calibri"/>
                <w:color w:val="000000"/>
                <w:lang w:val="en-US" w:eastAsia="en-US"/>
              </w:rPr>
              <w:t xml:space="preserve"> </w:t>
            </w:r>
            <w:proofErr w:type="spellStart"/>
            <w:r w:rsidRPr="00F626CF">
              <w:rPr>
                <w:rFonts w:ascii="Calibri" w:eastAsia="Times New Roman" w:hAnsi="Calibri" w:cs="Calibri"/>
                <w:color w:val="000000"/>
                <w:lang w:val="en-US" w:eastAsia="en-US"/>
              </w:rPr>
              <w:t>Ejecutivo</w:t>
            </w:r>
            <w:proofErr w:type="spellEnd"/>
          </w:p>
        </w:tc>
        <w:tc>
          <w:tcPr>
            <w:tcW w:w="1560" w:type="dxa"/>
            <w:shd w:val="clear" w:color="auto" w:fill="auto"/>
            <w:noWrap/>
            <w:vAlign w:val="bottom"/>
            <w:hideMark/>
          </w:tcPr>
          <w:p w14:paraId="568E5CD9" w14:textId="77777777" w:rsidR="00F626CF" w:rsidRPr="00F626C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2E8CCABF"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134</w:t>
            </w:r>
          </w:p>
        </w:tc>
        <w:tc>
          <w:tcPr>
            <w:tcW w:w="1447" w:type="dxa"/>
            <w:shd w:val="clear" w:color="auto" w:fill="auto"/>
            <w:noWrap/>
            <w:vAlign w:val="bottom"/>
            <w:hideMark/>
          </w:tcPr>
          <w:p w14:paraId="6A4ADA06"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65</w:t>
            </w:r>
          </w:p>
        </w:tc>
        <w:tc>
          <w:tcPr>
            <w:tcW w:w="1973" w:type="dxa"/>
            <w:shd w:val="clear" w:color="auto" w:fill="auto"/>
            <w:noWrap/>
            <w:vAlign w:val="bottom"/>
            <w:hideMark/>
          </w:tcPr>
          <w:p w14:paraId="549B13CF" w14:textId="77777777" w:rsidR="00F626CF" w:rsidRPr="00F626CF" w:rsidRDefault="00F626CF" w:rsidP="00F626CF">
            <w:pPr>
              <w:spacing w:line="240" w:lineRule="auto"/>
              <w:jc w:val="right"/>
              <w:rPr>
                <w:rFonts w:ascii="Calibri" w:eastAsia="Times New Roman" w:hAnsi="Calibri" w:cs="Calibri"/>
                <w:color w:val="000000"/>
                <w:lang w:val="en-US" w:eastAsia="en-US"/>
              </w:rPr>
            </w:pPr>
            <w:r w:rsidRPr="00F626CF">
              <w:rPr>
                <w:rFonts w:ascii="Calibri" w:eastAsia="Times New Roman" w:hAnsi="Calibri" w:cs="Calibri"/>
                <w:color w:val="000000"/>
                <w:lang w:val="en-US" w:eastAsia="en-US"/>
              </w:rPr>
              <w:t>199</w:t>
            </w:r>
          </w:p>
        </w:tc>
      </w:tr>
      <w:tr w:rsidR="00F626CF" w:rsidRPr="00F626CF" w14:paraId="27761702" w14:textId="77777777" w:rsidTr="00F626CF">
        <w:trPr>
          <w:trHeight w:val="300"/>
          <w:jc w:val="center"/>
        </w:trPr>
        <w:tc>
          <w:tcPr>
            <w:tcW w:w="3840" w:type="dxa"/>
            <w:shd w:val="clear" w:color="D9E1F2" w:fill="D9E1F2"/>
            <w:noWrap/>
            <w:vAlign w:val="bottom"/>
            <w:hideMark/>
          </w:tcPr>
          <w:p w14:paraId="18F1D07E" w14:textId="77777777" w:rsidR="00F626CF" w:rsidRPr="00F626CF" w:rsidRDefault="00F626CF" w:rsidP="00F626CF">
            <w:pPr>
              <w:spacing w:line="240" w:lineRule="auto"/>
              <w:rPr>
                <w:rFonts w:ascii="Calibri" w:eastAsia="Times New Roman" w:hAnsi="Calibri" w:cs="Calibri"/>
                <w:b/>
                <w:bCs/>
                <w:color w:val="000000"/>
                <w:lang w:val="en-US" w:eastAsia="en-US"/>
              </w:rPr>
            </w:pPr>
            <w:r w:rsidRPr="00F626CF">
              <w:rPr>
                <w:rFonts w:ascii="Calibri" w:eastAsia="Times New Roman" w:hAnsi="Calibri" w:cs="Calibri"/>
                <w:b/>
                <w:bCs/>
                <w:color w:val="000000"/>
                <w:lang w:val="en-US" w:eastAsia="en-US"/>
              </w:rPr>
              <w:t>Grand Total</w:t>
            </w:r>
          </w:p>
        </w:tc>
        <w:tc>
          <w:tcPr>
            <w:tcW w:w="1560" w:type="dxa"/>
            <w:shd w:val="clear" w:color="D9E1F2" w:fill="D9E1F2"/>
            <w:noWrap/>
            <w:vAlign w:val="bottom"/>
            <w:hideMark/>
          </w:tcPr>
          <w:p w14:paraId="0FD82926" w14:textId="77777777" w:rsidR="00F626CF" w:rsidRPr="00F626CF" w:rsidRDefault="00F626CF" w:rsidP="00F626CF">
            <w:pPr>
              <w:spacing w:line="240" w:lineRule="auto"/>
              <w:jc w:val="right"/>
              <w:rPr>
                <w:rFonts w:ascii="Calibri" w:eastAsia="Times New Roman" w:hAnsi="Calibri" w:cs="Calibri"/>
                <w:b/>
                <w:bCs/>
                <w:color w:val="000000"/>
                <w:lang w:val="en-US" w:eastAsia="en-US"/>
              </w:rPr>
            </w:pPr>
            <w:r w:rsidRPr="00F626CF">
              <w:rPr>
                <w:rFonts w:ascii="Calibri" w:eastAsia="Times New Roman" w:hAnsi="Calibri" w:cs="Calibri"/>
                <w:b/>
                <w:bCs/>
                <w:color w:val="000000"/>
                <w:lang w:val="en-US" w:eastAsia="en-US"/>
              </w:rPr>
              <w:t>1</w:t>
            </w:r>
          </w:p>
        </w:tc>
        <w:tc>
          <w:tcPr>
            <w:tcW w:w="1080" w:type="dxa"/>
            <w:shd w:val="clear" w:color="D9E1F2" w:fill="D9E1F2"/>
            <w:noWrap/>
            <w:vAlign w:val="bottom"/>
            <w:hideMark/>
          </w:tcPr>
          <w:p w14:paraId="72AF5332" w14:textId="77777777" w:rsidR="00F626CF" w:rsidRPr="00F626CF" w:rsidRDefault="00F626CF" w:rsidP="00F626CF">
            <w:pPr>
              <w:spacing w:line="240" w:lineRule="auto"/>
              <w:jc w:val="right"/>
              <w:rPr>
                <w:rFonts w:ascii="Calibri" w:eastAsia="Times New Roman" w:hAnsi="Calibri" w:cs="Calibri"/>
                <w:b/>
                <w:bCs/>
                <w:color w:val="000000"/>
                <w:lang w:val="en-US" w:eastAsia="en-US"/>
              </w:rPr>
            </w:pPr>
            <w:r w:rsidRPr="00F626CF">
              <w:rPr>
                <w:rFonts w:ascii="Calibri" w:eastAsia="Times New Roman" w:hAnsi="Calibri" w:cs="Calibri"/>
                <w:b/>
                <w:bCs/>
                <w:color w:val="000000"/>
                <w:lang w:val="en-US" w:eastAsia="en-US"/>
              </w:rPr>
              <w:t>508</w:t>
            </w:r>
          </w:p>
        </w:tc>
        <w:tc>
          <w:tcPr>
            <w:tcW w:w="1447" w:type="dxa"/>
            <w:shd w:val="clear" w:color="D9E1F2" w:fill="D9E1F2"/>
            <w:noWrap/>
            <w:vAlign w:val="bottom"/>
            <w:hideMark/>
          </w:tcPr>
          <w:p w14:paraId="4B178E70" w14:textId="77777777" w:rsidR="00F626CF" w:rsidRPr="00F626CF" w:rsidRDefault="00F626CF" w:rsidP="00F626CF">
            <w:pPr>
              <w:spacing w:line="240" w:lineRule="auto"/>
              <w:jc w:val="right"/>
              <w:rPr>
                <w:rFonts w:ascii="Calibri" w:eastAsia="Times New Roman" w:hAnsi="Calibri" w:cs="Calibri"/>
                <w:b/>
                <w:bCs/>
                <w:color w:val="000000"/>
                <w:lang w:val="en-US" w:eastAsia="en-US"/>
              </w:rPr>
            </w:pPr>
            <w:r w:rsidRPr="00F626CF">
              <w:rPr>
                <w:rFonts w:ascii="Calibri" w:eastAsia="Times New Roman" w:hAnsi="Calibri" w:cs="Calibri"/>
                <w:b/>
                <w:bCs/>
                <w:color w:val="000000"/>
                <w:lang w:val="en-US" w:eastAsia="en-US"/>
              </w:rPr>
              <w:t>626</w:t>
            </w:r>
          </w:p>
        </w:tc>
        <w:tc>
          <w:tcPr>
            <w:tcW w:w="1973" w:type="dxa"/>
            <w:shd w:val="clear" w:color="D9E1F2" w:fill="D9E1F2"/>
            <w:noWrap/>
            <w:vAlign w:val="bottom"/>
            <w:hideMark/>
          </w:tcPr>
          <w:p w14:paraId="61C04078" w14:textId="77777777" w:rsidR="00F626CF" w:rsidRPr="00F626CF" w:rsidRDefault="00F626CF" w:rsidP="00F626CF">
            <w:pPr>
              <w:spacing w:line="240" w:lineRule="auto"/>
              <w:jc w:val="right"/>
              <w:rPr>
                <w:rFonts w:ascii="Calibri" w:eastAsia="Times New Roman" w:hAnsi="Calibri" w:cs="Calibri"/>
                <w:b/>
                <w:bCs/>
                <w:color w:val="000000"/>
                <w:lang w:val="en-US" w:eastAsia="en-US"/>
              </w:rPr>
            </w:pPr>
            <w:r w:rsidRPr="00F626CF">
              <w:rPr>
                <w:rFonts w:ascii="Calibri" w:eastAsia="Times New Roman" w:hAnsi="Calibri" w:cs="Calibri"/>
                <w:b/>
                <w:bCs/>
                <w:color w:val="000000"/>
                <w:lang w:val="en-US" w:eastAsia="en-US"/>
              </w:rPr>
              <w:t>1135</w:t>
            </w:r>
          </w:p>
        </w:tc>
      </w:tr>
    </w:tbl>
    <w:p w14:paraId="2BEF5845" w14:textId="77777777" w:rsidR="00F626CF" w:rsidRPr="00F626CF" w:rsidRDefault="00F626CF" w:rsidP="00F626CF">
      <w:pPr>
        <w:spacing w:line="360" w:lineRule="auto"/>
        <w:jc w:val="center"/>
        <w:rPr>
          <w:rFonts w:ascii="Times New Roman" w:hAnsi="Times New Roman" w:cs="Times New Roman"/>
          <w:sz w:val="24"/>
          <w:szCs w:val="24"/>
          <w:lang w:val="es-CR"/>
        </w:rPr>
      </w:pPr>
    </w:p>
    <w:p w14:paraId="325EC358" w14:textId="77777777" w:rsidR="00B5628E" w:rsidRPr="00F626CF" w:rsidRDefault="00B5628E" w:rsidP="00065EFB">
      <w:pPr>
        <w:jc w:val="center"/>
        <w:rPr>
          <w:rFonts w:ascii="Times New Roman" w:hAnsi="Times New Roman" w:cs="Times New Roman"/>
          <w:b/>
          <w:sz w:val="24"/>
          <w:szCs w:val="24"/>
          <w:lang w:val="es-CR"/>
        </w:rPr>
      </w:pPr>
    </w:p>
    <w:p w14:paraId="7878D976" w14:textId="77777777" w:rsidR="00B5628E" w:rsidRDefault="00B5628E" w:rsidP="00065EFB">
      <w:pPr>
        <w:jc w:val="center"/>
        <w:rPr>
          <w:rFonts w:ascii="Times New Roman" w:hAnsi="Times New Roman" w:cs="Times New Roman"/>
          <w:b/>
          <w:sz w:val="24"/>
          <w:szCs w:val="24"/>
        </w:rPr>
      </w:pPr>
    </w:p>
    <w:p w14:paraId="4F3B838B" w14:textId="53DD0EC9" w:rsidR="00CF00D6" w:rsidRDefault="00F626CF" w:rsidP="00CF00D6">
      <w:pPr>
        <w:rPr>
          <w:rFonts w:ascii="Times New Roman" w:hAnsi="Times New Roman" w:cs="Times New Roman"/>
          <w:b/>
          <w:sz w:val="24"/>
          <w:szCs w:val="24"/>
        </w:rPr>
      </w:pPr>
      <w:r>
        <w:rPr>
          <w:noProof/>
        </w:rPr>
        <w:lastRenderedPageBreak/>
        <w:drawing>
          <wp:inline distT="0" distB="0" distL="0" distR="0" wp14:anchorId="529DD6FA" wp14:editId="6032818E">
            <wp:extent cx="5486400" cy="41052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8D2257" w14:textId="5B6B3DF8" w:rsidR="00F626CF" w:rsidRDefault="00F626CF" w:rsidP="00CF00D6">
      <w:pPr>
        <w:rPr>
          <w:rFonts w:ascii="Times New Roman" w:hAnsi="Times New Roman" w:cs="Times New Roman"/>
          <w:b/>
          <w:sz w:val="24"/>
          <w:szCs w:val="24"/>
        </w:rPr>
      </w:pPr>
    </w:p>
    <w:p w14:paraId="3C352F2E" w14:textId="0E17AB6A" w:rsidR="00F626CF" w:rsidRDefault="00F626CF" w:rsidP="00F626CF">
      <w:pPr>
        <w:spacing w:line="360" w:lineRule="auto"/>
        <w:ind w:firstLine="720"/>
        <w:jc w:val="both"/>
        <w:rPr>
          <w:rFonts w:ascii="Times New Roman" w:hAnsi="Times New Roman" w:cs="Times New Roman"/>
          <w:sz w:val="24"/>
          <w:szCs w:val="24"/>
        </w:rPr>
      </w:pPr>
      <w:r w:rsidRPr="00F626CF">
        <w:rPr>
          <w:rFonts w:ascii="Times New Roman" w:hAnsi="Times New Roman" w:cs="Times New Roman"/>
          <w:sz w:val="24"/>
          <w:szCs w:val="24"/>
        </w:rPr>
        <w:t xml:space="preserve">Con la </w:t>
      </w:r>
      <w:r w:rsidR="00261E13">
        <w:rPr>
          <w:rFonts w:ascii="Times New Roman" w:hAnsi="Times New Roman" w:cs="Times New Roman"/>
          <w:sz w:val="24"/>
          <w:szCs w:val="24"/>
        </w:rPr>
        <w:t xml:space="preserve">información </w:t>
      </w:r>
      <w:r>
        <w:rPr>
          <w:rFonts w:ascii="Times New Roman" w:hAnsi="Times New Roman" w:cs="Times New Roman"/>
          <w:sz w:val="24"/>
          <w:szCs w:val="24"/>
        </w:rPr>
        <w:t>obtenida, se logra identificar que la</w:t>
      </w:r>
      <w:r w:rsidR="00261E13">
        <w:rPr>
          <w:rFonts w:ascii="Times New Roman" w:hAnsi="Times New Roman" w:cs="Times New Roman"/>
          <w:sz w:val="24"/>
          <w:szCs w:val="24"/>
        </w:rPr>
        <w:t>s especializaciones</w:t>
      </w:r>
      <w:r>
        <w:rPr>
          <w:rFonts w:ascii="Times New Roman" w:hAnsi="Times New Roman" w:cs="Times New Roman"/>
          <w:sz w:val="24"/>
          <w:szCs w:val="24"/>
        </w:rPr>
        <w:t xml:space="preserve"> </w:t>
      </w:r>
      <w:r w:rsidR="0049042F">
        <w:rPr>
          <w:rFonts w:ascii="Times New Roman" w:hAnsi="Times New Roman" w:cs="Times New Roman"/>
          <w:sz w:val="24"/>
          <w:szCs w:val="24"/>
        </w:rPr>
        <w:t xml:space="preserve">que mayor demanda tiene la institución son </w:t>
      </w:r>
      <w:r w:rsidR="0049042F" w:rsidRPr="0049042F">
        <w:rPr>
          <w:rFonts w:ascii="Times New Roman" w:hAnsi="Times New Roman" w:cs="Times New Roman"/>
          <w:sz w:val="24"/>
          <w:szCs w:val="24"/>
        </w:rPr>
        <w:t>Secretariado Ejecutivo</w:t>
      </w:r>
      <w:r w:rsidR="0049042F">
        <w:rPr>
          <w:rFonts w:ascii="Times New Roman" w:hAnsi="Times New Roman" w:cs="Times New Roman"/>
          <w:sz w:val="24"/>
          <w:szCs w:val="24"/>
        </w:rPr>
        <w:t xml:space="preserve"> con 199 estudiantes, de los cuales 134 son admitidos. Seguidos de </w:t>
      </w:r>
      <w:r w:rsidR="0049042F" w:rsidRPr="0049042F">
        <w:rPr>
          <w:rFonts w:ascii="Times New Roman" w:hAnsi="Times New Roman" w:cs="Times New Roman"/>
          <w:sz w:val="24"/>
          <w:szCs w:val="24"/>
        </w:rPr>
        <w:t>Contabilidad y Finanzas</w:t>
      </w:r>
      <w:r w:rsidR="0049042F">
        <w:rPr>
          <w:rFonts w:ascii="Times New Roman" w:hAnsi="Times New Roman" w:cs="Times New Roman"/>
          <w:sz w:val="24"/>
          <w:szCs w:val="24"/>
        </w:rPr>
        <w:t xml:space="preserve"> con 184 estudiantes y 88 admitidos, Contabilidad con 100 estudiantes y 62 admitidos.</w:t>
      </w:r>
    </w:p>
    <w:p w14:paraId="0D9A0CF7" w14:textId="538F0EA1" w:rsidR="006A4EA8" w:rsidRPr="0049042F" w:rsidRDefault="006A4EA8" w:rsidP="006A4EA8">
      <w:pPr>
        <w:spacing w:line="360" w:lineRule="auto"/>
        <w:ind w:firstLine="720"/>
        <w:jc w:val="both"/>
        <w:rPr>
          <w:rFonts w:ascii="Times New Roman" w:hAnsi="Times New Roman" w:cs="Times New Roman"/>
          <w:sz w:val="24"/>
          <w:szCs w:val="24"/>
          <w:lang w:val="es-CR"/>
        </w:rPr>
      </w:pPr>
      <w:r>
        <w:rPr>
          <w:rFonts w:ascii="Times New Roman" w:hAnsi="Times New Roman" w:cs="Times New Roman"/>
          <w:sz w:val="24"/>
          <w:szCs w:val="24"/>
        </w:rPr>
        <w:t xml:space="preserve">En el caso de </w:t>
      </w:r>
      <w:r w:rsidRPr="0049042F">
        <w:rPr>
          <w:rFonts w:ascii="Times New Roman" w:hAnsi="Times New Roman" w:cs="Times New Roman"/>
          <w:sz w:val="24"/>
          <w:szCs w:val="24"/>
        </w:rPr>
        <w:t>Informática en Redes de Computadoras</w:t>
      </w:r>
      <w:r>
        <w:rPr>
          <w:rFonts w:ascii="Times New Roman" w:hAnsi="Times New Roman" w:cs="Times New Roman"/>
          <w:sz w:val="24"/>
          <w:szCs w:val="24"/>
        </w:rPr>
        <w:t xml:space="preserve">, </w:t>
      </w:r>
      <w:r w:rsidR="00B65537">
        <w:rPr>
          <w:rFonts w:ascii="Times New Roman" w:hAnsi="Times New Roman" w:cs="Times New Roman"/>
          <w:sz w:val="24"/>
          <w:szCs w:val="24"/>
        </w:rPr>
        <w:t>hubo</w:t>
      </w:r>
      <w:r>
        <w:rPr>
          <w:rFonts w:ascii="Times New Roman" w:hAnsi="Times New Roman" w:cs="Times New Roman"/>
          <w:sz w:val="24"/>
          <w:szCs w:val="24"/>
        </w:rPr>
        <w:t xml:space="preserve"> 179 estudiantes que aplicaron a dicha especialidad, sin </w:t>
      </w:r>
      <w:r w:rsidR="00261E13">
        <w:rPr>
          <w:rFonts w:ascii="Times New Roman" w:hAnsi="Times New Roman" w:cs="Times New Roman"/>
          <w:sz w:val="24"/>
          <w:szCs w:val="24"/>
        </w:rPr>
        <w:t>embargo,</w:t>
      </w:r>
      <w:r>
        <w:rPr>
          <w:rFonts w:ascii="Times New Roman" w:hAnsi="Times New Roman" w:cs="Times New Roman"/>
          <w:sz w:val="24"/>
          <w:szCs w:val="24"/>
        </w:rPr>
        <w:t xml:space="preserve"> solo 41 de ellos fueron admitidos. El mismo comportamiento se presentaron en </w:t>
      </w:r>
      <w:r w:rsidRPr="0049042F">
        <w:rPr>
          <w:rFonts w:ascii="Times New Roman" w:hAnsi="Times New Roman" w:cs="Times New Roman"/>
          <w:sz w:val="24"/>
          <w:szCs w:val="24"/>
        </w:rPr>
        <w:t>Informática en Soporte Técnico</w:t>
      </w:r>
      <w:r>
        <w:rPr>
          <w:rFonts w:ascii="Times New Roman" w:hAnsi="Times New Roman" w:cs="Times New Roman"/>
          <w:sz w:val="24"/>
          <w:szCs w:val="24"/>
        </w:rPr>
        <w:t xml:space="preserve">, </w:t>
      </w:r>
      <w:r w:rsidRPr="0049042F">
        <w:rPr>
          <w:rFonts w:ascii="Times New Roman" w:hAnsi="Times New Roman" w:cs="Times New Roman"/>
          <w:sz w:val="24"/>
          <w:szCs w:val="24"/>
        </w:rPr>
        <w:t>Ejecutivo para Centros de Servicios</w:t>
      </w:r>
      <w:r>
        <w:rPr>
          <w:rFonts w:ascii="Times New Roman" w:hAnsi="Times New Roman" w:cs="Times New Roman"/>
          <w:sz w:val="24"/>
          <w:szCs w:val="24"/>
        </w:rPr>
        <w:t xml:space="preserve"> e </w:t>
      </w:r>
      <w:r w:rsidRPr="0049042F">
        <w:rPr>
          <w:rFonts w:ascii="Times New Roman" w:hAnsi="Times New Roman" w:cs="Times New Roman"/>
          <w:sz w:val="24"/>
          <w:szCs w:val="24"/>
        </w:rPr>
        <w:t>Informática en Desarrollo de Software</w:t>
      </w:r>
      <w:r>
        <w:rPr>
          <w:rFonts w:ascii="Times New Roman" w:hAnsi="Times New Roman" w:cs="Times New Roman"/>
          <w:sz w:val="24"/>
          <w:szCs w:val="24"/>
        </w:rPr>
        <w:t>, donde el comportamiento presentado es la poca cantidad de estudiantes admitidos en relación con la cantidad de que desean ingresar a dichas especialidades.</w:t>
      </w:r>
    </w:p>
    <w:p w14:paraId="3932591E" w14:textId="77777777" w:rsidR="00CF00D6" w:rsidRPr="006A4EA8" w:rsidRDefault="00CF00D6" w:rsidP="00CF00D6">
      <w:pPr>
        <w:rPr>
          <w:rFonts w:ascii="Times New Roman" w:hAnsi="Times New Roman" w:cs="Times New Roman"/>
          <w:b/>
          <w:sz w:val="24"/>
          <w:szCs w:val="24"/>
          <w:lang w:val="es-CR"/>
        </w:rPr>
      </w:pPr>
    </w:p>
    <w:p w14:paraId="4BA4EA10" w14:textId="4E6BF559" w:rsidR="00B71F8E" w:rsidRPr="00B71F8E" w:rsidRDefault="00F626CF" w:rsidP="00B71F8E">
      <w:pPr>
        <w:pStyle w:val="ListParagraph"/>
        <w:numPr>
          <w:ilvl w:val="0"/>
          <w:numId w:val="11"/>
        </w:numPr>
        <w:spacing w:line="360" w:lineRule="auto"/>
        <w:jc w:val="both"/>
        <w:rPr>
          <w:rFonts w:ascii="Times New Roman" w:hAnsi="Times New Roman" w:cs="Times New Roman"/>
          <w:sz w:val="24"/>
          <w:szCs w:val="24"/>
          <w:lang w:val="es-CR"/>
        </w:rPr>
      </w:pPr>
      <w:r w:rsidRPr="00F626CF">
        <w:rPr>
          <w:rFonts w:ascii="Times New Roman" w:hAnsi="Times New Roman" w:cs="Times New Roman"/>
          <w:sz w:val="24"/>
          <w:szCs w:val="24"/>
          <w:lang w:val="es-CR"/>
        </w:rPr>
        <w:t>¿Cuál ha sido el colegio de procedencia de los estudiantes admitidos que ha aportado más estudiantes?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1440"/>
        <w:gridCol w:w="1080"/>
        <w:gridCol w:w="1350"/>
        <w:gridCol w:w="1530"/>
      </w:tblGrid>
      <w:tr w:rsidR="00F626CF" w:rsidRPr="00525209" w14:paraId="5012A7F6" w14:textId="77777777" w:rsidTr="00F626CF">
        <w:trPr>
          <w:trHeight w:val="300"/>
        </w:trPr>
        <w:tc>
          <w:tcPr>
            <w:tcW w:w="4675" w:type="dxa"/>
            <w:shd w:val="clear" w:color="auto" w:fill="9CC2E5" w:themeFill="accent1" w:themeFillTint="99"/>
            <w:noWrap/>
            <w:vAlign w:val="bottom"/>
            <w:hideMark/>
          </w:tcPr>
          <w:p w14:paraId="70E8EEE2"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Colegios </w:t>
            </w:r>
            <w:proofErr w:type="gramStart"/>
            <w:r w:rsidRPr="0049042F">
              <w:rPr>
                <w:rFonts w:ascii="Calibri" w:eastAsia="Times New Roman" w:hAnsi="Calibri" w:cs="Calibri"/>
                <w:color w:val="000000"/>
                <w:lang w:val="en-US" w:eastAsia="en-US"/>
              </w:rPr>
              <w:t xml:space="preserve">de  </w:t>
            </w:r>
            <w:proofErr w:type="spellStart"/>
            <w:r w:rsidRPr="0049042F">
              <w:rPr>
                <w:rFonts w:ascii="Calibri" w:eastAsia="Times New Roman" w:hAnsi="Calibri" w:cs="Calibri"/>
                <w:color w:val="000000"/>
                <w:lang w:val="en-US" w:eastAsia="en-US"/>
              </w:rPr>
              <w:t>Procedencia</w:t>
            </w:r>
            <w:proofErr w:type="spellEnd"/>
            <w:proofErr w:type="gramEnd"/>
          </w:p>
        </w:tc>
        <w:tc>
          <w:tcPr>
            <w:tcW w:w="1440" w:type="dxa"/>
            <w:shd w:val="clear" w:color="auto" w:fill="9CC2E5" w:themeFill="accent1" w:themeFillTint="99"/>
            <w:noWrap/>
            <w:vAlign w:val="bottom"/>
            <w:hideMark/>
          </w:tcPr>
          <w:p w14:paraId="332155CE"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A </w:t>
            </w:r>
            <w:proofErr w:type="spellStart"/>
            <w:r w:rsidRPr="0049042F">
              <w:rPr>
                <w:rFonts w:ascii="Calibri" w:eastAsia="Times New Roman" w:hAnsi="Calibri" w:cs="Calibri"/>
                <w:color w:val="000000"/>
                <w:lang w:val="en-US" w:eastAsia="en-US"/>
              </w:rPr>
              <w:t>Significativa</w:t>
            </w:r>
            <w:proofErr w:type="spellEnd"/>
          </w:p>
        </w:tc>
        <w:tc>
          <w:tcPr>
            <w:tcW w:w="1080" w:type="dxa"/>
            <w:shd w:val="clear" w:color="auto" w:fill="9CC2E5" w:themeFill="accent1" w:themeFillTint="99"/>
            <w:noWrap/>
            <w:vAlign w:val="bottom"/>
            <w:hideMark/>
          </w:tcPr>
          <w:p w14:paraId="20E58380"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Admitido</w:t>
            </w:r>
            <w:proofErr w:type="spellEnd"/>
          </w:p>
        </w:tc>
        <w:tc>
          <w:tcPr>
            <w:tcW w:w="1350" w:type="dxa"/>
            <w:shd w:val="clear" w:color="auto" w:fill="9CC2E5" w:themeFill="accent1" w:themeFillTint="99"/>
            <w:noWrap/>
            <w:vAlign w:val="bottom"/>
            <w:hideMark/>
          </w:tcPr>
          <w:p w14:paraId="1FF279CD"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No </w:t>
            </w:r>
            <w:proofErr w:type="spellStart"/>
            <w:r w:rsidRPr="0049042F">
              <w:rPr>
                <w:rFonts w:ascii="Calibri" w:eastAsia="Times New Roman" w:hAnsi="Calibri" w:cs="Calibri"/>
                <w:color w:val="000000"/>
                <w:lang w:val="en-US" w:eastAsia="en-US"/>
              </w:rPr>
              <w:t>Admitido</w:t>
            </w:r>
            <w:proofErr w:type="spellEnd"/>
          </w:p>
        </w:tc>
        <w:tc>
          <w:tcPr>
            <w:tcW w:w="1530" w:type="dxa"/>
            <w:shd w:val="clear" w:color="auto" w:fill="9CC2E5" w:themeFill="accent1" w:themeFillTint="99"/>
            <w:noWrap/>
            <w:vAlign w:val="bottom"/>
            <w:hideMark/>
          </w:tcPr>
          <w:p w14:paraId="34377F12"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Total </w:t>
            </w:r>
            <w:proofErr w:type="spellStart"/>
            <w:r w:rsidRPr="0049042F">
              <w:rPr>
                <w:rFonts w:ascii="Calibri" w:eastAsia="Times New Roman" w:hAnsi="Calibri" w:cs="Calibri"/>
                <w:color w:val="000000"/>
                <w:lang w:val="en-US" w:eastAsia="en-US"/>
              </w:rPr>
              <w:t>Estudiantes</w:t>
            </w:r>
            <w:proofErr w:type="spellEnd"/>
          </w:p>
        </w:tc>
      </w:tr>
      <w:tr w:rsidR="00F626CF" w:rsidRPr="00525209" w14:paraId="031C49D6" w14:textId="77777777" w:rsidTr="00F626CF">
        <w:trPr>
          <w:trHeight w:val="300"/>
        </w:trPr>
        <w:tc>
          <w:tcPr>
            <w:tcW w:w="4675" w:type="dxa"/>
            <w:shd w:val="clear" w:color="auto" w:fill="auto"/>
            <w:noWrap/>
            <w:vAlign w:val="bottom"/>
            <w:hideMark/>
          </w:tcPr>
          <w:p w14:paraId="76C25AB6"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lastRenderedPageBreak/>
              <w:t>Angel High School</w:t>
            </w:r>
          </w:p>
        </w:tc>
        <w:tc>
          <w:tcPr>
            <w:tcW w:w="1440" w:type="dxa"/>
            <w:shd w:val="clear" w:color="auto" w:fill="auto"/>
            <w:noWrap/>
            <w:vAlign w:val="bottom"/>
            <w:hideMark/>
          </w:tcPr>
          <w:p w14:paraId="191EE9DC"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51FE6C92"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2897FA1A"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530" w:type="dxa"/>
            <w:shd w:val="clear" w:color="auto" w:fill="auto"/>
            <w:noWrap/>
            <w:vAlign w:val="bottom"/>
            <w:hideMark/>
          </w:tcPr>
          <w:p w14:paraId="696281D9"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508EF7B0" w14:textId="77777777" w:rsidTr="00F626CF">
        <w:trPr>
          <w:trHeight w:val="300"/>
        </w:trPr>
        <w:tc>
          <w:tcPr>
            <w:tcW w:w="4675" w:type="dxa"/>
            <w:shd w:val="clear" w:color="auto" w:fill="auto"/>
            <w:noWrap/>
            <w:vAlign w:val="bottom"/>
            <w:hideMark/>
          </w:tcPr>
          <w:p w14:paraId="6F494EB6"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 T. P. de Granadilla</w:t>
            </w:r>
          </w:p>
        </w:tc>
        <w:tc>
          <w:tcPr>
            <w:tcW w:w="1440" w:type="dxa"/>
            <w:shd w:val="clear" w:color="auto" w:fill="auto"/>
            <w:noWrap/>
            <w:vAlign w:val="bottom"/>
            <w:hideMark/>
          </w:tcPr>
          <w:p w14:paraId="6A5D9042"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2274135D"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30</w:t>
            </w:r>
          </w:p>
        </w:tc>
        <w:tc>
          <w:tcPr>
            <w:tcW w:w="1350" w:type="dxa"/>
            <w:shd w:val="clear" w:color="auto" w:fill="auto"/>
            <w:noWrap/>
            <w:vAlign w:val="bottom"/>
            <w:hideMark/>
          </w:tcPr>
          <w:p w14:paraId="5A179307"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38</w:t>
            </w:r>
          </w:p>
        </w:tc>
        <w:tc>
          <w:tcPr>
            <w:tcW w:w="1530" w:type="dxa"/>
            <w:shd w:val="clear" w:color="auto" w:fill="auto"/>
            <w:noWrap/>
            <w:vAlign w:val="bottom"/>
            <w:hideMark/>
          </w:tcPr>
          <w:p w14:paraId="55704EE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68</w:t>
            </w:r>
          </w:p>
        </w:tc>
      </w:tr>
      <w:tr w:rsidR="00F626CF" w:rsidRPr="00525209" w14:paraId="444146E8" w14:textId="77777777" w:rsidTr="00F626CF">
        <w:trPr>
          <w:trHeight w:val="300"/>
        </w:trPr>
        <w:tc>
          <w:tcPr>
            <w:tcW w:w="4675" w:type="dxa"/>
            <w:shd w:val="clear" w:color="auto" w:fill="auto"/>
            <w:noWrap/>
            <w:vAlign w:val="bottom"/>
            <w:hideMark/>
          </w:tcPr>
          <w:p w14:paraId="17C0EEA3"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 T. P. de Liberia</w:t>
            </w:r>
          </w:p>
        </w:tc>
        <w:tc>
          <w:tcPr>
            <w:tcW w:w="1440" w:type="dxa"/>
            <w:shd w:val="clear" w:color="auto" w:fill="auto"/>
            <w:noWrap/>
            <w:vAlign w:val="bottom"/>
            <w:hideMark/>
          </w:tcPr>
          <w:p w14:paraId="5F8F9291"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21F6BD1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11C0CADD"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2C3339E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6EA1FD18" w14:textId="77777777" w:rsidTr="00F626CF">
        <w:trPr>
          <w:trHeight w:val="300"/>
        </w:trPr>
        <w:tc>
          <w:tcPr>
            <w:tcW w:w="4675" w:type="dxa"/>
            <w:shd w:val="clear" w:color="auto" w:fill="auto"/>
            <w:noWrap/>
            <w:vAlign w:val="bottom"/>
            <w:hideMark/>
          </w:tcPr>
          <w:p w14:paraId="174A1304"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 T. P. del Este</w:t>
            </w:r>
          </w:p>
        </w:tc>
        <w:tc>
          <w:tcPr>
            <w:tcW w:w="1440" w:type="dxa"/>
            <w:shd w:val="clear" w:color="auto" w:fill="auto"/>
            <w:noWrap/>
            <w:vAlign w:val="bottom"/>
            <w:hideMark/>
          </w:tcPr>
          <w:p w14:paraId="0FC8470A"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115A0228"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350" w:type="dxa"/>
            <w:shd w:val="clear" w:color="auto" w:fill="auto"/>
            <w:noWrap/>
            <w:vAlign w:val="bottom"/>
            <w:hideMark/>
          </w:tcPr>
          <w:p w14:paraId="451182DC"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530" w:type="dxa"/>
            <w:shd w:val="clear" w:color="auto" w:fill="auto"/>
            <w:noWrap/>
            <w:vAlign w:val="bottom"/>
            <w:hideMark/>
          </w:tcPr>
          <w:p w14:paraId="4BD612F4"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69220163" w14:textId="77777777" w:rsidTr="00F626CF">
        <w:trPr>
          <w:trHeight w:val="300"/>
        </w:trPr>
        <w:tc>
          <w:tcPr>
            <w:tcW w:w="4675" w:type="dxa"/>
            <w:shd w:val="clear" w:color="auto" w:fill="auto"/>
            <w:noWrap/>
            <w:vAlign w:val="bottom"/>
            <w:hideMark/>
          </w:tcPr>
          <w:p w14:paraId="5777757B"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 T. P. Fernando Volio Jiménez</w:t>
            </w:r>
          </w:p>
        </w:tc>
        <w:tc>
          <w:tcPr>
            <w:tcW w:w="1440" w:type="dxa"/>
            <w:shd w:val="clear" w:color="auto" w:fill="auto"/>
            <w:noWrap/>
            <w:vAlign w:val="bottom"/>
            <w:hideMark/>
          </w:tcPr>
          <w:p w14:paraId="1CE2E1F4"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47030131"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350" w:type="dxa"/>
            <w:shd w:val="clear" w:color="auto" w:fill="auto"/>
            <w:noWrap/>
            <w:vAlign w:val="bottom"/>
            <w:hideMark/>
          </w:tcPr>
          <w:p w14:paraId="59518D7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28ABFD5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34725095" w14:textId="77777777" w:rsidTr="00F626CF">
        <w:trPr>
          <w:trHeight w:val="300"/>
        </w:trPr>
        <w:tc>
          <w:tcPr>
            <w:tcW w:w="4675" w:type="dxa"/>
            <w:shd w:val="clear" w:color="auto" w:fill="auto"/>
            <w:noWrap/>
            <w:vAlign w:val="bottom"/>
            <w:hideMark/>
          </w:tcPr>
          <w:p w14:paraId="589C218F"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C. T. P. Granadilla</w:t>
            </w:r>
          </w:p>
        </w:tc>
        <w:tc>
          <w:tcPr>
            <w:tcW w:w="1440" w:type="dxa"/>
            <w:shd w:val="clear" w:color="auto" w:fill="auto"/>
            <w:noWrap/>
            <w:vAlign w:val="bottom"/>
            <w:hideMark/>
          </w:tcPr>
          <w:p w14:paraId="78C048AE"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03B14455"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350" w:type="dxa"/>
            <w:shd w:val="clear" w:color="auto" w:fill="auto"/>
            <w:noWrap/>
            <w:vAlign w:val="bottom"/>
            <w:hideMark/>
          </w:tcPr>
          <w:p w14:paraId="429733F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530" w:type="dxa"/>
            <w:shd w:val="clear" w:color="auto" w:fill="auto"/>
            <w:noWrap/>
            <w:vAlign w:val="bottom"/>
            <w:hideMark/>
          </w:tcPr>
          <w:p w14:paraId="3DB06DD5"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4</w:t>
            </w:r>
          </w:p>
        </w:tc>
      </w:tr>
      <w:tr w:rsidR="00F626CF" w:rsidRPr="00525209" w14:paraId="266FF363" w14:textId="77777777" w:rsidTr="00F626CF">
        <w:trPr>
          <w:trHeight w:val="300"/>
        </w:trPr>
        <w:tc>
          <w:tcPr>
            <w:tcW w:w="4675" w:type="dxa"/>
            <w:shd w:val="clear" w:color="auto" w:fill="auto"/>
            <w:noWrap/>
            <w:vAlign w:val="bottom"/>
            <w:hideMark/>
          </w:tcPr>
          <w:p w14:paraId="208A338E"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 xml:space="preserve">C. T. P. Mario Quirós </w:t>
            </w:r>
            <w:proofErr w:type="spellStart"/>
            <w:r w:rsidRPr="00B65537">
              <w:rPr>
                <w:rFonts w:ascii="Calibri" w:eastAsia="Times New Roman" w:hAnsi="Calibri" w:cs="Calibri"/>
                <w:color w:val="000000"/>
                <w:lang w:val="es-CR" w:eastAsia="en-US"/>
              </w:rPr>
              <w:t>Sasso</w:t>
            </w:r>
            <w:proofErr w:type="spellEnd"/>
          </w:p>
        </w:tc>
        <w:tc>
          <w:tcPr>
            <w:tcW w:w="1440" w:type="dxa"/>
            <w:shd w:val="clear" w:color="auto" w:fill="auto"/>
            <w:noWrap/>
            <w:vAlign w:val="bottom"/>
            <w:hideMark/>
          </w:tcPr>
          <w:p w14:paraId="70E896BD"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25EBCDC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350" w:type="dxa"/>
            <w:shd w:val="clear" w:color="auto" w:fill="auto"/>
            <w:noWrap/>
            <w:vAlign w:val="bottom"/>
            <w:hideMark/>
          </w:tcPr>
          <w:p w14:paraId="6242A568"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31D07D9E"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7D0E74A2" w14:textId="77777777" w:rsidTr="00F626CF">
        <w:trPr>
          <w:trHeight w:val="300"/>
        </w:trPr>
        <w:tc>
          <w:tcPr>
            <w:tcW w:w="4675" w:type="dxa"/>
            <w:shd w:val="clear" w:color="auto" w:fill="auto"/>
            <w:noWrap/>
            <w:vAlign w:val="bottom"/>
            <w:hideMark/>
          </w:tcPr>
          <w:p w14:paraId="2FD8E067"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 T. P. Máximo Quesada</w:t>
            </w:r>
          </w:p>
        </w:tc>
        <w:tc>
          <w:tcPr>
            <w:tcW w:w="1440" w:type="dxa"/>
            <w:shd w:val="clear" w:color="auto" w:fill="auto"/>
            <w:noWrap/>
            <w:vAlign w:val="bottom"/>
            <w:hideMark/>
          </w:tcPr>
          <w:p w14:paraId="2E25952D"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72D8BD4E"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350" w:type="dxa"/>
            <w:shd w:val="clear" w:color="auto" w:fill="auto"/>
            <w:noWrap/>
            <w:vAlign w:val="bottom"/>
            <w:hideMark/>
          </w:tcPr>
          <w:p w14:paraId="7FE350FE"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4EA7239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73557C35" w14:textId="77777777" w:rsidTr="00F626CF">
        <w:trPr>
          <w:trHeight w:val="300"/>
        </w:trPr>
        <w:tc>
          <w:tcPr>
            <w:tcW w:w="4675" w:type="dxa"/>
            <w:shd w:val="clear" w:color="auto" w:fill="auto"/>
            <w:noWrap/>
            <w:vAlign w:val="bottom"/>
            <w:hideMark/>
          </w:tcPr>
          <w:p w14:paraId="2E9D5DF1"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 T. P. Santa Rosa de Pocosol</w:t>
            </w:r>
          </w:p>
        </w:tc>
        <w:tc>
          <w:tcPr>
            <w:tcW w:w="1440" w:type="dxa"/>
            <w:shd w:val="clear" w:color="auto" w:fill="auto"/>
            <w:noWrap/>
            <w:vAlign w:val="bottom"/>
            <w:hideMark/>
          </w:tcPr>
          <w:p w14:paraId="6629C063"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6AC68DF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5E426F63"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35B81DA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6E72A424" w14:textId="77777777" w:rsidTr="00F626CF">
        <w:trPr>
          <w:trHeight w:val="300"/>
        </w:trPr>
        <w:tc>
          <w:tcPr>
            <w:tcW w:w="4675" w:type="dxa"/>
            <w:shd w:val="clear" w:color="auto" w:fill="auto"/>
            <w:noWrap/>
            <w:vAlign w:val="bottom"/>
            <w:hideMark/>
          </w:tcPr>
          <w:p w14:paraId="318AEB7A"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Centro </w:t>
            </w:r>
            <w:proofErr w:type="spellStart"/>
            <w:r w:rsidRPr="0049042F">
              <w:rPr>
                <w:rFonts w:ascii="Calibri" w:eastAsia="Times New Roman" w:hAnsi="Calibri" w:cs="Calibri"/>
                <w:color w:val="000000"/>
                <w:lang w:val="en-US" w:eastAsia="en-US"/>
              </w:rPr>
              <w:t>Educativo</w:t>
            </w:r>
            <w:proofErr w:type="spellEnd"/>
            <w:r w:rsidRPr="0049042F">
              <w:rPr>
                <w:rFonts w:ascii="Calibri" w:eastAsia="Times New Roman" w:hAnsi="Calibri" w:cs="Calibri"/>
                <w:color w:val="000000"/>
                <w:lang w:val="en-US" w:eastAsia="en-US"/>
              </w:rPr>
              <w:t xml:space="preserve"> </w:t>
            </w:r>
            <w:proofErr w:type="spellStart"/>
            <w:r w:rsidRPr="0049042F">
              <w:rPr>
                <w:rFonts w:ascii="Calibri" w:eastAsia="Times New Roman" w:hAnsi="Calibri" w:cs="Calibri"/>
                <w:color w:val="000000"/>
                <w:lang w:val="en-US" w:eastAsia="en-US"/>
              </w:rPr>
              <w:t>Adventista</w:t>
            </w:r>
            <w:proofErr w:type="spellEnd"/>
          </w:p>
        </w:tc>
        <w:tc>
          <w:tcPr>
            <w:tcW w:w="1440" w:type="dxa"/>
            <w:shd w:val="clear" w:color="auto" w:fill="auto"/>
            <w:noWrap/>
            <w:vAlign w:val="bottom"/>
            <w:hideMark/>
          </w:tcPr>
          <w:p w14:paraId="3978624A"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5A5F88D9"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1E11D01D"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2C69B5DD"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47A09FDC" w14:textId="77777777" w:rsidTr="00F626CF">
        <w:trPr>
          <w:trHeight w:val="300"/>
        </w:trPr>
        <w:tc>
          <w:tcPr>
            <w:tcW w:w="4675" w:type="dxa"/>
            <w:shd w:val="clear" w:color="auto" w:fill="auto"/>
            <w:noWrap/>
            <w:vAlign w:val="bottom"/>
            <w:hideMark/>
          </w:tcPr>
          <w:p w14:paraId="3F0FF682"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Centro </w:t>
            </w:r>
            <w:proofErr w:type="spellStart"/>
            <w:r w:rsidRPr="0049042F">
              <w:rPr>
                <w:rFonts w:ascii="Calibri" w:eastAsia="Times New Roman" w:hAnsi="Calibri" w:cs="Calibri"/>
                <w:color w:val="000000"/>
                <w:lang w:val="en-US" w:eastAsia="en-US"/>
              </w:rPr>
              <w:t>Educativo</w:t>
            </w:r>
            <w:proofErr w:type="spellEnd"/>
            <w:r w:rsidRPr="0049042F">
              <w:rPr>
                <w:rFonts w:ascii="Calibri" w:eastAsia="Times New Roman" w:hAnsi="Calibri" w:cs="Calibri"/>
                <w:color w:val="000000"/>
                <w:lang w:val="en-US" w:eastAsia="en-US"/>
              </w:rPr>
              <w:t xml:space="preserve"> </w:t>
            </w:r>
            <w:proofErr w:type="spellStart"/>
            <w:r w:rsidRPr="0049042F">
              <w:rPr>
                <w:rFonts w:ascii="Calibri" w:eastAsia="Times New Roman" w:hAnsi="Calibri" w:cs="Calibri"/>
                <w:color w:val="000000"/>
                <w:lang w:val="en-US" w:eastAsia="en-US"/>
              </w:rPr>
              <w:t>Campestre</w:t>
            </w:r>
            <w:proofErr w:type="spellEnd"/>
          </w:p>
        </w:tc>
        <w:tc>
          <w:tcPr>
            <w:tcW w:w="1440" w:type="dxa"/>
            <w:shd w:val="clear" w:color="auto" w:fill="auto"/>
            <w:noWrap/>
            <w:vAlign w:val="bottom"/>
            <w:hideMark/>
          </w:tcPr>
          <w:p w14:paraId="6270B5C3"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18F9E03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451A9649"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28044A3C"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3672B43C" w14:textId="77777777" w:rsidTr="00F626CF">
        <w:trPr>
          <w:trHeight w:val="300"/>
        </w:trPr>
        <w:tc>
          <w:tcPr>
            <w:tcW w:w="4675" w:type="dxa"/>
            <w:shd w:val="clear" w:color="auto" w:fill="auto"/>
            <w:noWrap/>
            <w:vAlign w:val="bottom"/>
            <w:hideMark/>
          </w:tcPr>
          <w:p w14:paraId="7821A05F"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Centro Educativo María Inmaculada de Limón</w:t>
            </w:r>
          </w:p>
        </w:tc>
        <w:tc>
          <w:tcPr>
            <w:tcW w:w="1440" w:type="dxa"/>
            <w:shd w:val="clear" w:color="auto" w:fill="auto"/>
            <w:noWrap/>
            <w:vAlign w:val="bottom"/>
            <w:hideMark/>
          </w:tcPr>
          <w:p w14:paraId="3D125A77"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04256E1C"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350" w:type="dxa"/>
            <w:shd w:val="clear" w:color="auto" w:fill="auto"/>
            <w:noWrap/>
            <w:vAlign w:val="bottom"/>
            <w:hideMark/>
          </w:tcPr>
          <w:p w14:paraId="2AFDEAB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6A2206F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40AC6530" w14:textId="77777777" w:rsidTr="00F626CF">
        <w:trPr>
          <w:trHeight w:val="300"/>
        </w:trPr>
        <w:tc>
          <w:tcPr>
            <w:tcW w:w="4675" w:type="dxa"/>
            <w:shd w:val="clear" w:color="auto" w:fill="auto"/>
            <w:noWrap/>
            <w:vAlign w:val="bottom"/>
            <w:hideMark/>
          </w:tcPr>
          <w:p w14:paraId="69792E99"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Centro </w:t>
            </w:r>
            <w:proofErr w:type="spellStart"/>
            <w:r w:rsidRPr="0049042F">
              <w:rPr>
                <w:rFonts w:ascii="Calibri" w:eastAsia="Times New Roman" w:hAnsi="Calibri" w:cs="Calibri"/>
                <w:color w:val="000000"/>
                <w:lang w:val="en-US" w:eastAsia="en-US"/>
              </w:rPr>
              <w:t>Educativo</w:t>
            </w:r>
            <w:proofErr w:type="spellEnd"/>
            <w:r w:rsidRPr="0049042F">
              <w:rPr>
                <w:rFonts w:ascii="Calibri" w:eastAsia="Times New Roman" w:hAnsi="Calibri" w:cs="Calibri"/>
                <w:color w:val="000000"/>
                <w:lang w:val="en-US" w:eastAsia="en-US"/>
              </w:rPr>
              <w:t xml:space="preserve"> Saint </w:t>
            </w:r>
            <w:proofErr w:type="spellStart"/>
            <w:r w:rsidRPr="0049042F">
              <w:rPr>
                <w:rFonts w:ascii="Calibri" w:eastAsia="Times New Roman" w:hAnsi="Calibri" w:cs="Calibri"/>
                <w:color w:val="000000"/>
                <w:lang w:val="en-US" w:eastAsia="en-US"/>
              </w:rPr>
              <w:t>Josselin</w:t>
            </w:r>
            <w:proofErr w:type="spellEnd"/>
            <w:r w:rsidRPr="0049042F">
              <w:rPr>
                <w:rFonts w:ascii="Calibri" w:eastAsia="Times New Roman" w:hAnsi="Calibri" w:cs="Calibri"/>
                <w:color w:val="000000"/>
                <w:lang w:val="en-US" w:eastAsia="en-US"/>
              </w:rPr>
              <w:t xml:space="preserve"> Day School and College</w:t>
            </w:r>
          </w:p>
        </w:tc>
        <w:tc>
          <w:tcPr>
            <w:tcW w:w="1440" w:type="dxa"/>
            <w:shd w:val="clear" w:color="auto" w:fill="auto"/>
            <w:noWrap/>
            <w:vAlign w:val="bottom"/>
            <w:hideMark/>
          </w:tcPr>
          <w:p w14:paraId="68FD8463"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60CCBDE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w:t>
            </w:r>
          </w:p>
        </w:tc>
        <w:tc>
          <w:tcPr>
            <w:tcW w:w="1350" w:type="dxa"/>
            <w:shd w:val="clear" w:color="auto" w:fill="auto"/>
            <w:noWrap/>
            <w:vAlign w:val="bottom"/>
            <w:hideMark/>
          </w:tcPr>
          <w:p w14:paraId="299D3A8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w:t>
            </w:r>
          </w:p>
        </w:tc>
        <w:tc>
          <w:tcPr>
            <w:tcW w:w="1530" w:type="dxa"/>
            <w:shd w:val="clear" w:color="auto" w:fill="auto"/>
            <w:noWrap/>
            <w:vAlign w:val="bottom"/>
            <w:hideMark/>
          </w:tcPr>
          <w:p w14:paraId="0FDA319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10</w:t>
            </w:r>
          </w:p>
        </w:tc>
      </w:tr>
      <w:tr w:rsidR="00F626CF" w:rsidRPr="00525209" w14:paraId="747095B4" w14:textId="77777777" w:rsidTr="00F626CF">
        <w:trPr>
          <w:trHeight w:val="300"/>
        </w:trPr>
        <w:tc>
          <w:tcPr>
            <w:tcW w:w="4675" w:type="dxa"/>
            <w:shd w:val="clear" w:color="auto" w:fill="auto"/>
            <w:noWrap/>
            <w:vAlign w:val="bottom"/>
            <w:hideMark/>
          </w:tcPr>
          <w:p w14:paraId="30B2B04A"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Coledio</w:t>
            </w:r>
            <w:proofErr w:type="spellEnd"/>
            <w:r w:rsidRPr="0049042F">
              <w:rPr>
                <w:rFonts w:ascii="Calibri" w:eastAsia="Times New Roman" w:hAnsi="Calibri" w:cs="Calibri"/>
                <w:color w:val="000000"/>
                <w:lang w:val="en-US" w:eastAsia="en-US"/>
              </w:rPr>
              <w:t xml:space="preserve"> de Cedros</w:t>
            </w:r>
          </w:p>
        </w:tc>
        <w:tc>
          <w:tcPr>
            <w:tcW w:w="1440" w:type="dxa"/>
            <w:shd w:val="clear" w:color="auto" w:fill="auto"/>
            <w:noWrap/>
            <w:vAlign w:val="bottom"/>
            <w:hideMark/>
          </w:tcPr>
          <w:p w14:paraId="5221D628"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77219D1C"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5F95408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7BD9FA9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61D56908" w14:textId="77777777" w:rsidTr="00F626CF">
        <w:trPr>
          <w:trHeight w:val="300"/>
        </w:trPr>
        <w:tc>
          <w:tcPr>
            <w:tcW w:w="4675" w:type="dxa"/>
            <w:shd w:val="clear" w:color="auto" w:fill="auto"/>
            <w:noWrap/>
            <w:vAlign w:val="bottom"/>
            <w:hideMark/>
          </w:tcPr>
          <w:p w14:paraId="1E2C029E"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Colegio Alejandro Quesada Ramírez</w:t>
            </w:r>
          </w:p>
        </w:tc>
        <w:tc>
          <w:tcPr>
            <w:tcW w:w="1440" w:type="dxa"/>
            <w:shd w:val="clear" w:color="auto" w:fill="auto"/>
            <w:noWrap/>
            <w:vAlign w:val="bottom"/>
            <w:hideMark/>
          </w:tcPr>
          <w:p w14:paraId="196D345A"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0D7E2914"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57</w:t>
            </w:r>
          </w:p>
        </w:tc>
        <w:tc>
          <w:tcPr>
            <w:tcW w:w="1350" w:type="dxa"/>
            <w:shd w:val="clear" w:color="auto" w:fill="auto"/>
            <w:noWrap/>
            <w:vAlign w:val="bottom"/>
            <w:hideMark/>
          </w:tcPr>
          <w:p w14:paraId="3BFAA99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50</w:t>
            </w:r>
          </w:p>
        </w:tc>
        <w:tc>
          <w:tcPr>
            <w:tcW w:w="1530" w:type="dxa"/>
            <w:shd w:val="clear" w:color="auto" w:fill="auto"/>
            <w:noWrap/>
            <w:vAlign w:val="bottom"/>
            <w:hideMark/>
          </w:tcPr>
          <w:p w14:paraId="1A4846E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107</w:t>
            </w:r>
          </w:p>
        </w:tc>
      </w:tr>
      <w:tr w:rsidR="00F626CF" w:rsidRPr="00525209" w14:paraId="001826CE" w14:textId="77777777" w:rsidTr="00F626CF">
        <w:trPr>
          <w:trHeight w:val="300"/>
        </w:trPr>
        <w:tc>
          <w:tcPr>
            <w:tcW w:w="4675" w:type="dxa"/>
            <w:shd w:val="clear" w:color="auto" w:fill="auto"/>
            <w:noWrap/>
            <w:vAlign w:val="bottom"/>
            <w:hideMark/>
          </w:tcPr>
          <w:p w14:paraId="532B3292"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Colegio </w:t>
            </w:r>
            <w:proofErr w:type="spellStart"/>
            <w:r w:rsidRPr="0049042F">
              <w:rPr>
                <w:rFonts w:ascii="Calibri" w:eastAsia="Times New Roman" w:hAnsi="Calibri" w:cs="Calibri"/>
                <w:color w:val="000000"/>
                <w:lang w:val="en-US" w:eastAsia="en-US"/>
              </w:rPr>
              <w:t>Bendito</w:t>
            </w:r>
            <w:proofErr w:type="spellEnd"/>
            <w:r w:rsidRPr="0049042F">
              <w:rPr>
                <w:rFonts w:ascii="Calibri" w:eastAsia="Times New Roman" w:hAnsi="Calibri" w:cs="Calibri"/>
                <w:color w:val="000000"/>
                <w:lang w:val="en-US" w:eastAsia="en-US"/>
              </w:rPr>
              <w:t xml:space="preserve"> </w:t>
            </w:r>
            <w:proofErr w:type="spellStart"/>
            <w:r w:rsidRPr="0049042F">
              <w:rPr>
                <w:rFonts w:ascii="Calibri" w:eastAsia="Times New Roman" w:hAnsi="Calibri" w:cs="Calibri"/>
                <w:color w:val="000000"/>
                <w:lang w:val="en-US" w:eastAsia="en-US"/>
              </w:rPr>
              <w:t>Jesùs</w:t>
            </w:r>
            <w:proofErr w:type="spellEnd"/>
          </w:p>
        </w:tc>
        <w:tc>
          <w:tcPr>
            <w:tcW w:w="1440" w:type="dxa"/>
            <w:shd w:val="clear" w:color="auto" w:fill="auto"/>
            <w:noWrap/>
            <w:vAlign w:val="bottom"/>
            <w:hideMark/>
          </w:tcPr>
          <w:p w14:paraId="3B3FDCA3"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1C002BA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4D96DE8F"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2FE505B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0CE28481" w14:textId="77777777" w:rsidTr="00F626CF">
        <w:trPr>
          <w:trHeight w:val="300"/>
        </w:trPr>
        <w:tc>
          <w:tcPr>
            <w:tcW w:w="4675" w:type="dxa"/>
            <w:shd w:val="clear" w:color="auto" w:fill="auto"/>
            <w:noWrap/>
            <w:vAlign w:val="bottom"/>
            <w:hideMark/>
          </w:tcPr>
          <w:p w14:paraId="39955599"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Colegio de Cedros</w:t>
            </w:r>
          </w:p>
        </w:tc>
        <w:tc>
          <w:tcPr>
            <w:tcW w:w="1440" w:type="dxa"/>
            <w:shd w:val="clear" w:color="auto" w:fill="auto"/>
            <w:noWrap/>
            <w:vAlign w:val="bottom"/>
            <w:hideMark/>
          </w:tcPr>
          <w:p w14:paraId="3101A13B"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269322F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w:t>
            </w:r>
          </w:p>
        </w:tc>
        <w:tc>
          <w:tcPr>
            <w:tcW w:w="1350" w:type="dxa"/>
            <w:shd w:val="clear" w:color="auto" w:fill="auto"/>
            <w:noWrap/>
            <w:vAlign w:val="bottom"/>
            <w:hideMark/>
          </w:tcPr>
          <w:p w14:paraId="75B0F8A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8</w:t>
            </w:r>
          </w:p>
        </w:tc>
        <w:tc>
          <w:tcPr>
            <w:tcW w:w="1530" w:type="dxa"/>
            <w:shd w:val="clear" w:color="auto" w:fill="auto"/>
            <w:noWrap/>
            <w:vAlign w:val="bottom"/>
            <w:hideMark/>
          </w:tcPr>
          <w:p w14:paraId="213F1A59"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11</w:t>
            </w:r>
          </w:p>
        </w:tc>
      </w:tr>
      <w:tr w:rsidR="00F626CF" w:rsidRPr="00525209" w14:paraId="7E7B6160" w14:textId="77777777" w:rsidTr="00F626CF">
        <w:trPr>
          <w:trHeight w:val="300"/>
        </w:trPr>
        <w:tc>
          <w:tcPr>
            <w:tcW w:w="4675" w:type="dxa"/>
            <w:shd w:val="clear" w:color="auto" w:fill="auto"/>
            <w:noWrap/>
            <w:vAlign w:val="bottom"/>
            <w:hideMark/>
          </w:tcPr>
          <w:p w14:paraId="6901F6DE"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Colegio de San Luis Gonzaga</w:t>
            </w:r>
          </w:p>
        </w:tc>
        <w:tc>
          <w:tcPr>
            <w:tcW w:w="1440" w:type="dxa"/>
            <w:shd w:val="clear" w:color="auto" w:fill="auto"/>
            <w:noWrap/>
            <w:vAlign w:val="bottom"/>
            <w:hideMark/>
          </w:tcPr>
          <w:p w14:paraId="0B6890B9"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4584B62A"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18</w:t>
            </w:r>
          </w:p>
        </w:tc>
        <w:tc>
          <w:tcPr>
            <w:tcW w:w="1350" w:type="dxa"/>
            <w:shd w:val="clear" w:color="auto" w:fill="auto"/>
            <w:noWrap/>
            <w:vAlign w:val="bottom"/>
            <w:hideMark/>
          </w:tcPr>
          <w:p w14:paraId="0F4D428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15</w:t>
            </w:r>
          </w:p>
        </w:tc>
        <w:tc>
          <w:tcPr>
            <w:tcW w:w="1530" w:type="dxa"/>
            <w:shd w:val="clear" w:color="auto" w:fill="auto"/>
            <w:noWrap/>
            <w:vAlign w:val="bottom"/>
            <w:hideMark/>
          </w:tcPr>
          <w:p w14:paraId="21FCE8CA"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33</w:t>
            </w:r>
          </w:p>
        </w:tc>
      </w:tr>
      <w:tr w:rsidR="00F626CF" w:rsidRPr="00525209" w14:paraId="560BC0A2" w14:textId="77777777" w:rsidTr="00F626CF">
        <w:trPr>
          <w:trHeight w:val="300"/>
        </w:trPr>
        <w:tc>
          <w:tcPr>
            <w:tcW w:w="4675" w:type="dxa"/>
            <w:shd w:val="clear" w:color="auto" w:fill="auto"/>
            <w:noWrap/>
            <w:vAlign w:val="bottom"/>
            <w:hideMark/>
          </w:tcPr>
          <w:p w14:paraId="5E539177"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Colegio de Santa Ana</w:t>
            </w:r>
          </w:p>
        </w:tc>
        <w:tc>
          <w:tcPr>
            <w:tcW w:w="1440" w:type="dxa"/>
            <w:shd w:val="clear" w:color="auto" w:fill="auto"/>
            <w:noWrap/>
            <w:vAlign w:val="bottom"/>
            <w:hideMark/>
          </w:tcPr>
          <w:p w14:paraId="47006A28"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75F557E5"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6039E473"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27FDFE2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5EE99830" w14:textId="77777777" w:rsidTr="00F626CF">
        <w:trPr>
          <w:trHeight w:val="300"/>
        </w:trPr>
        <w:tc>
          <w:tcPr>
            <w:tcW w:w="4675" w:type="dxa"/>
            <w:shd w:val="clear" w:color="auto" w:fill="auto"/>
            <w:noWrap/>
            <w:vAlign w:val="bottom"/>
            <w:hideMark/>
          </w:tcPr>
          <w:p w14:paraId="1BE9F5F9"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Colegio del Sagrado Corazón de Jesús</w:t>
            </w:r>
          </w:p>
        </w:tc>
        <w:tc>
          <w:tcPr>
            <w:tcW w:w="1440" w:type="dxa"/>
            <w:shd w:val="clear" w:color="auto" w:fill="auto"/>
            <w:noWrap/>
            <w:vAlign w:val="bottom"/>
            <w:hideMark/>
          </w:tcPr>
          <w:p w14:paraId="798E133E"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5A851DC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3FD4E0B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530" w:type="dxa"/>
            <w:shd w:val="clear" w:color="auto" w:fill="auto"/>
            <w:noWrap/>
            <w:vAlign w:val="bottom"/>
            <w:hideMark/>
          </w:tcPr>
          <w:p w14:paraId="64BDC2DE"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w:t>
            </w:r>
          </w:p>
        </w:tc>
      </w:tr>
      <w:tr w:rsidR="00F626CF" w:rsidRPr="00525209" w14:paraId="25267BD6" w14:textId="77777777" w:rsidTr="00F626CF">
        <w:trPr>
          <w:trHeight w:val="300"/>
        </w:trPr>
        <w:tc>
          <w:tcPr>
            <w:tcW w:w="4675" w:type="dxa"/>
            <w:shd w:val="clear" w:color="auto" w:fill="auto"/>
            <w:noWrap/>
            <w:vAlign w:val="bottom"/>
            <w:hideMark/>
          </w:tcPr>
          <w:p w14:paraId="42804599"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Colegio El Rosario</w:t>
            </w:r>
          </w:p>
        </w:tc>
        <w:tc>
          <w:tcPr>
            <w:tcW w:w="1440" w:type="dxa"/>
            <w:shd w:val="clear" w:color="auto" w:fill="auto"/>
            <w:noWrap/>
            <w:vAlign w:val="bottom"/>
            <w:hideMark/>
          </w:tcPr>
          <w:p w14:paraId="4DFAE875"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2DB49D3B"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0500BA47"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07F6E11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498DCE3B" w14:textId="77777777" w:rsidTr="00F626CF">
        <w:trPr>
          <w:trHeight w:val="300"/>
        </w:trPr>
        <w:tc>
          <w:tcPr>
            <w:tcW w:w="4675" w:type="dxa"/>
            <w:shd w:val="clear" w:color="auto" w:fill="auto"/>
            <w:noWrap/>
            <w:vAlign w:val="bottom"/>
            <w:hideMark/>
          </w:tcPr>
          <w:p w14:paraId="50698EF7"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Colegio Francisca Carrasco Jiménez</w:t>
            </w:r>
          </w:p>
        </w:tc>
        <w:tc>
          <w:tcPr>
            <w:tcW w:w="1440" w:type="dxa"/>
            <w:shd w:val="clear" w:color="auto" w:fill="auto"/>
            <w:noWrap/>
            <w:vAlign w:val="bottom"/>
            <w:hideMark/>
          </w:tcPr>
          <w:p w14:paraId="7C9E8BD8"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6967CFC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350" w:type="dxa"/>
            <w:shd w:val="clear" w:color="auto" w:fill="auto"/>
            <w:noWrap/>
            <w:vAlign w:val="bottom"/>
            <w:hideMark/>
          </w:tcPr>
          <w:p w14:paraId="4E9C193B"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5580CEE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2BBAB94E" w14:textId="77777777" w:rsidTr="00F626CF">
        <w:trPr>
          <w:trHeight w:val="300"/>
        </w:trPr>
        <w:tc>
          <w:tcPr>
            <w:tcW w:w="4675" w:type="dxa"/>
            <w:shd w:val="clear" w:color="auto" w:fill="auto"/>
            <w:noWrap/>
            <w:vAlign w:val="bottom"/>
            <w:hideMark/>
          </w:tcPr>
          <w:p w14:paraId="602D7942"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Colegio Ing. Alejandro Quesada Ramírez</w:t>
            </w:r>
          </w:p>
        </w:tc>
        <w:tc>
          <w:tcPr>
            <w:tcW w:w="1440" w:type="dxa"/>
            <w:shd w:val="clear" w:color="auto" w:fill="auto"/>
            <w:noWrap/>
            <w:vAlign w:val="bottom"/>
            <w:hideMark/>
          </w:tcPr>
          <w:p w14:paraId="4B91D249"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343D174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53</w:t>
            </w:r>
          </w:p>
        </w:tc>
        <w:tc>
          <w:tcPr>
            <w:tcW w:w="1350" w:type="dxa"/>
            <w:shd w:val="clear" w:color="auto" w:fill="auto"/>
            <w:noWrap/>
            <w:vAlign w:val="bottom"/>
            <w:hideMark/>
          </w:tcPr>
          <w:p w14:paraId="26B2FA0D"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52</w:t>
            </w:r>
          </w:p>
        </w:tc>
        <w:tc>
          <w:tcPr>
            <w:tcW w:w="1530" w:type="dxa"/>
            <w:shd w:val="clear" w:color="auto" w:fill="auto"/>
            <w:noWrap/>
            <w:vAlign w:val="bottom"/>
            <w:hideMark/>
          </w:tcPr>
          <w:p w14:paraId="3B2F96D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105</w:t>
            </w:r>
          </w:p>
        </w:tc>
      </w:tr>
      <w:tr w:rsidR="00F626CF" w:rsidRPr="00525209" w14:paraId="0B780C24" w14:textId="77777777" w:rsidTr="00F626CF">
        <w:trPr>
          <w:trHeight w:val="300"/>
        </w:trPr>
        <w:tc>
          <w:tcPr>
            <w:tcW w:w="4675" w:type="dxa"/>
            <w:shd w:val="clear" w:color="auto" w:fill="auto"/>
            <w:noWrap/>
            <w:vAlign w:val="bottom"/>
            <w:hideMark/>
          </w:tcPr>
          <w:p w14:paraId="3563C133"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Colegio </w:t>
            </w:r>
            <w:proofErr w:type="spellStart"/>
            <w:r w:rsidRPr="0049042F">
              <w:rPr>
                <w:rFonts w:ascii="Calibri" w:eastAsia="Times New Roman" w:hAnsi="Calibri" w:cs="Calibri"/>
                <w:color w:val="000000"/>
                <w:lang w:val="en-US" w:eastAsia="en-US"/>
              </w:rPr>
              <w:t>Internacional</w:t>
            </w:r>
            <w:proofErr w:type="spellEnd"/>
            <w:r w:rsidRPr="0049042F">
              <w:rPr>
                <w:rFonts w:ascii="Calibri" w:eastAsia="Times New Roman" w:hAnsi="Calibri" w:cs="Calibri"/>
                <w:color w:val="000000"/>
                <w:lang w:val="en-US" w:eastAsia="en-US"/>
              </w:rPr>
              <w:t xml:space="preserve"> </w:t>
            </w:r>
            <w:proofErr w:type="spellStart"/>
            <w:r w:rsidRPr="0049042F">
              <w:rPr>
                <w:rFonts w:ascii="Calibri" w:eastAsia="Times New Roman" w:hAnsi="Calibri" w:cs="Calibri"/>
                <w:color w:val="000000"/>
                <w:lang w:val="en-US" w:eastAsia="en-US"/>
              </w:rPr>
              <w:t>Canadiense</w:t>
            </w:r>
            <w:proofErr w:type="spellEnd"/>
          </w:p>
        </w:tc>
        <w:tc>
          <w:tcPr>
            <w:tcW w:w="1440" w:type="dxa"/>
            <w:shd w:val="clear" w:color="auto" w:fill="auto"/>
            <w:noWrap/>
            <w:vAlign w:val="bottom"/>
            <w:hideMark/>
          </w:tcPr>
          <w:p w14:paraId="4EF78F87"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0A4A0B4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559E94F4"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3FC5346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08CB4F6D" w14:textId="77777777" w:rsidTr="00F626CF">
        <w:trPr>
          <w:trHeight w:val="300"/>
        </w:trPr>
        <w:tc>
          <w:tcPr>
            <w:tcW w:w="4675" w:type="dxa"/>
            <w:shd w:val="clear" w:color="auto" w:fill="auto"/>
            <w:noWrap/>
            <w:vAlign w:val="bottom"/>
            <w:hideMark/>
          </w:tcPr>
          <w:p w14:paraId="177687D0"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Colegio José Joaquín Vargas Calvo</w:t>
            </w:r>
          </w:p>
        </w:tc>
        <w:tc>
          <w:tcPr>
            <w:tcW w:w="1440" w:type="dxa"/>
            <w:shd w:val="clear" w:color="auto" w:fill="auto"/>
            <w:noWrap/>
            <w:vAlign w:val="bottom"/>
            <w:hideMark/>
          </w:tcPr>
          <w:p w14:paraId="3944FC06"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26853445"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350" w:type="dxa"/>
            <w:shd w:val="clear" w:color="auto" w:fill="auto"/>
            <w:noWrap/>
            <w:vAlign w:val="bottom"/>
            <w:hideMark/>
          </w:tcPr>
          <w:p w14:paraId="5F32F67C"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4126CE7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236E889F" w14:textId="77777777" w:rsidTr="00F626CF">
        <w:trPr>
          <w:trHeight w:val="300"/>
        </w:trPr>
        <w:tc>
          <w:tcPr>
            <w:tcW w:w="4675" w:type="dxa"/>
            <w:shd w:val="clear" w:color="auto" w:fill="auto"/>
            <w:noWrap/>
            <w:vAlign w:val="bottom"/>
            <w:hideMark/>
          </w:tcPr>
          <w:p w14:paraId="7AB2B1CE"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Colegio Madre del Divino Pastor</w:t>
            </w:r>
          </w:p>
        </w:tc>
        <w:tc>
          <w:tcPr>
            <w:tcW w:w="1440" w:type="dxa"/>
            <w:shd w:val="clear" w:color="auto" w:fill="auto"/>
            <w:noWrap/>
            <w:vAlign w:val="bottom"/>
            <w:hideMark/>
          </w:tcPr>
          <w:p w14:paraId="345C284B"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4E8293D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026EB411"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6BFEA78C"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370BC24B" w14:textId="77777777" w:rsidTr="00F626CF">
        <w:trPr>
          <w:trHeight w:val="300"/>
        </w:trPr>
        <w:tc>
          <w:tcPr>
            <w:tcW w:w="4675" w:type="dxa"/>
            <w:shd w:val="clear" w:color="auto" w:fill="auto"/>
            <w:noWrap/>
            <w:vAlign w:val="bottom"/>
            <w:hideMark/>
          </w:tcPr>
          <w:p w14:paraId="627BEF63"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Colegio </w:t>
            </w:r>
            <w:proofErr w:type="spellStart"/>
            <w:r w:rsidRPr="0049042F">
              <w:rPr>
                <w:rFonts w:ascii="Calibri" w:eastAsia="Times New Roman" w:hAnsi="Calibri" w:cs="Calibri"/>
                <w:color w:val="000000"/>
                <w:lang w:val="en-US" w:eastAsia="en-US"/>
              </w:rPr>
              <w:t>Nocturno</w:t>
            </w:r>
            <w:proofErr w:type="spellEnd"/>
            <w:r w:rsidRPr="0049042F">
              <w:rPr>
                <w:rFonts w:ascii="Calibri" w:eastAsia="Times New Roman" w:hAnsi="Calibri" w:cs="Calibri"/>
                <w:color w:val="000000"/>
                <w:lang w:val="en-US" w:eastAsia="en-US"/>
              </w:rPr>
              <w:t xml:space="preserve"> La Unión</w:t>
            </w:r>
          </w:p>
        </w:tc>
        <w:tc>
          <w:tcPr>
            <w:tcW w:w="1440" w:type="dxa"/>
            <w:shd w:val="clear" w:color="auto" w:fill="auto"/>
            <w:noWrap/>
            <w:vAlign w:val="bottom"/>
            <w:hideMark/>
          </w:tcPr>
          <w:p w14:paraId="479B8893"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34D3408D"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350" w:type="dxa"/>
            <w:shd w:val="clear" w:color="auto" w:fill="auto"/>
            <w:noWrap/>
            <w:vAlign w:val="bottom"/>
            <w:hideMark/>
          </w:tcPr>
          <w:p w14:paraId="2760303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3025D93D"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w:t>
            </w:r>
          </w:p>
        </w:tc>
      </w:tr>
      <w:tr w:rsidR="00F626CF" w:rsidRPr="00525209" w14:paraId="0F5740E1" w14:textId="77777777" w:rsidTr="00F626CF">
        <w:trPr>
          <w:trHeight w:val="300"/>
        </w:trPr>
        <w:tc>
          <w:tcPr>
            <w:tcW w:w="4675" w:type="dxa"/>
            <w:shd w:val="clear" w:color="auto" w:fill="auto"/>
            <w:noWrap/>
            <w:vAlign w:val="bottom"/>
            <w:hideMark/>
          </w:tcPr>
          <w:p w14:paraId="59297583"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Colegio Sagrado Corazón de Jesús</w:t>
            </w:r>
          </w:p>
        </w:tc>
        <w:tc>
          <w:tcPr>
            <w:tcW w:w="1440" w:type="dxa"/>
            <w:shd w:val="clear" w:color="auto" w:fill="auto"/>
            <w:noWrap/>
            <w:vAlign w:val="bottom"/>
            <w:hideMark/>
          </w:tcPr>
          <w:p w14:paraId="268DFA42"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2FC67D6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6CC4F669"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5B2E03DE"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010FE8EF" w14:textId="77777777" w:rsidTr="00F626CF">
        <w:trPr>
          <w:trHeight w:val="300"/>
        </w:trPr>
        <w:tc>
          <w:tcPr>
            <w:tcW w:w="4675" w:type="dxa"/>
            <w:shd w:val="clear" w:color="auto" w:fill="auto"/>
            <w:noWrap/>
            <w:vAlign w:val="bottom"/>
            <w:hideMark/>
          </w:tcPr>
          <w:p w14:paraId="2160BA6D"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Colegio San Antonio de Padua</w:t>
            </w:r>
          </w:p>
        </w:tc>
        <w:tc>
          <w:tcPr>
            <w:tcW w:w="1440" w:type="dxa"/>
            <w:shd w:val="clear" w:color="auto" w:fill="auto"/>
            <w:noWrap/>
            <w:vAlign w:val="bottom"/>
            <w:hideMark/>
          </w:tcPr>
          <w:p w14:paraId="16DCB467"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2C018DDD"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52AC24D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310DFF8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07072179" w14:textId="77777777" w:rsidTr="00F626CF">
        <w:trPr>
          <w:trHeight w:val="300"/>
        </w:trPr>
        <w:tc>
          <w:tcPr>
            <w:tcW w:w="4675" w:type="dxa"/>
            <w:shd w:val="clear" w:color="auto" w:fill="auto"/>
            <w:noWrap/>
            <w:vAlign w:val="bottom"/>
            <w:hideMark/>
          </w:tcPr>
          <w:p w14:paraId="5A67CFF8"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Colegio San Luis Gonzaga</w:t>
            </w:r>
          </w:p>
        </w:tc>
        <w:tc>
          <w:tcPr>
            <w:tcW w:w="1440" w:type="dxa"/>
            <w:shd w:val="clear" w:color="auto" w:fill="auto"/>
            <w:noWrap/>
            <w:vAlign w:val="bottom"/>
            <w:hideMark/>
          </w:tcPr>
          <w:p w14:paraId="5BA2514F"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7D161E6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549A874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4743971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3C98EA5F" w14:textId="77777777" w:rsidTr="00F626CF">
        <w:trPr>
          <w:trHeight w:val="300"/>
        </w:trPr>
        <w:tc>
          <w:tcPr>
            <w:tcW w:w="4675" w:type="dxa"/>
            <w:shd w:val="clear" w:color="auto" w:fill="auto"/>
            <w:noWrap/>
            <w:vAlign w:val="bottom"/>
            <w:hideMark/>
          </w:tcPr>
          <w:p w14:paraId="379BDE92"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Colegio </w:t>
            </w:r>
            <w:proofErr w:type="spellStart"/>
            <w:r w:rsidRPr="0049042F">
              <w:rPr>
                <w:rFonts w:ascii="Calibri" w:eastAsia="Times New Roman" w:hAnsi="Calibri" w:cs="Calibri"/>
                <w:color w:val="000000"/>
                <w:lang w:val="en-US" w:eastAsia="en-US"/>
              </w:rPr>
              <w:t>Seminario</w:t>
            </w:r>
            <w:proofErr w:type="spellEnd"/>
          </w:p>
        </w:tc>
        <w:tc>
          <w:tcPr>
            <w:tcW w:w="1440" w:type="dxa"/>
            <w:shd w:val="clear" w:color="auto" w:fill="auto"/>
            <w:noWrap/>
            <w:vAlign w:val="bottom"/>
            <w:hideMark/>
          </w:tcPr>
          <w:p w14:paraId="71B6690B"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7DE8BB4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6466D0B0"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5760EE0A"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0F481284" w14:textId="77777777" w:rsidTr="00F626CF">
        <w:trPr>
          <w:trHeight w:val="300"/>
        </w:trPr>
        <w:tc>
          <w:tcPr>
            <w:tcW w:w="4675" w:type="dxa"/>
            <w:shd w:val="clear" w:color="auto" w:fill="auto"/>
            <w:noWrap/>
            <w:vAlign w:val="bottom"/>
            <w:hideMark/>
          </w:tcPr>
          <w:p w14:paraId="51641833"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Colegio </w:t>
            </w:r>
            <w:proofErr w:type="spellStart"/>
            <w:r w:rsidRPr="0049042F">
              <w:rPr>
                <w:rFonts w:ascii="Calibri" w:eastAsia="Times New Roman" w:hAnsi="Calibri" w:cs="Calibri"/>
                <w:color w:val="000000"/>
                <w:lang w:val="en-US" w:eastAsia="en-US"/>
              </w:rPr>
              <w:t>Seráfico</w:t>
            </w:r>
            <w:proofErr w:type="spellEnd"/>
            <w:r w:rsidRPr="0049042F">
              <w:rPr>
                <w:rFonts w:ascii="Calibri" w:eastAsia="Times New Roman" w:hAnsi="Calibri" w:cs="Calibri"/>
                <w:color w:val="000000"/>
                <w:lang w:val="en-US" w:eastAsia="en-US"/>
              </w:rPr>
              <w:t xml:space="preserve"> San Francisco</w:t>
            </w:r>
          </w:p>
        </w:tc>
        <w:tc>
          <w:tcPr>
            <w:tcW w:w="1440" w:type="dxa"/>
            <w:shd w:val="clear" w:color="auto" w:fill="auto"/>
            <w:noWrap/>
            <w:vAlign w:val="bottom"/>
            <w:hideMark/>
          </w:tcPr>
          <w:p w14:paraId="080146A1"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33FF49C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4</w:t>
            </w:r>
          </w:p>
        </w:tc>
        <w:tc>
          <w:tcPr>
            <w:tcW w:w="1350" w:type="dxa"/>
            <w:shd w:val="clear" w:color="auto" w:fill="auto"/>
            <w:noWrap/>
            <w:vAlign w:val="bottom"/>
            <w:hideMark/>
          </w:tcPr>
          <w:p w14:paraId="63BD64F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530" w:type="dxa"/>
            <w:shd w:val="clear" w:color="auto" w:fill="auto"/>
            <w:noWrap/>
            <w:vAlign w:val="bottom"/>
            <w:hideMark/>
          </w:tcPr>
          <w:p w14:paraId="73D6B76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6</w:t>
            </w:r>
          </w:p>
        </w:tc>
      </w:tr>
      <w:tr w:rsidR="00F626CF" w:rsidRPr="00525209" w14:paraId="6E5AAD9D" w14:textId="77777777" w:rsidTr="00F626CF">
        <w:trPr>
          <w:trHeight w:val="300"/>
        </w:trPr>
        <w:tc>
          <w:tcPr>
            <w:tcW w:w="4675" w:type="dxa"/>
            <w:shd w:val="clear" w:color="auto" w:fill="auto"/>
            <w:noWrap/>
            <w:vAlign w:val="bottom"/>
            <w:hideMark/>
          </w:tcPr>
          <w:p w14:paraId="5AFB08B9"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Colegio Superior de </w:t>
            </w:r>
            <w:proofErr w:type="spellStart"/>
            <w:r w:rsidRPr="0049042F">
              <w:rPr>
                <w:rFonts w:ascii="Calibri" w:eastAsia="Times New Roman" w:hAnsi="Calibri" w:cs="Calibri"/>
                <w:color w:val="000000"/>
                <w:lang w:val="en-US" w:eastAsia="en-US"/>
              </w:rPr>
              <w:t>Señoritas</w:t>
            </w:r>
            <w:proofErr w:type="spellEnd"/>
          </w:p>
        </w:tc>
        <w:tc>
          <w:tcPr>
            <w:tcW w:w="1440" w:type="dxa"/>
            <w:shd w:val="clear" w:color="auto" w:fill="auto"/>
            <w:noWrap/>
            <w:vAlign w:val="bottom"/>
            <w:hideMark/>
          </w:tcPr>
          <w:p w14:paraId="6B8A98F1"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3F1A396E"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6C1A0FBE"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3EDAE39C"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4D0274BF" w14:textId="77777777" w:rsidTr="00F626CF">
        <w:trPr>
          <w:trHeight w:val="300"/>
        </w:trPr>
        <w:tc>
          <w:tcPr>
            <w:tcW w:w="4675" w:type="dxa"/>
            <w:shd w:val="clear" w:color="auto" w:fill="auto"/>
            <w:noWrap/>
            <w:vAlign w:val="bottom"/>
            <w:hideMark/>
          </w:tcPr>
          <w:p w14:paraId="27C346FD"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Colegio Técnico </w:t>
            </w:r>
            <w:proofErr w:type="spellStart"/>
            <w:r w:rsidRPr="0049042F">
              <w:rPr>
                <w:rFonts w:ascii="Calibri" w:eastAsia="Times New Roman" w:hAnsi="Calibri" w:cs="Calibri"/>
                <w:color w:val="000000"/>
                <w:lang w:val="en-US" w:eastAsia="en-US"/>
              </w:rPr>
              <w:t>Máximo</w:t>
            </w:r>
            <w:proofErr w:type="spellEnd"/>
            <w:r w:rsidRPr="0049042F">
              <w:rPr>
                <w:rFonts w:ascii="Calibri" w:eastAsia="Times New Roman" w:hAnsi="Calibri" w:cs="Calibri"/>
                <w:color w:val="000000"/>
                <w:lang w:val="en-US" w:eastAsia="en-US"/>
              </w:rPr>
              <w:t xml:space="preserve"> Quesada</w:t>
            </w:r>
          </w:p>
        </w:tc>
        <w:tc>
          <w:tcPr>
            <w:tcW w:w="1440" w:type="dxa"/>
            <w:shd w:val="clear" w:color="auto" w:fill="auto"/>
            <w:noWrap/>
            <w:vAlign w:val="bottom"/>
            <w:hideMark/>
          </w:tcPr>
          <w:p w14:paraId="09872191"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201F805C"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350" w:type="dxa"/>
            <w:shd w:val="clear" w:color="auto" w:fill="auto"/>
            <w:noWrap/>
            <w:vAlign w:val="bottom"/>
            <w:hideMark/>
          </w:tcPr>
          <w:p w14:paraId="738C043D"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5D8B888D"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w:t>
            </w:r>
          </w:p>
        </w:tc>
      </w:tr>
      <w:tr w:rsidR="00F626CF" w:rsidRPr="00525209" w14:paraId="418F935B" w14:textId="77777777" w:rsidTr="00F626CF">
        <w:trPr>
          <w:trHeight w:val="300"/>
        </w:trPr>
        <w:tc>
          <w:tcPr>
            <w:tcW w:w="4675" w:type="dxa"/>
            <w:shd w:val="clear" w:color="auto" w:fill="auto"/>
            <w:noWrap/>
            <w:vAlign w:val="bottom"/>
            <w:hideMark/>
          </w:tcPr>
          <w:p w14:paraId="72458FF6"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Colegio Victoria</w:t>
            </w:r>
          </w:p>
        </w:tc>
        <w:tc>
          <w:tcPr>
            <w:tcW w:w="1440" w:type="dxa"/>
            <w:shd w:val="clear" w:color="auto" w:fill="auto"/>
            <w:noWrap/>
            <w:vAlign w:val="bottom"/>
            <w:hideMark/>
          </w:tcPr>
          <w:p w14:paraId="71B0C2A1"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25279AD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350" w:type="dxa"/>
            <w:shd w:val="clear" w:color="auto" w:fill="auto"/>
            <w:noWrap/>
            <w:vAlign w:val="bottom"/>
            <w:hideMark/>
          </w:tcPr>
          <w:p w14:paraId="7B6C09C9"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7AC0627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1223B6C3" w14:textId="77777777" w:rsidTr="00F626CF">
        <w:trPr>
          <w:trHeight w:val="300"/>
        </w:trPr>
        <w:tc>
          <w:tcPr>
            <w:tcW w:w="4675" w:type="dxa"/>
            <w:shd w:val="clear" w:color="auto" w:fill="auto"/>
            <w:noWrap/>
            <w:vAlign w:val="bottom"/>
            <w:hideMark/>
          </w:tcPr>
          <w:p w14:paraId="3C14CF38"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Colegio Whitman</w:t>
            </w:r>
          </w:p>
        </w:tc>
        <w:tc>
          <w:tcPr>
            <w:tcW w:w="1440" w:type="dxa"/>
            <w:shd w:val="clear" w:color="auto" w:fill="auto"/>
            <w:noWrap/>
            <w:vAlign w:val="bottom"/>
            <w:hideMark/>
          </w:tcPr>
          <w:p w14:paraId="055E63ED"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112C20A4"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64ECE72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6F6BB5A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7F9BF03E" w14:textId="77777777" w:rsidTr="00F626CF">
        <w:trPr>
          <w:trHeight w:val="300"/>
        </w:trPr>
        <w:tc>
          <w:tcPr>
            <w:tcW w:w="4675" w:type="dxa"/>
            <w:shd w:val="clear" w:color="auto" w:fill="auto"/>
            <w:noWrap/>
            <w:vAlign w:val="bottom"/>
            <w:hideMark/>
          </w:tcPr>
          <w:p w14:paraId="7F26FF39" w14:textId="77777777" w:rsidR="00F626CF" w:rsidRPr="00B65537" w:rsidRDefault="00F626CF" w:rsidP="00F626CF">
            <w:pPr>
              <w:spacing w:line="240" w:lineRule="auto"/>
              <w:rPr>
                <w:rFonts w:ascii="Calibri" w:eastAsia="Times New Roman" w:hAnsi="Calibri" w:cs="Calibri"/>
                <w:color w:val="000000"/>
                <w:lang w:val="es-CR" w:eastAsia="en-US"/>
              </w:rPr>
            </w:pPr>
            <w:proofErr w:type="spellStart"/>
            <w:r w:rsidRPr="00B65537">
              <w:rPr>
                <w:rFonts w:ascii="Calibri" w:eastAsia="Times New Roman" w:hAnsi="Calibri" w:cs="Calibri"/>
                <w:color w:val="000000"/>
                <w:lang w:val="es-CR" w:eastAsia="en-US"/>
              </w:rPr>
              <w:t>Colgio</w:t>
            </w:r>
            <w:proofErr w:type="spellEnd"/>
            <w:r w:rsidRPr="00B65537">
              <w:rPr>
                <w:rFonts w:ascii="Calibri" w:eastAsia="Times New Roman" w:hAnsi="Calibri" w:cs="Calibri"/>
                <w:color w:val="000000"/>
                <w:lang w:val="es-CR" w:eastAsia="en-US"/>
              </w:rPr>
              <w:t xml:space="preserve"> de San Luis Gonzaga</w:t>
            </w:r>
          </w:p>
        </w:tc>
        <w:tc>
          <w:tcPr>
            <w:tcW w:w="1440" w:type="dxa"/>
            <w:shd w:val="clear" w:color="auto" w:fill="auto"/>
            <w:noWrap/>
            <w:vAlign w:val="bottom"/>
            <w:hideMark/>
          </w:tcPr>
          <w:p w14:paraId="161A2A3E"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04D33BCF"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350" w:type="dxa"/>
            <w:shd w:val="clear" w:color="auto" w:fill="auto"/>
            <w:noWrap/>
            <w:vAlign w:val="bottom"/>
            <w:hideMark/>
          </w:tcPr>
          <w:p w14:paraId="36AA18EA"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368AA2F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65D0B16B" w14:textId="77777777" w:rsidTr="00F626CF">
        <w:trPr>
          <w:trHeight w:val="300"/>
        </w:trPr>
        <w:tc>
          <w:tcPr>
            <w:tcW w:w="4675" w:type="dxa"/>
            <w:shd w:val="clear" w:color="auto" w:fill="auto"/>
            <w:noWrap/>
            <w:vAlign w:val="bottom"/>
            <w:hideMark/>
          </w:tcPr>
          <w:p w14:paraId="1C5C7209"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Conbi</w:t>
            </w:r>
            <w:proofErr w:type="spellEnd"/>
            <w:r w:rsidRPr="0049042F">
              <w:rPr>
                <w:rFonts w:ascii="Calibri" w:eastAsia="Times New Roman" w:hAnsi="Calibri" w:cs="Calibri"/>
                <w:color w:val="000000"/>
                <w:lang w:val="en-US" w:eastAsia="en-US"/>
              </w:rPr>
              <w:t xml:space="preserve"> College</w:t>
            </w:r>
          </w:p>
        </w:tc>
        <w:tc>
          <w:tcPr>
            <w:tcW w:w="1440" w:type="dxa"/>
            <w:shd w:val="clear" w:color="auto" w:fill="auto"/>
            <w:noWrap/>
            <w:vAlign w:val="bottom"/>
            <w:hideMark/>
          </w:tcPr>
          <w:p w14:paraId="218F9252"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1BED1F7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350" w:type="dxa"/>
            <w:shd w:val="clear" w:color="auto" w:fill="auto"/>
            <w:noWrap/>
            <w:vAlign w:val="bottom"/>
            <w:hideMark/>
          </w:tcPr>
          <w:p w14:paraId="72DD039A"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23E00FF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326A3E70" w14:textId="77777777" w:rsidTr="00F626CF">
        <w:trPr>
          <w:trHeight w:val="300"/>
        </w:trPr>
        <w:tc>
          <w:tcPr>
            <w:tcW w:w="4675" w:type="dxa"/>
            <w:shd w:val="clear" w:color="auto" w:fill="auto"/>
            <w:noWrap/>
            <w:vAlign w:val="bottom"/>
            <w:hideMark/>
          </w:tcPr>
          <w:p w14:paraId="12335567"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Escuela Liceo María Auxiliadora de San José</w:t>
            </w:r>
          </w:p>
        </w:tc>
        <w:tc>
          <w:tcPr>
            <w:tcW w:w="1440" w:type="dxa"/>
            <w:shd w:val="clear" w:color="auto" w:fill="auto"/>
            <w:noWrap/>
            <w:vAlign w:val="bottom"/>
            <w:hideMark/>
          </w:tcPr>
          <w:p w14:paraId="566009BD"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3D626FC7"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350" w:type="dxa"/>
            <w:shd w:val="clear" w:color="auto" w:fill="auto"/>
            <w:noWrap/>
            <w:vAlign w:val="bottom"/>
            <w:hideMark/>
          </w:tcPr>
          <w:p w14:paraId="0466F02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7C17A6E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2AC063E4" w14:textId="77777777" w:rsidTr="00F626CF">
        <w:trPr>
          <w:trHeight w:val="300"/>
        </w:trPr>
        <w:tc>
          <w:tcPr>
            <w:tcW w:w="4675" w:type="dxa"/>
            <w:shd w:val="clear" w:color="auto" w:fill="auto"/>
            <w:noWrap/>
            <w:vAlign w:val="bottom"/>
            <w:hideMark/>
          </w:tcPr>
          <w:p w14:paraId="30EA1EC9"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I. E. G. B. República de Panamá</w:t>
            </w:r>
          </w:p>
        </w:tc>
        <w:tc>
          <w:tcPr>
            <w:tcW w:w="1440" w:type="dxa"/>
            <w:shd w:val="clear" w:color="auto" w:fill="auto"/>
            <w:noWrap/>
            <w:vAlign w:val="bottom"/>
            <w:hideMark/>
          </w:tcPr>
          <w:p w14:paraId="20ABE588"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7D914415"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48EDC3E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530" w:type="dxa"/>
            <w:shd w:val="clear" w:color="auto" w:fill="auto"/>
            <w:noWrap/>
            <w:vAlign w:val="bottom"/>
            <w:hideMark/>
          </w:tcPr>
          <w:p w14:paraId="64805817"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w:t>
            </w:r>
          </w:p>
        </w:tc>
      </w:tr>
      <w:tr w:rsidR="00F626CF" w:rsidRPr="00525209" w14:paraId="238C3C5B" w14:textId="77777777" w:rsidTr="00F626CF">
        <w:trPr>
          <w:trHeight w:val="300"/>
        </w:trPr>
        <w:tc>
          <w:tcPr>
            <w:tcW w:w="4675" w:type="dxa"/>
            <w:shd w:val="clear" w:color="auto" w:fill="auto"/>
            <w:noWrap/>
            <w:vAlign w:val="bottom"/>
            <w:hideMark/>
          </w:tcPr>
          <w:p w14:paraId="31C4ED22"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IEGB Andrés Bello López</w:t>
            </w:r>
          </w:p>
        </w:tc>
        <w:tc>
          <w:tcPr>
            <w:tcW w:w="1440" w:type="dxa"/>
            <w:shd w:val="clear" w:color="auto" w:fill="auto"/>
            <w:noWrap/>
            <w:vAlign w:val="bottom"/>
            <w:hideMark/>
          </w:tcPr>
          <w:p w14:paraId="6AC9F9E1"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61842658"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25BFF6AE"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50673C97"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5743DA2F" w14:textId="77777777" w:rsidTr="00F626CF">
        <w:trPr>
          <w:trHeight w:val="300"/>
        </w:trPr>
        <w:tc>
          <w:tcPr>
            <w:tcW w:w="4675" w:type="dxa"/>
            <w:shd w:val="clear" w:color="auto" w:fill="auto"/>
            <w:noWrap/>
            <w:vAlign w:val="bottom"/>
            <w:hideMark/>
          </w:tcPr>
          <w:p w14:paraId="55F43E2F"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lastRenderedPageBreak/>
              <w:t>IPEC</w:t>
            </w:r>
          </w:p>
        </w:tc>
        <w:tc>
          <w:tcPr>
            <w:tcW w:w="1440" w:type="dxa"/>
            <w:shd w:val="clear" w:color="auto" w:fill="auto"/>
            <w:noWrap/>
            <w:vAlign w:val="bottom"/>
            <w:hideMark/>
          </w:tcPr>
          <w:p w14:paraId="160263B9"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74B8711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350" w:type="dxa"/>
            <w:shd w:val="clear" w:color="auto" w:fill="auto"/>
            <w:noWrap/>
            <w:vAlign w:val="bottom"/>
            <w:hideMark/>
          </w:tcPr>
          <w:p w14:paraId="62D78B1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530" w:type="dxa"/>
            <w:shd w:val="clear" w:color="auto" w:fill="auto"/>
            <w:noWrap/>
            <w:vAlign w:val="bottom"/>
            <w:hideMark/>
          </w:tcPr>
          <w:p w14:paraId="02000EC9"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4</w:t>
            </w:r>
          </w:p>
        </w:tc>
      </w:tr>
      <w:tr w:rsidR="00F626CF" w:rsidRPr="00525209" w14:paraId="7ABDD56D" w14:textId="77777777" w:rsidTr="00F626CF">
        <w:trPr>
          <w:trHeight w:val="300"/>
        </w:trPr>
        <w:tc>
          <w:tcPr>
            <w:tcW w:w="4675" w:type="dxa"/>
            <w:shd w:val="clear" w:color="auto" w:fill="auto"/>
            <w:noWrap/>
            <w:vAlign w:val="bottom"/>
            <w:hideMark/>
          </w:tcPr>
          <w:p w14:paraId="61161A83"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Iribó</w:t>
            </w:r>
            <w:proofErr w:type="spellEnd"/>
            <w:r w:rsidRPr="0049042F">
              <w:rPr>
                <w:rFonts w:ascii="Calibri" w:eastAsia="Times New Roman" w:hAnsi="Calibri" w:cs="Calibri"/>
                <w:color w:val="000000"/>
                <w:lang w:val="en-US" w:eastAsia="en-US"/>
              </w:rPr>
              <w:t xml:space="preserve"> School</w:t>
            </w:r>
          </w:p>
        </w:tc>
        <w:tc>
          <w:tcPr>
            <w:tcW w:w="1440" w:type="dxa"/>
            <w:shd w:val="clear" w:color="auto" w:fill="auto"/>
            <w:noWrap/>
            <w:vAlign w:val="bottom"/>
            <w:hideMark/>
          </w:tcPr>
          <w:p w14:paraId="2803F17A"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3A539FA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35208456"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3B81B9B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60C3F449" w14:textId="77777777" w:rsidTr="00F626CF">
        <w:trPr>
          <w:trHeight w:val="300"/>
        </w:trPr>
        <w:tc>
          <w:tcPr>
            <w:tcW w:w="4675" w:type="dxa"/>
            <w:shd w:val="clear" w:color="auto" w:fill="auto"/>
            <w:noWrap/>
            <w:vAlign w:val="bottom"/>
            <w:hideMark/>
          </w:tcPr>
          <w:p w14:paraId="5FB1A8C9"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w:t>
            </w:r>
            <w:proofErr w:type="spellStart"/>
            <w:r w:rsidRPr="0049042F">
              <w:rPr>
                <w:rFonts w:ascii="Calibri" w:eastAsia="Times New Roman" w:hAnsi="Calibri" w:cs="Calibri"/>
                <w:color w:val="000000"/>
                <w:lang w:val="en-US" w:eastAsia="en-US"/>
              </w:rPr>
              <w:t>Anastasio</w:t>
            </w:r>
            <w:proofErr w:type="spellEnd"/>
            <w:r w:rsidRPr="0049042F">
              <w:rPr>
                <w:rFonts w:ascii="Calibri" w:eastAsia="Times New Roman" w:hAnsi="Calibri" w:cs="Calibri"/>
                <w:color w:val="000000"/>
                <w:lang w:val="en-US" w:eastAsia="en-US"/>
              </w:rPr>
              <w:t xml:space="preserve"> Alfaro</w:t>
            </w:r>
          </w:p>
        </w:tc>
        <w:tc>
          <w:tcPr>
            <w:tcW w:w="1440" w:type="dxa"/>
            <w:shd w:val="clear" w:color="auto" w:fill="auto"/>
            <w:noWrap/>
            <w:vAlign w:val="bottom"/>
            <w:hideMark/>
          </w:tcPr>
          <w:p w14:paraId="3DA52054"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02D6134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w:t>
            </w:r>
          </w:p>
        </w:tc>
        <w:tc>
          <w:tcPr>
            <w:tcW w:w="1350" w:type="dxa"/>
            <w:shd w:val="clear" w:color="auto" w:fill="auto"/>
            <w:noWrap/>
            <w:vAlign w:val="bottom"/>
            <w:hideMark/>
          </w:tcPr>
          <w:p w14:paraId="69AE5FA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w:t>
            </w:r>
          </w:p>
        </w:tc>
        <w:tc>
          <w:tcPr>
            <w:tcW w:w="1530" w:type="dxa"/>
            <w:shd w:val="clear" w:color="auto" w:fill="auto"/>
            <w:noWrap/>
            <w:vAlign w:val="bottom"/>
            <w:hideMark/>
          </w:tcPr>
          <w:p w14:paraId="6199B50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10</w:t>
            </w:r>
          </w:p>
        </w:tc>
      </w:tr>
      <w:tr w:rsidR="00F626CF" w:rsidRPr="00525209" w14:paraId="75E1EF11" w14:textId="77777777" w:rsidTr="00F626CF">
        <w:trPr>
          <w:trHeight w:val="300"/>
        </w:trPr>
        <w:tc>
          <w:tcPr>
            <w:tcW w:w="4675" w:type="dxa"/>
            <w:shd w:val="clear" w:color="auto" w:fill="auto"/>
            <w:noWrap/>
            <w:vAlign w:val="bottom"/>
            <w:hideMark/>
          </w:tcPr>
          <w:p w14:paraId="587F8DAD"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de </w:t>
            </w:r>
            <w:proofErr w:type="spellStart"/>
            <w:r w:rsidRPr="0049042F">
              <w:rPr>
                <w:rFonts w:ascii="Calibri" w:eastAsia="Times New Roman" w:hAnsi="Calibri" w:cs="Calibri"/>
                <w:color w:val="000000"/>
                <w:lang w:val="en-US" w:eastAsia="en-US"/>
              </w:rPr>
              <w:t>Alajuelita</w:t>
            </w:r>
            <w:proofErr w:type="spellEnd"/>
          </w:p>
        </w:tc>
        <w:tc>
          <w:tcPr>
            <w:tcW w:w="1440" w:type="dxa"/>
            <w:shd w:val="clear" w:color="auto" w:fill="auto"/>
            <w:noWrap/>
            <w:vAlign w:val="bottom"/>
            <w:hideMark/>
          </w:tcPr>
          <w:p w14:paraId="306B1B09"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17F90568"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47513827"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530" w:type="dxa"/>
            <w:shd w:val="clear" w:color="auto" w:fill="auto"/>
            <w:noWrap/>
            <w:vAlign w:val="bottom"/>
            <w:hideMark/>
          </w:tcPr>
          <w:p w14:paraId="11E4140D"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57DD48D6" w14:textId="77777777" w:rsidTr="00F626CF">
        <w:trPr>
          <w:trHeight w:val="300"/>
        </w:trPr>
        <w:tc>
          <w:tcPr>
            <w:tcW w:w="4675" w:type="dxa"/>
            <w:shd w:val="clear" w:color="auto" w:fill="auto"/>
            <w:noWrap/>
            <w:vAlign w:val="bottom"/>
            <w:hideMark/>
          </w:tcPr>
          <w:p w14:paraId="779D4FCA"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de Atenas</w:t>
            </w:r>
          </w:p>
        </w:tc>
        <w:tc>
          <w:tcPr>
            <w:tcW w:w="1440" w:type="dxa"/>
            <w:shd w:val="clear" w:color="auto" w:fill="auto"/>
            <w:noWrap/>
            <w:vAlign w:val="bottom"/>
            <w:hideMark/>
          </w:tcPr>
          <w:p w14:paraId="690AF8E2"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64FAE3B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07FF0016"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5CB2F13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6FD2D2DC" w14:textId="77777777" w:rsidTr="00F626CF">
        <w:trPr>
          <w:trHeight w:val="300"/>
        </w:trPr>
        <w:tc>
          <w:tcPr>
            <w:tcW w:w="4675" w:type="dxa"/>
            <w:shd w:val="clear" w:color="auto" w:fill="auto"/>
            <w:noWrap/>
            <w:vAlign w:val="bottom"/>
            <w:hideMark/>
          </w:tcPr>
          <w:p w14:paraId="5F4022DD"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de Calle </w:t>
            </w:r>
            <w:proofErr w:type="spellStart"/>
            <w:r w:rsidRPr="0049042F">
              <w:rPr>
                <w:rFonts w:ascii="Calibri" w:eastAsia="Times New Roman" w:hAnsi="Calibri" w:cs="Calibri"/>
                <w:color w:val="000000"/>
                <w:lang w:val="en-US" w:eastAsia="en-US"/>
              </w:rPr>
              <w:t>Fallas</w:t>
            </w:r>
            <w:proofErr w:type="spellEnd"/>
          </w:p>
        </w:tc>
        <w:tc>
          <w:tcPr>
            <w:tcW w:w="1440" w:type="dxa"/>
            <w:shd w:val="clear" w:color="auto" w:fill="auto"/>
            <w:noWrap/>
            <w:vAlign w:val="bottom"/>
            <w:hideMark/>
          </w:tcPr>
          <w:p w14:paraId="3A86726B"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52E04F8E"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0258EEE1"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28D0DD9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2F5143D2" w14:textId="77777777" w:rsidTr="00F626CF">
        <w:trPr>
          <w:trHeight w:val="300"/>
        </w:trPr>
        <w:tc>
          <w:tcPr>
            <w:tcW w:w="4675" w:type="dxa"/>
            <w:shd w:val="clear" w:color="auto" w:fill="auto"/>
            <w:noWrap/>
            <w:vAlign w:val="bottom"/>
            <w:hideMark/>
          </w:tcPr>
          <w:p w14:paraId="05F03850"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de Costa Rica</w:t>
            </w:r>
          </w:p>
        </w:tc>
        <w:tc>
          <w:tcPr>
            <w:tcW w:w="1440" w:type="dxa"/>
            <w:shd w:val="clear" w:color="auto" w:fill="auto"/>
            <w:noWrap/>
            <w:vAlign w:val="bottom"/>
            <w:hideMark/>
          </w:tcPr>
          <w:p w14:paraId="6BAD083C"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6821E85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350" w:type="dxa"/>
            <w:shd w:val="clear" w:color="auto" w:fill="auto"/>
            <w:noWrap/>
            <w:vAlign w:val="bottom"/>
            <w:hideMark/>
          </w:tcPr>
          <w:p w14:paraId="77DA7BCF"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13CCB53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07BCB179" w14:textId="77777777" w:rsidTr="00F626CF">
        <w:trPr>
          <w:trHeight w:val="300"/>
        </w:trPr>
        <w:tc>
          <w:tcPr>
            <w:tcW w:w="4675" w:type="dxa"/>
            <w:shd w:val="clear" w:color="auto" w:fill="auto"/>
            <w:noWrap/>
            <w:vAlign w:val="bottom"/>
            <w:hideMark/>
          </w:tcPr>
          <w:p w14:paraId="5BA38948"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de </w:t>
            </w:r>
            <w:proofErr w:type="spellStart"/>
            <w:r w:rsidRPr="0049042F">
              <w:rPr>
                <w:rFonts w:ascii="Calibri" w:eastAsia="Times New Roman" w:hAnsi="Calibri" w:cs="Calibri"/>
                <w:color w:val="000000"/>
                <w:lang w:val="en-US" w:eastAsia="en-US"/>
              </w:rPr>
              <w:t>Curridabat</w:t>
            </w:r>
            <w:proofErr w:type="spellEnd"/>
          </w:p>
        </w:tc>
        <w:tc>
          <w:tcPr>
            <w:tcW w:w="1440" w:type="dxa"/>
            <w:shd w:val="clear" w:color="auto" w:fill="auto"/>
            <w:noWrap/>
            <w:vAlign w:val="bottom"/>
            <w:hideMark/>
          </w:tcPr>
          <w:p w14:paraId="2BD67FA0"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5EEAE94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17</w:t>
            </w:r>
          </w:p>
        </w:tc>
        <w:tc>
          <w:tcPr>
            <w:tcW w:w="1350" w:type="dxa"/>
            <w:shd w:val="clear" w:color="auto" w:fill="auto"/>
            <w:noWrap/>
            <w:vAlign w:val="bottom"/>
            <w:hideMark/>
          </w:tcPr>
          <w:p w14:paraId="75032B1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18</w:t>
            </w:r>
          </w:p>
        </w:tc>
        <w:tc>
          <w:tcPr>
            <w:tcW w:w="1530" w:type="dxa"/>
            <w:shd w:val="clear" w:color="auto" w:fill="auto"/>
            <w:noWrap/>
            <w:vAlign w:val="bottom"/>
            <w:hideMark/>
          </w:tcPr>
          <w:p w14:paraId="15981DD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35</w:t>
            </w:r>
          </w:p>
        </w:tc>
      </w:tr>
      <w:tr w:rsidR="00F626CF" w:rsidRPr="00525209" w14:paraId="23F5A2AF" w14:textId="77777777" w:rsidTr="00F626CF">
        <w:trPr>
          <w:trHeight w:val="300"/>
        </w:trPr>
        <w:tc>
          <w:tcPr>
            <w:tcW w:w="4675" w:type="dxa"/>
            <w:shd w:val="clear" w:color="auto" w:fill="auto"/>
            <w:noWrap/>
            <w:vAlign w:val="bottom"/>
            <w:hideMark/>
          </w:tcPr>
          <w:p w14:paraId="6CF11A90"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de Moravia</w:t>
            </w:r>
          </w:p>
        </w:tc>
        <w:tc>
          <w:tcPr>
            <w:tcW w:w="1440" w:type="dxa"/>
            <w:shd w:val="clear" w:color="auto" w:fill="auto"/>
            <w:noWrap/>
            <w:vAlign w:val="bottom"/>
            <w:hideMark/>
          </w:tcPr>
          <w:p w14:paraId="7894FB92"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06841A9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350" w:type="dxa"/>
            <w:shd w:val="clear" w:color="auto" w:fill="auto"/>
            <w:noWrap/>
            <w:vAlign w:val="bottom"/>
            <w:hideMark/>
          </w:tcPr>
          <w:p w14:paraId="14FC9A6D"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39BD085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6242325A" w14:textId="77777777" w:rsidTr="00F626CF">
        <w:trPr>
          <w:trHeight w:val="300"/>
        </w:trPr>
        <w:tc>
          <w:tcPr>
            <w:tcW w:w="4675" w:type="dxa"/>
            <w:shd w:val="clear" w:color="auto" w:fill="auto"/>
            <w:noWrap/>
            <w:vAlign w:val="bottom"/>
            <w:hideMark/>
          </w:tcPr>
          <w:p w14:paraId="216EEC71"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de </w:t>
            </w:r>
            <w:proofErr w:type="spellStart"/>
            <w:r w:rsidRPr="0049042F">
              <w:rPr>
                <w:rFonts w:ascii="Calibri" w:eastAsia="Times New Roman" w:hAnsi="Calibri" w:cs="Calibri"/>
                <w:color w:val="000000"/>
                <w:lang w:val="en-US" w:eastAsia="en-US"/>
              </w:rPr>
              <w:t>Poás</w:t>
            </w:r>
            <w:proofErr w:type="spellEnd"/>
          </w:p>
        </w:tc>
        <w:tc>
          <w:tcPr>
            <w:tcW w:w="1440" w:type="dxa"/>
            <w:shd w:val="clear" w:color="auto" w:fill="auto"/>
            <w:noWrap/>
            <w:vAlign w:val="bottom"/>
            <w:hideMark/>
          </w:tcPr>
          <w:p w14:paraId="37716EDD"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15B6D686"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22509C09"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097ED87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39BF008C" w14:textId="77777777" w:rsidTr="00F626CF">
        <w:trPr>
          <w:trHeight w:val="300"/>
        </w:trPr>
        <w:tc>
          <w:tcPr>
            <w:tcW w:w="4675" w:type="dxa"/>
            <w:shd w:val="clear" w:color="auto" w:fill="auto"/>
            <w:noWrap/>
            <w:vAlign w:val="bottom"/>
            <w:hideMark/>
          </w:tcPr>
          <w:p w14:paraId="20929597"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de San Antonio</w:t>
            </w:r>
          </w:p>
        </w:tc>
        <w:tc>
          <w:tcPr>
            <w:tcW w:w="1440" w:type="dxa"/>
            <w:shd w:val="clear" w:color="auto" w:fill="auto"/>
            <w:noWrap/>
            <w:vAlign w:val="bottom"/>
            <w:hideMark/>
          </w:tcPr>
          <w:p w14:paraId="3281951A"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3041D8B8"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6923CF4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1DD2C43C"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53EBD481" w14:textId="77777777" w:rsidTr="00F626CF">
        <w:trPr>
          <w:trHeight w:val="300"/>
        </w:trPr>
        <w:tc>
          <w:tcPr>
            <w:tcW w:w="4675" w:type="dxa"/>
            <w:shd w:val="clear" w:color="auto" w:fill="auto"/>
            <w:noWrap/>
            <w:vAlign w:val="bottom"/>
            <w:hideMark/>
          </w:tcPr>
          <w:p w14:paraId="6F84D106"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de San Diego</w:t>
            </w:r>
          </w:p>
        </w:tc>
        <w:tc>
          <w:tcPr>
            <w:tcW w:w="1440" w:type="dxa"/>
            <w:shd w:val="clear" w:color="auto" w:fill="auto"/>
            <w:noWrap/>
            <w:vAlign w:val="bottom"/>
            <w:hideMark/>
          </w:tcPr>
          <w:p w14:paraId="5553CF09"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0B3A6FDA"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37</w:t>
            </w:r>
          </w:p>
        </w:tc>
        <w:tc>
          <w:tcPr>
            <w:tcW w:w="1350" w:type="dxa"/>
            <w:shd w:val="clear" w:color="auto" w:fill="auto"/>
            <w:noWrap/>
            <w:vAlign w:val="bottom"/>
            <w:hideMark/>
          </w:tcPr>
          <w:p w14:paraId="5BE1C10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34</w:t>
            </w:r>
          </w:p>
        </w:tc>
        <w:tc>
          <w:tcPr>
            <w:tcW w:w="1530" w:type="dxa"/>
            <w:shd w:val="clear" w:color="auto" w:fill="auto"/>
            <w:noWrap/>
            <w:vAlign w:val="bottom"/>
            <w:hideMark/>
          </w:tcPr>
          <w:p w14:paraId="7EB72AA4"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71</w:t>
            </w:r>
          </w:p>
        </w:tc>
      </w:tr>
      <w:tr w:rsidR="00F626CF" w:rsidRPr="00525209" w14:paraId="3F2A75CD" w14:textId="77777777" w:rsidTr="00F626CF">
        <w:trPr>
          <w:trHeight w:val="300"/>
        </w:trPr>
        <w:tc>
          <w:tcPr>
            <w:tcW w:w="4675" w:type="dxa"/>
            <w:shd w:val="clear" w:color="auto" w:fill="auto"/>
            <w:noWrap/>
            <w:vAlign w:val="bottom"/>
            <w:hideMark/>
          </w:tcPr>
          <w:p w14:paraId="19444DAE"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de Santo Domingo</w:t>
            </w:r>
          </w:p>
        </w:tc>
        <w:tc>
          <w:tcPr>
            <w:tcW w:w="1440" w:type="dxa"/>
            <w:shd w:val="clear" w:color="auto" w:fill="auto"/>
            <w:noWrap/>
            <w:vAlign w:val="bottom"/>
            <w:hideMark/>
          </w:tcPr>
          <w:p w14:paraId="6C64C681"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712028D7"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79CBA22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1419DC7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622BF075" w14:textId="77777777" w:rsidTr="00F626CF">
        <w:trPr>
          <w:trHeight w:val="300"/>
        </w:trPr>
        <w:tc>
          <w:tcPr>
            <w:tcW w:w="4675" w:type="dxa"/>
            <w:shd w:val="clear" w:color="auto" w:fill="auto"/>
            <w:noWrap/>
            <w:vAlign w:val="bottom"/>
            <w:hideMark/>
          </w:tcPr>
          <w:p w14:paraId="5AF60D64"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del Sur</w:t>
            </w:r>
          </w:p>
        </w:tc>
        <w:tc>
          <w:tcPr>
            <w:tcW w:w="1440" w:type="dxa"/>
            <w:shd w:val="clear" w:color="auto" w:fill="auto"/>
            <w:noWrap/>
            <w:vAlign w:val="bottom"/>
            <w:hideMark/>
          </w:tcPr>
          <w:p w14:paraId="2C6C9FF4"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5E411953"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02755C2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6B5CCCD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7F27F21F" w14:textId="77777777" w:rsidTr="00F626CF">
        <w:trPr>
          <w:trHeight w:val="300"/>
        </w:trPr>
        <w:tc>
          <w:tcPr>
            <w:tcW w:w="4675" w:type="dxa"/>
            <w:shd w:val="clear" w:color="auto" w:fill="auto"/>
            <w:noWrap/>
            <w:vAlign w:val="bottom"/>
            <w:hideMark/>
          </w:tcPr>
          <w:p w14:paraId="4AB4B5DC"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Liceo Dr. José María Castro Madriz</w:t>
            </w:r>
          </w:p>
        </w:tc>
        <w:tc>
          <w:tcPr>
            <w:tcW w:w="1440" w:type="dxa"/>
            <w:shd w:val="clear" w:color="auto" w:fill="auto"/>
            <w:noWrap/>
            <w:vAlign w:val="bottom"/>
            <w:hideMark/>
          </w:tcPr>
          <w:p w14:paraId="11B18E58"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63AE7C24"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4</w:t>
            </w:r>
          </w:p>
        </w:tc>
        <w:tc>
          <w:tcPr>
            <w:tcW w:w="1350" w:type="dxa"/>
            <w:shd w:val="clear" w:color="auto" w:fill="auto"/>
            <w:noWrap/>
            <w:vAlign w:val="bottom"/>
            <w:hideMark/>
          </w:tcPr>
          <w:p w14:paraId="37DD576E"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416FF57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4</w:t>
            </w:r>
          </w:p>
        </w:tc>
      </w:tr>
      <w:tr w:rsidR="00F626CF" w:rsidRPr="00525209" w14:paraId="0FE7BD9C" w14:textId="77777777" w:rsidTr="00F626CF">
        <w:trPr>
          <w:trHeight w:val="300"/>
        </w:trPr>
        <w:tc>
          <w:tcPr>
            <w:tcW w:w="4675" w:type="dxa"/>
            <w:shd w:val="clear" w:color="auto" w:fill="auto"/>
            <w:noWrap/>
            <w:vAlign w:val="bottom"/>
            <w:hideMark/>
          </w:tcPr>
          <w:p w14:paraId="3A809C0D"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Dr. Vicente </w:t>
            </w:r>
            <w:proofErr w:type="spellStart"/>
            <w:r w:rsidRPr="0049042F">
              <w:rPr>
                <w:rFonts w:ascii="Calibri" w:eastAsia="Times New Roman" w:hAnsi="Calibri" w:cs="Calibri"/>
                <w:color w:val="000000"/>
                <w:lang w:val="en-US" w:eastAsia="en-US"/>
              </w:rPr>
              <w:t>Lachner</w:t>
            </w:r>
            <w:proofErr w:type="spellEnd"/>
            <w:r w:rsidRPr="0049042F">
              <w:rPr>
                <w:rFonts w:ascii="Calibri" w:eastAsia="Times New Roman" w:hAnsi="Calibri" w:cs="Calibri"/>
                <w:color w:val="000000"/>
                <w:lang w:val="en-US" w:eastAsia="en-US"/>
              </w:rPr>
              <w:t xml:space="preserve"> Sandoval</w:t>
            </w:r>
          </w:p>
        </w:tc>
        <w:tc>
          <w:tcPr>
            <w:tcW w:w="1440" w:type="dxa"/>
            <w:shd w:val="clear" w:color="auto" w:fill="auto"/>
            <w:noWrap/>
            <w:vAlign w:val="bottom"/>
            <w:hideMark/>
          </w:tcPr>
          <w:p w14:paraId="72EF843F"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69B169CF"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56350D07"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w:t>
            </w:r>
          </w:p>
        </w:tc>
        <w:tc>
          <w:tcPr>
            <w:tcW w:w="1530" w:type="dxa"/>
            <w:shd w:val="clear" w:color="auto" w:fill="auto"/>
            <w:noWrap/>
            <w:vAlign w:val="bottom"/>
            <w:hideMark/>
          </w:tcPr>
          <w:p w14:paraId="4C41B5C9"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w:t>
            </w:r>
          </w:p>
        </w:tc>
      </w:tr>
      <w:tr w:rsidR="00F626CF" w:rsidRPr="00525209" w14:paraId="69D07673" w14:textId="77777777" w:rsidTr="00F626CF">
        <w:trPr>
          <w:trHeight w:val="300"/>
        </w:trPr>
        <w:tc>
          <w:tcPr>
            <w:tcW w:w="4675" w:type="dxa"/>
            <w:shd w:val="clear" w:color="auto" w:fill="auto"/>
            <w:noWrap/>
            <w:vAlign w:val="bottom"/>
            <w:hideMark/>
          </w:tcPr>
          <w:p w14:paraId="4861B821"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Elías </w:t>
            </w:r>
            <w:proofErr w:type="spellStart"/>
            <w:r w:rsidRPr="0049042F">
              <w:rPr>
                <w:rFonts w:ascii="Calibri" w:eastAsia="Times New Roman" w:hAnsi="Calibri" w:cs="Calibri"/>
                <w:color w:val="000000"/>
                <w:lang w:val="en-US" w:eastAsia="en-US"/>
              </w:rPr>
              <w:t>Leiva</w:t>
            </w:r>
            <w:proofErr w:type="spellEnd"/>
            <w:r w:rsidRPr="0049042F">
              <w:rPr>
                <w:rFonts w:ascii="Calibri" w:eastAsia="Times New Roman" w:hAnsi="Calibri" w:cs="Calibri"/>
                <w:color w:val="000000"/>
                <w:lang w:val="en-US" w:eastAsia="en-US"/>
              </w:rPr>
              <w:t xml:space="preserve"> </w:t>
            </w:r>
            <w:proofErr w:type="spellStart"/>
            <w:r w:rsidRPr="0049042F">
              <w:rPr>
                <w:rFonts w:ascii="Calibri" w:eastAsia="Times New Roman" w:hAnsi="Calibri" w:cs="Calibri"/>
                <w:color w:val="000000"/>
                <w:lang w:val="en-US" w:eastAsia="en-US"/>
              </w:rPr>
              <w:t>Quirós</w:t>
            </w:r>
            <w:proofErr w:type="spellEnd"/>
          </w:p>
        </w:tc>
        <w:tc>
          <w:tcPr>
            <w:tcW w:w="1440" w:type="dxa"/>
            <w:shd w:val="clear" w:color="auto" w:fill="auto"/>
            <w:noWrap/>
            <w:vAlign w:val="bottom"/>
            <w:hideMark/>
          </w:tcPr>
          <w:p w14:paraId="67E19524"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54236709"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6D349FC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16E1A70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66D44DAD" w14:textId="77777777" w:rsidTr="00F626CF">
        <w:trPr>
          <w:trHeight w:val="300"/>
        </w:trPr>
        <w:tc>
          <w:tcPr>
            <w:tcW w:w="4675" w:type="dxa"/>
            <w:shd w:val="clear" w:color="auto" w:fill="auto"/>
            <w:noWrap/>
            <w:vAlign w:val="bottom"/>
            <w:hideMark/>
          </w:tcPr>
          <w:p w14:paraId="7D5D169B"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Liceo Experimental Bilingüe José Figueres Ferrer</w:t>
            </w:r>
          </w:p>
        </w:tc>
        <w:tc>
          <w:tcPr>
            <w:tcW w:w="1440" w:type="dxa"/>
            <w:shd w:val="clear" w:color="auto" w:fill="auto"/>
            <w:noWrap/>
            <w:vAlign w:val="bottom"/>
            <w:hideMark/>
          </w:tcPr>
          <w:p w14:paraId="773929AC"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6700A4F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350" w:type="dxa"/>
            <w:shd w:val="clear" w:color="auto" w:fill="auto"/>
            <w:noWrap/>
            <w:vAlign w:val="bottom"/>
            <w:hideMark/>
          </w:tcPr>
          <w:p w14:paraId="1EC49C5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77ADEFC5"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w:t>
            </w:r>
          </w:p>
        </w:tc>
      </w:tr>
      <w:tr w:rsidR="00F626CF" w:rsidRPr="00525209" w14:paraId="00088FF1" w14:textId="77777777" w:rsidTr="00F626CF">
        <w:trPr>
          <w:trHeight w:val="300"/>
        </w:trPr>
        <w:tc>
          <w:tcPr>
            <w:tcW w:w="4675" w:type="dxa"/>
            <w:shd w:val="clear" w:color="auto" w:fill="auto"/>
            <w:noWrap/>
            <w:vAlign w:val="bottom"/>
            <w:hideMark/>
          </w:tcPr>
          <w:p w14:paraId="79B4E273"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Liceo José Joaquín Vargas Calvo</w:t>
            </w:r>
          </w:p>
        </w:tc>
        <w:tc>
          <w:tcPr>
            <w:tcW w:w="1440" w:type="dxa"/>
            <w:shd w:val="clear" w:color="auto" w:fill="auto"/>
            <w:noWrap/>
            <w:vAlign w:val="bottom"/>
            <w:hideMark/>
          </w:tcPr>
          <w:p w14:paraId="2B60589B"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2A33EB7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22</w:t>
            </w:r>
          </w:p>
        </w:tc>
        <w:tc>
          <w:tcPr>
            <w:tcW w:w="1350" w:type="dxa"/>
            <w:shd w:val="clear" w:color="auto" w:fill="auto"/>
            <w:noWrap/>
            <w:vAlign w:val="bottom"/>
            <w:hideMark/>
          </w:tcPr>
          <w:p w14:paraId="24DD97DD"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37</w:t>
            </w:r>
          </w:p>
        </w:tc>
        <w:tc>
          <w:tcPr>
            <w:tcW w:w="1530" w:type="dxa"/>
            <w:shd w:val="clear" w:color="auto" w:fill="auto"/>
            <w:noWrap/>
            <w:vAlign w:val="bottom"/>
            <w:hideMark/>
          </w:tcPr>
          <w:p w14:paraId="6417CC6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59</w:t>
            </w:r>
          </w:p>
        </w:tc>
      </w:tr>
      <w:tr w:rsidR="00F626CF" w:rsidRPr="00525209" w14:paraId="0EC998DC" w14:textId="77777777" w:rsidTr="00F626CF">
        <w:trPr>
          <w:trHeight w:val="300"/>
        </w:trPr>
        <w:tc>
          <w:tcPr>
            <w:tcW w:w="4675" w:type="dxa"/>
            <w:shd w:val="clear" w:color="auto" w:fill="auto"/>
            <w:noWrap/>
            <w:vAlign w:val="bottom"/>
            <w:hideMark/>
          </w:tcPr>
          <w:p w14:paraId="6386B6D6"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w:t>
            </w:r>
            <w:proofErr w:type="spellStart"/>
            <w:r w:rsidRPr="0049042F">
              <w:rPr>
                <w:rFonts w:ascii="Calibri" w:eastAsia="Times New Roman" w:hAnsi="Calibri" w:cs="Calibri"/>
                <w:color w:val="000000"/>
                <w:lang w:val="en-US" w:eastAsia="en-US"/>
              </w:rPr>
              <w:t>Laboratorio</w:t>
            </w:r>
            <w:proofErr w:type="spellEnd"/>
            <w:r w:rsidRPr="0049042F">
              <w:rPr>
                <w:rFonts w:ascii="Calibri" w:eastAsia="Times New Roman" w:hAnsi="Calibri" w:cs="Calibri"/>
                <w:color w:val="000000"/>
                <w:lang w:val="en-US" w:eastAsia="en-US"/>
              </w:rPr>
              <w:t xml:space="preserve"> de Liberia</w:t>
            </w:r>
          </w:p>
        </w:tc>
        <w:tc>
          <w:tcPr>
            <w:tcW w:w="1440" w:type="dxa"/>
            <w:shd w:val="clear" w:color="auto" w:fill="auto"/>
            <w:noWrap/>
            <w:vAlign w:val="bottom"/>
            <w:hideMark/>
          </w:tcPr>
          <w:p w14:paraId="422128FA"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0D2DE241"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344D8C84"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1E14609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330EB40D" w14:textId="77777777" w:rsidTr="00F626CF">
        <w:trPr>
          <w:trHeight w:val="300"/>
        </w:trPr>
        <w:tc>
          <w:tcPr>
            <w:tcW w:w="4675" w:type="dxa"/>
            <w:shd w:val="clear" w:color="auto" w:fill="auto"/>
            <w:noWrap/>
            <w:vAlign w:val="bottom"/>
            <w:hideMark/>
          </w:tcPr>
          <w:p w14:paraId="66F9DEE6"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Luis </w:t>
            </w:r>
            <w:proofErr w:type="spellStart"/>
            <w:r w:rsidRPr="0049042F">
              <w:rPr>
                <w:rFonts w:ascii="Calibri" w:eastAsia="Times New Roman" w:hAnsi="Calibri" w:cs="Calibri"/>
                <w:color w:val="000000"/>
                <w:lang w:val="en-US" w:eastAsia="en-US"/>
              </w:rPr>
              <w:t>Dobles</w:t>
            </w:r>
            <w:proofErr w:type="spellEnd"/>
            <w:r w:rsidRPr="0049042F">
              <w:rPr>
                <w:rFonts w:ascii="Calibri" w:eastAsia="Times New Roman" w:hAnsi="Calibri" w:cs="Calibri"/>
                <w:color w:val="000000"/>
                <w:lang w:val="en-US" w:eastAsia="en-US"/>
              </w:rPr>
              <w:t xml:space="preserve"> </w:t>
            </w:r>
            <w:proofErr w:type="spellStart"/>
            <w:r w:rsidRPr="0049042F">
              <w:rPr>
                <w:rFonts w:ascii="Calibri" w:eastAsia="Times New Roman" w:hAnsi="Calibri" w:cs="Calibri"/>
                <w:color w:val="000000"/>
                <w:lang w:val="en-US" w:eastAsia="en-US"/>
              </w:rPr>
              <w:t>Segreda</w:t>
            </w:r>
            <w:proofErr w:type="spellEnd"/>
          </w:p>
        </w:tc>
        <w:tc>
          <w:tcPr>
            <w:tcW w:w="1440" w:type="dxa"/>
            <w:shd w:val="clear" w:color="auto" w:fill="auto"/>
            <w:noWrap/>
            <w:vAlign w:val="bottom"/>
            <w:hideMark/>
          </w:tcPr>
          <w:p w14:paraId="1AE9197D"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7B839484"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01E5906E"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5EE284D4"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1EE5F035" w14:textId="77777777" w:rsidTr="00F626CF">
        <w:trPr>
          <w:trHeight w:val="300"/>
        </w:trPr>
        <w:tc>
          <w:tcPr>
            <w:tcW w:w="4675" w:type="dxa"/>
            <w:shd w:val="clear" w:color="auto" w:fill="auto"/>
            <w:noWrap/>
            <w:vAlign w:val="bottom"/>
            <w:hideMark/>
          </w:tcPr>
          <w:p w14:paraId="561E2AF1"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Mata de </w:t>
            </w:r>
            <w:proofErr w:type="spellStart"/>
            <w:r w:rsidRPr="0049042F">
              <w:rPr>
                <w:rFonts w:ascii="Calibri" w:eastAsia="Times New Roman" w:hAnsi="Calibri" w:cs="Calibri"/>
                <w:color w:val="000000"/>
                <w:lang w:val="en-US" w:eastAsia="en-US"/>
              </w:rPr>
              <w:t>Plátano</w:t>
            </w:r>
            <w:proofErr w:type="spellEnd"/>
          </w:p>
        </w:tc>
        <w:tc>
          <w:tcPr>
            <w:tcW w:w="1440" w:type="dxa"/>
            <w:shd w:val="clear" w:color="auto" w:fill="auto"/>
            <w:noWrap/>
            <w:vAlign w:val="bottom"/>
            <w:hideMark/>
          </w:tcPr>
          <w:p w14:paraId="5E623FAF"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7A31F82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6A092F34"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7D64CBA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r>
      <w:tr w:rsidR="00F626CF" w:rsidRPr="00525209" w14:paraId="0D4842B4" w14:textId="77777777" w:rsidTr="00F626CF">
        <w:trPr>
          <w:trHeight w:val="300"/>
        </w:trPr>
        <w:tc>
          <w:tcPr>
            <w:tcW w:w="4675" w:type="dxa"/>
            <w:shd w:val="clear" w:color="auto" w:fill="auto"/>
            <w:noWrap/>
            <w:vAlign w:val="bottom"/>
            <w:hideMark/>
          </w:tcPr>
          <w:p w14:paraId="763CE49D"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Liceo Monseñor Rubén Odio Herrera</w:t>
            </w:r>
          </w:p>
        </w:tc>
        <w:tc>
          <w:tcPr>
            <w:tcW w:w="1440" w:type="dxa"/>
            <w:shd w:val="clear" w:color="auto" w:fill="auto"/>
            <w:noWrap/>
            <w:vAlign w:val="bottom"/>
            <w:hideMark/>
          </w:tcPr>
          <w:p w14:paraId="191B4031"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457A53A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00E8A5FC"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7834665F"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7581F32E" w14:textId="77777777" w:rsidTr="00F626CF">
        <w:trPr>
          <w:trHeight w:val="300"/>
        </w:trPr>
        <w:tc>
          <w:tcPr>
            <w:tcW w:w="4675" w:type="dxa"/>
            <w:shd w:val="clear" w:color="auto" w:fill="auto"/>
            <w:noWrap/>
            <w:vAlign w:val="bottom"/>
            <w:hideMark/>
          </w:tcPr>
          <w:p w14:paraId="28339988"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w:t>
            </w:r>
            <w:proofErr w:type="spellStart"/>
            <w:r w:rsidRPr="0049042F">
              <w:rPr>
                <w:rFonts w:ascii="Calibri" w:eastAsia="Times New Roman" w:hAnsi="Calibri" w:cs="Calibri"/>
                <w:color w:val="000000"/>
                <w:lang w:val="en-US" w:eastAsia="en-US"/>
              </w:rPr>
              <w:t>Napoleón</w:t>
            </w:r>
            <w:proofErr w:type="spellEnd"/>
            <w:r w:rsidRPr="0049042F">
              <w:rPr>
                <w:rFonts w:ascii="Calibri" w:eastAsia="Times New Roman" w:hAnsi="Calibri" w:cs="Calibri"/>
                <w:color w:val="000000"/>
                <w:lang w:val="en-US" w:eastAsia="en-US"/>
              </w:rPr>
              <w:t xml:space="preserve"> Quesada Salazar</w:t>
            </w:r>
          </w:p>
        </w:tc>
        <w:tc>
          <w:tcPr>
            <w:tcW w:w="1440" w:type="dxa"/>
            <w:shd w:val="clear" w:color="auto" w:fill="auto"/>
            <w:noWrap/>
            <w:vAlign w:val="bottom"/>
            <w:hideMark/>
          </w:tcPr>
          <w:p w14:paraId="5E95BB57"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3140D6A4"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1F7729D9"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398D1C4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58D45855" w14:textId="77777777" w:rsidTr="00F626CF">
        <w:trPr>
          <w:trHeight w:val="300"/>
        </w:trPr>
        <w:tc>
          <w:tcPr>
            <w:tcW w:w="4675" w:type="dxa"/>
            <w:shd w:val="clear" w:color="auto" w:fill="auto"/>
            <w:noWrap/>
            <w:vAlign w:val="bottom"/>
            <w:hideMark/>
          </w:tcPr>
          <w:p w14:paraId="155B186F"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Liceo Nuevo de San Diego</w:t>
            </w:r>
          </w:p>
        </w:tc>
        <w:tc>
          <w:tcPr>
            <w:tcW w:w="1440" w:type="dxa"/>
            <w:shd w:val="clear" w:color="auto" w:fill="auto"/>
            <w:noWrap/>
            <w:vAlign w:val="bottom"/>
            <w:hideMark/>
          </w:tcPr>
          <w:p w14:paraId="62C52361"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3FEB1DE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35</w:t>
            </w:r>
          </w:p>
        </w:tc>
        <w:tc>
          <w:tcPr>
            <w:tcW w:w="1350" w:type="dxa"/>
            <w:shd w:val="clear" w:color="auto" w:fill="auto"/>
            <w:noWrap/>
            <w:vAlign w:val="bottom"/>
            <w:hideMark/>
          </w:tcPr>
          <w:p w14:paraId="39E6DC5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53</w:t>
            </w:r>
          </w:p>
        </w:tc>
        <w:tc>
          <w:tcPr>
            <w:tcW w:w="1530" w:type="dxa"/>
            <w:shd w:val="clear" w:color="auto" w:fill="auto"/>
            <w:noWrap/>
            <w:vAlign w:val="bottom"/>
            <w:hideMark/>
          </w:tcPr>
          <w:p w14:paraId="689FE30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88</w:t>
            </w:r>
          </w:p>
        </w:tc>
      </w:tr>
      <w:tr w:rsidR="00F626CF" w:rsidRPr="00525209" w14:paraId="420E8C8F" w14:textId="77777777" w:rsidTr="00F626CF">
        <w:trPr>
          <w:trHeight w:val="300"/>
        </w:trPr>
        <w:tc>
          <w:tcPr>
            <w:tcW w:w="4675" w:type="dxa"/>
            <w:shd w:val="clear" w:color="auto" w:fill="auto"/>
            <w:noWrap/>
            <w:vAlign w:val="bottom"/>
            <w:hideMark/>
          </w:tcPr>
          <w:p w14:paraId="654D8CD8"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Occidental de Cartago</w:t>
            </w:r>
          </w:p>
        </w:tc>
        <w:tc>
          <w:tcPr>
            <w:tcW w:w="1440" w:type="dxa"/>
            <w:shd w:val="clear" w:color="auto" w:fill="auto"/>
            <w:noWrap/>
            <w:vAlign w:val="bottom"/>
            <w:hideMark/>
          </w:tcPr>
          <w:p w14:paraId="6B211DBF"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707F1C1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w:t>
            </w:r>
          </w:p>
        </w:tc>
        <w:tc>
          <w:tcPr>
            <w:tcW w:w="1350" w:type="dxa"/>
            <w:shd w:val="clear" w:color="auto" w:fill="auto"/>
            <w:noWrap/>
            <w:vAlign w:val="bottom"/>
            <w:hideMark/>
          </w:tcPr>
          <w:p w14:paraId="5764F02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w:t>
            </w:r>
          </w:p>
        </w:tc>
        <w:tc>
          <w:tcPr>
            <w:tcW w:w="1530" w:type="dxa"/>
            <w:shd w:val="clear" w:color="auto" w:fill="auto"/>
            <w:noWrap/>
            <w:vAlign w:val="bottom"/>
            <w:hideMark/>
          </w:tcPr>
          <w:p w14:paraId="565CD2C4"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8</w:t>
            </w:r>
          </w:p>
        </w:tc>
      </w:tr>
      <w:tr w:rsidR="00F626CF" w:rsidRPr="00525209" w14:paraId="51B917EF" w14:textId="77777777" w:rsidTr="00F626CF">
        <w:trPr>
          <w:trHeight w:val="300"/>
        </w:trPr>
        <w:tc>
          <w:tcPr>
            <w:tcW w:w="4675" w:type="dxa"/>
            <w:shd w:val="clear" w:color="auto" w:fill="auto"/>
            <w:noWrap/>
            <w:vAlign w:val="bottom"/>
            <w:hideMark/>
          </w:tcPr>
          <w:p w14:paraId="43331E3E"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Rodrigo </w:t>
            </w:r>
            <w:proofErr w:type="spellStart"/>
            <w:r w:rsidRPr="0049042F">
              <w:rPr>
                <w:rFonts w:ascii="Calibri" w:eastAsia="Times New Roman" w:hAnsi="Calibri" w:cs="Calibri"/>
                <w:color w:val="000000"/>
                <w:lang w:val="en-US" w:eastAsia="en-US"/>
              </w:rPr>
              <w:t>Facio</w:t>
            </w:r>
            <w:proofErr w:type="spellEnd"/>
          </w:p>
        </w:tc>
        <w:tc>
          <w:tcPr>
            <w:tcW w:w="1440" w:type="dxa"/>
            <w:shd w:val="clear" w:color="auto" w:fill="auto"/>
            <w:noWrap/>
            <w:vAlign w:val="bottom"/>
            <w:hideMark/>
          </w:tcPr>
          <w:p w14:paraId="1B1C17A1"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1FC32C92"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1D918F8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743C8B4E"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55B25C11" w14:textId="77777777" w:rsidTr="00F626CF">
        <w:trPr>
          <w:trHeight w:val="300"/>
        </w:trPr>
        <w:tc>
          <w:tcPr>
            <w:tcW w:w="4675" w:type="dxa"/>
            <w:shd w:val="clear" w:color="auto" w:fill="auto"/>
            <w:noWrap/>
            <w:vAlign w:val="bottom"/>
            <w:hideMark/>
          </w:tcPr>
          <w:p w14:paraId="44D81B8B"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Rodrigo </w:t>
            </w:r>
            <w:proofErr w:type="spellStart"/>
            <w:r w:rsidRPr="0049042F">
              <w:rPr>
                <w:rFonts w:ascii="Calibri" w:eastAsia="Times New Roman" w:hAnsi="Calibri" w:cs="Calibri"/>
                <w:color w:val="000000"/>
                <w:lang w:val="en-US" w:eastAsia="en-US"/>
              </w:rPr>
              <w:t>Facio</w:t>
            </w:r>
            <w:proofErr w:type="spellEnd"/>
            <w:r w:rsidRPr="0049042F">
              <w:rPr>
                <w:rFonts w:ascii="Calibri" w:eastAsia="Times New Roman" w:hAnsi="Calibri" w:cs="Calibri"/>
                <w:color w:val="000000"/>
                <w:lang w:val="en-US" w:eastAsia="en-US"/>
              </w:rPr>
              <w:t xml:space="preserve"> </w:t>
            </w:r>
            <w:proofErr w:type="spellStart"/>
            <w:r w:rsidRPr="0049042F">
              <w:rPr>
                <w:rFonts w:ascii="Calibri" w:eastAsia="Times New Roman" w:hAnsi="Calibri" w:cs="Calibri"/>
                <w:color w:val="000000"/>
                <w:lang w:val="en-US" w:eastAsia="en-US"/>
              </w:rPr>
              <w:t>Brenes</w:t>
            </w:r>
            <w:proofErr w:type="spellEnd"/>
          </w:p>
        </w:tc>
        <w:tc>
          <w:tcPr>
            <w:tcW w:w="1440" w:type="dxa"/>
            <w:shd w:val="clear" w:color="auto" w:fill="auto"/>
            <w:noWrap/>
            <w:vAlign w:val="bottom"/>
            <w:hideMark/>
          </w:tcPr>
          <w:p w14:paraId="31A576AB"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33C6496D"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350" w:type="dxa"/>
            <w:shd w:val="clear" w:color="auto" w:fill="auto"/>
            <w:noWrap/>
            <w:vAlign w:val="bottom"/>
            <w:hideMark/>
          </w:tcPr>
          <w:p w14:paraId="58FBA32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w:t>
            </w:r>
          </w:p>
        </w:tc>
        <w:tc>
          <w:tcPr>
            <w:tcW w:w="1530" w:type="dxa"/>
            <w:shd w:val="clear" w:color="auto" w:fill="auto"/>
            <w:noWrap/>
            <w:vAlign w:val="bottom"/>
            <w:hideMark/>
          </w:tcPr>
          <w:p w14:paraId="48ADFC3C"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7</w:t>
            </w:r>
          </w:p>
        </w:tc>
      </w:tr>
      <w:tr w:rsidR="00F626CF" w:rsidRPr="00525209" w14:paraId="13B26391" w14:textId="77777777" w:rsidTr="00F626CF">
        <w:trPr>
          <w:trHeight w:val="300"/>
        </w:trPr>
        <w:tc>
          <w:tcPr>
            <w:tcW w:w="4675" w:type="dxa"/>
            <w:shd w:val="clear" w:color="auto" w:fill="auto"/>
            <w:noWrap/>
            <w:vAlign w:val="bottom"/>
            <w:hideMark/>
          </w:tcPr>
          <w:p w14:paraId="3682E2F3"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San Antonio</w:t>
            </w:r>
          </w:p>
        </w:tc>
        <w:tc>
          <w:tcPr>
            <w:tcW w:w="1440" w:type="dxa"/>
            <w:shd w:val="clear" w:color="auto" w:fill="auto"/>
            <w:noWrap/>
            <w:vAlign w:val="bottom"/>
            <w:hideMark/>
          </w:tcPr>
          <w:p w14:paraId="564957E5"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56BDE14E"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w:t>
            </w:r>
          </w:p>
        </w:tc>
        <w:tc>
          <w:tcPr>
            <w:tcW w:w="1350" w:type="dxa"/>
            <w:shd w:val="clear" w:color="auto" w:fill="auto"/>
            <w:noWrap/>
            <w:vAlign w:val="bottom"/>
            <w:hideMark/>
          </w:tcPr>
          <w:p w14:paraId="4D794381"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530" w:type="dxa"/>
            <w:shd w:val="clear" w:color="auto" w:fill="auto"/>
            <w:noWrap/>
            <w:vAlign w:val="bottom"/>
            <w:hideMark/>
          </w:tcPr>
          <w:p w14:paraId="401F815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7</w:t>
            </w:r>
          </w:p>
        </w:tc>
      </w:tr>
      <w:tr w:rsidR="00F626CF" w:rsidRPr="00525209" w14:paraId="033B83A3" w14:textId="77777777" w:rsidTr="00F626CF">
        <w:trPr>
          <w:trHeight w:val="300"/>
        </w:trPr>
        <w:tc>
          <w:tcPr>
            <w:tcW w:w="4675" w:type="dxa"/>
            <w:shd w:val="clear" w:color="auto" w:fill="auto"/>
            <w:noWrap/>
            <w:vAlign w:val="bottom"/>
            <w:hideMark/>
          </w:tcPr>
          <w:p w14:paraId="3DA26D8B"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San Diego</w:t>
            </w:r>
          </w:p>
        </w:tc>
        <w:tc>
          <w:tcPr>
            <w:tcW w:w="1440" w:type="dxa"/>
            <w:shd w:val="clear" w:color="auto" w:fill="auto"/>
            <w:noWrap/>
            <w:vAlign w:val="bottom"/>
            <w:hideMark/>
          </w:tcPr>
          <w:p w14:paraId="1B514C5C"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18EB174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0DE7C41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530" w:type="dxa"/>
            <w:shd w:val="clear" w:color="auto" w:fill="auto"/>
            <w:noWrap/>
            <w:vAlign w:val="bottom"/>
            <w:hideMark/>
          </w:tcPr>
          <w:p w14:paraId="0F59CDDE"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w:t>
            </w:r>
          </w:p>
        </w:tc>
      </w:tr>
      <w:tr w:rsidR="00F626CF" w:rsidRPr="00525209" w14:paraId="43B4A8C5" w14:textId="77777777" w:rsidTr="00F626CF">
        <w:trPr>
          <w:trHeight w:val="300"/>
        </w:trPr>
        <w:tc>
          <w:tcPr>
            <w:tcW w:w="4675" w:type="dxa"/>
            <w:shd w:val="clear" w:color="auto" w:fill="auto"/>
            <w:noWrap/>
            <w:vAlign w:val="bottom"/>
            <w:hideMark/>
          </w:tcPr>
          <w:p w14:paraId="1D35AA5B"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Liceo San Nicolás de Tolentino</w:t>
            </w:r>
          </w:p>
        </w:tc>
        <w:tc>
          <w:tcPr>
            <w:tcW w:w="1440" w:type="dxa"/>
            <w:shd w:val="clear" w:color="auto" w:fill="auto"/>
            <w:noWrap/>
            <w:vAlign w:val="bottom"/>
            <w:hideMark/>
          </w:tcPr>
          <w:p w14:paraId="2ED529FF"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42B8EA5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4</w:t>
            </w:r>
          </w:p>
        </w:tc>
        <w:tc>
          <w:tcPr>
            <w:tcW w:w="1350" w:type="dxa"/>
            <w:shd w:val="clear" w:color="auto" w:fill="auto"/>
            <w:noWrap/>
            <w:vAlign w:val="bottom"/>
            <w:hideMark/>
          </w:tcPr>
          <w:p w14:paraId="4B01CE4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1F52B9F5"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w:t>
            </w:r>
          </w:p>
        </w:tc>
      </w:tr>
      <w:tr w:rsidR="00F626CF" w:rsidRPr="00525209" w14:paraId="06FE9E90" w14:textId="77777777" w:rsidTr="00F626CF">
        <w:trPr>
          <w:trHeight w:val="300"/>
        </w:trPr>
        <w:tc>
          <w:tcPr>
            <w:tcW w:w="4675" w:type="dxa"/>
            <w:shd w:val="clear" w:color="auto" w:fill="auto"/>
            <w:noWrap/>
            <w:vAlign w:val="bottom"/>
            <w:hideMark/>
          </w:tcPr>
          <w:p w14:paraId="04BB7353" w14:textId="77777777" w:rsidR="00F626CF" w:rsidRPr="0049042F" w:rsidRDefault="00F626CF" w:rsidP="00F626CF">
            <w:pPr>
              <w:spacing w:line="240" w:lineRule="auto"/>
              <w:rPr>
                <w:rFonts w:ascii="Calibri" w:eastAsia="Times New Roman" w:hAnsi="Calibri" w:cs="Calibri"/>
                <w:color w:val="000000"/>
                <w:lang w:val="en-US" w:eastAsia="en-US"/>
              </w:rPr>
            </w:pPr>
            <w:proofErr w:type="spellStart"/>
            <w:r w:rsidRPr="0049042F">
              <w:rPr>
                <w:rFonts w:ascii="Calibri" w:eastAsia="Times New Roman" w:hAnsi="Calibri" w:cs="Calibri"/>
                <w:color w:val="000000"/>
                <w:lang w:val="en-US" w:eastAsia="en-US"/>
              </w:rPr>
              <w:t>Liceo</w:t>
            </w:r>
            <w:proofErr w:type="spellEnd"/>
            <w:r w:rsidRPr="0049042F">
              <w:rPr>
                <w:rFonts w:ascii="Calibri" w:eastAsia="Times New Roman" w:hAnsi="Calibri" w:cs="Calibri"/>
                <w:color w:val="000000"/>
                <w:lang w:val="en-US" w:eastAsia="en-US"/>
              </w:rPr>
              <w:t xml:space="preserve"> Teodoro Picado</w:t>
            </w:r>
          </w:p>
        </w:tc>
        <w:tc>
          <w:tcPr>
            <w:tcW w:w="1440" w:type="dxa"/>
            <w:shd w:val="clear" w:color="auto" w:fill="auto"/>
            <w:noWrap/>
            <w:vAlign w:val="bottom"/>
            <w:hideMark/>
          </w:tcPr>
          <w:p w14:paraId="2643DDE4"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14A44A2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7DBD50DE"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62D4564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5E2A0F56" w14:textId="77777777" w:rsidTr="00F626CF">
        <w:trPr>
          <w:trHeight w:val="300"/>
        </w:trPr>
        <w:tc>
          <w:tcPr>
            <w:tcW w:w="4675" w:type="dxa"/>
            <w:shd w:val="clear" w:color="auto" w:fill="auto"/>
            <w:noWrap/>
            <w:vAlign w:val="bottom"/>
            <w:hideMark/>
          </w:tcPr>
          <w:p w14:paraId="7115B9B3"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Liceo Virgen de la Medalla Milagrosa</w:t>
            </w:r>
          </w:p>
        </w:tc>
        <w:tc>
          <w:tcPr>
            <w:tcW w:w="1440" w:type="dxa"/>
            <w:shd w:val="clear" w:color="auto" w:fill="auto"/>
            <w:noWrap/>
            <w:vAlign w:val="bottom"/>
            <w:hideMark/>
          </w:tcPr>
          <w:p w14:paraId="6981FB7D"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3A99E72B"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350" w:type="dxa"/>
            <w:shd w:val="clear" w:color="auto" w:fill="auto"/>
            <w:noWrap/>
            <w:vAlign w:val="bottom"/>
            <w:hideMark/>
          </w:tcPr>
          <w:p w14:paraId="3D4620A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465FA42C"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2AD9C75C" w14:textId="77777777" w:rsidTr="00F626CF">
        <w:trPr>
          <w:trHeight w:val="300"/>
        </w:trPr>
        <w:tc>
          <w:tcPr>
            <w:tcW w:w="4675" w:type="dxa"/>
            <w:shd w:val="clear" w:color="auto" w:fill="auto"/>
            <w:noWrap/>
            <w:vAlign w:val="bottom"/>
            <w:hideMark/>
          </w:tcPr>
          <w:p w14:paraId="0E9B50E7"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Saint Benedict High School</w:t>
            </w:r>
          </w:p>
        </w:tc>
        <w:tc>
          <w:tcPr>
            <w:tcW w:w="1440" w:type="dxa"/>
            <w:shd w:val="clear" w:color="auto" w:fill="auto"/>
            <w:noWrap/>
            <w:vAlign w:val="bottom"/>
            <w:hideMark/>
          </w:tcPr>
          <w:p w14:paraId="777B6EA7"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5550FA79"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1EA5CCE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59B25E55"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38D2DC5A" w14:textId="77777777" w:rsidTr="00F626CF">
        <w:trPr>
          <w:trHeight w:val="300"/>
        </w:trPr>
        <w:tc>
          <w:tcPr>
            <w:tcW w:w="4675" w:type="dxa"/>
            <w:shd w:val="clear" w:color="auto" w:fill="auto"/>
            <w:noWrap/>
            <w:vAlign w:val="bottom"/>
            <w:hideMark/>
          </w:tcPr>
          <w:p w14:paraId="7FC1DE26"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Sistema Educativo Bilingüe Virgen del Pilar</w:t>
            </w:r>
          </w:p>
        </w:tc>
        <w:tc>
          <w:tcPr>
            <w:tcW w:w="1440" w:type="dxa"/>
            <w:shd w:val="clear" w:color="auto" w:fill="auto"/>
            <w:noWrap/>
            <w:vAlign w:val="bottom"/>
            <w:hideMark/>
          </w:tcPr>
          <w:p w14:paraId="4B744DD1"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47DA281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6</w:t>
            </w:r>
          </w:p>
        </w:tc>
        <w:tc>
          <w:tcPr>
            <w:tcW w:w="1350" w:type="dxa"/>
            <w:shd w:val="clear" w:color="auto" w:fill="auto"/>
            <w:noWrap/>
            <w:vAlign w:val="bottom"/>
            <w:hideMark/>
          </w:tcPr>
          <w:p w14:paraId="173FBF3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530" w:type="dxa"/>
            <w:shd w:val="clear" w:color="auto" w:fill="auto"/>
            <w:noWrap/>
            <w:vAlign w:val="bottom"/>
            <w:hideMark/>
          </w:tcPr>
          <w:p w14:paraId="039651F5"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8</w:t>
            </w:r>
          </w:p>
        </w:tc>
      </w:tr>
      <w:tr w:rsidR="00F626CF" w:rsidRPr="00525209" w14:paraId="3EA9CD4C" w14:textId="77777777" w:rsidTr="00F626CF">
        <w:trPr>
          <w:trHeight w:val="300"/>
        </w:trPr>
        <w:tc>
          <w:tcPr>
            <w:tcW w:w="4675" w:type="dxa"/>
            <w:shd w:val="clear" w:color="auto" w:fill="auto"/>
            <w:noWrap/>
            <w:vAlign w:val="bottom"/>
            <w:hideMark/>
          </w:tcPr>
          <w:p w14:paraId="0C5C32F4"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Sistema </w:t>
            </w:r>
            <w:proofErr w:type="spellStart"/>
            <w:r w:rsidRPr="0049042F">
              <w:rPr>
                <w:rFonts w:ascii="Calibri" w:eastAsia="Times New Roman" w:hAnsi="Calibri" w:cs="Calibri"/>
                <w:color w:val="000000"/>
                <w:lang w:val="en-US" w:eastAsia="en-US"/>
              </w:rPr>
              <w:t>Educativo</w:t>
            </w:r>
            <w:proofErr w:type="spellEnd"/>
            <w:r w:rsidRPr="0049042F">
              <w:rPr>
                <w:rFonts w:ascii="Calibri" w:eastAsia="Times New Roman" w:hAnsi="Calibri" w:cs="Calibri"/>
                <w:color w:val="000000"/>
                <w:lang w:val="en-US" w:eastAsia="en-US"/>
              </w:rPr>
              <w:t xml:space="preserve"> Whitman</w:t>
            </w:r>
          </w:p>
        </w:tc>
        <w:tc>
          <w:tcPr>
            <w:tcW w:w="1440" w:type="dxa"/>
            <w:shd w:val="clear" w:color="auto" w:fill="auto"/>
            <w:noWrap/>
            <w:vAlign w:val="bottom"/>
            <w:hideMark/>
          </w:tcPr>
          <w:p w14:paraId="481B6E57"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5F64E62E"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4</w:t>
            </w:r>
          </w:p>
        </w:tc>
        <w:tc>
          <w:tcPr>
            <w:tcW w:w="1350" w:type="dxa"/>
            <w:shd w:val="clear" w:color="auto" w:fill="auto"/>
            <w:noWrap/>
            <w:vAlign w:val="bottom"/>
            <w:hideMark/>
          </w:tcPr>
          <w:p w14:paraId="3CDF661A"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w:t>
            </w:r>
          </w:p>
        </w:tc>
        <w:tc>
          <w:tcPr>
            <w:tcW w:w="1530" w:type="dxa"/>
            <w:shd w:val="clear" w:color="auto" w:fill="auto"/>
            <w:noWrap/>
            <w:vAlign w:val="bottom"/>
            <w:hideMark/>
          </w:tcPr>
          <w:p w14:paraId="615CC2C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6</w:t>
            </w:r>
          </w:p>
        </w:tc>
      </w:tr>
      <w:tr w:rsidR="00F626CF" w:rsidRPr="00525209" w14:paraId="42D9B9E7" w14:textId="77777777" w:rsidTr="00F626CF">
        <w:trPr>
          <w:trHeight w:val="300"/>
        </w:trPr>
        <w:tc>
          <w:tcPr>
            <w:tcW w:w="4675" w:type="dxa"/>
            <w:shd w:val="clear" w:color="auto" w:fill="auto"/>
            <w:noWrap/>
            <w:vAlign w:val="bottom"/>
            <w:hideMark/>
          </w:tcPr>
          <w:p w14:paraId="1335B780"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Unidad </w:t>
            </w:r>
            <w:proofErr w:type="spellStart"/>
            <w:r w:rsidRPr="0049042F">
              <w:rPr>
                <w:rFonts w:ascii="Calibri" w:eastAsia="Times New Roman" w:hAnsi="Calibri" w:cs="Calibri"/>
                <w:color w:val="000000"/>
                <w:lang w:val="en-US" w:eastAsia="en-US"/>
              </w:rPr>
              <w:t>Educativa</w:t>
            </w:r>
            <w:proofErr w:type="spellEnd"/>
            <w:r w:rsidRPr="0049042F">
              <w:rPr>
                <w:rFonts w:ascii="Calibri" w:eastAsia="Times New Roman" w:hAnsi="Calibri" w:cs="Calibri"/>
                <w:color w:val="000000"/>
                <w:lang w:val="en-US" w:eastAsia="en-US"/>
              </w:rPr>
              <w:t xml:space="preserve"> Colegio </w:t>
            </w:r>
            <w:proofErr w:type="spellStart"/>
            <w:r w:rsidRPr="0049042F">
              <w:rPr>
                <w:rFonts w:ascii="Calibri" w:eastAsia="Times New Roman" w:hAnsi="Calibri" w:cs="Calibri"/>
                <w:color w:val="000000"/>
                <w:lang w:val="en-US" w:eastAsia="en-US"/>
              </w:rPr>
              <w:t>Independencia</w:t>
            </w:r>
            <w:proofErr w:type="spellEnd"/>
          </w:p>
        </w:tc>
        <w:tc>
          <w:tcPr>
            <w:tcW w:w="1440" w:type="dxa"/>
            <w:shd w:val="clear" w:color="auto" w:fill="auto"/>
            <w:noWrap/>
            <w:vAlign w:val="bottom"/>
            <w:hideMark/>
          </w:tcPr>
          <w:p w14:paraId="0ECD69A4"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795A7EA2"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1FB906B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18424EE7"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3F94D743" w14:textId="77777777" w:rsidTr="00F626CF">
        <w:trPr>
          <w:trHeight w:val="300"/>
        </w:trPr>
        <w:tc>
          <w:tcPr>
            <w:tcW w:w="4675" w:type="dxa"/>
            <w:shd w:val="clear" w:color="auto" w:fill="auto"/>
            <w:noWrap/>
            <w:vAlign w:val="bottom"/>
            <w:hideMark/>
          </w:tcPr>
          <w:p w14:paraId="35BD9F6C"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Unidad </w:t>
            </w:r>
            <w:proofErr w:type="spellStart"/>
            <w:r w:rsidRPr="0049042F">
              <w:rPr>
                <w:rFonts w:ascii="Calibri" w:eastAsia="Times New Roman" w:hAnsi="Calibri" w:cs="Calibri"/>
                <w:color w:val="000000"/>
                <w:lang w:val="en-US" w:eastAsia="en-US"/>
              </w:rPr>
              <w:t>Pedagógica</w:t>
            </w:r>
            <w:proofErr w:type="spellEnd"/>
            <w:r w:rsidRPr="0049042F">
              <w:rPr>
                <w:rFonts w:ascii="Calibri" w:eastAsia="Times New Roman" w:hAnsi="Calibri" w:cs="Calibri"/>
                <w:color w:val="000000"/>
                <w:lang w:val="en-US" w:eastAsia="en-US"/>
              </w:rPr>
              <w:t xml:space="preserve"> Barrio Nuevo</w:t>
            </w:r>
          </w:p>
        </w:tc>
        <w:tc>
          <w:tcPr>
            <w:tcW w:w="1440" w:type="dxa"/>
            <w:shd w:val="clear" w:color="auto" w:fill="auto"/>
            <w:noWrap/>
            <w:vAlign w:val="bottom"/>
            <w:hideMark/>
          </w:tcPr>
          <w:p w14:paraId="4699B72B"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080" w:type="dxa"/>
            <w:shd w:val="clear" w:color="auto" w:fill="auto"/>
            <w:noWrap/>
            <w:vAlign w:val="bottom"/>
            <w:hideMark/>
          </w:tcPr>
          <w:p w14:paraId="1214CAA9" w14:textId="77777777" w:rsidR="00F626CF" w:rsidRPr="0049042F" w:rsidRDefault="00F626CF" w:rsidP="00F626CF">
            <w:pPr>
              <w:spacing w:line="240" w:lineRule="auto"/>
              <w:rPr>
                <w:rFonts w:ascii="Calibri" w:eastAsia="Times New Roman" w:hAnsi="Calibri" w:cs="Calibri"/>
                <w:color w:val="000000"/>
                <w:lang w:val="en-US" w:eastAsia="en-US"/>
              </w:rPr>
            </w:pPr>
          </w:p>
        </w:tc>
        <w:tc>
          <w:tcPr>
            <w:tcW w:w="1350" w:type="dxa"/>
            <w:shd w:val="clear" w:color="auto" w:fill="auto"/>
            <w:noWrap/>
            <w:vAlign w:val="bottom"/>
            <w:hideMark/>
          </w:tcPr>
          <w:p w14:paraId="42AF674C"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530" w:type="dxa"/>
            <w:shd w:val="clear" w:color="auto" w:fill="auto"/>
            <w:noWrap/>
            <w:vAlign w:val="bottom"/>
            <w:hideMark/>
          </w:tcPr>
          <w:p w14:paraId="5E1AA766"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55C006EA" w14:textId="77777777" w:rsidTr="00F626CF">
        <w:trPr>
          <w:trHeight w:val="300"/>
        </w:trPr>
        <w:tc>
          <w:tcPr>
            <w:tcW w:w="4675" w:type="dxa"/>
            <w:shd w:val="clear" w:color="auto" w:fill="auto"/>
            <w:noWrap/>
            <w:vAlign w:val="bottom"/>
            <w:hideMark/>
          </w:tcPr>
          <w:p w14:paraId="4C12EBB2"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 xml:space="preserve">Unidad </w:t>
            </w:r>
            <w:proofErr w:type="spellStart"/>
            <w:r w:rsidRPr="0049042F">
              <w:rPr>
                <w:rFonts w:ascii="Calibri" w:eastAsia="Times New Roman" w:hAnsi="Calibri" w:cs="Calibri"/>
                <w:color w:val="000000"/>
                <w:lang w:val="en-US" w:eastAsia="en-US"/>
              </w:rPr>
              <w:t>Pedagógica</w:t>
            </w:r>
            <w:proofErr w:type="spellEnd"/>
            <w:r w:rsidRPr="0049042F">
              <w:rPr>
                <w:rFonts w:ascii="Calibri" w:eastAsia="Times New Roman" w:hAnsi="Calibri" w:cs="Calibri"/>
                <w:color w:val="000000"/>
                <w:lang w:val="en-US" w:eastAsia="en-US"/>
              </w:rPr>
              <w:t xml:space="preserve"> San Diego</w:t>
            </w:r>
          </w:p>
        </w:tc>
        <w:tc>
          <w:tcPr>
            <w:tcW w:w="1440" w:type="dxa"/>
            <w:shd w:val="clear" w:color="auto" w:fill="auto"/>
            <w:noWrap/>
            <w:vAlign w:val="bottom"/>
            <w:hideMark/>
          </w:tcPr>
          <w:p w14:paraId="0CE8FB0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080" w:type="dxa"/>
            <w:shd w:val="clear" w:color="auto" w:fill="auto"/>
            <w:noWrap/>
            <w:vAlign w:val="bottom"/>
            <w:hideMark/>
          </w:tcPr>
          <w:p w14:paraId="60F2526B"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147</w:t>
            </w:r>
          </w:p>
        </w:tc>
        <w:tc>
          <w:tcPr>
            <w:tcW w:w="1350" w:type="dxa"/>
            <w:shd w:val="clear" w:color="auto" w:fill="auto"/>
            <w:noWrap/>
            <w:vAlign w:val="bottom"/>
            <w:hideMark/>
          </w:tcPr>
          <w:p w14:paraId="4B50B2C7"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244</w:t>
            </w:r>
          </w:p>
        </w:tc>
        <w:tc>
          <w:tcPr>
            <w:tcW w:w="1530" w:type="dxa"/>
            <w:shd w:val="clear" w:color="auto" w:fill="auto"/>
            <w:noWrap/>
            <w:vAlign w:val="bottom"/>
            <w:hideMark/>
          </w:tcPr>
          <w:p w14:paraId="71E76950"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392</w:t>
            </w:r>
          </w:p>
        </w:tc>
      </w:tr>
      <w:tr w:rsidR="00F626CF" w:rsidRPr="00525209" w14:paraId="38F82E53" w14:textId="77777777" w:rsidTr="00F626CF">
        <w:trPr>
          <w:trHeight w:val="300"/>
        </w:trPr>
        <w:tc>
          <w:tcPr>
            <w:tcW w:w="4675" w:type="dxa"/>
            <w:shd w:val="clear" w:color="auto" w:fill="auto"/>
            <w:noWrap/>
            <w:vAlign w:val="bottom"/>
            <w:hideMark/>
          </w:tcPr>
          <w:p w14:paraId="42D62BBB" w14:textId="77777777" w:rsidR="00F626CF" w:rsidRPr="00B65537" w:rsidRDefault="00F626CF" w:rsidP="00F626CF">
            <w:pPr>
              <w:spacing w:line="240" w:lineRule="auto"/>
              <w:rPr>
                <w:rFonts w:ascii="Calibri" w:eastAsia="Times New Roman" w:hAnsi="Calibri" w:cs="Calibri"/>
                <w:color w:val="000000"/>
                <w:lang w:val="es-CR" w:eastAsia="en-US"/>
              </w:rPr>
            </w:pPr>
            <w:r w:rsidRPr="00B65537">
              <w:rPr>
                <w:rFonts w:ascii="Calibri" w:eastAsia="Times New Roman" w:hAnsi="Calibri" w:cs="Calibri"/>
                <w:color w:val="000000"/>
                <w:lang w:val="es-CR" w:eastAsia="en-US"/>
              </w:rPr>
              <w:t>Unidad Pedagógica Sotero González Barquero</w:t>
            </w:r>
          </w:p>
        </w:tc>
        <w:tc>
          <w:tcPr>
            <w:tcW w:w="1440" w:type="dxa"/>
            <w:shd w:val="clear" w:color="auto" w:fill="auto"/>
            <w:noWrap/>
            <w:vAlign w:val="bottom"/>
            <w:hideMark/>
          </w:tcPr>
          <w:p w14:paraId="2D586DEA" w14:textId="77777777" w:rsidR="00F626CF" w:rsidRPr="00B65537" w:rsidRDefault="00F626CF" w:rsidP="00F626CF">
            <w:pPr>
              <w:spacing w:line="240" w:lineRule="auto"/>
              <w:rPr>
                <w:rFonts w:ascii="Calibri" w:eastAsia="Times New Roman" w:hAnsi="Calibri" w:cs="Calibri"/>
                <w:color w:val="000000"/>
                <w:lang w:val="es-CR" w:eastAsia="en-US"/>
              </w:rPr>
            </w:pPr>
          </w:p>
        </w:tc>
        <w:tc>
          <w:tcPr>
            <w:tcW w:w="1080" w:type="dxa"/>
            <w:shd w:val="clear" w:color="auto" w:fill="auto"/>
            <w:noWrap/>
            <w:vAlign w:val="bottom"/>
            <w:hideMark/>
          </w:tcPr>
          <w:p w14:paraId="347D80B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350" w:type="dxa"/>
            <w:shd w:val="clear" w:color="auto" w:fill="auto"/>
            <w:noWrap/>
            <w:vAlign w:val="bottom"/>
            <w:hideMark/>
          </w:tcPr>
          <w:p w14:paraId="4DBF32EF" w14:textId="77777777" w:rsidR="00F626CF" w:rsidRPr="0049042F" w:rsidRDefault="00F626CF" w:rsidP="00F626CF">
            <w:pPr>
              <w:spacing w:line="240" w:lineRule="auto"/>
              <w:jc w:val="right"/>
              <w:rPr>
                <w:rFonts w:ascii="Calibri" w:eastAsia="Times New Roman" w:hAnsi="Calibri" w:cs="Calibri"/>
                <w:color w:val="000000"/>
                <w:lang w:val="en-US" w:eastAsia="en-US"/>
              </w:rPr>
            </w:pPr>
          </w:p>
        </w:tc>
        <w:tc>
          <w:tcPr>
            <w:tcW w:w="1530" w:type="dxa"/>
            <w:shd w:val="clear" w:color="auto" w:fill="auto"/>
            <w:noWrap/>
            <w:vAlign w:val="bottom"/>
            <w:hideMark/>
          </w:tcPr>
          <w:p w14:paraId="3B11E7D8"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r>
      <w:tr w:rsidR="00F626CF" w:rsidRPr="00525209" w14:paraId="3FFA7705" w14:textId="77777777" w:rsidTr="00F626CF">
        <w:trPr>
          <w:trHeight w:val="300"/>
        </w:trPr>
        <w:tc>
          <w:tcPr>
            <w:tcW w:w="4675" w:type="dxa"/>
            <w:shd w:val="clear" w:color="auto" w:fill="9CC2E5" w:themeFill="accent1" w:themeFillTint="99"/>
            <w:noWrap/>
            <w:vAlign w:val="bottom"/>
            <w:hideMark/>
          </w:tcPr>
          <w:p w14:paraId="2415EC5D" w14:textId="77777777" w:rsidR="00F626CF" w:rsidRPr="0049042F" w:rsidRDefault="00F626CF" w:rsidP="00F626CF">
            <w:pPr>
              <w:spacing w:line="240" w:lineRule="auto"/>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Total Entradas</w:t>
            </w:r>
          </w:p>
        </w:tc>
        <w:tc>
          <w:tcPr>
            <w:tcW w:w="1440" w:type="dxa"/>
            <w:shd w:val="clear" w:color="auto" w:fill="9CC2E5" w:themeFill="accent1" w:themeFillTint="99"/>
            <w:noWrap/>
            <w:vAlign w:val="bottom"/>
            <w:hideMark/>
          </w:tcPr>
          <w:p w14:paraId="781966D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w:t>
            </w:r>
          </w:p>
        </w:tc>
        <w:tc>
          <w:tcPr>
            <w:tcW w:w="1080" w:type="dxa"/>
            <w:shd w:val="clear" w:color="auto" w:fill="9CC2E5" w:themeFill="accent1" w:themeFillTint="99"/>
            <w:noWrap/>
            <w:vAlign w:val="bottom"/>
            <w:hideMark/>
          </w:tcPr>
          <w:p w14:paraId="018AB1F4"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508</w:t>
            </w:r>
          </w:p>
        </w:tc>
        <w:tc>
          <w:tcPr>
            <w:tcW w:w="1350" w:type="dxa"/>
            <w:shd w:val="clear" w:color="auto" w:fill="9CC2E5" w:themeFill="accent1" w:themeFillTint="99"/>
            <w:noWrap/>
            <w:vAlign w:val="bottom"/>
            <w:hideMark/>
          </w:tcPr>
          <w:p w14:paraId="40D99683"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626</w:t>
            </w:r>
          </w:p>
        </w:tc>
        <w:tc>
          <w:tcPr>
            <w:tcW w:w="1530" w:type="dxa"/>
            <w:shd w:val="clear" w:color="auto" w:fill="9CC2E5" w:themeFill="accent1" w:themeFillTint="99"/>
            <w:noWrap/>
            <w:vAlign w:val="bottom"/>
            <w:hideMark/>
          </w:tcPr>
          <w:p w14:paraId="766FF442" w14:textId="77777777" w:rsidR="00F626CF" w:rsidRPr="0049042F" w:rsidRDefault="00F626CF" w:rsidP="00F626CF">
            <w:pPr>
              <w:spacing w:line="240" w:lineRule="auto"/>
              <w:jc w:val="right"/>
              <w:rPr>
                <w:rFonts w:ascii="Calibri" w:eastAsia="Times New Roman" w:hAnsi="Calibri" w:cs="Calibri"/>
                <w:color w:val="000000"/>
                <w:lang w:val="en-US" w:eastAsia="en-US"/>
              </w:rPr>
            </w:pPr>
            <w:r w:rsidRPr="0049042F">
              <w:rPr>
                <w:rFonts w:ascii="Calibri" w:eastAsia="Times New Roman" w:hAnsi="Calibri" w:cs="Calibri"/>
                <w:color w:val="000000"/>
                <w:lang w:val="en-US" w:eastAsia="en-US"/>
              </w:rPr>
              <w:t>1135</w:t>
            </w:r>
          </w:p>
        </w:tc>
      </w:tr>
    </w:tbl>
    <w:p w14:paraId="5BBA4CEC" w14:textId="1CAA6660" w:rsidR="00CF00D6" w:rsidRDefault="00B71F8E" w:rsidP="00DE7F47">
      <w:pPr>
        <w:spacing w:line="360" w:lineRule="auto"/>
        <w:ind w:firstLine="720"/>
        <w:jc w:val="both"/>
        <w:rPr>
          <w:rFonts w:ascii="Times New Roman" w:hAnsi="Times New Roman" w:cs="Times New Roman"/>
          <w:sz w:val="24"/>
          <w:szCs w:val="24"/>
        </w:rPr>
      </w:pPr>
      <w:r w:rsidRPr="00DE7F47">
        <w:rPr>
          <w:rFonts w:ascii="Times New Roman" w:hAnsi="Times New Roman" w:cs="Times New Roman"/>
          <w:sz w:val="24"/>
          <w:szCs w:val="24"/>
        </w:rPr>
        <w:lastRenderedPageBreak/>
        <w:t xml:space="preserve">Dada la información anterior, de logra demuestras que el colegio de procedencia que </w:t>
      </w:r>
      <w:proofErr w:type="spellStart"/>
      <w:r w:rsidRPr="00DE7F47">
        <w:rPr>
          <w:rFonts w:ascii="Times New Roman" w:hAnsi="Times New Roman" w:cs="Times New Roman"/>
          <w:sz w:val="24"/>
          <w:szCs w:val="24"/>
        </w:rPr>
        <w:t>mas</w:t>
      </w:r>
      <w:proofErr w:type="spellEnd"/>
      <w:r w:rsidRPr="00DE7F47">
        <w:rPr>
          <w:rFonts w:ascii="Times New Roman" w:hAnsi="Times New Roman" w:cs="Times New Roman"/>
          <w:sz w:val="24"/>
          <w:szCs w:val="24"/>
        </w:rPr>
        <w:t xml:space="preserve"> estudiantes </w:t>
      </w:r>
      <w:r w:rsidR="00DE7F47" w:rsidRPr="00DE7F47">
        <w:rPr>
          <w:rFonts w:ascii="Times New Roman" w:hAnsi="Times New Roman" w:cs="Times New Roman"/>
          <w:sz w:val="24"/>
          <w:szCs w:val="24"/>
        </w:rPr>
        <w:t xml:space="preserve">aporta es la Unidad Pedagógica San Diego con 392, de los cuales 147 fueron admitidos. Seguidos del Colegio Alejandro Quesada Ramírez y Colegio Ing. Alejandro Quesada Ramírez, sin ambos la misma institución solo que </w:t>
      </w:r>
      <w:r w:rsidR="00DE7F47">
        <w:rPr>
          <w:rFonts w:ascii="Times New Roman" w:hAnsi="Times New Roman" w:cs="Times New Roman"/>
          <w:sz w:val="24"/>
          <w:szCs w:val="24"/>
        </w:rPr>
        <w:t>tuvieron un cambio y se convirtieron a una institución técnica.</w:t>
      </w:r>
    </w:p>
    <w:p w14:paraId="50263103" w14:textId="4C4A3996" w:rsidR="00DE7F47" w:rsidRPr="00DE7F47" w:rsidRDefault="00DE7F47" w:rsidP="00DE7F4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Cabe destacar, que ambas instituciones son las más cercanas al </w:t>
      </w:r>
      <w:r w:rsidRPr="00DE7F47">
        <w:rPr>
          <w:rFonts w:ascii="Times New Roman" w:hAnsi="Times New Roman" w:cs="Times New Roman"/>
          <w:sz w:val="24"/>
          <w:szCs w:val="24"/>
        </w:rPr>
        <w:t xml:space="preserve">C.T.P. Mario Quirós </w:t>
      </w:r>
      <w:proofErr w:type="spellStart"/>
      <w:r w:rsidRPr="00DE7F47">
        <w:rPr>
          <w:rFonts w:ascii="Times New Roman" w:hAnsi="Times New Roman" w:cs="Times New Roman"/>
          <w:sz w:val="24"/>
          <w:szCs w:val="24"/>
        </w:rPr>
        <w:t>Sasso</w:t>
      </w:r>
      <w:proofErr w:type="spellEnd"/>
      <w:r>
        <w:rPr>
          <w:rFonts w:ascii="Times New Roman" w:hAnsi="Times New Roman" w:cs="Times New Roman"/>
          <w:sz w:val="24"/>
          <w:szCs w:val="24"/>
        </w:rPr>
        <w:t xml:space="preserve">, por lo cual se da dicho acontecimiento. Además, la institución </w:t>
      </w:r>
      <w:r w:rsidRPr="00DE7F47">
        <w:rPr>
          <w:rFonts w:ascii="Times New Roman" w:hAnsi="Times New Roman" w:cs="Times New Roman"/>
          <w:sz w:val="24"/>
          <w:szCs w:val="24"/>
        </w:rPr>
        <w:t>Unidad Pedagógica San Diego</w:t>
      </w:r>
      <w:r>
        <w:rPr>
          <w:rFonts w:ascii="Times New Roman" w:hAnsi="Times New Roman" w:cs="Times New Roman"/>
          <w:sz w:val="24"/>
          <w:szCs w:val="24"/>
        </w:rPr>
        <w:t xml:space="preserve">, </w:t>
      </w:r>
      <w:r w:rsidR="006A4EA8">
        <w:rPr>
          <w:rFonts w:ascii="Times New Roman" w:hAnsi="Times New Roman" w:cs="Times New Roman"/>
          <w:sz w:val="24"/>
          <w:szCs w:val="24"/>
        </w:rPr>
        <w:t>es un colegio académico, por lo cual muchos de los estudiantes terminan el noveno año y optan por un trasladarse a un colegio técnico con el fin de obtener un técnico medio en alguna especialidad.</w:t>
      </w:r>
    </w:p>
    <w:p w14:paraId="1525D66C" w14:textId="77777777" w:rsidR="00CF00D6" w:rsidRDefault="00CF00D6" w:rsidP="00CF00D6">
      <w:pPr>
        <w:rPr>
          <w:rFonts w:ascii="Times New Roman" w:hAnsi="Times New Roman" w:cs="Times New Roman"/>
          <w:b/>
          <w:sz w:val="24"/>
          <w:szCs w:val="24"/>
        </w:rPr>
      </w:pPr>
    </w:p>
    <w:p w14:paraId="679FBB28" w14:textId="77777777" w:rsidR="00CF00D6" w:rsidRDefault="00CF00D6" w:rsidP="00CF00D6">
      <w:pPr>
        <w:rPr>
          <w:rFonts w:ascii="Times New Roman" w:hAnsi="Times New Roman" w:cs="Times New Roman"/>
          <w:b/>
          <w:sz w:val="24"/>
          <w:szCs w:val="24"/>
        </w:rPr>
      </w:pPr>
    </w:p>
    <w:p w14:paraId="75DBEA22" w14:textId="77777777" w:rsidR="00CF00D6" w:rsidRDefault="00CF00D6" w:rsidP="00CF00D6">
      <w:pPr>
        <w:rPr>
          <w:rFonts w:ascii="Times New Roman" w:hAnsi="Times New Roman" w:cs="Times New Roman"/>
          <w:b/>
          <w:sz w:val="24"/>
          <w:szCs w:val="24"/>
        </w:rPr>
      </w:pPr>
    </w:p>
    <w:p w14:paraId="10B21D2E" w14:textId="6D76EF23" w:rsidR="00CF00D6" w:rsidRPr="006A4EA8" w:rsidRDefault="006A4EA8" w:rsidP="006A4EA8">
      <w:pPr>
        <w:pStyle w:val="ListParagraph"/>
        <w:numPr>
          <w:ilvl w:val="0"/>
          <w:numId w:val="11"/>
        </w:numPr>
        <w:spacing w:line="360" w:lineRule="auto"/>
        <w:jc w:val="both"/>
        <w:rPr>
          <w:rFonts w:ascii="Times New Roman" w:hAnsi="Times New Roman" w:cs="Times New Roman"/>
          <w:sz w:val="24"/>
          <w:szCs w:val="24"/>
          <w:lang w:val="es-CR"/>
        </w:rPr>
      </w:pPr>
      <w:r w:rsidRPr="006A4EA8">
        <w:rPr>
          <w:rFonts w:ascii="Times New Roman" w:hAnsi="Times New Roman" w:cs="Times New Roman"/>
          <w:sz w:val="24"/>
          <w:szCs w:val="24"/>
          <w:lang w:val="es-CR"/>
        </w:rPr>
        <w:t>¿Cuál ha sido la especialidad con mayor demanda entre los años 2011 al 2019?</w:t>
      </w:r>
    </w:p>
    <w:tbl>
      <w:tblPr>
        <w:tblW w:w="9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6"/>
        <w:gridCol w:w="622"/>
        <w:gridCol w:w="622"/>
        <w:gridCol w:w="622"/>
        <w:gridCol w:w="622"/>
        <w:gridCol w:w="622"/>
        <w:gridCol w:w="622"/>
        <w:gridCol w:w="622"/>
        <w:gridCol w:w="622"/>
        <w:gridCol w:w="622"/>
        <w:gridCol w:w="640"/>
      </w:tblGrid>
      <w:tr w:rsidR="006A4EA8" w:rsidRPr="005C2D1B" w14:paraId="34EB3333" w14:textId="77777777" w:rsidTr="00B65537">
        <w:trPr>
          <w:trHeight w:val="300"/>
        </w:trPr>
        <w:tc>
          <w:tcPr>
            <w:tcW w:w="3456" w:type="dxa"/>
            <w:shd w:val="clear" w:color="D9E1F2" w:fill="D9E1F2"/>
            <w:noWrap/>
            <w:vAlign w:val="bottom"/>
            <w:hideMark/>
          </w:tcPr>
          <w:p w14:paraId="0A214916" w14:textId="77777777" w:rsidR="006A4EA8" w:rsidRPr="005C2D1B" w:rsidRDefault="006A4EA8" w:rsidP="00B65537">
            <w:pPr>
              <w:spacing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Especialidades</w:t>
            </w:r>
          </w:p>
        </w:tc>
        <w:tc>
          <w:tcPr>
            <w:tcW w:w="611" w:type="dxa"/>
            <w:shd w:val="clear" w:color="D9E1F2" w:fill="D9E1F2"/>
            <w:noWrap/>
            <w:vAlign w:val="bottom"/>
            <w:hideMark/>
          </w:tcPr>
          <w:p w14:paraId="39FD9268" w14:textId="77777777" w:rsidR="006A4EA8" w:rsidRPr="005C2D1B" w:rsidRDefault="006A4EA8" w:rsidP="00B65537">
            <w:pPr>
              <w:spacing w:line="240" w:lineRule="auto"/>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2011</w:t>
            </w:r>
          </w:p>
        </w:tc>
        <w:tc>
          <w:tcPr>
            <w:tcW w:w="611" w:type="dxa"/>
            <w:shd w:val="clear" w:color="D9E1F2" w:fill="D9E1F2"/>
            <w:noWrap/>
            <w:vAlign w:val="bottom"/>
            <w:hideMark/>
          </w:tcPr>
          <w:p w14:paraId="4FE66936" w14:textId="77777777" w:rsidR="006A4EA8" w:rsidRPr="005C2D1B" w:rsidRDefault="006A4EA8" w:rsidP="00B65537">
            <w:pPr>
              <w:spacing w:line="240" w:lineRule="auto"/>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2012</w:t>
            </w:r>
          </w:p>
        </w:tc>
        <w:tc>
          <w:tcPr>
            <w:tcW w:w="611" w:type="dxa"/>
            <w:shd w:val="clear" w:color="D9E1F2" w:fill="D9E1F2"/>
            <w:noWrap/>
            <w:vAlign w:val="bottom"/>
            <w:hideMark/>
          </w:tcPr>
          <w:p w14:paraId="555F16C1" w14:textId="77777777" w:rsidR="006A4EA8" w:rsidRPr="005C2D1B" w:rsidRDefault="006A4EA8" w:rsidP="00B65537">
            <w:pPr>
              <w:spacing w:line="240" w:lineRule="auto"/>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2013</w:t>
            </w:r>
          </w:p>
        </w:tc>
        <w:tc>
          <w:tcPr>
            <w:tcW w:w="611" w:type="dxa"/>
            <w:shd w:val="clear" w:color="D9E1F2" w:fill="D9E1F2"/>
            <w:noWrap/>
            <w:vAlign w:val="bottom"/>
            <w:hideMark/>
          </w:tcPr>
          <w:p w14:paraId="3BF8D7A9" w14:textId="77777777" w:rsidR="006A4EA8" w:rsidRPr="005C2D1B" w:rsidRDefault="006A4EA8" w:rsidP="00B65537">
            <w:pPr>
              <w:spacing w:line="240" w:lineRule="auto"/>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2014</w:t>
            </w:r>
          </w:p>
        </w:tc>
        <w:tc>
          <w:tcPr>
            <w:tcW w:w="611" w:type="dxa"/>
            <w:shd w:val="clear" w:color="D9E1F2" w:fill="D9E1F2"/>
            <w:noWrap/>
            <w:vAlign w:val="bottom"/>
            <w:hideMark/>
          </w:tcPr>
          <w:p w14:paraId="5476374D" w14:textId="77777777" w:rsidR="006A4EA8" w:rsidRPr="005C2D1B" w:rsidRDefault="006A4EA8" w:rsidP="00B65537">
            <w:pPr>
              <w:spacing w:line="240" w:lineRule="auto"/>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2015</w:t>
            </w:r>
          </w:p>
        </w:tc>
        <w:tc>
          <w:tcPr>
            <w:tcW w:w="611" w:type="dxa"/>
            <w:shd w:val="clear" w:color="D9E1F2" w:fill="D9E1F2"/>
            <w:noWrap/>
            <w:vAlign w:val="bottom"/>
            <w:hideMark/>
          </w:tcPr>
          <w:p w14:paraId="563454B2" w14:textId="77777777" w:rsidR="006A4EA8" w:rsidRPr="005C2D1B" w:rsidRDefault="006A4EA8" w:rsidP="00B65537">
            <w:pPr>
              <w:spacing w:line="240" w:lineRule="auto"/>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2016</w:t>
            </w:r>
          </w:p>
        </w:tc>
        <w:tc>
          <w:tcPr>
            <w:tcW w:w="611" w:type="dxa"/>
            <w:shd w:val="clear" w:color="D9E1F2" w:fill="D9E1F2"/>
            <w:noWrap/>
            <w:vAlign w:val="bottom"/>
            <w:hideMark/>
          </w:tcPr>
          <w:p w14:paraId="30A214B2" w14:textId="77777777" w:rsidR="006A4EA8" w:rsidRPr="005C2D1B" w:rsidRDefault="006A4EA8" w:rsidP="00B65537">
            <w:pPr>
              <w:spacing w:line="240" w:lineRule="auto"/>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2017</w:t>
            </w:r>
          </w:p>
        </w:tc>
        <w:tc>
          <w:tcPr>
            <w:tcW w:w="611" w:type="dxa"/>
            <w:shd w:val="clear" w:color="D9E1F2" w:fill="D9E1F2"/>
            <w:noWrap/>
            <w:vAlign w:val="bottom"/>
            <w:hideMark/>
          </w:tcPr>
          <w:p w14:paraId="5500B6F2" w14:textId="77777777" w:rsidR="006A4EA8" w:rsidRPr="005C2D1B" w:rsidRDefault="006A4EA8" w:rsidP="00B65537">
            <w:pPr>
              <w:spacing w:line="240" w:lineRule="auto"/>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2018</w:t>
            </w:r>
          </w:p>
        </w:tc>
        <w:tc>
          <w:tcPr>
            <w:tcW w:w="611" w:type="dxa"/>
            <w:shd w:val="clear" w:color="D9E1F2" w:fill="D9E1F2"/>
            <w:noWrap/>
            <w:vAlign w:val="bottom"/>
            <w:hideMark/>
          </w:tcPr>
          <w:p w14:paraId="17774A4B" w14:textId="77777777" w:rsidR="006A4EA8" w:rsidRPr="005C2D1B" w:rsidRDefault="006A4EA8" w:rsidP="00B65537">
            <w:pPr>
              <w:spacing w:line="240" w:lineRule="auto"/>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2019</w:t>
            </w:r>
          </w:p>
        </w:tc>
        <w:tc>
          <w:tcPr>
            <w:tcW w:w="631" w:type="dxa"/>
            <w:shd w:val="clear" w:color="D9E1F2" w:fill="D9E1F2"/>
            <w:noWrap/>
            <w:vAlign w:val="bottom"/>
            <w:hideMark/>
          </w:tcPr>
          <w:p w14:paraId="5669D3B2" w14:textId="77777777" w:rsidR="006A4EA8" w:rsidRPr="005C2D1B" w:rsidRDefault="006A4EA8" w:rsidP="00B65537">
            <w:pPr>
              <w:spacing w:line="240" w:lineRule="auto"/>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Total</w:t>
            </w:r>
          </w:p>
        </w:tc>
      </w:tr>
      <w:tr w:rsidR="006A4EA8" w:rsidRPr="005C2D1B" w14:paraId="18F1E124" w14:textId="77777777" w:rsidTr="00B65537">
        <w:trPr>
          <w:trHeight w:val="300"/>
        </w:trPr>
        <w:tc>
          <w:tcPr>
            <w:tcW w:w="3456" w:type="dxa"/>
            <w:shd w:val="clear" w:color="auto" w:fill="auto"/>
            <w:noWrap/>
            <w:vAlign w:val="bottom"/>
            <w:hideMark/>
          </w:tcPr>
          <w:p w14:paraId="3E17F5B5" w14:textId="77777777" w:rsidR="006A4EA8" w:rsidRPr="005C2D1B" w:rsidRDefault="006A4EA8" w:rsidP="00B65537">
            <w:pPr>
              <w:spacing w:line="240" w:lineRule="auto"/>
              <w:rPr>
                <w:rFonts w:ascii="Calibri" w:eastAsia="Times New Roman" w:hAnsi="Calibri" w:cs="Calibri"/>
                <w:color w:val="000000"/>
                <w:sz w:val="20"/>
                <w:szCs w:val="20"/>
              </w:rPr>
            </w:pPr>
            <w:r w:rsidRPr="005C2D1B">
              <w:rPr>
                <w:rFonts w:ascii="Calibri" w:eastAsia="Times New Roman" w:hAnsi="Calibri" w:cs="Calibri"/>
                <w:color w:val="000000"/>
                <w:sz w:val="20"/>
                <w:szCs w:val="20"/>
              </w:rPr>
              <w:t>Secretariado Ejecutivo</w:t>
            </w:r>
          </w:p>
        </w:tc>
        <w:tc>
          <w:tcPr>
            <w:tcW w:w="611" w:type="dxa"/>
            <w:shd w:val="clear" w:color="auto" w:fill="auto"/>
            <w:noWrap/>
            <w:vAlign w:val="bottom"/>
            <w:hideMark/>
          </w:tcPr>
          <w:p w14:paraId="3839F3DA"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28</w:t>
            </w:r>
          </w:p>
        </w:tc>
        <w:tc>
          <w:tcPr>
            <w:tcW w:w="611" w:type="dxa"/>
            <w:shd w:val="clear" w:color="auto" w:fill="auto"/>
            <w:noWrap/>
            <w:vAlign w:val="bottom"/>
            <w:hideMark/>
          </w:tcPr>
          <w:p w14:paraId="224CB688"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19</w:t>
            </w:r>
          </w:p>
        </w:tc>
        <w:tc>
          <w:tcPr>
            <w:tcW w:w="611" w:type="dxa"/>
            <w:shd w:val="clear" w:color="auto" w:fill="auto"/>
            <w:noWrap/>
            <w:vAlign w:val="bottom"/>
            <w:hideMark/>
          </w:tcPr>
          <w:p w14:paraId="74034C0E"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28</w:t>
            </w:r>
          </w:p>
        </w:tc>
        <w:tc>
          <w:tcPr>
            <w:tcW w:w="611" w:type="dxa"/>
            <w:shd w:val="clear" w:color="auto" w:fill="auto"/>
            <w:noWrap/>
            <w:vAlign w:val="bottom"/>
            <w:hideMark/>
          </w:tcPr>
          <w:p w14:paraId="3D89AE52"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36</w:t>
            </w:r>
          </w:p>
        </w:tc>
        <w:tc>
          <w:tcPr>
            <w:tcW w:w="611" w:type="dxa"/>
            <w:shd w:val="clear" w:color="auto" w:fill="auto"/>
            <w:noWrap/>
            <w:vAlign w:val="bottom"/>
            <w:hideMark/>
          </w:tcPr>
          <w:p w14:paraId="65F155BB"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15</w:t>
            </w:r>
          </w:p>
        </w:tc>
        <w:tc>
          <w:tcPr>
            <w:tcW w:w="611" w:type="dxa"/>
            <w:shd w:val="clear" w:color="auto" w:fill="auto"/>
            <w:noWrap/>
            <w:vAlign w:val="bottom"/>
            <w:hideMark/>
          </w:tcPr>
          <w:p w14:paraId="7672CDE2"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23</w:t>
            </w:r>
          </w:p>
        </w:tc>
        <w:tc>
          <w:tcPr>
            <w:tcW w:w="611" w:type="dxa"/>
            <w:shd w:val="clear" w:color="auto" w:fill="auto"/>
            <w:noWrap/>
            <w:vAlign w:val="bottom"/>
            <w:hideMark/>
          </w:tcPr>
          <w:p w14:paraId="2D5146F9"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21</w:t>
            </w:r>
          </w:p>
        </w:tc>
        <w:tc>
          <w:tcPr>
            <w:tcW w:w="611" w:type="dxa"/>
            <w:shd w:val="clear" w:color="auto" w:fill="auto"/>
            <w:noWrap/>
            <w:vAlign w:val="bottom"/>
            <w:hideMark/>
          </w:tcPr>
          <w:p w14:paraId="221C7947"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12</w:t>
            </w:r>
          </w:p>
        </w:tc>
        <w:tc>
          <w:tcPr>
            <w:tcW w:w="611" w:type="dxa"/>
            <w:shd w:val="clear" w:color="auto" w:fill="auto"/>
            <w:noWrap/>
            <w:vAlign w:val="bottom"/>
            <w:hideMark/>
          </w:tcPr>
          <w:p w14:paraId="396562D3"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17</w:t>
            </w:r>
          </w:p>
        </w:tc>
        <w:tc>
          <w:tcPr>
            <w:tcW w:w="631" w:type="dxa"/>
            <w:shd w:val="clear" w:color="auto" w:fill="auto"/>
            <w:noWrap/>
            <w:vAlign w:val="bottom"/>
            <w:hideMark/>
          </w:tcPr>
          <w:p w14:paraId="018CFDD1"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199</w:t>
            </w:r>
          </w:p>
        </w:tc>
      </w:tr>
      <w:tr w:rsidR="006A4EA8" w:rsidRPr="005C2D1B" w14:paraId="68348A8F" w14:textId="77777777" w:rsidTr="00B65537">
        <w:trPr>
          <w:trHeight w:val="300"/>
        </w:trPr>
        <w:tc>
          <w:tcPr>
            <w:tcW w:w="3456" w:type="dxa"/>
            <w:shd w:val="clear" w:color="auto" w:fill="auto"/>
            <w:noWrap/>
            <w:vAlign w:val="bottom"/>
            <w:hideMark/>
          </w:tcPr>
          <w:p w14:paraId="1256EDFC" w14:textId="77777777" w:rsidR="006A4EA8" w:rsidRPr="005C2D1B" w:rsidRDefault="006A4EA8" w:rsidP="00B65537">
            <w:pPr>
              <w:spacing w:line="240" w:lineRule="auto"/>
              <w:rPr>
                <w:rFonts w:ascii="Calibri" w:eastAsia="Times New Roman" w:hAnsi="Calibri" w:cs="Calibri"/>
                <w:color w:val="000000"/>
                <w:sz w:val="20"/>
                <w:szCs w:val="20"/>
              </w:rPr>
            </w:pPr>
            <w:r w:rsidRPr="005C2D1B">
              <w:rPr>
                <w:rFonts w:ascii="Calibri" w:eastAsia="Times New Roman" w:hAnsi="Calibri" w:cs="Calibri"/>
                <w:color w:val="000000"/>
                <w:sz w:val="20"/>
                <w:szCs w:val="20"/>
              </w:rPr>
              <w:t>Contabilidad y Finanzas</w:t>
            </w:r>
          </w:p>
        </w:tc>
        <w:tc>
          <w:tcPr>
            <w:tcW w:w="611" w:type="dxa"/>
            <w:shd w:val="clear" w:color="auto" w:fill="auto"/>
            <w:noWrap/>
            <w:vAlign w:val="bottom"/>
            <w:hideMark/>
          </w:tcPr>
          <w:p w14:paraId="2BF49B9A"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20</w:t>
            </w:r>
          </w:p>
        </w:tc>
        <w:tc>
          <w:tcPr>
            <w:tcW w:w="611" w:type="dxa"/>
            <w:shd w:val="clear" w:color="auto" w:fill="auto"/>
            <w:noWrap/>
            <w:vAlign w:val="bottom"/>
            <w:hideMark/>
          </w:tcPr>
          <w:p w14:paraId="620223DE" w14:textId="77777777" w:rsidR="006A4EA8" w:rsidRPr="005C2D1B" w:rsidRDefault="006A4EA8" w:rsidP="00B65537">
            <w:pPr>
              <w:spacing w:line="240" w:lineRule="auto"/>
              <w:jc w:val="right"/>
              <w:rPr>
                <w:rFonts w:ascii="Calibri" w:eastAsia="Times New Roman" w:hAnsi="Calibri" w:cs="Calibri"/>
                <w:color w:val="000000"/>
                <w:sz w:val="20"/>
                <w:szCs w:val="20"/>
              </w:rPr>
            </w:pPr>
          </w:p>
        </w:tc>
        <w:tc>
          <w:tcPr>
            <w:tcW w:w="611" w:type="dxa"/>
            <w:shd w:val="clear" w:color="auto" w:fill="auto"/>
            <w:noWrap/>
            <w:vAlign w:val="bottom"/>
            <w:hideMark/>
          </w:tcPr>
          <w:p w14:paraId="0726F7B2"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31</w:t>
            </w:r>
          </w:p>
        </w:tc>
        <w:tc>
          <w:tcPr>
            <w:tcW w:w="611" w:type="dxa"/>
            <w:shd w:val="clear" w:color="auto" w:fill="auto"/>
            <w:noWrap/>
            <w:vAlign w:val="bottom"/>
            <w:hideMark/>
          </w:tcPr>
          <w:p w14:paraId="7CF92301"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17</w:t>
            </w:r>
          </w:p>
        </w:tc>
        <w:tc>
          <w:tcPr>
            <w:tcW w:w="611" w:type="dxa"/>
            <w:shd w:val="clear" w:color="auto" w:fill="auto"/>
            <w:noWrap/>
            <w:vAlign w:val="bottom"/>
            <w:hideMark/>
          </w:tcPr>
          <w:p w14:paraId="7CC0D82B"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16</w:t>
            </w:r>
          </w:p>
        </w:tc>
        <w:tc>
          <w:tcPr>
            <w:tcW w:w="611" w:type="dxa"/>
            <w:shd w:val="clear" w:color="auto" w:fill="auto"/>
            <w:noWrap/>
            <w:vAlign w:val="bottom"/>
            <w:hideMark/>
          </w:tcPr>
          <w:p w14:paraId="0D31DEBD"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18</w:t>
            </w:r>
          </w:p>
        </w:tc>
        <w:tc>
          <w:tcPr>
            <w:tcW w:w="611" w:type="dxa"/>
            <w:shd w:val="clear" w:color="auto" w:fill="auto"/>
            <w:noWrap/>
            <w:vAlign w:val="bottom"/>
            <w:hideMark/>
          </w:tcPr>
          <w:p w14:paraId="4D3AA88A"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26</w:t>
            </w:r>
          </w:p>
        </w:tc>
        <w:tc>
          <w:tcPr>
            <w:tcW w:w="611" w:type="dxa"/>
            <w:shd w:val="clear" w:color="auto" w:fill="auto"/>
            <w:noWrap/>
            <w:vAlign w:val="bottom"/>
            <w:hideMark/>
          </w:tcPr>
          <w:p w14:paraId="5E609298"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26</w:t>
            </w:r>
          </w:p>
        </w:tc>
        <w:tc>
          <w:tcPr>
            <w:tcW w:w="611" w:type="dxa"/>
            <w:shd w:val="clear" w:color="auto" w:fill="auto"/>
            <w:noWrap/>
            <w:vAlign w:val="bottom"/>
            <w:hideMark/>
          </w:tcPr>
          <w:p w14:paraId="39E4B09A"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30</w:t>
            </w:r>
          </w:p>
        </w:tc>
        <w:tc>
          <w:tcPr>
            <w:tcW w:w="631" w:type="dxa"/>
            <w:shd w:val="clear" w:color="auto" w:fill="auto"/>
            <w:noWrap/>
            <w:vAlign w:val="bottom"/>
            <w:hideMark/>
          </w:tcPr>
          <w:p w14:paraId="1557E68E"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184</w:t>
            </w:r>
          </w:p>
        </w:tc>
      </w:tr>
      <w:tr w:rsidR="006A4EA8" w:rsidRPr="005C2D1B" w14:paraId="495486C2" w14:textId="77777777" w:rsidTr="00B65537">
        <w:trPr>
          <w:trHeight w:val="300"/>
        </w:trPr>
        <w:tc>
          <w:tcPr>
            <w:tcW w:w="3456" w:type="dxa"/>
            <w:shd w:val="clear" w:color="auto" w:fill="auto"/>
            <w:noWrap/>
            <w:vAlign w:val="bottom"/>
            <w:hideMark/>
          </w:tcPr>
          <w:p w14:paraId="42B479E6" w14:textId="77777777" w:rsidR="006A4EA8" w:rsidRPr="005C2D1B" w:rsidRDefault="006A4EA8" w:rsidP="00B65537">
            <w:pPr>
              <w:spacing w:line="240" w:lineRule="auto"/>
              <w:rPr>
                <w:rFonts w:ascii="Calibri" w:eastAsia="Times New Roman" w:hAnsi="Calibri" w:cs="Calibri"/>
                <w:color w:val="000000"/>
                <w:sz w:val="20"/>
                <w:szCs w:val="20"/>
                <w:lang w:val="es-CR"/>
              </w:rPr>
            </w:pPr>
            <w:r w:rsidRPr="005C2D1B">
              <w:rPr>
                <w:rFonts w:ascii="Calibri" w:eastAsia="Times New Roman" w:hAnsi="Calibri" w:cs="Calibri"/>
                <w:color w:val="000000"/>
                <w:sz w:val="20"/>
                <w:szCs w:val="20"/>
                <w:lang w:val="es-CR"/>
              </w:rPr>
              <w:t>Informática en Redes de Computadoras</w:t>
            </w:r>
          </w:p>
        </w:tc>
        <w:tc>
          <w:tcPr>
            <w:tcW w:w="611" w:type="dxa"/>
            <w:shd w:val="clear" w:color="auto" w:fill="auto"/>
            <w:noWrap/>
            <w:vAlign w:val="bottom"/>
            <w:hideMark/>
          </w:tcPr>
          <w:p w14:paraId="20B54040"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16</w:t>
            </w:r>
          </w:p>
        </w:tc>
        <w:tc>
          <w:tcPr>
            <w:tcW w:w="611" w:type="dxa"/>
            <w:shd w:val="clear" w:color="auto" w:fill="auto"/>
            <w:noWrap/>
            <w:vAlign w:val="bottom"/>
            <w:hideMark/>
          </w:tcPr>
          <w:p w14:paraId="646EACF7"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39</w:t>
            </w:r>
          </w:p>
        </w:tc>
        <w:tc>
          <w:tcPr>
            <w:tcW w:w="611" w:type="dxa"/>
            <w:shd w:val="clear" w:color="auto" w:fill="auto"/>
            <w:noWrap/>
            <w:vAlign w:val="bottom"/>
            <w:hideMark/>
          </w:tcPr>
          <w:p w14:paraId="04EE7825"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29</w:t>
            </w:r>
          </w:p>
        </w:tc>
        <w:tc>
          <w:tcPr>
            <w:tcW w:w="611" w:type="dxa"/>
            <w:shd w:val="clear" w:color="auto" w:fill="auto"/>
            <w:noWrap/>
            <w:vAlign w:val="bottom"/>
            <w:hideMark/>
          </w:tcPr>
          <w:p w14:paraId="4B83D2F2"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18</w:t>
            </w:r>
          </w:p>
        </w:tc>
        <w:tc>
          <w:tcPr>
            <w:tcW w:w="611" w:type="dxa"/>
            <w:shd w:val="clear" w:color="auto" w:fill="auto"/>
            <w:noWrap/>
            <w:vAlign w:val="bottom"/>
            <w:hideMark/>
          </w:tcPr>
          <w:p w14:paraId="1B406DE6"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22</w:t>
            </w:r>
          </w:p>
        </w:tc>
        <w:tc>
          <w:tcPr>
            <w:tcW w:w="611" w:type="dxa"/>
            <w:shd w:val="clear" w:color="auto" w:fill="auto"/>
            <w:noWrap/>
            <w:vAlign w:val="bottom"/>
            <w:hideMark/>
          </w:tcPr>
          <w:p w14:paraId="11C4DE2F"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17</w:t>
            </w:r>
          </w:p>
        </w:tc>
        <w:tc>
          <w:tcPr>
            <w:tcW w:w="611" w:type="dxa"/>
            <w:shd w:val="clear" w:color="auto" w:fill="auto"/>
            <w:noWrap/>
            <w:vAlign w:val="bottom"/>
            <w:hideMark/>
          </w:tcPr>
          <w:p w14:paraId="488C6B71"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10</w:t>
            </w:r>
          </w:p>
        </w:tc>
        <w:tc>
          <w:tcPr>
            <w:tcW w:w="611" w:type="dxa"/>
            <w:shd w:val="clear" w:color="auto" w:fill="auto"/>
            <w:noWrap/>
            <w:vAlign w:val="bottom"/>
            <w:hideMark/>
          </w:tcPr>
          <w:p w14:paraId="4E02BAFF"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13</w:t>
            </w:r>
          </w:p>
        </w:tc>
        <w:tc>
          <w:tcPr>
            <w:tcW w:w="611" w:type="dxa"/>
            <w:shd w:val="clear" w:color="auto" w:fill="auto"/>
            <w:noWrap/>
            <w:vAlign w:val="bottom"/>
            <w:hideMark/>
          </w:tcPr>
          <w:p w14:paraId="59CCA685"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15</w:t>
            </w:r>
          </w:p>
        </w:tc>
        <w:tc>
          <w:tcPr>
            <w:tcW w:w="631" w:type="dxa"/>
            <w:shd w:val="clear" w:color="auto" w:fill="auto"/>
            <w:noWrap/>
            <w:vAlign w:val="bottom"/>
            <w:hideMark/>
          </w:tcPr>
          <w:p w14:paraId="1B1D2D03"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179</w:t>
            </w:r>
          </w:p>
        </w:tc>
      </w:tr>
      <w:tr w:rsidR="006A4EA8" w:rsidRPr="005C2D1B" w14:paraId="41C44598" w14:textId="77777777" w:rsidTr="00B65537">
        <w:trPr>
          <w:trHeight w:val="300"/>
        </w:trPr>
        <w:tc>
          <w:tcPr>
            <w:tcW w:w="3456" w:type="dxa"/>
            <w:shd w:val="clear" w:color="auto" w:fill="auto"/>
            <w:noWrap/>
            <w:vAlign w:val="bottom"/>
            <w:hideMark/>
          </w:tcPr>
          <w:p w14:paraId="4AC2A2EF" w14:textId="77777777" w:rsidR="006A4EA8" w:rsidRPr="005C2D1B" w:rsidRDefault="006A4EA8" w:rsidP="00B65537">
            <w:pPr>
              <w:spacing w:line="240" w:lineRule="auto"/>
              <w:rPr>
                <w:rFonts w:ascii="Calibri" w:eastAsia="Times New Roman" w:hAnsi="Calibri" w:cs="Calibri"/>
                <w:color w:val="000000"/>
                <w:sz w:val="20"/>
                <w:szCs w:val="20"/>
                <w:lang w:val="es-CR"/>
              </w:rPr>
            </w:pPr>
            <w:r w:rsidRPr="005C2D1B">
              <w:rPr>
                <w:rFonts w:ascii="Calibri" w:eastAsia="Times New Roman" w:hAnsi="Calibri" w:cs="Calibri"/>
                <w:color w:val="000000"/>
                <w:sz w:val="20"/>
                <w:szCs w:val="20"/>
                <w:lang w:val="es-CR"/>
              </w:rPr>
              <w:t>Ejecutivo para Centros de Servicios</w:t>
            </w:r>
          </w:p>
        </w:tc>
        <w:tc>
          <w:tcPr>
            <w:tcW w:w="611" w:type="dxa"/>
            <w:shd w:val="clear" w:color="auto" w:fill="auto"/>
            <w:noWrap/>
            <w:vAlign w:val="bottom"/>
            <w:hideMark/>
          </w:tcPr>
          <w:p w14:paraId="27F1783A"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32</w:t>
            </w:r>
          </w:p>
        </w:tc>
        <w:tc>
          <w:tcPr>
            <w:tcW w:w="611" w:type="dxa"/>
            <w:shd w:val="clear" w:color="auto" w:fill="auto"/>
            <w:noWrap/>
            <w:vAlign w:val="bottom"/>
            <w:hideMark/>
          </w:tcPr>
          <w:p w14:paraId="759E14E5"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15</w:t>
            </w:r>
          </w:p>
        </w:tc>
        <w:tc>
          <w:tcPr>
            <w:tcW w:w="611" w:type="dxa"/>
            <w:shd w:val="clear" w:color="auto" w:fill="auto"/>
            <w:noWrap/>
            <w:vAlign w:val="bottom"/>
            <w:hideMark/>
          </w:tcPr>
          <w:p w14:paraId="4C948E80" w14:textId="77777777" w:rsidR="006A4EA8" w:rsidRPr="005C2D1B" w:rsidRDefault="006A4EA8" w:rsidP="00B65537">
            <w:pPr>
              <w:spacing w:line="240" w:lineRule="auto"/>
              <w:jc w:val="right"/>
              <w:rPr>
                <w:rFonts w:ascii="Calibri" w:eastAsia="Times New Roman" w:hAnsi="Calibri" w:cs="Calibri"/>
                <w:color w:val="000000"/>
                <w:sz w:val="20"/>
                <w:szCs w:val="20"/>
              </w:rPr>
            </w:pPr>
          </w:p>
        </w:tc>
        <w:tc>
          <w:tcPr>
            <w:tcW w:w="611" w:type="dxa"/>
            <w:shd w:val="clear" w:color="auto" w:fill="auto"/>
            <w:noWrap/>
            <w:vAlign w:val="bottom"/>
            <w:hideMark/>
          </w:tcPr>
          <w:p w14:paraId="7A2BA155"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16</w:t>
            </w:r>
          </w:p>
        </w:tc>
        <w:tc>
          <w:tcPr>
            <w:tcW w:w="611" w:type="dxa"/>
            <w:shd w:val="clear" w:color="auto" w:fill="auto"/>
            <w:noWrap/>
            <w:vAlign w:val="bottom"/>
            <w:hideMark/>
          </w:tcPr>
          <w:p w14:paraId="76D93C1A"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17</w:t>
            </w:r>
          </w:p>
        </w:tc>
        <w:tc>
          <w:tcPr>
            <w:tcW w:w="611" w:type="dxa"/>
            <w:shd w:val="clear" w:color="auto" w:fill="auto"/>
            <w:noWrap/>
            <w:vAlign w:val="bottom"/>
            <w:hideMark/>
          </w:tcPr>
          <w:p w14:paraId="06E3A5F6"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10</w:t>
            </w:r>
          </w:p>
        </w:tc>
        <w:tc>
          <w:tcPr>
            <w:tcW w:w="611" w:type="dxa"/>
            <w:shd w:val="clear" w:color="auto" w:fill="auto"/>
            <w:noWrap/>
            <w:vAlign w:val="bottom"/>
            <w:hideMark/>
          </w:tcPr>
          <w:p w14:paraId="66629339"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16</w:t>
            </w:r>
          </w:p>
        </w:tc>
        <w:tc>
          <w:tcPr>
            <w:tcW w:w="611" w:type="dxa"/>
            <w:shd w:val="clear" w:color="auto" w:fill="auto"/>
            <w:noWrap/>
            <w:vAlign w:val="bottom"/>
            <w:hideMark/>
          </w:tcPr>
          <w:p w14:paraId="6EB6EF22"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14</w:t>
            </w:r>
          </w:p>
        </w:tc>
        <w:tc>
          <w:tcPr>
            <w:tcW w:w="611" w:type="dxa"/>
            <w:shd w:val="clear" w:color="auto" w:fill="auto"/>
            <w:noWrap/>
            <w:vAlign w:val="bottom"/>
            <w:hideMark/>
          </w:tcPr>
          <w:p w14:paraId="7B00EE19"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8</w:t>
            </w:r>
          </w:p>
        </w:tc>
        <w:tc>
          <w:tcPr>
            <w:tcW w:w="631" w:type="dxa"/>
            <w:shd w:val="clear" w:color="auto" w:fill="auto"/>
            <w:noWrap/>
            <w:vAlign w:val="bottom"/>
            <w:hideMark/>
          </w:tcPr>
          <w:p w14:paraId="6DBB33EF"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128</w:t>
            </w:r>
          </w:p>
        </w:tc>
      </w:tr>
      <w:tr w:rsidR="006A4EA8" w:rsidRPr="005C2D1B" w14:paraId="4C5DC9D8" w14:textId="77777777" w:rsidTr="00B65537">
        <w:trPr>
          <w:trHeight w:val="300"/>
        </w:trPr>
        <w:tc>
          <w:tcPr>
            <w:tcW w:w="3456" w:type="dxa"/>
            <w:shd w:val="clear" w:color="auto" w:fill="auto"/>
            <w:noWrap/>
            <w:vAlign w:val="bottom"/>
            <w:hideMark/>
          </w:tcPr>
          <w:p w14:paraId="21AEB61B" w14:textId="77777777" w:rsidR="006A4EA8" w:rsidRPr="005C2D1B" w:rsidRDefault="006A4EA8" w:rsidP="00B65537">
            <w:pPr>
              <w:spacing w:line="240" w:lineRule="auto"/>
              <w:rPr>
                <w:rFonts w:ascii="Calibri" w:eastAsia="Times New Roman" w:hAnsi="Calibri" w:cs="Calibri"/>
                <w:color w:val="000000"/>
                <w:sz w:val="20"/>
                <w:szCs w:val="20"/>
              </w:rPr>
            </w:pPr>
            <w:r w:rsidRPr="005C2D1B">
              <w:rPr>
                <w:rFonts w:ascii="Calibri" w:eastAsia="Times New Roman" w:hAnsi="Calibri" w:cs="Calibri"/>
                <w:color w:val="000000"/>
                <w:sz w:val="20"/>
                <w:szCs w:val="20"/>
              </w:rPr>
              <w:t>Informática en Soporte Técnico</w:t>
            </w:r>
          </w:p>
        </w:tc>
        <w:tc>
          <w:tcPr>
            <w:tcW w:w="611" w:type="dxa"/>
            <w:shd w:val="clear" w:color="auto" w:fill="auto"/>
            <w:noWrap/>
            <w:vAlign w:val="bottom"/>
            <w:hideMark/>
          </w:tcPr>
          <w:p w14:paraId="468CF423"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10</w:t>
            </w:r>
          </w:p>
        </w:tc>
        <w:tc>
          <w:tcPr>
            <w:tcW w:w="611" w:type="dxa"/>
            <w:shd w:val="clear" w:color="auto" w:fill="auto"/>
            <w:noWrap/>
            <w:vAlign w:val="bottom"/>
            <w:hideMark/>
          </w:tcPr>
          <w:p w14:paraId="287EC3C0"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17</w:t>
            </w:r>
          </w:p>
        </w:tc>
        <w:tc>
          <w:tcPr>
            <w:tcW w:w="611" w:type="dxa"/>
            <w:shd w:val="clear" w:color="auto" w:fill="auto"/>
            <w:noWrap/>
            <w:vAlign w:val="bottom"/>
            <w:hideMark/>
          </w:tcPr>
          <w:p w14:paraId="222858D8"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14</w:t>
            </w:r>
          </w:p>
        </w:tc>
        <w:tc>
          <w:tcPr>
            <w:tcW w:w="611" w:type="dxa"/>
            <w:shd w:val="clear" w:color="auto" w:fill="auto"/>
            <w:noWrap/>
            <w:vAlign w:val="bottom"/>
            <w:hideMark/>
          </w:tcPr>
          <w:p w14:paraId="00E523E0"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15</w:t>
            </w:r>
          </w:p>
        </w:tc>
        <w:tc>
          <w:tcPr>
            <w:tcW w:w="611" w:type="dxa"/>
            <w:shd w:val="clear" w:color="auto" w:fill="auto"/>
            <w:noWrap/>
            <w:vAlign w:val="bottom"/>
            <w:hideMark/>
          </w:tcPr>
          <w:p w14:paraId="719DEDD6"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12</w:t>
            </w:r>
          </w:p>
        </w:tc>
        <w:tc>
          <w:tcPr>
            <w:tcW w:w="611" w:type="dxa"/>
            <w:shd w:val="clear" w:color="auto" w:fill="auto"/>
            <w:noWrap/>
            <w:vAlign w:val="bottom"/>
            <w:hideMark/>
          </w:tcPr>
          <w:p w14:paraId="52BA240D"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16</w:t>
            </w:r>
          </w:p>
        </w:tc>
        <w:tc>
          <w:tcPr>
            <w:tcW w:w="611" w:type="dxa"/>
            <w:shd w:val="clear" w:color="auto" w:fill="auto"/>
            <w:noWrap/>
            <w:vAlign w:val="bottom"/>
            <w:hideMark/>
          </w:tcPr>
          <w:p w14:paraId="4A05EF19"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16</w:t>
            </w:r>
          </w:p>
        </w:tc>
        <w:tc>
          <w:tcPr>
            <w:tcW w:w="611" w:type="dxa"/>
            <w:shd w:val="clear" w:color="auto" w:fill="auto"/>
            <w:noWrap/>
            <w:vAlign w:val="bottom"/>
            <w:hideMark/>
          </w:tcPr>
          <w:p w14:paraId="60B26CE5"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5</w:t>
            </w:r>
          </w:p>
        </w:tc>
        <w:tc>
          <w:tcPr>
            <w:tcW w:w="611" w:type="dxa"/>
            <w:shd w:val="clear" w:color="auto" w:fill="auto"/>
            <w:noWrap/>
            <w:vAlign w:val="bottom"/>
            <w:hideMark/>
          </w:tcPr>
          <w:p w14:paraId="38086CBA" w14:textId="77777777" w:rsidR="006A4EA8" w:rsidRPr="005C2D1B" w:rsidRDefault="006A4EA8" w:rsidP="00B65537">
            <w:pPr>
              <w:spacing w:line="240" w:lineRule="auto"/>
              <w:jc w:val="right"/>
              <w:rPr>
                <w:rFonts w:ascii="Calibri" w:eastAsia="Times New Roman" w:hAnsi="Calibri" w:cs="Calibri"/>
                <w:color w:val="000000"/>
                <w:sz w:val="20"/>
                <w:szCs w:val="20"/>
              </w:rPr>
            </w:pPr>
          </w:p>
        </w:tc>
        <w:tc>
          <w:tcPr>
            <w:tcW w:w="631" w:type="dxa"/>
            <w:shd w:val="clear" w:color="auto" w:fill="auto"/>
            <w:noWrap/>
            <w:vAlign w:val="bottom"/>
            <w:hideMark/>
          </w:tcPr>
          <w:p w14:paraId="363FE5C0"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105</w:t>
            </w:r>
          </w:p>
        </w:tc>
      </w:tr>
      <w:tr w:rsidR="006A4EA8" w:rsidRPr="005C2D1B" w14:paraId="3FFF0214" w14:textId="77777777" w:rsidTr="00B65537">
        <w:trPr>
          <w:trHeight w:val="300"/>
        </w:trPr>
        <w:tc>
          <w:tcPr>
            <w:tcW w:w="3456" w:type="dxa"/>
            <w:shd w:val="clear" w:color="auto" w:fill="auto"/>
            <w:noWrap/>
            <w:vAlign w:val="bottom"/>
            <w:hideMark/>
          </w:tcPr>
          <w:p w14:paraId="45154E2B" w14:textId="77777777" w:rsidR="006A4EA8" w:rsidRPr="005C2D1B" w:rsidRDefault="006A4EA8" w:rsidP="00B65537">
            <w:pPr>
              <w:spacing w:line="240" w:lineRule="auto"/>
              <w:rPr>
                <w:rFonts w:ascii="Calibri" w:eastAsia="Times New Roman" w:hAnsi="Calibri" w:cs="Calibri"/>
                <w:color w:val="000000"/>
                <w:sz w:val="20"/>
                <w:szCs w:val="20"/>
              </w:rPr>
            </w:pPr>
            <w:r w:rsidRPr="005C2D1B">
              <w:rPr>
                <w:rFonts w:ascii="Calibri" w:eastAsia="Times New Roman" w:hAnsi="Calibri" w:cs="Calibri"/>
                <w:color w:val="000000"/>
                <w:sz w:val="20"/>
                <w:szCs w:val="20"/>
              </w:rPr>
              <w:t>Contabilidad</w:t>
            </w:r>
          </w:p>
        </w:tc>
        <w:tc>
          <w:tcPr>
            <w:tcW w:w="611" w:type="dxa"/>
            <w:shd w:val="clear" w:color="auto" w:fill="auto"/>
            <w:noWrap/>
            <w:vAlign w:val="bottom"/>
            <w:hideMark/>
          </w:tcPr>
          <w:p w14:paraId="5D649445" w14:textId="77777777" w:rsidR="006A4EA8" w:rsidRPr="005C2D1B" w:rsidRDefault="006A4EA8" w:rsidP="00B65537">
            <w:pPr>
              <w:spacing w:line="240" w:lineRule="auto"/>
              <w:rPr>
                <w:rFonts w:ascii="Calibri" w:eastAsia="Times New Roman" w:hAnsi="Calibri" w:cs="Calibri"/>
                <w:color w:val="000000"/>
                <w:sz w:val="20"/>
                <w:szCs w:val="20"/>
              </w:rPr>
            </w:pPr>
          </w:p>
        </w:tc>
        <w:tc>
          <w:tcPr>
            <w:tcW w:w="611" w:type="dxa"/>
            <w:shd w:val="clear" w:color="auto" w:fill="auto"/>
            <w:noWrap/>
            <w:vAlign w:val="bottom"/>
            <w:hideMark/>
          </w:tcPr>
          <w:p w14:paraId="7699144C"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34</w:t>
            </w:r>
          </w:p>
        </w:tc>
        <w:tc>
          <w:tcPr>
            <w:tcW w:w="611" w:type="dxa"/>
            <w:shd w:val="clear" w:color="auto" w:fill="auto"/>
            <w:noWrap/>
            <w:vAlign w:val="bottom"/>
            <w:hideMark/>
          </w:tcPr>
          <w:p w14:paraId="69ACA3C3"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13</w:t>
            </w:r>
          </w:p>
        </w:tc>
        <w:tc>
          <w:tcPr>
            <w:tcW w:w="611" w:type="dxa"/>
            <w:shd w:val="clear" w:color="auto" w:fill="auto"/>
            <w:noWrap/>
            <w:vAlign w:val="bottom"/>
            <w:hideMark/>
          </w:tcPr>
          <w:p w14:paraId="1F136F4C"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10</w:t>
            </w:r>
          </w:p>
        </w:tc>
        <w:tc>
          <w:tcPr>
            <w:tcW w:w="611" w:type="dxa"/>
            <w:shd w:val="clear" w:color="auto" w:fill="auto"/>
            <w:noWrap/>
            <w:vAlign w:val="bottom"/>
            <w:hideMark/>
          </w:tcPr>
          <w:p w14:paraId="47A168F6"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7</w:t>
            </w:r>
          </w:p>
        </w:tc>
        <w:tc>
          <w:tcPr>
            <w:tcW w:w="611" w:type="dxa"/>
            <w:shd w:val="clear" w:color="auto" w:fill="auto"/>
            <w:noWrap/>
            <w:vAlign w:val="bottom"/>
            <w:hideMark/>
          </w:tcPr>
          <w:p w14:paraId="1644819B"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8</w:t>
            </w:r>
          </w:p>
        </w:tc>
        <w:tc>
          <w:tcPr>
            <w:tcW w:w="611" w:type="dxa"/>
            <w:shd w:val="clear" w:color="auto" w:fill="auto"/>
            <w:noWrap/>
            <w:vAlign w:val="bottom"/>
            <w:hideMark/>
          </w:tcPr>
          <w:p w14:paraId="5D2CE1C9"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11</w:t>
            </w:r>
          </w:p>
        </w:tc>
        <w:tc>
          <w:tcPr>
            <w:tcW w:w="611" w:type="dxa"/>
            <w:shd w:val="clear" w:color="auto" w:fill="auto"/>
            <w:noWrap/>
            <w:vAlign w:val="bottom"/>
            <w:hideMark/>
          </w:tcPr>
          <w:p w14:paraId="1DDECAFE"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8</w:t>
            </w:r>
          </w:p>
        </w:tc>
        <w:tc>
          <w:tcPr>
            <w:tcW w:w="611" w:type="dxa"/>
            <w:shd w:val="clear" w:color="auto" w:fill="auto"/>
            <w:noWrap/>
            <w:vAlign w:val="bottom"/>
            <w:hideMark/>
          </w:tcPr>
          <w:p w14:paraId="071E2621"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9</w:t>
            </w:r>
          </w:p>
        </w:tc>
        <w:tc>
          <w:tcPr>
            <w:tcW w:w="631" w:type="dxa"/>
            <w:shd w:val="clear" w:color="auto" w:fill="auto"/>
            <w:noWrap/>
            <w:vAlign w:val="bottom"/>
            <w:hideMark/>
          </w:tcPr>
          <w:p w14:paraId="2AA967C7"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100</w:t>
            </w:r>
          </w:p>
        </w:tc>
      </w:tr>
      <w:tr w:rsidR="006A4EA8" w:rsidRPr="005C2D1B" w14:paraId="1004FC29" w14:textId="77777777" w:rsidTr="00B65537">
        <w:trPr>
          <w:trHeight w:val="300"/>
        </w:trPr>
        <w:tc>
          <w:tcPr>
            <w:tcW w:w="3456" w:type="dxa"/>
            <w:shd w:val="clear" w:color="auto" w:fill="auto"/>
            <w:noWrap/>
            <w:vAlign w:val="bottom"/>
            <w:hideMark/>
          </w:tcPr>
          <w:p w14:paraId="34FF895D" w14:textId="77777777" w:rsidR="006A4EA8" w:rsidRPr="005C2D1B" w:rsidRDefault="006A4EA8" w:rsidP="00B65537">
            <w:pPr>
              <w:spacing w:line="240" w:lineRule="auto"/>
              <w:rPr>
                <w:rFonts w:ascii="Calibri" w:eastAsia="Times New Roman" w:hAnsi="Calibri" w:cs="Calibri"/>
                <w:color w:val="000000"/>
                <w:sz w:val="20"/>
                <w:szCs w:val="20"/>
              </w:rPr>
            </w:pPr>
            <w:r w:rsidRPr="005C2D1B">
              <w:rPr>
                <w:rFonts w:ascii="Calibri" w:eastAsia="Times New Roman" w:hAnsi="Calibri" w:cs="Calibri"/>
                <w:color w:val="000000"/>
                <w:sz w:val="20"/>
                <w:szCs w:val="20"/>
              </w:rPr>
              <w:t>Dibujo Técnico</w:t>
            </w:r>
          </w:p>
        </w:tc>
        <w:tc>
          <w:tcPr>
            <w:tcW w:w="611" w:type="dxa"/>
            <w:shd w:val="clear" w:color="auto" w:fill="auto"/>
            <w:noWrap/>
            <w:vAlign w:val="bottom"/>
            <w:hideMark/>
          </w:tcPr>
          <w:p w14:paraId="4A45954B" w14:textId="77777777" w:rsidR="006A4EA8" w:rsidRPr="005C2D1B" w:rsidRDefault="006A4EA8" w:rsidP="00B65537">
            <w:pPr>
              <w:spacing w:line="240" w:lineRule="auto"/>
              <w:rPr>
                <w:rFonts w:ascii="Calibri" w:eastAsia="Times New Roman" w:hAnsi="Calibri" w:cs="Calibri"/>
                <w:color w:val="000000"/>
                <w:sz w:val="20"/>
                <w:szCs w:val="20"/>
              </w:rPr>
            </w:pPr>
          </w:p>
        </w:tc>
        <w:tc>
          <w:tcPr>
            <w:tcW w:w="611" w:type="dxa"/>
            <w:shd w:val="clear" w:color="auto" w:fill="auto"/>
            <w:noWrap/>
            <w:vAlign w:val="bottom"/>
            <w:hideMark/>
          </w:tcPr>
          <w:p w14:paraId="6A7D3649"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609878C4"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545DE6C5"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11</w:t>
            </w:r>
          </w:p>
        </w:tc>
        <w:tc>
          <w:tcPr>
            <w:tcW w:w="611" w:type="dxa"/>
            <w:shd w:val="clear" w:color="auto" w:fill="auto"/>
            <w:noWrap/>
            <w:vAlign w:val="bottom"/>
            <w:hideMark/>
          </w:tcPr>
          <w:p w14:paraId="316AFF2A"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6</w:t>
            </w:r>
          </w:p>
        </w:tc>
        <w:tc>
          <w:tcPr>
            <w:tcW w:w="611" w:type="dxa"/>
            <w:shd w:val="clear" w:color="auto" w:fill="auto"/>
            <w:noWrap/>
            <w:vAlign w:val="bottom"/>
            <w:hideMark/>
          </w:tcPr>
          <w:p w14:paraId="70CBC1CD"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8</w:t>
            </w:r>
          </w:p>
        </w:tc>
        <w:tc>
          <w:tcPr>
            <w:tcW w:w="611" w:type="dxa"/>
            <w:shd w:val="clear" w:color="auto" w:fill="auto"/>
            <w:noWrap/>
            <w:vAlign w:val="bottom"/>
            <w:hideMark/>
          </w:tcPr>
          <w:p w14:paraId="53D6C39E"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12</w:t>
            </w:r>
          </w:p>
        </w:tc>
        <w:tc>
          <w:tcPr>
            <w:tcW w:w="611" w:type="dxa"/>
            <w:shd w:val="clear" w:color="auto" w:fill="auto"/>
            <w:noWrap/>
            <w:vAlign w:val="bottom"/>
            <w:hideMark/>
          </w:tcPr>
          <w:p w14:paraId="711B5ED6"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8</w:t>
            </w:r>
          </w:p>
        </w:tc>
        <w:tc>
          <w:tcPr>
            <w:tcW w:w="611" w:type="dxa"/>
            <w:shd w:val="clear" w:color="auto" w:fill="auto"/>
            <w:noWrap/>
            <w:vAlign w:val="bottom"/>
            <w:hideMark/>
          </w:tcPr>
          <w:p w14:paraId="42121ACC"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12</w:t>
            </w:r>
          </w:p>
        </w:tc>
        <w:tc>
          <w:tcPr>
            <w:tcW w:w="631" w:type="dxa"/>
            <w:shd w:val="clear" w:color="auto" w:fill="auto"/>
            <w:noWrap/>
            <w:vAlign w:val="bottom"/>
            <w:hideMark/>
          </w:tcPr>
          <w:p w14:paraId="4B9AE30B"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57</w:t>
            </w:r>
          </w:p>
        </w:tc>
      </w:tr>
      <w:tr w:rsidR="006A4EA8" w:rsidRPr="005C2D1B" w14:paraId="02AE82D8" w14:textId="77777777" w:rsidTr="00B65537">
        <w:trPr>
          <w:trHeight w:val="300"/>
        </w:trPr>
        <w:tc>
          <w:tcPr>
            <w:tcW w:w="3456" w:type="dxa"/>
            <w:shd w:val="clear" w:color="auto" w:fill="auto"/>
            <w:noWrap/>
            <w:vAlign w:val="bottom"/>
            <w:hideMark/>
          </w:tcPr>
          <w:p w14:paraId="2A4A583C" w14:textId="77777777" w:rsidR="006A4EA8" w:rsidRPr="005C2D1B" w:rsidRDefault="006A4EA8" w:rsidP="00B65537">
            <w:pPr>
              <w:spacing w:line="240" w:lineRule="auto"/>
              <w:rPr>
                <w:rFonts w:ascii="Calibri" w:eastAsia="Times New Roman" w:hAnsi="Calibri" w:cs="Calibri"/>
                <w:color w:val="000000"/>
                <w:sz w:val="20"/>
                <w:szCs w:val="20"/>
              </w:rPr>
            </w:pPr>
            <w:r w:rsidRPr="005C2D1B">
              <w:rPr>
                <w:rFonts w:ascii="Calibri" w:eastAsia="Times New Roman" w:hAnsi="Calibri" w:cs="Calibri"/>
                <w:color w:val="000000"/>
                <w:sz w:val="20"/>
                <w:szCs w:val="20"/>
              </w:rPr>
              <w:t>Contabilidad y Auditoría</w:t>
            </w:r>
          </w:p>
        </w:tc>
        <w:tc>
          <w:tcPr>
            <w:tcW w:w="611" w:type="dxa"/>
            <w:shd w:val="clear" w:color="auto" w:fill="auto"/>
            <w:noWrap/>
            <w:vAlign w:val="bottom"/>
            <w:hideMark/>
          </w:tcPr>
          <w:p w14:paraId="0127B723"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8</w:t>
            </w:r>
          </w:p>
        </w:tc>
        <w:tc>
          <w:tcPr>
            <w:tcW w:w="611" w:type="dxa"/>
            <w:shd w:val="clear" w:color="auto" w:fill="auto"/>
            <w:noWrap/>
            <w:vAlign w:val="bottom"/>
            <w:hideMark/>
          </w:tcPr>
          <w:p w14:paraId="6BA97C2D" w14:textId="77777777" w:rsidR="006A4EA8" w:rsidRPr="005C2D1B" w:rsidRDefault="006A4EA8" w:rsidP="00B65537">
            <w:pPr>
              <w:spacing w:line="240" w:lineRule="auto"/>
              <w:jc w:val="right"/>
              <w:rPr>
                <w:rFonts w:ascii="Calibri" w:eastAsia="Times New Roman" w:hAnsi="Calibri" w:cs="Calibri"/>
                <w:color w:val="000000"/>
                <w:sz w:val="20"/>
                <w:szCs w:val="20"/>
              </w:rPr>
            </w:pPr>
          </w:p>
        </w:tc>
        <w:tc>
          <w:tcPr>
            <w:tcW w:w="611" w:type="dxa"/>
            <w:shd w:val="clear" w:color="auto" w:fill="auto"/>
            <w:noWrap/>
            <w:vAlign w:val="bottom"/>
            <w:hideMark/>
          </w:tcPr>
          <w:p w14:paraId="600DA89B"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070A3B06"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7</w:t>
            </w:r>
          </w:p>
        </w:tc>
        <w:tc>
          <w:tcPr>
            <w:tcW w:w="611" w:type="dxa"/>
            <w:shd w:val="clear" w:color="auto" w:fill="auto"/>
            <w:noWrap/>
            <w:vAlign w:val="bottom"/>
            <w:hideMark/>
          </w:tcPr>
          <w:p w14:paraId="2E86FA32"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6</w:t>
            </w:r>
          </w:p>
        </w:tc>
        <w:tc>
          <w:tcPr>
            <w:tcW w:w="611" w:type="dxa"/>
            <w:shd w:val="clear" w:color="auto" w:fill="auto"/>
            <w:noWrap/>
            <w:vAlign w:val="bottom"/>
            <w:hideMark/>
          </w:tcPr>
          <w:p w14:paraId="0B391FAB"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12</w:t>
            </w:r>
          </w:p>
        </w:tc>
        <w:tc>
          <w:tcPr>
            <w:tcW w:w="611" w:type="dxa"/>
            <w:shd w:val="clear" w:color="auto" w:fill="auto"/>
            <w:noWrap/>
            <w:vAlign w:val="bottom"/>
            <w:hideMark/>
          </w:tcPr>
          <w:p w14:paraId="29808BE2"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14</w:t>
            </w:r>
          </w:p>
        </w:tc>
        <w:tc>
          <w:tcPr>
            <w:tcW w:w="611" w:type="dxa"/>
            <w:shd w:val="clear" w:color="auto" w:fill="auto"/>
            <w:noWrap/>
            <w:vAlign w:val="bottom"/>
            <w:hideMark/>
          </w:tcPr>
          <w:p w14:paraId="43832FBF"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6</w:t>
            </w:r>
          </w:p>
        </w:tc>
        <w:tc>
          <w:tcPr>
            <w:tcW w:w="611" w:type="dxa"/>
            <w:shd w:val="clear" w:color="auto" w:fill="auto"/>
            <w:noWrap/>
            <w:vAlign w:val="bottom"/>
            <w:hideMark/>
          </w:tcPr>
          <w:p w14:paraId="1ACB99A4"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3</w:t>
            </w:r>
          </w:p>
        </w:tc>
        <w:tc>
          <w:tcPr>
            <w:tcW w:w="631" w:type="dxa"/>
            <w:shd w:val="clear" w:color="auto" w:fill="auto"/>
            <w:noWrap/>
            <w:vAlign w:val="bottom"/>
            <w:hideMark/>
          </w:tcPr>
          <w:p w14:paraId="0FD1E799"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56</w:t>
            </w:r>
          </w:p>
        </w:tc>
      </w:tr>
      <w:tr w:rsidR="006A4EA8" w:rsidRPr="005C2D1B" w14:paraId="265797E8" w14:textId="77777777" w:rsidTr="00B65537">
        <w:trPr>
          <w:trHeight w:val="300"/>
        </w:trPr>
        <w:tc>
          <w:tcPr>
            <w:tcW w:w="3456" w:type="dxa"/>
            <w:shd w:val="clear" w:color="auto" w:fill="auto"/>
            <w:noWrap/>
            <w:vAlign w:val="bottom"/>
            <w:hideMark/>
          </w:tcPr>
          <w:p w14:paraId="7BDE5D06" w14:textId="77777777" w:rsidR="006A4EA8" w:rsidRPr="005C2D1B" w:rsidRDefault="006A4EA8" w:rsidP="00B65537">
            <w:pPr>
              <w:spacing w:line="240" w:lineRule="auto"/>
              <w:rPr>
                <w:rFonts w:ascii="Calibri" w:eastAsia="Times New Roman" w:hAnsi="Calibri" w:cs="Calibri"/>
                <w:color w:val="000000"/>
                <w:sz w:val="20"/>
                <w:szCs w:val="20"/>
              </w:rPr>
            </w:pPr>
            <w:proofErr w:type="spellStart"/>
            <w:r w:rsidRPr="005C2D1B">
              <w:rPr>
                <w:rFonts w:ascii="Calibri" w:eastAsia="Times New Roman" w:hAnsi="Calibri" w:cs="Calibri"/>
                <w:color w:val="000000"/>
                <w:sz w:val="20"/>
                <w:szCs w:val="20"/>
              </w:rPr>
              <w:t>Accounting</w:t>
            </w:r>
            <w:proofErr w:type="spellEnd"/>
          </w:p>
        </w:tc>
        <w:tc>
          <w:tcPr>
            <w:tcW w:w="611" w:type="dxa"/>
            <w:shd w:val="clear" w:color="auto" w:fill="auto"/>
            <w:noWrap/>
            <w:vAlign w:val="bottom"/>
            <w:hideMark/>
          </w:tcPr>
          <w:p w14:paraId="1CA3B71B" w14:textId="77777777" w:rsidR="006A4EA8" w:rsidRPr="005C2D1B" w:rsidRDefault="006A4EA8" w:rsidP="00B65537">
            <w:pPr>
              <w:spacing w:line="240" w:lineRule="auto"/>
              <w:rPr>
                <w:rFonts w:ascii="Calibri" w:eastAsia="Times New Roman" w:hAnsi="Calibri" w:cs="Calibri"/>
                <w:color w:val="000000"/>
                <w:sz w:val="20"/>
                <w:szCs w:val="20"/>
              </w:rPr>
            </w:pPr>
          </w:p>
        </w:tc>
        <w:tc>
          <w:tcPr>
            <w:tcW w:w="611" w:type="dxa"/>
            <w:shd w:val="clear" w:color="auto" w:fill="auto"/>
            <w:noWrap/>
            <w:vAlign w:val="bottom"/>
            <w:hideMark/>
          </w:tcPr>
          <w:p w14:paraId="4FB43E08"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50BC8DB9"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5</w:t>
            </w:r>
          </w:p>
        </w:tc>
        <w:tc>
          <w:tcPr>
            <w:tcW w:w="611" w:type="dxa"/>
            <w:shd w:val="clear" w:color="auto" w:fill="auto"/>
            <w:noWrap/>
            <w:vAlign w:val="bottom"/>
            <w:hideMark/>
          </w:tcPr>
          <w:p w14:paraId="6C95E3B9"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4</w:t>
            </w:r>
          </w:p>
        </w:tc>
        <w:tc>
          <w:tcPr>
            <w:tcW w:w="611" w:type="dxa"/>
            <w:shd w:val="clear" w:color="auto" w:fill="auto"/>
            <w:noWrap/>
            <w:vAlign w:val="bottom"/>
            <w:hideMark/>
          </w:tcPr>
          <w:p w14:paraId="4D4E112A"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11</w:t>
            </w:r>
          </w:p>
        </w:tc>
        <w:tc>
          <w:tcPr>
            <w:tcW w:w="611" w:type="dxa"/>
            <w:shd w:val="clear" w:color="auto" w:fill="auto"/>
            <w:noWrap/>
            <w:vAlign w:val="bottom"/>
            <w:hideMark/>
          </w:tcPr>
          <w:p w14:paraId="46F553E5" w14:textId="77777777" w:rsidR="006A4EA8" w:rsidRPr="005C2D1B" w:rsidRDefault="006A4EA8" w:rsidP="00B65537">
            <w:pPr>
              <w:spacing w:line="240" w:lineRule="auto"/>
              <w:jc w:val="right"/>
              <w:rPr>
                <w:rFonts w:ascii="Calibri" w:eastAsia="Times New Roman" w:hAnsi="Calibri" w:cs="Calibri"/>
                <w:color w:val="000000"/>
                <w:sz w:val="20"/>
                <w:szCs w:val="20"/>
              </w:rPr>
            </w:pPr>
          </w:p>
        </w:tc>
        <w:tc>
          <w:tcPr>
            <w:tcW w:w="611" w:type="dxa"/>
            <w:shd w:val="clear" w:color="auto" w:fill="auto"/>
            <w:noWrap/>
            <w:vAlign w:val="bottom"/>
            <w:hideMark/>
          </w:tcPr>
          <w:p w14:paraId="4CA057A6"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3E4F64E1"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11</w:t>
            </w:r>
          </w:p>
        </w:tc>
        <w:tc>
          <w:tcPr>
            <w:tcW w:w="611" w:type="dxa"/>
            <w:shd w:val="clear" w:color="auto" w:fill="auto"/>
            <w:noWrap/>
            <w:vAlign w:val="bottom"/>
            <w:hideMark/>
          </w:tcPr>
          <w:p w14:paraId="06DDE2F5"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6</w:t>
            </w:r>
          </w:p>
        </w:tc>
        <w:tc>
          <w:tcPr>
            <w:tcW w:w="631" w:type="dxa"/>
            <w:shd w:val="clear" w:color="auto" w:fill="auto"/>
            <w:noWrap/>
            <w:vAlign w:val="bottom"/>
            <w:hideMark/>
          </w:tcPr>
          <w:p w14:paraId="095894F8"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37</w:t>
            </w:r>
          </w:p>
        </w:tc>
      </w:tr>
      <w:tr w:rsidR="006A4EA8" w:rsidRPr="005C2D1B" w14:paraId="12BC44EF" w14:textId="77777777" w:rsidTr="00B65537">
        <w:trPr>
          <w:trHeight w:val="300"/>
        </w:trPr>
        <w:tc>
          <w:tcPr>
            <w:tcW w:w="3456" w:type="dxa"/>
            <w:shd w:val="clear" w:color="auto" w:fill="auto"/>
            <w:noWrap/>
            <w:vAlign w:val="bottom"/>
            <w:hideMark/>
          </w:tcPr>
          <w:p w14:paraId="096B6066" w14:textId="77777777" w:rsidR="006A4EA8" w:rsidRPr="005C2D1B" w:rsidRDefault="006A4EA8" w:rsidP="00B65537">
            <w:pPr>
              <w:spacing w:line="240" w:lineRule="auto"/>
              <w:rPr>
                <w:rFonts w:ascii="Calibri" w:eastAsia="Times New Roman" w:hAnsi="Calibri" w:cs="Calibri"/>
                <w:color w:val="000000"/>
                <w:sz w:val="20"/>
                <w:szCs w:val="20"/>
              </w:rPr>
            </w:pPr>
            <w:r w:rsidRPr="005C2D1B">
              <w:rPr>
                <w:rFonts w:ascii="Calibri" w:eastAsia="Times New Roman" w:hAnsi="Calibri" w:cs="Calibri"/>
                <w:color w:val="000000"/>
                <w:sz w:val="20"/>
                <w:szCs w:val="20"/>
              </w:rPr>
              <w:t>Mecánica General</w:t>
            </w:r>
          </w:p>
        </w:tc>
        <w:tc>
          <w:tcPr>
            <w:tcW w:w="611" w:type="dxa"/>
            <w:shd w:val="clear" w:color="auto" w:fill="auto"/>
            <w:noWrap/>
            <w:vAlign w:val="bottom"/>
            <w:hideMark/>
          </w:tcPr>
          <w:p w14:paraId="775DD69C"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7</w:t>
            </w:r>
          </w:p>
        </w:tc>
        <w:tc>
          <w:tcPr>
            <w:tcW w:w="611" w:type="dxa"/>
            <w:shd w:val="clear" w:color="auto" w:fill="auto"/>
            <w:noWrap/>
            <w:vAlign w:val="bottom"/>
            <w:hideMark/>
          </w:tcPr>
          <w:p w14:paraId="65FF094B" w14:textId="77777777" w:rsidR="006A4EA8" w:rsidRPr="005C2D1B" w:rsidRDefault="006A4EA8" w:rsidP="00B65537">
            <w:pPr>
              <w:spacing w:line="240" w:lineRule="auto"/>
              <w:jc w:val="right"/>
              <w:rPr>
                <w:rFonts w:ascii="Calibri" w:eastAsia="Times New Roman" w:hAnsi="Calibri" w:cs="Calibri"/>
                <w:color w:val="000000"/>
                <w:sz w:val="20"/>
                <w:szCs w:val="20"/>
              </w:rPr>
            </w:pPr>
          </w:p>
        </w:tc>
        <w:tc>
          <w:tcPr>
            <w:tcW w:w="611" w:type="dxa"/>
            <w:shd w:val="clear" w:color="auto" w:fill="auto"/>
            <w:noWrap/>
            <w:vAlign w:val="bottom"/>
            <w:hideMark/>
          </w:tcPr>
          <w:p w14:paraId="04146E5F"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3</w:t>
            </w:r>
          </w:p>
        </w:tc>
        <w:tc>
          <w:tcPr>
            <w:tcW w:w="611" w:type="dxa"/>
            <w:shd w:val="clear" w:color="auto" w:fill="auto"/>
            <w:noWrap/>
            <w:vAlign w:val="bottom"/>
            <w:hideMark/>
          </w:tcPr>
          <w:p w14:paraId="1EDAEA1C"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10</w:t>
            </w:r>
          </w:p>
        </w:tc>
        <w:tc>
          <w:tcPr>
            <w:tcW w:w="611" w:type="dxa"/>
            <w:shd w:val="clear" w:color="auto" w:fill="auto"/>
            <w:noWrap/>
            <w:vAlign w:val="bottom"/>
            <w:hideMark/>
          </w:tcPr>
          <w:p w14:paraId="4F540578" w14:textId="77777777" w:rsidR="006A4EA8" w:rsidRPr="005C2D1B" w:rsidRDefault="006A4EA8" w:rsidP="00B65537">
            <w:pPr>
              <w:spacing w:line="240" w:lineRule="auto"/>
              <w:jc w:val="right"/>
              <w:rPr>
                <w:rFonts w:ascii="Calibri" w:eastAsia="Times New Roman" w:hAnsi="Calibri" w:cs="Calibri"/>
                <w:color w:val="000000"/>
                <w:sz w:val="20"/>
                <w:szCs w:val="20"/>
              </w:rPr>
            </w:pPr>
          </w:p>
        </w:tc>
        <w:tc>
          <w:tcPr>
            <w:tcW w:w="611" w:type="dxa"/>
            <w:shd w:val="clear" w:color="auto" w:fill="auto"/>
            <w:noWrap/>
            <w:vAlign w:val="bottom"/>
            <w:hideMark/>
          </w:tcPr>
          <w:p w14:paraId="6562A981"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150D9CB2"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w:t>
            </w:r>
          </w:p>
        </w:tc>
        <w:tc>
          <w:tcPr>
            <w:tcW w:w="611" w:type="dxa"/>
            <w:shd w:val="clear" w:color="auto" w:fill="auto"/>
            <w:noWrap/>
            <w:vAlign w:val="bottom"/>
            <w:hideMark/>
          </w:tcPr>
          <w:p w14:paraId="4641228B"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4</w:t>
            </w:r>
          </w:p>
        </w:tc>
        <w:tc>
          <w:tcPr>
            <w:tcW w:w="611" w:type="dxa"/>
            <w:shd w:val="clear" w:color="auto" w:fill="auto"/>
            <w:noWrap/>
            <w:vAlign w:val="bottom"/>
            <w:hideMark/>
          </w:tcPr>
          <w:p w14:paraId="4BD70C15"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8</w:t>
            </w:r>
          </w:p>
        </w:tc>
        <w:tc>
          <w:tcPr>
            <w:tcW w:w="631" w:type="dxa"/>
            <w:shd w:val="clear" w:color="auto" w:fill="auto"/>
            <w:noWrap/>
            <w:vAlign w:val="bottom"/>
            <w:hideMark/>
          </w:tcPr>
          <w:p w14:paraId="13F75673"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33</w:t>
            </w:r>
          </w:p>
        </w:tc>
      </w:tr>
      <w:tr w:rsidR="006A4EA8" w:rsidRPr="005C2D1B" w14:paraId="10EFCAA0" w14:textId="77777777" w:rsidTr="00B65537">
        <w:trPr>
          <w:trHeight w:val="300"/>
        </w:trPr>
        <w:tc>
          <w:tcPr>
            <w:tcW w:w="3456" w:type="dxa"/>
            <w:shd w:val="clear" w:color="auto" w:fill="auto"/>
            <w:noWrap/>
            <w:vAlign w:val="bottom"/>
            <w:hideMark/>
          </w:tcPr>
          <w:p w14:paraId="5BAD3F6B" w14:textId="77777777" w:rsidR="006A4EA8" w:rsidRPr="005C2D1B" w:rsidRDefault="006A4EA8" w:rsidP="00B65537">
            <w:pPr>
              <w:spacing w:line="240" w:lineRule="auto"/>
              <w:rPr>
                <w:rFonts w:ascii="Calibri" w:eastAsia="Times New Roman" w:hAnsi="Calibri" w:cs="Calibri"/>
                <w:color w:val="000000"/>
                <w:sz w:val="20"/>
                <w:szCs w:val="20"/>
                <w:lang w:val="es-CR"/>
              </w:rPr>
            </w:pPr>
            <w:r w:rsidRPr="005C2D1B">
              <w:rPr>
                <w:rFonts w:ascii="Calibri" w:eastAsia="Times New Roman" w:hAnsi="Calibri" w:cs="Calibri"/>
                <w:color w:val="000000"/>
                <w:sz w:val="20"/>
                <w:szCs w:val="20"/>
                <w:lang w:val="es-CR"/>
              </w:rPr>
              <w:t>Informática en Desarrollo de Software</w:t>
            </w:r>
          </w:p>
        </w:tc>
        <w:tc>
          <w:tcPr>
            <w:tcW w:w="611" w:type="dxa"/>
            <w:shd w:val="clear" w:color="auto" w:fill="auto"/>
            <w:noWrap/>
            <w:vAlign w:val="bottom"/>
            <w:hideMark/>
          </w:tcPr>
          <w:p w14:paraId="2066C75C" w14:textId="77777777" w:rsidR="006A4EA8" w:rsidRPr="005C2D1B" w:rsidRDefault="006A4EA8" w:rsidP="00B65537">
            <w:pPr>
              <w:spacing w:line="240" w:lineRule="auto"/>
              <w:rPr>
                <w:rFonts w:ascii="Calibri" w:eastAsia="Times New Roman" w:hAnsi="Calibri" w:cs="Calibri"/>
                <w:color w:val="000000"/>
                <w:sz w:val="20"/>
                <w:szCs w:val="20"/>
                <w:lang w:val="es-CR"/>
              </w:rPr>
            </w:pPr>
          </w:p>
        </w:tc>
        <w:tc>
          <w:tcPr>
            <w:tcW w:w="611" w:type="dxa"/>
            <w:shd w:val="clear" w:color="auto" w:fill="auto"/>
            <w:noWrap/>
            <w:vAlign w:val="bottom"/>
            <w:hideMark/>
          </w:tcPr>
          <w:p w14:paraId="21FAE5F2" w14:textId="77777777" w:rsidR="006A4EA8" w:rsidRPr="005C2D1B" w:rsidRDefault="006A4EA8" w:rsidP="00B65537">
            <w:pPr>
              <w:spacing w:line="240" w:lineRule="auto"/>
              <w:rPr>
                <w:rFonts w:ascii="Times New Roman" w:eastAsia="Times New Roman" w:hAnsi="Times New Roman" w:cs="Times New Roman"/>
                <w:sz w:val="20"/>
                <w:szCs w:val="20"/>
                <w:lang w:val="es-CR"/>
              </w:rPr>
            </w:pPr>
          </w:p>
        </w:tc>
        <w:tc>
          <w:tcPr>
            <w:tcW w:w="611" w:type="dxa"/>
            <w:shd w:val="clear" w:color="auto" w:fill="auto"/>
            <w:noWrap/>
            <w:vAlign w:val="bottom"/>
            <w:hideMark/>
          </w:tcPr>
          <w:p w14:paraId="3154405E" w14:textId="77777777" w:rsidR="006A4EA8" w:rsidRPr="005C2D1B" w:rsidRDefault="006A4EA8" w:rsidP="00B65537">
            <w:pPr>
              <w:spacing w:line="240" w:lineRule="auto"/>
              <w:rPr>
                <w:rFonts w:ascii="Times New Roman" w:eastAsia="Times New Roman" w:hAnsi="Times New Roman" w:cs="Times New Roman"/>
                <w:sz w:val="20"/>
                <w:szCs w:val="20"/>
                <w:lang w:val="es-CR"/>
              </w:rPr>
            </w:pPr>
          </w:p>
        </w:tc>
        <w:tc>
          <w:tcPr>
            <w:tcW w:w="611" w:type="dxa"/>
            <w:shd w:val="clear" w:color="auto" w:fill="auto"/>
            <w:noWrap/>
            <w:vAlign w:val="bottom"/>
            <w:hideMark/>
          </w:tcPr>
          <w:p w14:paraId="08362C9F" w14:textId="77777777" w:rsidR="006A4EA8" w:rsidRPr="005C2D1B" w:rsidRDefault="006A4EA8" w:rsidP="00B65537">
            <w:pPr>
              <w:spacing w:line="240" w:lineRule="auto"/>
              <w:rPr>
                <w:rFonts w:ascii="Times New Roman" w:eastAsia="Times New Roman" w:hAnsi="Times New Roman" w:cs="Times New Roman"/>
                <w:sz w:val="20"/>
                <w:szCs w:val="20"/>
                <w:lang w:val="es-CR"/>
              </w:rPr>
            </w:pPr>
          </w:p>
        </w:tc>
        <w:tc>
          <w:tcPr>
            <w:tcW w:w="611" w:type="dxa"/>
            <w:shd w:val="clear" w:color="auto" w:fill="auto"/>
            <w:noWrap/>
            <w:vAlign w:val="bottom"/>
            <w:hideMark/>
          </w:tcPr>
          <w:p w14:paraId="215A7467" w14:textId="77777777" w:rsidR="006A4EA8" w:rsidRPr="005C2D1B" w:rsidRDefault="006A4EA8" w:rsidP="00B65537">
            <w:pPr>
              <w:spacing w:line="240" w:lineRule="auto"/>
              <w:rPr>
                <w:rFonts w:ascii="Times New Roman" w:eastAsia="Times New Roman" w:hAnsi="Times New Roman" w:cs="Times New Roman"/>
                <w:sz w:val="20"/>
                <w:szCs w:val="20"/>
                <w:lang w:val="es-CR"/>
              </w:rPr>
            </w:pPr>
          </w:p>
        </w:tc>
        <w:tc>
          <w:tcPr>
            <w:tcW w:w="611" w:type="dxa"/>
            <w:shd w:val="clear" w:color="auto" w:fill="auto"/>
            <w:noWrap/>
            <w:vAlign w:val="bottom"/>
            <w:hideMark/>
          </w:tcPr>
          <w:p w14:paraId="26306671" w14:textId="77777777" w:rsidR="006A4EA8" w:rsidRPr="005C2D1B" w:rsidRDefault="006A4EA8" w:rsidP="00B65537">
            <w:pPr>
              <w:spacing w:line="240" w:lineRule="auto"/>
              <w:rPr>
                <w:rFonts w:ascii="Times New Roman" w:eastAsia="Times New Roman" w:hAnsi="Times New Roman" w:cs="Times New Roman"/>
                <w:sz w:val="20"/>
                <w:szCs w:val="20"/>
                <w:lang w:val="es-CR"/>
              </w:rPr>
            </w:pPr>
          </w:p>
        </w:tc>
        <w:tc>
          <w:tcPr>
            <w:tcW w:w="611" w:type="dxa"/>
            <w:shd w:val="clear" w:color="auto" w:fill="auto"/>
            <w:noWrap/>
            <w:vAlign w:val="bottom"/>
            <w:hideMark/>
          </w:tcPr>
          <w:p w14:paraId="29D6BA6B" w14:textId="77777777" w:rsidR="006A4EA8" w:rsidRPr="005C2D1B" w:rsidRDefault="006A4EA8" w:rsidP="00B65537">
            <w:pPr>
              <w:spacing w:line="240" w:lineRule="auto"/>
              <w:rPr>
                <w:rFonts w:ascii="Times New Roman" w:eastAsia="Times New Roman" w:hAnsi="Times New Roman" w:cs="Times New Roman"/>
                <w:sz w:val="20"/>
                <w:szCs w:val="20"/>
                <w:lang w:val="es-CR"/>
              </w:rPr>
            </w:pPr>
          </w:p>
        </w:tc>
        <w:tc>
          <w:tcPr>
            <w:tcW w:w="611" w:type="dxa"/>
            <w:shd w:val="clear" w:color="auto" w:fill="auto"/>
            <w:noWrap/>
            <w:vAlign w:val="bottom"/>
            <w:hideMark/>
          </w:tcPr>
          <w:p w14:paraId="2DBA6BA5" w14:textId="77777777" w:rsidR="006A4EA8" w:rsidRPr="005C2D1B" w:rsidRDefault="006A4EA8" w:rsidP="00B65537">
            <w:pPr>
              <w:spacing w:line="240" w:lineRule="auto"/>
              <w:rPr>
                <w:rFonts w:ascii="Times New Roman" w:eastAsia="Times New Roman" w:hAnsi="Times New Roman" w:cs="Times New Roman"/>
                <w:sz w:val="20"/>
                <w:szCs w:val="20"/>
                <w:lang w:val="es-CR"/>
              </w:rPr>
            </w:pPr>
          </w:p>
        </w:tc>
        <w:tc>
          <w:tcPr>
            <w:tcW w:w="611" w:type="dxa"/>
            <w:shd w:val="clear" w:color="auto" w:fill="auto"/>
            <w:noWrap/>
            <w:vAlign w:val="bottom"/>
            <w:hideMark/>
          </w:tcPr>
          <w:p w14:paraId="63C06B70"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27</w:t>
            </w:r>
          </w:p>
        </w:tc>
        <w:tc>
          <w:tcPr>
            <w:tcW w:w="631" w:type="dxa"/>
            <w:shd w:val="clear" w:color="auto" w:fill="auto"/>
            <w:noWrap/>
            <w:vAlign w:val="bottom"/>
            <w:hideMark/>
          </w:tcPr>
          <w:p w14:paraId="67E68100"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27</w:t>
            </w:r>
          </w:p>
        </w:tc>
      </w:tr>
      <w:tr w:rsidR="006A4EA8" w:rsidRPr="005C2D1B" w14:paraId="3AC0B39D" w14:textId="77777777" w:rsidTr="00B65537">
        <w:trPr>
          <w:trHeight w:val="300"/>
        </w:trPr>
        <w:tc>
          <w:tcPr>
            <w:tcW w:w="3456" w:type="dxa"/>
            <w:shd w:val="clear" w:color="auto" w:fill="auto"/>
            <w:noWrap/>
            <w:vAlign w:val="bottom"/>
            <w:hideMark/>
          </w:tcPr>
          <w:p w14:paraId="5A3D05A2" w14:textId="77777777" w:rsidR="006A4EA8" w:rsidRPr="005C2D1B" w:rsidRDefault="006A4EA8" w:rsidP="00B65537">
            <w:pPr>
              <w:spacing w:line="240" w:lineRule="auto"/>
              <w:rPr>
                <w:rFonts w:ascii="Calibri" w:eastAsia="Times New Roman" w:hAnsi="Calibri" w:cs="Calibri"/>
                <w:color w:val="000000"/>
                <w:sz w:val="20"/>
                <w:szCs w:val="20"/>
              </w:rPr>
            </w:pPr>
            <w:r w:rsidRPr="005C2D1B">
              <w:rPr>
                <w:rFonts w:ascii="Calibri" w:eastAsia="Times New Roman" w:hAnsi="Calibri" w:cs="Calibri"/>
                <w:color w:val="000000"/>
                <w:sz w:val="20"/>
                <w:szCs w:val="20"/>
              </w:rPr>
              <w:t>Banca y Finanzas</w:t>
            </w:r>
          </w:p>
        </w:tc>
        <w:tc>
          <w:tcPr>
            <w:tcW w:w="611" w:type="dxa"/>
            <w:shd w:val="clear" w:color="auto" w:fill="auto"/>
            <w:noWrap/>
            <w:vAlign w:val="bottom"/>
            <w:hideMark/>
          </w:tcPr>
          <w:p w14:paraId="720E09D1"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11</w:t>
            </w:r>
          </w:p>
        </w:tc>
        <w:tc>
          <w:tcPr>
            <w:tcW w:w="611" w:type="dxa"/>
            <w:shd w:val="clear" w:color="auto" w:fill="auto"/>
            <w:noWrap/>
            <w:vAlign w:val="bottom"/>
            <w:hideMark/>
          </w:tcPr>
          <w:p w14:paraId="1F9B7B55" w14:textId="77777777" w:rsidR="006A4EA8" w:rsidRPr="005C2D1B" w:rsidRDefault="006A4EA8" w:rsidP="00B65537">
            <w:pPr>
              <w:spacing w:line="240" w:lineRule="auto"/>
              <w:jc w:val="right"/>
              <w:rPr>
                <w:rFonts w:ascii="Calibri" w:eastAsia="Times New Roman" w:hAnsi="Calibri" w:cs="Calibri"/>
                <w:color w:val="000000"/>
                <w:sz w:val="20"/>
                <w:szCs w:val="20"/>
              </w:rPr>
            </w:pPr>
          </w:p>
        </w:tc>
        <w:tc>
          <w:tcPr>
            <w:tcW w:w="611" w:type="dxa"/>
            <w:shd w:val="clear" w:color="auto" w:fill="auto"/>
            <w:noWrap/>
            <w:vAlign w:val="bottom"/>
            <w:hideMark/>
          </w:tcPr>
          <w:p w14:paraId="2AD72EA4"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1C251D5A"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w:t>
            </w:r>
          </w:p>
        </w:tc>
        <w:tc>
          <w:tcPr>
            <w:tcW w:w="611" w:type="dxa"/>
            <w:shd w:val="clear" w:color="auto" w:fill="auto"/>
            <w:noWrap/>
            <w:vAlign w:val="bottom"/>
            <w:hideMark/>
          </w:tcPr>
          <w:p w14:paraId="56E3BC04" w14:textId="77777777" w:rsidR="006A4EA8" w:rsidRPr="005C2D1B" w:rsidRDefault="006A4EA8" w:rsidP="00B65537">
            <w:pPr>
              <w:spacing w:line="240" w:lineRule="auto"/>
              <w:jc w:val="right"/>
              <w:rPr>
                <w:rFonts w:ascii="Calibri" w:eastAsia="Times New Roman" w:hAnsi="Calibri" w:cs="Calibri"/>
                <w:color w:val="000000"/>
                <w:sz w:val="20"/>
                <w:szCs w:val="20"/>
              </w:rPr>
            </w:pPr>
          </w:p>
        </w:tc>
        <w:tc>
          <w:tcPr>
            <w:tcW w:w="611" w:type="dxa"/>
            <w:shd w:val="clear" w:color="auto" w:fill="auto"/>
            <w:noWrap/>
            <w:vAlign w:val="bottom"/>
            <w:hideMark/>
          </w:tcPr>
          <w:p w14:paraId="79B0D9BD"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3</w:t>
            </w:r>
          </w:p>
        </w:tc>
        <w:tc>
          <w:tcPr>
            <w:tcW w:w="611" w:type="dxa"/>
            <w:shd w:val="clear" w:color="auto" w:fill="auto"/>
            <w:noWrap/>
            <w:vAlign w:val="bottom"/>
            <w:hideMark/>
          </w:tcPr>
          <w:p w14:paraId="109E2445" w14:textId="77777777" w:rsidR="006A4EA8" w:rsidRPr="005C2D1B" w:rsidRDefault="006A4EA8" w:rsidP="00B65537">
            <w:pPr>
              <w:spacing w:line="240" w:lineRule="auto"/>
              <w:jc w:val="right"/>
              <w:rPr>
                <w:rFonts w:ascii="Calibri" w:eastAsia="Times New Roman" w:hAnsi="Calibri" w:cs="Calibri"/>
                <w:color w:val="000000"/>
                <w:sz w:val="20"/>
                <w:szCs w:val="20"/>
              </w:rPr>
            </w:pPr>
          </w:p>
        </w:tc>
        <w:tc>
          <w:tcPr>
            <w:tcW w:w="611" w:type="dxa"/>
            <w:shd w:val="clear" w:color="auto" w:fill="auto"/>
            <w:noWrap/>
            <w:vAlign w:val="bottom"/>
            <w:hideMark/>
          </w:tcPr>
          <w:p w14:paraId="1DE2213E"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07220784"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31" w:type="dxa"/>
            <w:shd w:val="clear" w:color="auto" w:fill="auto"/>
            <w:noWrap/>
            <w:vAlign w:val="bottom"/>
            <w:hideMark/>
          </w:tcPr>
          <w:p w14:paraId="3F870B13"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15</w:t>
            </w:r>
          </w:p>
        </w:tc>
      </w:tr>
      <w:tr w:rsidR="006A4EA8" w:rsidRPr="005C2D1B" w14:paraId="0C5BD408" w14:textId="77777777" w:rsidTr="00B65537">
        <w:trPr>
          <w:trHeight w:val="300"/>
        </w:trPr>
        <w:tc>
          <w:tcPr>
            <w:tcW w:w="3456" w:type="dxa"/>
            <w:shd w:val="clear" w:color="auto" w:fill="auto"/>
            <w:noWrap/>
            <w:vAlign w:val="bottom"/>
            <w:hideMark/>
          </w:tcPr>
          <w:p w14:paraId="0DB77477" w14:textId="77777777" w:rsidR="006A4EA8" w:rsidRPr="005C2D1B" w:rsidRDefault="006A4EA8" w:rsidP="00B65537">
            <w:pPr>
              <w:spacing w:line="240" w:lineRule="auto"/>
              <w:rPr>
                <w:rFonts w:ascii="Calibri" w:eastAsia="Times New Roman" w:hAnsi="Calibri" w:cs="Calibri"/>
                <w:color w:val="000000"/>
                <w:sz w:val="20"/>
                <w:szCs w:val="20"/>
                <w:lang w:val="es-CR"/>
              </w:rPr>
            </w:pPr>
            <w:r w:rsidRPr="005C2D1B">
              <w:rPr>
                <w:rFonts w:ascii="Calibri" w:eastAsia="Times New Roman" w:hAnsi="Calibri" w:cs="Calibri"/>
                <w:color w:val="000000"/>
                <w:sz w:val="20"/>
                <w:szCs w:val="20"/>
                <w:lang w:val="es-CR"/>
              </w:rPr>
              <w:t>Diseño y Confección de la Moda</w:t>
            </w:r>
          </w:p>
        </w:tc>
        <w:tc>
          <w:tcPr>
            <w:tcW w:w="611" w:type="dxa"/>
            <w:shd w:val="clear" w:color="auto" w:fill="auto"/>
            <w:noWrap/>
            <w:vAlign w:val="bottom"/>
            <w:hideMark/>
          </w:tcPr>
          <w:p w14:paraId="51FBB852" w14:textId="77777777" w:rsidR="006A4EA8" w:rsidRPr="005C2D1B" w:rsidRDefault="006A4EA8" w:rsidP="00B65537">
            <w:pPr>
              <w:spacing w:line="240" w:lineRule="auto"/>
              <w:rPr>
                <w:rFonts w:ascii="Calibri" w:eastAsia="Times New Roman" w:hAnsi="Calibri" w:cs="Calibri"/>
                <w:color w:val="000000"/>
                <w:sz w:val="20"/>
                <w:szCs w:val="20"/>
                <w:lang w:val="es-CR"/>
              </w:rPr>
            </w:pPr>
          </w:p>
        </w:tc>
        <w:tc>
          <w:tcPr>
            <w:tcW w:w="611" w:type="dxa"/>
            <w:shd w:val="clear" w:color="auto" w:fill="auto"/>
            <w:noWrap/>
            <w:vAlign w:val="bottom"/>
            <w:hideMark/>
          </w:tcPr>
          <w:p w14:paraId="40DAF961" w14:textId="77777777" w:rsidR="006A4EA8" w:rsidRPr="005C2D1B" w:rsidRDefault="006A4EA8" w:rsidP="00B65537">
            <w:pPr>
              <w:spacing w:line="240" w:lineRule="auto"/>
              <w:rPr>
                <w:rFonts w:ascii="Times New Roman" w:eastAsia="Times New Roman" w:hAnsi="Times New Roman" w:cs="Times New Roman"/>
                <w:sz w:val="20"/>
                <w:szCs w:val="20"/>
                <w:lang w:val="es-CR"/>
              </w:rPr>
            </w:pPr>
          </w:p>
        </w:tc>
        <w:tc>
          <w:tcPr>
            <w:tcW w:w="611" w:type="dxa"/>
            <w:shd w:val="clear" w:color="auto" w:fill="auto"/>
            <w:noWrap/>
            <w:vAlign w:val="bottom"/>
            <w:hideMark/>
          </w:tcPr>
          <w:p w14:paraId="2B9DE50B" w14:textId="77777777" w:rsidR="006A4EA8" w:rsidRPr="005C2D1B" w:rsidRDefault="006A4EA8" w:rsidP="00B65537">
            <w:pPr>
              <w:spacing w:line="240" w:lineRule="auto"/>
              <w:rPr>
                <w:rFonts w:ascii="Times New Roman" w:eastAsia="Times New Roman" w:hAnsi="Times New Roman" w:cs="Times New Roman"/>
                <w:sz w:val="20"/>
                <w:szCs w:val="20"/>
                <w:lang w:val="es-CR"/>
              </w:rPr>
            </w:pPr>
          </w:p>
        </w:tc>
        <w:tc>
          <w:tcPr>
            <w:tcW w:w="611" w:type="dxa"/>
            <w:shd w:val="clear" w:color="auto" w:fill="auto"/>
            <w:noWrap/>
            <w:vAlign w:val="bottom"/>
            <w:hideMark/>
          </w:tcPr>
          <w:p w14:paraId="63689290"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3</w:t>
            </w:r>
          </w:p>
        </w:tc>
        <w:tc>
          <w:tcPr>
            <w:tcW w:w="611" w:type="dxa"/>
            <w:shd w:val="clear" w:color="auto" w:fill="auto"/>
            <w:noWrap/>
            <w:vAlign w:val="bottom"/>
            <w:hideMark/>
          </w:tcPr>
          <w:p w14:paraId="3DCB87AA"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w:t>
            </w:r>
          </w:p>
        </w:tc>
        <w:tc>
          <w:tcPr>
            <w:tcW w:w="611" w:type="dxa"/>
            <w:shd w:val="clear" w:color="auto" w:fill="auto"/>
            <w:noWrap/>
            <w:vAlign w:val="bottom"/>
            <w:hideMark/>
          </w:tcPr>
          <w:p w14:paraId="44204712" w14:textId="77777777" w:rsidR="006A4EA8" w:rsidRPr="005C2D1B" w:rsidRDefault="006A4EA8" w:rsidP="00B65537">
            <w:pPr>
              <w:spacing w:line="240" w:lineRule="auto"/>
              <w:jc w:val="right"/>
              <w:rPr>
                <w:rFonts w:ascii="Calibri" w:eastAsia="Times New Roman" w:hAnsi="Calibri" w:cs="Calibri"/>
                <w:color w:val="000000"/>
                <w:sz w:val="20"/>
                <w:szCs w:val="20"/>
              </w:rPr>
            </w:pPr>
          </w:p>
        </w:tc>
        <w:tc>
          <w:tcPr>
            <w:tcW w:w="611" w:type="dxa"/>
            <w:shd w:val="clear" w:color="auto" w:fill="auto"/>
            <w:noWrap/>
            <w:vAlign w:val="bottom"/>
            <w:hideMark/>
          </w:tcPr>
          <w:p w14:paraId="25534DDD"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07DEE657"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8</w:t>
            </w:r>
          </w:p>
        </w:tc>
        <w:tc>
          <w:tcPr>
            <w:tcW w:w="611" w:type="dxa"/>
            <w:shd w:val="clear" w:color="auto" w:fill="auto"/>
            <w:noWrap/>
            <w:vAlign w:val="bottom"/>
            <w:hideMark/>
          </w:tcPr>
          <w:p w14:paraId="0D373CEC"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2</w:t>
            </w:r>
          </w:p>
        </w:tc>
        <w:tc>
          <w:tcPr>
            <w:tcW w:w="631" w:type="dxa"/>
            <w:shd w:val="clear" w:color="auto" w:fill="auto"/>
            <w:noWrap/>
            <w:vAlign w:val="bottom"/>
            <w:hideMark/>
          </w:tcPr>
          <w:p w14:paraId="1B28EEBF"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14</w:t>
            </w:r>
          </w:p>
        </w:tc>
      </w:tr>
      <w:tr w:rsidR="006A4EA8" w:rsidRPr="005C2D1B" w14:paraId="745384F9" w14:textId="77777777" w:rsidTr="00B65537">
        <w:trPr>
          <w:trHeight w:val="300"/>
        </w:trPr>
        <w:tc>
          <w:tcPr>
            <w:tcW w:w="3456" w:type="dxa"/>
            <w:shd w:val="clear" w:color="auto" w:fill="auto"/>
            <w:noWrap/>
            <w:vAlign w:val="bottom"/>
            <w:hideMark/>
          </w:tcPr>
          <w:p w14:paraId="39E1E4B0" w14:textId="77777777" w:rsidR="006A4EA8" w:rsidRPr="005C2D1B" w:rsidRDefault="006A4EA8" w:rsidP="00B65537">
            <w:pPr>
              <w:spacing w:line="240" w:lineRule="auto"/>
              <w:rPr>
                <w:rFonts w:ascii="Calibri" w:eastAsia="Times New Roman" w:hAnsi="Calibri" w:cs="Calibri"/>
                <w:color w:val="000000"/>
                <w:sz w:val="20"/>
                <w:szCs w:val="20"/>
              </w:rPr>
            </w:pPr>
            <w:r w:rsidRPr="005C2D1B">
              <w:rPr>
                <w:rFonts w:ascii="Calibri" w:eastAsia="Times New Roman" w:hAnsi="Calibri" w:cs="Calibri"/>
                <w:color w:val="000000"/>
                <w:sz w:val="20"/>
                <w:szCs w:val="20"/>
              </w:rPr>
              <w:t>Contabilidad Costos</w:t>
            </w:r>
          </w:p>
        </w:tc>
        <w:tc>
          <w:tcPr>
            <w:tcW w:w="611" w:type="dxa"/>
            <w:shd w:val="clear" w:color="auto" w:fill="auto"/>
            <w:noWrap/>
            <w:vAlign w:val="bottom"/>
            <w:hideMark/>
          </w:tcPr>
          <w:p w14:paraId="2A0F0D1B"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w:t>
            </w:r>
          </w:p>
        </w:tc>
        <w:tc>
          <w:tcPr>
            <w:tcW w:w="611" w:type="dxa"/>
            <w:shd w:val="clear" w:color="auto" w:fill="auto"/>
            <w:noWrap/>
            <w:vAlign w:val="bottom"/>
            <w:hideMark/>
          </w:tcPr>
          <w:p w14:paraId="1E767E22" w14:textId="77777777" w:rsidR="006A4EA8" w:rsidRPr="005C2D1B" w:rsidRDefault="006A4EA8" w:rsidP="00B65537">
            <w:pPr>
              <w:spacing w:line="240" w:lineRule="auto"/>
              <w:jc w:val="right"/>
              <w:rPr>
                <w:rFonts w:ascii="Calibri" w:eastAsia="Times New Roman" w:hAnsi="Calibri" w:cs="Calibri"/>
                <w:color w:val="000000"/>
                <w:sz w:val="20"/>
                <w:szCs w:val="20"/>
              </w:rPr>
            </w:pPr>
          </w:p>
        </w:tc>
        <w:tc>
          <w:tcPr>
            <w:tcW w:w="611" w:type="dxa"/>
            <w:shd w:val="clear" w:color="auto" w:fill="auto"/>
            <w:noWrap/>
            <w:vAlign w:val="bottom"/>
            <w:hideMark/>
          </w:tcPr>
          <w:p w14:paraId="42D1901B"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7C9226A9"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0DE20CD8"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3413803A"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6B2B0F07"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6DEC7733"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11" w:type="dxa"/>
            <w:shd w:val="clear" w:color="auto" w:fill="auto"/>
            <w:noWrap/>
            <w:vAlign w:val="bottom"/>
            <w:hideMark/>
          </w:tcPr>
          <w:p w14:paraId="23A5E2E1" w14:textId="77777777" w:rsidR="006A4EA8" w:rsidRPr="005C2D1B" w:rsidRDefault="006A4EA8" w:rsidP="00B65537">
            <w:pPr>
              <w:spacing w:line="240" w:lineRule="auto"/>
              <w:rPr>
                <w:rFonts w:ascii="Times New Roman" w:eastAsia="Times New Roman" w:hAnsi="Times New Roman" w:cs="Times New Roman"/>
                <w:sz w:val="20"/>
                <w:szCs w:val="20"/>
              </w:rPr>
            </w:pPr>
          </w:p>
        </w:tc>
        <w:tc>
          <w:tcPr>
            <w:tcW w:w="631" w:type="dxa"/>
            <w:shd w:val="clear" w:color="auto" w:fill="auto"/>
            <w:noWrap/>
            <w:vAlign w:val="bottom"/>
            <w:hideMark/>
          </w:tcPr>
          <w:p w14:paraId="2DFD9540" w14:textId="77777777" w:rsidR="006A4EA8" w:rsidRPr="005C2D1B" w:rsidRDefault="006A4EA8" w:rsidP="00B65537">
            <w:pPr>
              <w:spacing w:line="240" w:lineRule="auto"/>
              <w:jc w:val="right"/>
              <w:rPr>
                <w:rFonts w:ascii="Calibri" w:eastAsia="Times New Roman" w:hAnsi="Calibri" w:cs="Calibri"/>
                <w:color w:val="000000"/>
                <w:sz w:val="20"/>
                <w:szCs w:val="20"/>
              </w:rPr>
            </w:pPr>
            <w:r w:rsidRPr="005C2D1B">
              <w:rPr>
                <w:rFonts w:ascii="Calibri" w:eastAsia="Times New Roman" w:hAnsi="Calibri" w:cs="Calibri"/>
                <w:color w:val="000000"/>
                <w:sz w:val="20"/>
                <w:szCs w:val="20"/>
              </w:rPr>
              <w:t>1</w:t>
            </w:r>
          </w:p>
        </w:tc>
      </w:tr>
      <w:tr w:rsidR="006A4EA8" w:rsidRPr="005C2D1B" w14:paraId="0286DF62" w14:textId="77777777" w:rsidTr="00B65537">
        <w:trPr>
          <w:trHeight w:val="300"/>
        </w:trPr>
        <w:tc>
          <w:tcPr>
            <w:tcW w:w="3456" w:type="dxa"/>
            <w:shd w:val="clear" w:color="D9E1F2" w:fill="D9E1F2"/>
            <w:noWrap/>
            <w:vAlign w:val="bottom"/>
            <w:hideMark/>
          </w:tcPr>
          <w:p w14:paraId="432144A9" w14:textId="77777777" w:rsidR="006A4EA8" w:rsidRPr="005C2D1B" w:rsidRDefault="006A4EA8" w:rsidP="00B65537">
            <w:pPr>
              <w:spacing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Total </w:t>
            </w:r>
          </w:p>
        </w:tc>
        <w:tc>
          <w:tcPr>
            <w:tcW w:w="611" w:type="dxa"/>
            <w:shd w:val="clear" w:color="D9E1F2" w:fill="D9E1F2"/>
            <w:noWrap/>
            <w:vAlign w:val="bottom"/>
            <w:hideMark/>
          </w:tcPr>
          <w:p w14:paraId="6E53D924" w14:textId="77777777" w:rsidR="006A4EA8" w:rsidRPr="005C2D1B" w:rsidRDefault="006A4EA8" w:rsidP="00B65537">
            <w:pPr>
              <w:spacing w:line="240" w:lineRule="auto"/>
              <w:jc w:val="right"/>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133</w:t>
            </w:r>
          </w:p>
        </w:tc>
        <w:tc>
          <w:tcPr>
            <w:tcW w:w="611" w:type="dxa"/>
            <w:shd w:val="clear" w:color="D9E1F2" w:fill="D9E1F2"/>
            <w:noWrap/>
            <w:vAlign w:val="bottom"/>
            <w:hideMark/>
          </w:tcPr>
          <w:p w14:paraId="21BE1A70" w14:textId="77777777" w:rsidR="006A4EA8" w:rsidRPr="005C2D1B" w:rsidRDefault="006A4EA8" w:rsidP="00B65537">
            <w:pPr>
              <w:spacing w:line="240" w:lineRule="auto"/>
              <w:jc w:val="right"/>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124</w:t>
            </w:r>
          </w:p>
        </w:tc>
        <w:tc>
          <w:tcPr>
            <w:tcW w:w="611" w:type="dxa"/>
            <w:shd w:val="clear" w:color="D9E1F2" w:fill="D9E1F2"/>
            <w:noWrap/>
            <w:vAlign w:val="bottom"/>
            <w:hideMark/>
          </w:tcPr>
          <w:p w14:paraId="150904F2" w14:textId="77777777" w:rsidR="006A4EA8" w:rsidRPr="005C2D1B" w:rsidRDefault="006A4EA8" w:rsidP="00B65537">
            <w:pPr>
              <w:spacing w:line="240" w:lineRule="auto"/>
              <w:jc w:val="right"/>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123</w:t>
            </w:r>
          </w:p>
        </w:tc>
        <w:tc>
          <w:tcPr>
            <w:tcW w:w="611" w:type="dxa"/>
            <w:shd w:val="clear" w:color="D9E1F2" w:fill="D9E1F2"/>
            <w:noWrap/>
            <w:vAlign w:val="bottom"/>
            <w:hideMark/>
          </w:tcPr>
          <w:p w14:paraId="160F6B9E" w14:textId="77777777" w:rsidR="006A4EA8" w:rsidRPr="005C2D1B" w:rsidRDefault="006A4EA8" w:rsidP="00B65537">
            <w:pPr>
              <w:spacing w:line="240" w:lineRule="auto"/>
              <w:jc w:val="right"/>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148</w:t>
            </w:r>
          </w:p>
        </w:tc>
        <w:tc>
          <w:tcPr>
            <w:tcW w:w="611" w:type="dxa"/>
            <w:shd w:val="clear" w:color="D9E1F2" w:fill="D9E1F2"/>
            <w:noWrap/>
            <w:vAlign w:val="bottom"/>
            <w:hideMark/>
          </w:tcPr>
          <w:p w14:paraId="68A04C9C" w14:textId="77777777" w:rsidR="006A4EA8" w:rsidRPr="005C2D1B" w:rsidRDefault="006A4EA8" w:rsidP="00B65537">
            <w:pPr>
              <w:spacing w:line="240" w:lineRule="auto"/>
              <w:jc w:val="right"/>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113</w:t>
            </w:r>
          </w:p>
        </w:tc>
        <w:tc>
          <w:tcPr>
            <w:tcW w:w="611" w:type="dxa"/>
            <w:shd w:val="clear" w:color="D9E1F2" w:fill="D9E1F2"/>
            <w:noWrap/>
            <w:vAlign w:val="bottom"/>
            <w:hideMark/>
          </w:tcPr>
          <w:p w14:paraId="68A7F00F" w14:textId="77777777" w:rsidR="006A4EA8" w:rsidRPr="005C2D1B" w:rsidRDefault="006A4EA8" w:rsidP="00B65537">
            <w:pPr>
              <w:spacing w:line="240" w:lineRule="auto"/>
              <w:jc w:val="right"/>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115</w:t>
            </w:r>
          </w:p>
        </w:tc>
        <w:tc>
          <w:tcPr>
            <w:tcW w:w="611" w:type="dxa"/>
            <w:shd w:val="clear" w:color="D9E1F2" w:fill="D9E1F2"/>
            <w:noWrap/>
            <w:vAlign w:val="bottom"/>
            <w:hideMark/>
          </w:tcPr>
          <w:p w14:paraId="0DB1652A" w14:textId="77777777" w:rsidR="006A4EA8" w:rsidRPr="005C2D1B" w:rsidRDefault="006A4EA8" w:rsidP="00B65537">
            <w:pPr>
              <w:spacing w:line="240" w:lineRule="auto"/>
              <w:jc w:val="right"/>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127</w:t>
            </w:r>
          </w:p>
        </w:tc>
        <w:tc>
          <w:tcPr>
            <w:tcW w:w="611" w:type="dxa"/>
            <w:shd w:val="clear" w:color="D9E1F2" w:fill="D9E1F2"/>
            <w:noWrap/>
            <w:vAlign w:val="bottom"/>
            <w:hideMark/>
          </w:tcPr>
          <w:p w14:paraId="6982BD71" w14:textId="77777777" w:rsidR="006A4EA8" w:rsidRPr="005C2D1B" w:rsidRDefault="006A4EA8" w:rsidP="00B65537">
            <w:pPr>
              <w:spacing w:line="240" w:lineRule="auto"/>
              <w:jc w:val="right"/>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115</w:t>
            </w:r>
          </w:p>
        </w:tc>
        <w:tc>
          <w:tcPr>
            <w:tcW w:w="611" w:type="dxa"/>
            <w:shd w:val="clear" w:color="D9E1F2" w:fill="D9E1F2"/>
            <w:noWrap/>
            <w:vAlign w:val="bottom"/>
            <w:hideMark/>
          </w:tcPr>
          <w:p w14:paraId="57AA994D" w14:textId="77777777" w:rsidR="006A4EA8" w:rsidRPr="005C2D1B" w:rsidRDefault="006A4EA8" w:rsidP="00B65537">
            <w:pPr>
              <w:spacing w:line="240" w:lineRule="auto"/>
              <w:jc w:val="right"/>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137</w:t>
            </w:r>
          </w:p>
        </w:tc>
        <w:tc>
          <w:tcPr>
            <w:tcW w:w="631" w:type="dxa"/>
            <w:shd w:val="clear" w:color="D9E1F2" w:fill="D9E1F2"/>
            <w:noWrap/>
            <w:vAlign w:val="bottom"/>
            <w:hideMark/>
          </w:tcPr>
          <w:p w14:paraId="46C80579" w14:textId="77777777" w:rsidR="006A4EA8" w:rsidRPr="005C2D1B" w:rsidRDefault="006A4EA8" w:rsidP="00B65537">
            <w:pPr>
              <w:spacing w:line="240" w:lineRule="auto"/>
              <w:jc w:val="right"/>
              <w:rPr>
                <w:rFonts w:ascii="Calibri" w:eastAsia="Times New Roman" w:hAnsi="Calibri" w:cs="Calibri"/>
                <w:b/>
                <w:bCs/>
                <w:color w:val="000000"/>
                <w:sz w:val="20"/>
                <w:szCs w:val="20"/>
              </w:rPr>
            </w:pPr>
            <w:r w:rsidRPr="005C2D1B">
              <w:rPr>
                <w:rFonts w:ascii="Calibri" w:eastAsia="Times New Roman" w:hAnsi="Calibri" w:cs="Calibri"/>
                <w:b/>
                <w:bCs/>
                <w:color w:val="000000"/>
                <w:sz w:val="20"/>
                <w:szCs w:val="20"/>
              </w:rPr>
              <w:t>1135</w:t>
            </w:r>
          </w:p>
        </w:tc>
      </w:tr>
    </w:tbl>
    <w:p w14:paraId="1C1626E2" w14:textId="0B345FB6" w:rsidR="00CF00D6" w:rsidRDefault="00CF00D6" w:rsidP="00CF00D6">
      <w:pPr>
        <w:rPr>
          <w:rFonts w:ascii="Times New Roman" w:hAnsi="Times New Roman" w:cs="Times New Roman"/>
          <w:b/>
          <w:sz w:val="24"/>
          <w:szCs w:val="24"/>
        </w:rPr>
      </w:pPr>
    </w:p>
    <w:p w14:paraId="734889EE" w14:textId="00C28FA7" w:rsidR="006A4EA8" w:rsidRDefault="006A4EA8" w:rsidP="004B5DE1">
      <w:pPr>
        <w:spacing w:line="360" w:lineRule="auto"/>
        <w:ind w:firstLine="720"/>
        <w:jc w:val="both"/>
        <w:rPr>
          <w:rFonts w:ascii="Times New Roman" w:hAnsi="Times New Roman" w:cs="Times New Roman"/>
          <w:sz w:val="24"/>
          <w:szCs w:val="24"/>
        </w:rPr>
      </w:pPr>
      <w:r w:rsidRPr="004B5DE1">
        <w:rPr>
          <w:rFonts w:ascii="Times New Roman" w:hAnsi="Times New Roman" w:cs="Times New Roman"/>
          <w:sz w:val="24"/>
          <w:szCs w:val="24"/>
        </w:rPr>
        <w:t xml:space="preserve">Como se logra apreciar, </w:t>
      </w:r>
      <w:r w:rsidR="004B5DE1" w:rsidRPr="004B5DE1">
        <w:rPr>
          <w:rFonts w:ascii="Times New Roman" w:hAnsi="Times New Roman" w:cs="Times New Roman"/>
          <w:sz w:val="24"/>
          <w:szCs w:val="24"/>
        </w:rPr>
        <w:t>la especialidad con mayor demanda entre los años 2011 al 2019 es Secretariado Ejecutivo con 199 estudiantes con la intención de ingresar, seguidos de Contabilidad y Finanzas, Informática en Redes de Computadoras, Ejecutivo para Centros de Servicios, Informática en Soporte Técnico y Contabilidad, todas ellos con una demanda superior a 100 estudiantes por especialidad.</w:t>
      </w:r>
    </w:p>
    <w:p w14:paraId="5E7106CA" w14:textId="311E498E" w:rsidR="00B65537" w:rsidRDefault="00B65537" w:rsidP="004B5DE1">
      <w:pPr>
        <w:spacing w:line="360" w:lineRule="auto"/>
        <w:ind w:firstLine="720"/>
        <w:jc w:val="both"/>
        <w:rPr>
          <w:rFonts w:ascii="Times New Roman" w:hAnsi="Times New Roman" w:cs="Times New Roman"/>
          <w:sz w:val="24"/>
          <w:szCs w:val="24"/>
        </w:rPr>
      </w:pPr>
    </w:p>
    <w:p w14:paraId="71F892B7" w14:textId="77777777" w:rsidR="00B65537" w:rsidRDefault="00B65537" w:rsidP="004B5DE1">
      <w:pPr>
        <w:spacing w:line="360" w:lineRule="auto"/>
        <w:ind w:firstLine="720"/>
        <w:jc w:val="both"/>
        <w:rPr>
          <w:rFonts w:ascii="Times New Roman" w:hAnsi="Times New Roman" w:cs="Times New Roman"/>
          <w:sz w:val="24"/>
          <w:szCs w:val="24"/>
        </w:rPr>
      </w:pPr>
    </w:p>
    <w:p w14:paraId="7EA4668C" w14:textId="77777777" w:rsidR="00B65537" w:rsidRDefault="00B65537" w:rsidP="00B65537">
      <w:p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Limitaciones: </w:t>
      </w:r>
    </w:p>
    <w:p w14:paraId="7A846596" w14:textId="1636C201" w:rsidR="00B65537" w:rsidRDefault="00B65537" w:rsidP="00B65537">
      <w:pPr>
        <w:spacing w:after="160" w:line="360" w:lineRule="auto"/>
        <w:jc w:val="both"/>
        <w:rPr>
          <w:rFonts w:ascii="Times New Roman" w:hAnsi="Times New Roman" w:cs="Times New Roman"/>
          <w:sz w:val="24"/>
          <w:szCs w:val="24"/>
        </w:rPr>
      </w:pPr>
      <w:r w:rsidRPr="00B65537">
        <w:rPr>
          <w:rFonts w:ascii="Times New Roman" w:hAnsi="Times New Roman" w:cs="Times New Roman"/>
          <w:sz w:val="24"/>
          <w:szCs w:val="24"/>
        </w:rPr>
        <w:t xml:space="preserve">La data brindada </w:t>
      </w:r>
      <w:r>
        <w:rPr>
          <w:rFonts w:ascii="Times New Roman" w:hAnsi="Times New Roman" w:cs="Times New Roman"/>
          <w:sz w:val="24"/>
          <w:szCs w:val="24"/>
        </w:rPr>
        <w:t xml:space="preserve">por la institución no cuenta con la información para determinar </w:t>
      </w:r>
      <w:proofErr w:type="spellStart"/>
      <w:r>
        <w:rPr>
          <w:rFonts w:ascii="Times New Roman" w:hAnsi="Times New Roman" w:cs="Times New Roman"/>
          <w:sz w:val="24"/>
          <w:szCs w:val="24"/>
        </w:rPr>
        <w:t>cual</w:t>
      </w:r>
      <w:proofErr w:type="spellEnd"/>
      <w:r>
        <w:rPr>
          <w:rFonts w:ascii="Times New Roman" w:hAnsi="Times New Roman" w:cs="Times New Roman"/>
          <w:sz w:val="24"/>
          <w:szCs w:val="24"/>
        </w:rPr>
        <w:t xml:space="preserve"> es la demanda de las especializaciones con respecto al género. </w:t>
      </w:r>
    </w:p>
    <w:p w14:paraId="4DBD679F" w14:textId="661BA747" w:rsidR="00317C80" w:rsidRPr="000A4DB5" w:rsidRDefault="00FC37F6" w:rsidP="00B65537">
      <w:p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Según la data </w:t>
      </w:r>
      <w:r w:rsidR="00D047B8">
        <w:rPr>
          <w:rFonts w:ascii="Times New Roman" w:hAnsi="Times New Roman" w:cs="Times New Roman"/>
          <w:sz w:val="24"/>
          <w:szCs w:val="24"/>
        </w:rPr>
        <w:t>para el a</w:t>
      </w:r>
      <w:r w:rsidR="00702891" w:rsidRPr="004B5DE1">
        <w:rPr>
          <w:rFonts w:ascii="Times New Roman" w:hAnsi="Times New Roman" w:cs="Times New Roman"/>
          <w:sz w:val="24"/>
          <w:szCs w:val="24"/>
        </w:rPr>
        <w:t>ño</w:t>
      </w:r>
      <w:r w:rsidR="00D047B8">
        <w:rPr>
          <w:rFonts w:ascii="Times New Roman" w:hAnsi="Times New Roman" w:cs="Times New Roman"/>
          <w:sz w:val="24"/>
          <w:szCs w:val="24"/>
        </w:rPr>
        <w:t xml:space="preserve"> </w:t>
      </w:r>
      <w:r w:rsidR="003947B2">
        <w:rPr>
          <w:rFonts w:ascii="Times New Roman" w:hAnsi="Times New Roman" w:cs="Times New Roman"/>
          <w:sz w:val="24"/>
          <w:szCs w:val="24"/>
        </w:rPr>
        <w:t>2017</w:t>
      </w:r>
      <w:r w:rsidR="008D645F">
        <w:rPr>
          <w:rFonts w:ascii="Times New Roman" w:hAnsi="Times New Roman" w:cs="Times New Roman"/>
          <w:sz w:val="24"/>
          <w:szCs w:val="24"/>
        </w:rPr>
        <w:t xml:space="preserve"> para las </w:t>
      </w:r>
      <w:r w:rsidR="00141524">
        <w:rPr>
          <w:rFonts w:ascii="Times New Roman" w:hAnsi="Times New Roman" w:cs="Times New Roman"/>
          <w:sz w:val="24"/>
          <w:szCs w:val="24"/>
        </w:rPr>
        <w:t>especializaciones solo</w:t>
      </w:r>
      <w:r w:rsidR="003947B2">
        <w:rPr>
          <w:rFonts w:ascii="Times New Roman" w:hAnsi="Times New Roman" w:cs="Times New Roman"/>
          <w:sz w:val="24"/>
          <w:szCs w:val="24"/>
        </w:rPr>
        <w:t xml:space="preserve"> se refleja siete alumnos admitidos e</w:t>
      </w:r>
      <w:r w:rsidR="00BC4196">
        <w:rPr>
          <w:rFonts w:ascii="Times New Roman" w:hAnsi="Times New Roman" w:cs="Times New Roman"/>
          <w:sz w:val="24"/>
          <w:szCs w:val="24"/>
        </w:rPr>
        <w:t>n</w:t>
      </w:r>
      <w:r w:rsidR="00702891">
        <w:rPr>
          <w:rFonts w:ascii="Times New Roman" w:hAnsi="Times New Roman" w:cs="Times New Roman"/>
          <w:sz w:val="24"/>
          <w:szCs w:val="24"/>
        </w:rPr>
        <w:t xml:space="preserve"> total</w:t>
      </w:r>
      <w:r w:rsidR="008D645F">
        <w:rPr>
          <w:rFonts w:ascii="Times New Roman" w:hAnsi="Times New Roman" w:cs="Times New Roman"/>
          <w:sz w:val="24"/>
          <w:szCs w:val="24"/>
        </w:rPr>
        <w:t xml:space="preserve">. </w:t>
      </w:r>
    </w:p>
    <w:p w14:paraId="3FD253FF" w14:textId="03FEF775" w:rsidR="00BD6716" w:rsidRDefault="00B65537" w:rsidP="00B65537">
      <w:pPr>
        <w:spacing w:after="160" w:line="259" w:lineRule="auto"/>
        <w:jc w:val="both"/>
        <w:rPr>
          <w:rFonts w:ascii="Times New Roman" w:hAnsi="Times New Roman" w:cs="Times New Roman"/>
          <w:b/>
          <w:bCs/>
          <w:sz w:val="24"/>
          <w:szCs w:val="24"/>
        </w:rPr>
      </w:pPr>
      <w:r w:rsidRPr="00B65537">
        <w:rPr>
          <w:rFonts w:ascii="Times New Roman" w:hAnsi="Times New Roman" w:cs="Times New Roman"/>
          <w:b/>
          <w:bCs/>
          <w:sz w:val="24"/>
          <w:szCs w:val="24"/>
        </w:rPr>
        <w:t>Conclusiones:</w:t>
      </w:r>
    </w:p>
    <w:p w14:paraId="7752A2B1" w14:textId="14371280" w:rsidR="00B65537" w:rsidRDefault="00B65537" w:rsidP="00C006E6">
      <w:pPr>
        <w:spacing w:after="160" w:line="360" w:lineRule="auto"/>
        <w:jc w:val="both"/>
        <w:rPr>
          <w:rFonts w:ascii="Times New Roman" w:hAnsi="Times New Roman" w:cs="Times New Roman"/>
          <w:sz w:val="24"/>
          <w:szCs w:val="24"/>
        </w:rPr>
      </w:pPr>
      <w:r w:rsidRPr="00B65537">
        <w:rPr>
          <w:rFonts w:ascii="Times New Roman" w:hAnsi="Times New Roman" w:cs="Times New Roman"/>
          <w:sz w:val="24"/>
          <w:szCs w:val="24"/>
        </w:rPr>
        <w:t>S</w:t>
      </w:r>
      <w:r>
        <w:rPr>
          <w:rFonts w:ascii="Times New Roman" w:hAnsi="Times New Roman" w:cs="Times New Roman"/>
          <w:sz w:val="24"/>
          <w:szCs w:val="24"/>
        </w:rPr>
        <w:t>e concluye que entre el 2011 y 2014 era mucho</w:t>
      </w:r>
      <w:r w:rsidR="00E770A0">
        <w:rPr>
          <w:rFonts w:ascii="Times New Roman" w:hAnsi="Times New Roman" w:cs="Times New Roman"/>
          <w:sz w:val="24"/>
          <w:szCs w:val="24"/>
        </w:rPr>
        <w:t xml:space="preserve"> más</w:t>
      </w:r>
      <w:r>
        <w:rPr>
          <w:rFonts w:ascii="Times New Roman" w:hAnsi="Times New Roman" w:cs="Times New Roman"/>
          <w:sz w:val="24"/>
          <w:szCs w:val="24"/>
        </w:rPr>
        <w:t xml:space="preserve"> </w:t>
      </w:r>
      <w:r w:rsidR="00C006E6">
        <w:rPr>
          <w:rFonts w:ascii="Times New Roman" w:hAnsi="Times New Roman" w:cs="Times New Roman"/>
          <w:sz w:val="24"/>
          <w:szCs w:val="24"/>
        </w:rPr>
        <w:t xml:space="preserve">fácil para los estudiantes optar por una </w:t>
      </w:r>
      <w:r w:rsidR="00261E13">
        <w:rPr>
          <w:rFonts w:ascii="Times New Roman" w:hAnsi="Times New Roman" w:cs="Times New Roman"/>
          <w:sz w:val="24"/>
          <w:szCs w:val="24"/>
        </w:rPr>
        <w:t>especialidad,</w:t>
      </w:r>
      <w:r w:rsidR="00C006E6">
        <w:rPr>
          <w:rFonts w:ascii="Times New Roman" w:hAnsi="Times New Roman" w:cs="Times New Roman"/>
          <w:sz w:val="24"/>
          <w:szCs w:val="24"/>
        </w:rPr>
        <w:t xml:space="preserve"> sin embargo, a</w:t>
      </w:r>
      <w:r>
        <w:rPr>
          <w:rFonts w:ascii="Times New Roman" w:hAnsi="Times New Roman" w:cs="Times New Roman"/>
          <w:sz w:val="24"/>
          <w:szCs w:val="24"/>
        </w:rPr>
        <w:t xml:space="preserve"> partir del </w:t>
      </w:r>
      <w:r w:rsidR="00C006E6">
        <w:rPr>
          <w:rFonts w:ascii="Times New Roman" w:hAnsi="Times New Roman" w:cs="Times New Roman"/>
          <w:sz w:val="24"/>
          <w:szCs w:val="24"/>
        </w:rPr>
        <w:t>2015 el Instituto aumento</w:t>
      </w:r>
      <w:r>
        <w:rPr>
          <w:rFonts w:ascii="Times New Roman" w:hAnsi="Times New Roman" w:cs="Times New Roman"/>
          <w:sz w:val="24"/>
          <w:szCs w:val="24"/>
        </w:rPr>
        <w:t xml:space="preserve"> los requisitos para ingresar a las especialidades</w:t>
      </w:r>
      <w:r w:rsidR="00C006E6">
        <w:rPr>
          <w:rFonts w:ascii="Times New Roman" w:hAnsi="Times New Roman" w:cs="Times New Roman"/>
          <w:sz w:val="24"/>
          <w:szCs w:val="24"/>
        </w:rPr>
        <w:t xml:space="preserve"> por lo que se refleja una disminución de la </w:t>
      </w:r>
      <w:proofErr w:type="spellStart"/>
      <w:r w:rsidR="00C006E6">
        <w:rPr>
          <w:rFonts w:ascii="Times New Roman" w:hAnsi="Times New Roman" w:cs="Times New Roman"/>
          <w:sz w:val="24"/>
          <w:szCs w:val="24"/>
        </w:rPr>
        <w:t>matricula</w:t>
      </w:r>
      <w:proofErr w:type="spellEnd"/>
      <w:r w:rsidR="00C006E6">
        <w:rPr>
          <w:rFonts w:ascii="Times New Roman" w:hAnsi="Times New Roman" w:cs="Times New Roman"/>
          <w:sz w:val="24"/>
          <w:szCs w:val="24"/>
        </w:rPr>
        <w:t xml:space="preserve"> de las mismas. </w:t>
      </w:r>
    </w:p>
    <w:p w14:paraId="1532B810" w14:textId="24C2C921" w:rsidR="00261E13" w:rsidRDefault="00261E13" w:rsidP="00C006E6">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Se </w:t>
      </w:r>
      <w:r w:rsidR="00E770A0">
        <w:rPr>
          <w:rFonts w:ascii="Times New Roman" w:hAnsi="Times New Roman" w:cs="Times New Roman"/>
          <w:sz w:val="24"/>
          <w:szCs w:val="24"/>
        </w:rPr>
        <w:t xml:space="preserve">observa </w:t>
      </w:r>
      <w:r>
        <w:rPr>
          <w:rFonts w:ascii="Times New Roman" w:hAnsi="Times New Roman" w:cs="Times New Roman"/>
          <w:sz w:val="24"/>
          <w:szCs w:val="24"/>
        </w:rPr>
        <w:t>que la especialidad con mayor demanda es la</w:t>
      </w:r>
      <w:r w:rsidR="00E770A0">
        <w:rPr>
          <w:rFonts w:ascii="Times New Roman" w:hAnsi="Times New Roman" w:cs="Times New Roman"/>
          <w:sz w:val="24"/>
          <w:szCs w:val="24"/>
        </w:rPr>
        <w:t xml:space="preserve"> de</w:t>
      </w:r>
      <w:r>
        <w:rPr>
          <w:rFonts w:ascii="Times New Roman" w:hAnsi="Times New Roman" w:cs="Times New Roman"/>
          <w:sz w:val="24"/>
          <w:szCs w:val="24"/>
        </w:rPr>
        <w:t xml:space="preserve"> </w:t>
      </w:r>
      <w:r w:rsidR="00E770A0">
        <w:rPr>
          <w:rFonts w:ascii="Times New Roman" w:hAnsi="Times New Roman" w:cs="Times New Roman"/>
          <w:sz w:val="24"/>
          <w:szCs w:val="24"/>
        </w:rPr>
        <w:t>s</w:t>
      </w:r>
      <w:r>
        <w:rPr>
          <w:rFonts w:ascii="Times New Roman" w:hAnsi="Times New Roman" w:cs="Times New Roman"/>
          <w:sz w:val="24"/>
          <w:szCs w:val="24"/>
        </w:rPr>
        <w:t>ecretariado ejecutivo seguida por Contabilidad y finanzas.</w:t>
      </w:r>
      <w:r w:rsidR="00E770A0">
        <w:rPr>
          <w:rFonts w:ascii="Times New Roman" w:hAnsi="Times New Roman" w:cs="Times New Roman"/>
          <w:sz w:val="24"/>
          <w:szCs w:val="24"/>
        </w:rPr>
        <w:t xml:space="preserve"> Especialidades de alta demanda hoy en día por la demanda de la gran </w:t>
      </w:r>
      <w:r w:rsidR="000B24AC">
        <w:rPr>
          <w:rFonts w:ascii="Times New Roman" w:hAnsi="Times New Roman" w:cs="Times New Roman"/>
          <w:sz w:val="24"/>
          <w:szCs w:val="24"/>
        </w:rPr>
        <w:t>mayoría de</w:t>
      </w:r>
      <w:r w:rsidR="00E770A0">
        <w:rPr>
          <w:rFonts w:ascii="Times New Roman" w:hAnsi="Times New Roman" w:cs="Times New Roman"/>
          <w:sz w:val="24"/>
          <w:szCs w:val="24"/>
        </w:rPr>
        <w:t xml:space="preserve"> empresas de los diversos sectores de la economía. </w:t>
      </w:r>
      <w:r>
        <w:rPr>
          <w:rFonts w:ascii="Times New Roman" w:hAnsi="Times New Roman" w:cs="Times New Roman"/>
          <w:sz w:val="24"/>
          <w:szCs w:val="24"/>
        </w:rPr>
        <w:t xml:space="preserve"> </w:t>
      </w:r>
    </w:p>
    <w:p w14:paraId="5FAACDE7" w14:textId="62BA12EA" w:rsidR="000B24AC" w:rsidRDefault="000B24AC" w:rsidP="00C006E6">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No existe suficiente </w:t>
      </w:r>
      <w:r w:rsidR="000A4DB5">
        <w:rPr>
          <w:rFonts w:ascii="Times New Roman" w:hAnsi="Times New Roman" w:cs="Times New Roman"/>
          <w:sz w:val="24"/>
          <w:szCs w:val="24"/>
        </w:rPr>
        <w:t>información</w:t>
      </w:r>
      <w:r>
        <w:rPr>
          <w:rFonts w:ascii="Times New Roman" w:hAnsi="Times New Roman" w:cs="Times New Roman"/>
          <w:sz w:val="24"/>
          <w:szCs w:val="24"/>
        </w:rPr>
        <w:t xml:space="preserve"> para determinar el impacto </w:t>
      </w:r>
      <w:r w:rsidR="000A4DB5">
        <w:rPr>
          <w:rFonts w:ascii="Times New Roman" w:hAnsi="Times New Roman" w:cs="Times New Roman"/>
          <w:sz w:val="24"/>
          <w:szCs w:val="24"/>
        </w:rPr>
        <w:t>económico</w:t>
      </w:r>
      <w:r>
        <w:rPr>
          <w:rFonts w:ascii="Times New Roman" w:hAnsi="Times New Roman" w:cs="Times New Roman"/>
          <w:sz w:val="24"/>
          <w:szCs w:val="24"/>
        </w:rPr>
        <w:t xml:space="preserve"> de la </w:t>
      </w:r>
      <w:r w:rsidR="000A4DB5">
        <w:rPr>
          <w:rFonts w:ascii="Times New Roman" w:hAnsi="Times New Roman" w:cs="Times New Roman"/>
          <w:sz w:val="24"/>
          <w:szCs w:val="24"/>
        </w:rPr>
        <w:t>institución</w:t>
      </w:r>
      <w:r>
        <w:rPr>
          <w:rFonts w:ascii="Times New Roman" w:hAnsi="Times New Roman" w:cs="Times New Roman"/>
          <w:sz w:val="24"/>
          <w:szCs w:val="24"/>
        </w:rPr>
        <w:t xml:space="preserve"> al sacrificar </w:t>
      </w:r>
      <w:r w:rsidR="000A4DB5">
        <w:rPr>
          <w:rFonts w:ascii="Times New Roman" w:hAnsi="Times New Roman" w:cs="Times New Roman"/>
          <w:sz w:val="24"/>
          <w:szCs w:val="24"/>
        </w:rPr>
        <w:t xml:space="preserve">calidad por matricula. </w:t>
      </w:r>
    </w:p>
    <w:p w14:paraId="177482F0" w14:textId="5FC3FCB9" w:rsidR="00AC7B13" w:rsidRDefault="003C42F6" w:rsidP="00C006E6">
      <w:pPr>
        <w:spacing w:after="160" w:line="360" w:lineRule="auto"/>
        <w:jc w:val="both"/>
        <w:rPr>
          <w:rFonts w:ascii="Times New Roman" w:hAnsi="Times New Roman" w:cs="Times New Roman"/>
          <w:b/>
          <w:bCs/>
          <w:sz w:val="24"/>
          <w:szCs w:val="24"/>
        </w:rPr>
      </w:pPr>
      <w:r w:rsidRPr="003C42F6">
        <w:rPr>
          <w:rFonts w:ascii="Times New Roman" w:hAnsi="Times New Roman" w:cs="Times New Roman"/>
          <w:b/>
          <w:bCs/>
          <w:sz w:val="24"/>
          <w:szCs w:val="24"/>
        </w:rPr>
        <w:t>Recomendaciones:</w:t>
      </w:r>
    </w:p>
    <w:p w14:paraId="5932C7AB" w14:textId="1892E61E" w:rsidR="00261E13" w:rsidRDefault="002D51C3" w:rsidP="00C006E6">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Documentar </w:t>
      </w:r>
      <w:r w:rsidR="007E6923">
        <w:rPr>
          <w:rFonts w:ascii="Times New Roman" w:hAnsi="Times New Roman" w:cs="Times New Roman"/>
          <w:sz w:val="24"/>
          <w:szCs w:val="24"/>
        </w:rPr>
        <w:t>los alumnos por genero para</w:t>
      </w:r>
      <w:r w:rsidR="00DD52E6">
        <w:rPr>
          <w:rFonts w:ascii="Times New Roman" w:hAnsi="Times New Roman" w:cs="Times New Roman"/>
          <w:sz w:val="24"/>
          <w:szCs w:val="24"/>
        </w:rPr>
        <w:t xml:space="preserve"> que</w:t>
      </w:r>
      <w:r w:rsidR="007E6923">
        <w:rPr>
          <w:rFonts w:ascii="Times New Roman" w:hAnsi="Times New Roman" w:cs="Times New Roman"/>
          <w:sz w:val="24"/>
          <w:szCs w:val="24"/>
        </w:rPr>
        <w:t xml:space="preserve"> de esta forma </w:t>
      </w:r>
      <w:r w:rsidR="00A91C1E">
        <w:rPr>
          <w:rFonts w:ascii="Times New Roman" w:hAnsi="Times New Roman" w:cs="Times New Roman"/>
          <w:sz w:val="24"/>
          <w:szCs w:val="24"/>
        </w:rPr>
        <w:t xml:space="preserve">poder analizar el promedio de </w:t>
      </w:r>
      <w:r w:rsidR="003B5588">
        <w:rPr>
          <w:rFonts w:ascii="Times New Roman" w:hAnsi="Times New Roman" w:cs="Times New Roman"/>
          <w:sz w:val="24"/>
          <w:szCs w:val="24"/>
        </w:rPr>
        <w:t xml:space="preserve">demanda de las especialidades por género. </w:t>
      </w:r>
    </w:p>
    <w:p w14:paraId="5692BC41" w14:textId="6D4F75F7" w:rsidR="00514040" w:rsidRDefault="00BB29AA" w:rsidP="00C006E6">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Hacer un estudio para ver si se puede llevar el modelo a otras regiones del país</w:t>
      </w:r>
      <w:r w:rsidR="005E3AD8">
        <w:rPr>
          <w:rFonts w:ascii="Times New Roman" w:hAnsi="Times New Roman" w:cs="Times New Roman"/>
          <w:sz w:val="24"/>
          <w:szCs w:val="24"/>
        </w:rPr>
        <w:t>, tomando en cuenta la</w:t>
      </w:r>
      <w:r w:rsidR="00C37353">
        <w:rPr>
          <w:rFonts w:ascii="Times New Roman" w:hAnsi="Times New Roman" w:cs="Times New Roman"/>
          <w:sz w:val="24"/>
          <w:szCs w:val="24"/>
        </w:rPr>
        <w:t xml:space="preserve"> oferta de</w:t>
      </w:r>
      <w:r w:rsidR="005E3AD8">
        <w:rPr>
          <w:rFonts w:ascii="Times New Roman" w:hAnsi="Times New Roman" w:cs="Times New Roman"/>
          <w:sz w:val="24"/>
          <w:szCs w:val="24"/>
        </w:rPr>
        <w:t xml:space="preserve"> demanda</w:t>
      </w:r>
      <w:r w:rsidR="00C37353">
        <w:rPr>
          <w:rFonts w:ascii="Times New Roman" w:hAnsi="Times New Roman" w:cs="Times New Roman"/>
          <w:sz w:val="24"/>
          <w:szCs w:val="24"/>
        </w:rPr>
        <w:t xml:space="preserve"> de las especializaciones </w:t>
      </w:r>
      <w:r w:rsidR="00A746DF">
        <w:rPr>
          <w:rFonts w:ascii="Times New Roman" w:hAnsi="Times New Roman" w:cs="Times New Roman"/>
          <w:sz w:val="24"/>
          <w:szCs w:val="24"/>
        </w:rPr>
        <w:t xml:space="preserve">y lo requerido por el mercado laboral. </w:t>
      </w:r>
    </w:p>
    <w:p w14:paraId="1CABFB86" w14:textId="67F6E830" w:rsidR="00C006E6" w:rsidRPr="008E68D9" w:rsidRDefault="00D9626F" w:rsidP="00C006E6">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Ampliar la base de datos de obtener mayores inferencias para analizar, por </w:t>
      </w:r>
      <w:r w:rsidR="00D67BD2">
        <w:rPr>
          <w:rFonts w:ascii="Times New Roman" w:hAnsi="Times New Roman" w:cs="Times New Roman"/>
          <w:sz w:val="24"/>
          <w:szCs w:val="24"/>
        </w:rPr>
        <w:t xml:space="preserve">determinar de </w:t>
      </w:r>
      <w:proofErr w:type="spellStart"/>
      <w:r w:rsidR="00787F7B">
        <w:rPr>
          <w:rFonts w:ascii="Times New Roman" w:hAnsi="Times New Roman" w:cs="Times New Roman"/>
          <w:sz w:val="24"/>
          <w:szCs w:val="24"/>
        </w:rPr>
        <w:t>que</w:t>
      </w:r>
      <w:proofErr w:type="spellEnd"/>
      <w:r w:rsidR="00787F7B">
        <w:rPr>
          <w:rFonts w:ascii="Times New Roman" w:hAnsi="Times New Roman" w:cs="Times New Roman"/>
          <w:sz w:val="24"/>
          <w:szCs w:val="24"/>
        </w:rPr>
        <w:t xml:space="preserve"> regiones proceden los alumnos. </w:t>
      </w:r>
    </w:p>
    <w:p w14:paraId="64821621" w14:textId="31CD318F" w:rsidR="00B65537" w:rsidRDefault="00B65537" w:rsidP="00B65537">
      <w:pPr>
        <w:spacing w:after="160" w:line="259" w:lineRule="auto"/>
        <w:jc w:val="both"/>
        <w:rPr>
          <w:rFonts w:ascii="Times New Roman" w:hAnsi="Times New Roman" w:cs="Times New Roman"/>
          <w:b/>
          <w:bCs/>
          <w:sz w:val="24"/>
          <w:szCs w:val="24"/>
        </w:rPr>
      </w:pPr>
    </w:p>
    <w:p w14:paraId="27F31098" w14:textId="77777777" w:rsidR="008E68D9" w:rsidRPr="00B65537" w:rsidRDefault="008E68D9" w:rsidP="00B65537">
      <w:pPr>
        <w:spacing w:after="160" w:line="259" w:lineRule="auto"/>
        <w:jc w:val="both"/>
        <w:rPr>
          <w:rFonts w:ascii="Times New Roman" w:hAnsi="Times New Roman" w:cs="Times New Roman"/>
          <w:b/>
          <w:bCs/>
          <w:sz w:val="24"/>
          <w:szCs w:val="24"/>
        </w:rPr>
      </w:pPr>
    </w:p>
    <w:p w14:paraId="6358FF43" w14:textId="78943983" w:rsidR="00BD6716" w:rsidRPr="004B5DE1" w:rsidRDefault="00BD6716" w:rsidP="00BD6716">
      <w:pPr>
        <w:jc w:val="center"/>
        <w:rPr>
          <w:rFonts w:ascii="Times New Roman" w:hAnsi="Times New Roman" w:cs="Times New Roman"/>
          <w:sz w:val="24"/>
          <w:szCs w:val="24"/>
        </w:rPr>
      </w:pPr>
      <w:r w:rsidRPr="00BD6716">
        <w:rPr>
          <w:rFonts w:ascii="Times New Roman" w:hAnsi="Times New Roman" w:cs="Times New Roman"/>
          <w:b/>
          <w:bCs/>
          <w:sz w:val="28"/>
          <w:szCs w:val="28"/>
        </w:rPr>
        <w:t>Referencias</w:t>
      </w:r>
    </w:p>
    <w:p w14:paraId="55CEC4B1" w14:textId="77777777" w:rsidR="00BD6716" w:rsidRDefault="00BD6716" w:rsidP="00CF00D6">
      <w:pPr>
        <w:rPr>
          <w:rFonts w:ascii="Times New Roman" w:hAnsi="Times New Roman" w:cs="Times New Roman"/>
          <w:b/>
          <w:sz w:val="24"/>
          <w:szCs w:val="24"/>
        </w:rPr>
      </w:pPr>
    </w:p>
    <w:p w14:paraId="243E0530" w14:textId="77777777" w:rsidR="00BD6716" w:rsidRPr="00BD6716" w:rsidRDefault="00BD6716" w:rsidP="00BD6716">
      <w:pPr>
        <w:spacing w:line="360" w:lineRule="auto"/>
        <w:ind w:firstLine="720"/>
        <w:jc w:val="both"/>
        <w:rPr>
          <w:rFonts w:ascii="Times New Roman" w:hAnsi="Times New Roman" w:cs="Times New Roman"/>
          <w:sz w:val="24"/>
          <w:szCs w:val="24"/>
        </w:rPr>
      </w:pPr>
      <w:r w:rsidRPr="00BD6716">
        <w:rPr>
          <w:rFonts w:ascii="Times New Roman" w:hAnsi="Times New Roman" w:cs="Times New Roman"/>
          <w:sz w:val="24"/>
          <w:szCs w:val="24"/>
        </w:rPr>
        <w:t xml:space="preserve">N/A (2019) CTP Mario </w:t>
      </w:r>
      <w:proofErr w:type="spellStart"/>
      <w:r w:rsidRPr="00BD6716">
        <w:rPr>
          <w:rFonts w:ascii="Times New Roman" w:hAnsi="Times New Roman" w:cs="Times New Roman"/>
          <w:sz w:val="24"/>
          <w:szCs w:val="24"/>
        </w:rPr>
        <w:t>Quiros</w:t>
      </w:r>
      <w:proofErr w:type="spellEnd"/>
      <w:r w:rsidRPr="00BD6716">
        <w:rPr>
          <w:rFonts w:ascii="Times New Roman" w:hAnsi="Times New Roman" w:cs="Times New Roman"/>
          <w:sz w:val="24"/>
          <w:szCs w:val="24"/>
        </w:rPr>
        <w:t xml:space="preserve"> </w:t>
      </w:r>
      <w:proofErr w:type="spellStart"/>
      <w:r w:rsidRPr="00BD6716">
        <w:rPr>
          <w:rFonts w:ascii="Times New Roman" w:hAnsi="Times New Roman" w:cs="Times New Roman"/>
          <w:sz w:val="24"/>
          <w:szCs w:val="24"/>
        </w:rPr>
        <w:t>Sasso</w:t>
      </w:r>
      <w:proofErr w:type="spellEnd"/>
      <w:r w:rsidRPr="00BD6716">
        <w:rPr>
          <w:rFonts w:ascii="Times New Roman" w:hAnsi="Times New Roman" w:cs="Times New Roman"/>
          <w:sz w:val="24"/>
          <w:szCs w:val="24"/>
        </w:rPr>
        <w:t>. Recuperado de:</w:t>
      </w:r>
    </w:p>
    <w:p w14:paraId="50F285E1" w14:textId="5D26C58C" w:rsidR="008E68D9" w:rsidRPr="008E68D9" w:rsidRDefault="001673DE" w:rsidP="008E68D9">
      <w:pPr>
        <w:spacing w:line="360" w:lineRule="auto"/>
        <w:ind w:left="720" w:firstLine="720"/>
        <w:jc w:val="both"/>
        <w:rPr>
          <w:rFonts w:ascii="Times New Roman" w:hAnsi="Times New Roman" w:cs="Times New Roman"/>
          <w:color w:val="000000" w:themeColor="text1"/>
          <w:sz w:val="24"/>
          <w:szCs w:val="24"/>
        </w:rPr>
      </w:pPr>
      <w:hyperlink r:id="rId9" w:history="1">
        <w:r w:rsidR="008E68D9" w:rsidRPr="008E68D9">
          <w:rPr>
            <w:rStyle w:val="Hyperlink"/>
            <w:rFonts w:ascii="Times New Roman" w:hAnsi="Times New Roman" w:cs="Times New Roman"/>
            <w:color w:val="000000" w:themeColor="text1"/>
            <w:sz w:val="24"/>
            <w:szCs w:val="24"/>
            <w:u w:val="none"/>
          </w:rPr>
          <w:t>http://www.actiweb.es/ctpmarioquirosnocturno/</w:t>
        </w:r>
      </w:hyperlink>
    </w:p>
    <w:p w14:paraId="44A28181" w14:textId="3EEACE20" w:rsidR="00BD6716" w:rsidRPr="008E68D9" w:rsidRDefault="00BD6716" w:rsidP="008E68D9">
      <w:pPr>
        <w:spacing w:line="360" w:lineRule="auto"/>
        <w:ind w:left="720" w:firstLine="720"/>
        <w:jc w:val="both"/>
        <w:rPr>
          <w:rFonts w:ascii="Times New Roman" w:hAnsi="Times New Roman" w:cs="Times New Roman"/>
          <w:sz w:val="24"/>
          <w:szCs w:val="24"/>
        </w:rPr>
      </w:pPr>
      <w:r>
        <w:rPr>
          <w:rFonts w:ascii="Times New Roman" w:hAnsi="Times New Roman" w:cs="Times New Roman"/>
          <w:b/>
          <w:bCs/>
          <w:sz w:val="28"/>
          <w:szCs w:val="28"/>
        </w:rPr>
        <w:lastRenderedPageBreak/>
        <w:t xml:space="preserve">Apéndices </w:t>
      </w:r>
    </w:p>
    <w:p w14:paraId="593A5C3F" w14:textId="1C4FC900" w:rsidR="00CF00D6" w:rsidRPr="00BD6716" w:rsidRDefault="005F49F0" w:rsidP="00C94A6D">
      <w:pPr>
        <w:spacing w:after="160" w:line="259" w:lineRule="auto"/>
        <w:ind w:firstLine="720"/>
        <w:rPr>
          <w:rFonts w:ascii="Times New Roman" w:hAnsi="Times New Roman" w:cs="Times New Roman"/>
          <w:b/>
          <w:bCs/>
          <w:sz w:val="28"/>
          <w:szCs w:val="28"/>
        </w:rPr>
      </w:pPr>
      <w:r w:rsidRPr="00BD6716">
        <w:rPr>
          <w:rFonts w:ascii="Times New Roman" w:hAnsi="Times New Roman" w:cs="Times New Roman"/>
          <w:b/>
          <w:bCs/>
          <w:sz w:val="28"/>
          <w:szCs w:val="28"/>
        </w:rPr>
        <w:t>Carta de la Empresa</w:t>
      </w:r>
    </w:p>
    <w:p w14:paraId="2EF1BD3F" w14:textId="77777777" w:rsidR="00CF00D6" w:rsidRDefault="00CF00D6" w:rsidP="00CF00D6">
      <w:pPr>
        <w:rPr>
          <w:rFonts w:ascii="Times New Roman" w:hAnsi="Times New Roman" w:cs="Times New Roman"/>
          <w:b/>
          <w:sz w:val="24"/>
          <w:szCs w:val="24"/>
        </w:rPr>
      </w:pPr>
    </w:p>
    <w:p w14:paraId="09E45EE1" w14:textId="2E431B6D" w:rsidR="00B5628E" w:rsidRDefault="001673DE" w:rsidP="00C94A6D">
      <w:pPr>
        <w:ind w:left="720"/>
        <w:rPr>
          <w:rFonts w:ascii="Times New Roman" w:hAnsi="Times New Roman" w:cs="Times New Roman"/>
          <w:b/>
          <w:sz w:val="24"/>
          <w:szCs w:val="24"/>
        </w:rPr>
      </w:pPr>
      <w:r>
        <w:rPr>
          <w:noProof/>
        </w:rPr>
        <w:pict w14:anchorId="5522C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4pt;margin-top:.75pt;width:394.75pt;height:546.35pt;z-index:251659264;mso-position-horizontal-relative:text;mso-position-vertical-relative:text">
            <v:imagedata r:id="rId10" o:title="Screenshot (393)"/>
            <w10:wrap type="square" side="left"/>
          </v:shape>
        </w:pict>
      </w:r>
      <w:r w:rsidR="00CF00D6">
        <w:rPr>
          <w:rFonts w:ascii="Times New Roman" w:hAnsi="Times New Roman" w:cs="Times New Roman"/>
          <w:b/>
          <w:sz w:val="24"/>
          <w:szCs w:val="24"/>
        </w:rPr>
        <w:br w:type="textWrapping" w:clear="all"/>
      </w:r>
      <w:r w:rsidR="00C94A6D" w:rsidRPr="00BD6716">
        <w:rPr>
          <w:rFonts w:ascii="Times New Roman" w:hAnsi="Times New Roman" w:cs="Times New Roman"/>
          <w:b/>
          <w:bCs/>
          <w:sz w:val="28"/>
          <w:szCs w:val="28"/>
        </w:rPr>
        <w:t>Minutas</w:t>
      </w:r>
      <w:r w:rsidR="0007320E">
        <w:rPr>
          <w:rFonts w:ascii="Times New Roman" w:hAnsi="Times New Roman" w:cs="Times New Roman"/>
          <w:b/>
          <w:sz w:val="24"/>
          <w:szCs w:val="24"/>
        </w:rPr>
        <w:lastRenderedPageBreak/>
        <w:pict w14:anchorId="630DA703">
          <v:shape id="_x0000_i1025" type="#_x0000_t75" style="width:412.5pt;height:527.25pt">
            <v:imagedata r:id="rId11" o:title="Screenshot (393)"/>
          </v:shape>
        </w:pict>
      </w:r>
      <w:r w:rsidR="0007320E">
        <w:rPr>
          <w:rFonts w:ascii="Times New Roman" w:hAnsi="Times New Roman" w:cs="Times New Roman"/>
          <w:b/>
          <w:sz w:val="24"/>
          <w:szCs w:val="24"/>
        </w:rPr>
        <w:lastRenderedPageBreak/>
        <w:pict w14:anchorId="1DCD0139">
          <v:shape id="_x0000_i1026" type="#_x0000_t75" style="width:409.5pt;height:528.75pt">
            <v:imagedata r:id="rId12" o:title="Screenshot (394)"/>
          </v:shape>
        </w:pict>
      </w:r>
    </w:p>
    <w:p w14:paraId="5224A17D" w14:textId="4131CAEF" w:rsidR="00C94A6D" w:rsidRDefault="00C94A6D" w:rsidP="00C94A6D">
      <w:pPr>
        <w:ind w:left="72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2540F8D" wp14:editId="1BB671A0">
            <wp:extent cx="5295900" cy="6791325"/>
            <wp:effectExtent l="0" t="0" r="0" b="9525"/>
            <wp:docPr id="3" name="Picture 3" descr="Screenshot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3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6791325"/>
                    </a:xfrm>
                    <a:prstGeom prst="rect">
                      <a:avLst/>
                    </a:prstGeom>
                    <a:noFill/>
                    <a:ln>
                      <a:noFill/>
                    </a:ln>
                  </pic:spPr>
                </pic:pic>
              </a:graphicData>
            </a:graphic>
          </wp:inline>
        </w:drawing>
      </w:r>
    </w:p>
    <w:sectPr w:rsidR="00C94A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7C730" w14:textId="77777777" w:rsidR="00B65537" w:rsidRDefault="00B65537" w:rsidP="00D00B46">
      <w:pPr>
        <w:spacing w:line="240" w:lineRule="auto"/>
      </w:pPr>
      <w:r>
        <w:separator/>
      </w:r>
    </w:p>
  </w:endnote>
  <w:endnote w:type="continuationSeparator" w:id="0">
    <w:p w14:paraId="5465D6C1" w14:textId="77777777" w:rsidR="00B65537" w:rsidRDefault="00B65537" w:rsidP="00D00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EBFF7" w14:textId="77777777" w:rsidR="00B65537" w:rsidRDefault="00B65537" w:rsidP="00D00B46">
      <w:pPr>
        <w:spacing w:line="240" w:lineRule="auto"/>
      </w:pPr>
      <w:r>
        <w:separator/>
      </w:r>
    </w:p>
  </w:footnote>
  <w:footnote w:type="continuationSeparator" w:id="0">
    <w:p w14:paraId="1693A2F0" w14:textId="77777777" w:rsidR="00B65537" w:rsidRDefault="00B65537" w:rsidP="00D00B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D1A"/>
    <w:multiLevelType w:val="hybridMultilevel"/>
    <w:tmpl w:val="B0C04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F78D2"/>
    <w:multiLevelType w:val="hybridMultilevel"/>
    <w:tmpl w:val="DA78BCC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363B23"/>
    <w:multiLevelType w:val="hybridMultilevel"/>
    <w:tmpl w:val="DD86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D6FF7"/>
    <w:multiLevelType w:val="hybridMultilevel"/>
    <w:tmpl w:val="3F96D6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A14DFE"/>
    <w:multiLevelType w:val="hybridMultilevel"/>
    <w:tmpl w:val="AAEE1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9935BB"/>
    <w:multiLevelType w:val="hybridMultilevel"/>
    <w:tmpl w:val="2E68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92F56"/>
    <w:multiLevelType w:val="hybridMultilevel"/>
    <w:tmpl w:val="DD86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079E8"/>
    <w:multiLevelType w:val="hybridMultilevel"/>
    <w:tmpl w:val="516C0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94BCD"/>
    <w:multiLevelType w:val="hybridMultilevel"/>
    <w:tmpl w:val="87EE5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C5B3B"/>
    <w:multiLevelType w:val="hybridMultilevel"/>
    <w:tmpl w:val="47866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0598B"/>
    <w:multiLevelType w:val="hybridMultilevel"/>
    <w:tmpl w:val="DC0A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6478DC"/>
    <w:multiLevelType w:val="hybridMultilevel"/>
    <w:tmpl w:val="2F86A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3A4CDD"/>
    <w:multiLevelType w:val="hybridMultilevel"/>
    <w:tmpl w:val="2390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B2752"/>
    <w:multiLevelType w:val="hybridMultilevel"/>
    <w:tmpl w:val="464C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C126CA"/>
    <w:multiLevelType w:val="hybridMultilevel"/>
    <w:tmpl w:val="8E64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40FF9"/>
    <w:multiLevelType w:val="hybridMultilevel"/>
    <w:tmpl w:val="DD86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D91A6A"/>
    <w:multiLevelType w:val="hybridMultilevel"/>
    <w:tmpl w:val="36FA8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6"/>
  </w:num>
  <w:num w:numId="4">
    <w:abstractNumId w:val="13"/>
  </w:num>
  <w:num w:numId="5">
    <w:abstractNumId w:val="4"/>
  </w:num>
  <w:num w:numId="6">
    <w:abstractNumId w:val="14"/>
  </w:num>
  <w:num w:numId="7">
    <w:abstractNumId w:val="0"/>
  </w:num>
  <w:num w:numId="8">
    <w:abstractNumId w:val="12"/>
  </w:num>
  <w:num w:numId="9">
    <w:abstractNumId w:val="10"/>
  </w:num>
  <w:num w:numId="10">
    <w:abstractNumId w:val="2"/>
  </w:num>
  <w:num w:numId="11">
    <w:abstractNumId w:val="8"/>
  </w:num>
  <w:num w:numId="12">
    <w:abstractNumId w:val="6"/>
  </w:num>
  <w:num w:numId="13">
    <w:abstractNumId w:val="15"/>
  </w:num>
  <w:num w:numId="14">
    <w:abstractNumId w:val="11"/>
  </w:num>
  <w:num w:numId="15">
    <w:abstractNumId w:val="9"/>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9C"/>
    <w:rsid w:val="00056015"/>
    <w:rsid w:val="00065EFB"/>
    <w:rsid w:val="0007320E"/>
    <w:rsid w:val="000A4DB5"/>
    <w:rsid w:val="000B24AC"/>
    <w:rsid w:val="00104D73"/>
    <w:rsid w:val="001307E9"/>
    <w:rsid w:val="00141524"/>
    <w:rsid w:val="001617E3"/>
    <w:rsid w:val="001673DE"/>
    <w:rsid w:val="00167DE4"/>
    <w:rsid w:val="001A0E19"/>
    <w:rsid w:val="0020049C"/>
    <w:rsid w:val="002431D2"/>
    <w:rsid w:val="00261E13"/>
    <w:rsid w:val="002D51C3"/>
    <w:rsid w:val="002D7B3B"/>
    <w:rsid w:val="00317009"/>
    <w:rsid w:val="00317C80"/>
    <w:rsid w:val="00317E05"/>
    <w:rsid w:val="003274B3"/>
    <w:rsid w:val="00351B10"/>
    <w:rsid w:val="00355C80"/>
    <w:rsid w:val="0036445A"/>
    <w:rsid w:val="003838C2"/>
    <w:rsid w:val="0038532F"/>
    <w:rsid w:val="003947B2"/>
    <w:rsid w:val="003B5588"/>
    <w:rsid w:val="003B5D40"/>
    <w:rsid w:val="003C42F6"/>
    <w:rsid w:val="003D7CF3"/>
    <w:rsid w:val="00457CB7"/>
    <w:rsid w:val="0049042F"/>
    <w:rsid w:val="004B3A09"/>
    <w:rsid w:val="004B5DE1"/>
    <w:rsid w:val="004C336E"/>
    <w:rsid w:val="004F43B6"/>
    <w:rsid w:val="004F56C0"/>
    <w:rsid w:val="00514040"/>
    <w:rsid w:val="0055011A"/>
    <w:rsid w:val="00570942"/>
    <w:rsid w:val="00580FD8"/>
    <w:rsid w:val="00582C8D"/>
    <w:rsid w:val="005B2CD0"/>
    <w:rsid w:val="005D493F"/>
    <w:rsid w:val="005E1BA8"/>
    <w:rsid w:val="005E3AD8"/>
    <w:rsid w:val="005F49F0"/>
    <w:rsid w:val="0060322C"/>
    <w:rsid w:val="00631E32"/>
    <w:rsid w:val="00697096"/>
    <w:rsid w:val="006A4EA8"/>
    <w:rsid w:val="006C55B3"/>
    <w:rsid w:val="00702891"/>
    <w:rsid w:val="00705798"/>
    <w:rsid w:val="00787F7B"/>
    <w:rsid w:val="007C0AFC"/>
    <w:rsid w:val="007E6923"/>
    <w:rsid w:val="008053E6"/>
    <w:rsid w:val="00821D3B"/>
    <w:rsid w:val="00872FE2"/>
    <w:rsid w:val="0088790A"/>
    <w:rsid w:val="00887B67"/>
    <w:rsid w:val="008D645F"/>
    <w:rsid w:val="008E68D9"/>
    <w:rsid w:val="008F7105"/>
    <w:rsid w:val="00901B5D"/>
    <w:rsid w:val="00934F3C"/>
    <w:rsid w:val="00962FCC"/>
    <w:rsid w:val="00973155"/>
    <w:rsid w:val="00976386"/>
    <w:rsid w:val="009E4F3C"/>
    <w:rsid w:val="00A058CC"/>
    <w:rsid w:val="00A444D2"/>
    <w:rsid w:val="00A746DF"/>
    <w:rsid w:val="00A91C1E"/>
    <w:rsid w:val="00AC0434"/>
    <w:rsid w:val="00AC7B13"/>
    <w:rsid w:val="00AD5550"/>
    <w:rsid w:val="00AE685F"/>
    <w:rsid w:val="00B53A2C"/>
    <w:rsid w:val="00B5628E"/>
    <w:rsid w:val="00B65537"/>
    <w:rsid w:val="00B65F81"/>
    <w:rsid w:val="00B71F8E"/>
    <w:rsid w:val="00BB29AA"/>
    <w:rsid w:val="00BC4196"/>
    <w:rsid w:val="00BD6716"/>
    <w:rsid w:val="00C006E6"/>
    <w:rsid w:val="00C37353"/>
    <w:rsid w:val="00C41133"/>
    <w:rsid w:val="00C94A6D"/>
    <w:rsid w:val="00CC2B26"/>
    <w:rsid w:val="00CE4228"/>
    <w:rsid w:val="00CF00D6"/>
    <w:rsid w:val="00D00B46"/>
    <w:rsid w:val="00D047B8"/>
    <w:rsid w:val="00D67BD2"/>
    <w:rsid w:val="00D9626F"/>
    <w:rsid w:val="00DC65FB"/>
    <w:rsid w:val="00DD0374"/>
    <w:rsid w:val="00DD52E6"/>
    <w:rsid w:val="00DE7F47"/>
    <w:rsid w:val="00E32D6D"/>
    <w:rsid w:val="00E770A0"/>
    <w:rsid w:val="00EA6918"/>
    <w:rsid w:val="00EC0AB1"/>
    <w:rsid w:val="00F626CF"/>
    <w:rsid w:val="00FC37F6"/>
    <w:rsid w:val="00FC6878"/>
    <w:rsid w:val="00FE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97B3730"/>
  <w15:chartTrackingRefBased/>
  <w15:docId w15:val="{E7A4639A-4286-4816-8730-45E7EC05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F56C0"/>
    <w:pPr>
      <w:spacing w:after="0" w:line="276" w:lineRule="auto"/>
    </w:pPr>
    <w:rPr>
      <w:rFonts w:ascii="Arial" w:eastAsia="Arial" w:hAnsi="Arial" w:cs="Arial"/>
      <w:lang w:val="es"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7E3"/>
    <w:pPr>
      <w:ind w:left="720"/>
      <w:contextualSpacing/>
    </w:pPr>
  </w:style>
  <w:style w:type="paragraph" w:styleId="NormalWeb">
    <w:name w:val="Normal (Web)"/>
    <w:basedOn w:val="Normal"/>
    <w:uiPriority w:val="99"/>
    <w:unhideWhenUsed/>
    <w:rsid w:val="0097315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D00B46"/>
    <w:pPr>
      <w:tabs>
        <w:tab w:val="center" w:pos="4680"/>
        <w:tab w:val="right" w:pos="9360"/>
      </w:tabs>
      <w:spacing w:line="240" w:lineRule="auto"/>
    </w:pPr>
  </w:style>
  <w:style w:type="character" w:customStyle="1" w:styleId="HeaderChar">
    <w:name w:val="Header Char"/>
    <w:basedOn w:val="DefaultParagraphFont"/>
    <w:link w:val="Header"/>
    <w:uiPriority w:val="99"/>
    <w:rsid w:val="00D00B46"/>
    <w:rPr>
      <w:rFonts w:ascii="Arial" w:eastAsia="Arial" w:hAnsi="Arial" w:cs="Arial"/>
      <w:lang w:val="es" w:eastAsia="es-CR"/>
    </w:rPr>
  </w:style>
  <w:style w:type="paragraph" w:styleId="Footer">
    <w:name w:val="footer"/>
    <w:basedOn w:val="Normal"/>
    <w:link w:val="FooterChar"/>
    <w:uiPriority w:val="99"/>
    <w:unhideWhenUsed/>
    <w:rsid w:val="00D00B46"/>
    <w:pPr>
      <w:tabs>
        <w:tab w:val="center" w:pos="4680"/>
        <w:tab w:val="right" w:pos="9360"/>
      </w:tabs>
      <w:spacing w:line="240" w:lineRule="auto"/>
    </w:pPr>
  </w:style>
  <w:style w:type="character" w:customStyle="1" w:styleId="FooterChar">
    <w:name w:val="Footer Char"/>
    <w:basedOn w:val="DefaultParagraphFont"/>
    <w:link w:val="Footer"/>
    <w:uiPriority w:val="99"/>
    <w:rsid w:val="00D00B46"/>
    <w:rPr>
      <w:rFonts w:ascii="Arial" w:eastAsia="Arial" w:hAnsi="Arial" w:cs="Arial"/>
      <w:lang w:val="es" w:eastAsia="es-CR"/>
    </w:rPr>
  </w:style>
  <w:style w:type="paragraph" w:styleId="BalloonText">
    <w:name w:val="Balloon Text"/>
    <w:basedOn w:val="Normal"/>
    <w:link w:val="BalloonTextChar"/>
    <w:uiPriority w:val="99"/>
    <w:semiHidden/>
    <w:unhideWhenUsed/>
    <w:rsid w:val="00B655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537"/>
    <w:rPr>
      <w:rFonts w:ascii="Segoe UI" w:eastAsia="Arial" w:hAnsi="Segoe UI" w:cs="Segoe UI"/>
      <w:sz w:val="18"/>
      <w:szCs w:val="18"/>
      <w:lang w:val="es" w:eastAsia="es-CR"/>
    </w:rPr>
  </w:style>
  <w:style w:type="character" w:styleId="Hyperlink">
    <w:name w:val="Hyperlink"/>
    <w:basedOn w:val="DefaultParagraphFont"/>
    <w:uiPriority w:val="99"/>
    <w:unhideWhenUsed/>
    <w:rsid w:val="008E68D9"/>
    <w:rPr>
      <w:color w:val="0563C1" w:themeColor="hyperlink"/>
      <w:u w:val="single"/>
    </w:rPr>
  </w:style>
  <w:style w:type="character" w:styleId="UnresolvedMention">
    <w:name w:val="Unresolved Mention"/>
    <w:basedOn w:val="DefaultParagraphFont"/>
    <w:uiPriority w:val="99"/>
    <w:semiHidden/>
    <w:unhideWhenUsed/>
    <w:rsid w:val="008E6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57604">
      <w:bodyDiv w:val="1"/>
      <w:marLeft w:val="0"/>
      <w:marRight w:val="0"/>
      <w:marTop w:val="0"/>
      <w:marBottom w:val="0"/>
      <w:divBdr>
        <w:top w:val="none" w:sz="0" w:space="0" w:color="auto"/>
        <w:left w:val="none" w:sz="0" w:space="0" w:color="auto"/>
        <w:bottom w:val="none" w:sz="0" w:space="0" w:color="auto"/>
        <w:right w:val="none" w:sz="0" w:space="0" w:color="auto"/>
      </w:divBdr>
    </w:div>
    <w:div w:id="192501622">
      <w:bodyDiv w:val="1"/>
      <w:marLeft w:val="0"/>
      <w:marRight w:val="0"/>
      <w:marTop w:val="0"/>
      <w:marBottom w:val="0"/>
      <w:divBdr>
        <w:top w:val="none" w:sz="0" w:space="0" w:color="auto"/>
        <w:left w:val="none" w:sz="0" w:space="0" w:color="auto"/>
        <w:bottom w:val="none" w:sz="0" w:space="0" w:color="auto"/>
        <w:right w:val="none" w:sz="0" w:space="0" w:color="auto"/>
      </w:divBdr>
    </w:div>
    <w:div w:id="212040166">
      <w:bodyDiv w:val="1"/>
      <w:marLeft w:val="0"/>
      <w:marRight w:val="0"/>
      <w:marTop w:val="0"/>
      <w:marBottom w:val="0"/>
      <w:divBdr>
        <w:top w:val="none" w:sz="0" w:space="0" w:color="auto"/>
        <w:left w:val="none" w:sz="0" w:space="0" w:color="auto"/>
        <w:bottom w:val="none" w:sz="0" w:space="0" w:color="auto"/>
        <w:right w:val="none" w:sz="0" w:space="0" w:color="auto"/>
      </w:divBdr>
    </w:div>
    <w:div w:id="341979766">
      <w:bodyDiv w:val="1"/>
      <w:marLeft w:val="0"/>
      <w:marRight w:val="0"/>
      <w:marTop w:val="0"/>
      <w:marBottom w:val="0"/>
      <w:divBdr>
        <w:top w:val="none" w:sz="0" w:space="0" w:color="auto"/>
        <w:left w:val="none" w:sz="0" w:space="0" w:color="auto"/>
        <w:bottom w:val="none" w:sz="0" w:space="0" w:color="auto"/>
        <w:right w:val="none" w:sz="0" w:space="0" w:color="auto"/>
      </w:divBdr>
    </w:div>
    <w:div w:id="775060096">
      <w:bodyDiv w:val="1"/>
      <w:marLeft w:val="0"/>
      <w:marRight w:val="0"/>
      <w:marTop w:val="0"/>
      <w:marBottom w:val="0"/>
      <w:divBdr>
        <w:top w:val="none" w:sz="0" w:space="0" w:color="auto"/>
        <w:left w:val="none" w:sz="0" w:space="0" w:color="auto"/>
        <w:bottom w:val="none" w:sz="0" w:space="0" w:color="auto"/>
        <w:right w:val="none" w:sz="0" w:space="0" w:color="auto"/>
      </w:divBdr>
    </w:div>
    <w:div w:id="1009917251">
      <w:bodyDiv w:val="1"/>
      <w:marLeft w:val="0"/>
      <w:marRight w:val="0"/>
      <w:marTop w:val="0"/>
      <w:marBottom w:val="0"/>
      <w:divBdr>
        <w:top w:val="none" w:sz="0" w:space="0" w:color="auto"/>
        <w:left w:val="none" w:sz="0" w:space="0" w:color="auto"/>
        <w:bottom w:val="none" w:sz="0" w:space="0" w:color="auto"/>
        <w:right w:val="none" w:sz="0" w:space="0" w:color="auto"/>
      </w:divBdr>
    </w:div>
    <w:div w:id="1146583608">
      <w:bodyDiv w:val="1"/>
      <w:marLeft w:val="0"/>
      <w:marRight w:val="0"/>
      <w:marTop w:val="0"/>
      <w:marBottom w:val="0"/>
      <w:divBdr>
        <w:top w:val="none" w:sz="0" w:space="0" w:color="auto"/>
        <w:left w:val="none" w:sz="0" w:space="0" w:color="auto"/>
        <w:bottom w:val="none" w:sz="0" w:space="0" w:color="auto"/>
        <w:right w:val="none" w:sz="0" w:space="0" w:color="auto"/>
      </w:divBdr>
    </w:div>
    <w:div w:id="1784614723">
      <w:bodyDiv w:val="1"/>
      <w:marLeft w:val="0"/>
      <w:marRight w:val="0"/>
      <w:marTop w:val="0"/>
      <w:marBottom w:val="0"/>
      <w:divBdr>
        <w:top w:val="none" w:sz="0" w:space="0" w:color="auto"/>
        <w:left w:val="none" w:sz="0" w:space="0" w:color="auto"/>
        <w:bottom w:val="none" w:sz="0" w:space="0" w:color="auto"/>
        <w:right w:val="none" w:sz="0" w:space="0" w:color="auto"/>
      </w:divBdr>
    </w:div>
    <w:div w:id="1869685604">
      <w:bodyDiv w:val="1"/>
      <w:marLeft w:val="0"/>
      <w:marRight w:val="0"/>
      <w:marTop w:val="0"/>
      <w:marBottom w:val="0"/>
      <w:divBdr>
        <w:top w:val="none" w:sz="0" w:space="0" w:color="auto"/>
        <w:left w:val="none" w:sz="0" w:space="0" w:color="auto"/>
        <w:bottom w:val="none" w:sz="0" w:space="0" w:color="auto"/>
        <w:right w:val="none" w:sz="0" w:space="0" w:color="auto"/>
      </w:divBdr>
    </w:div>
    <w:div w:id="1953246954">
      <w:bodyDiv w:val="1"/>
      <w:marLeft w:val="0"/>
      <w:marRight w:val="0"/>
      <w:marTop w:val="0"/>
      <w:marBottom w:val="0"/>
      <w:divBdr>
        <w:top w:val="none" w:sz="0" w:space="0" w:color="auto"/>
        <w:left w:val="none" w:sz="0" w:space="0" w:color="auto"/>
        <w:bottom w:val="none" w:sz="0" w:space="0" w:color="auto"/>
        <w:right w:val="none" w:sz="0" w:space="0" w:color="auto"/>
      </w:divBdr>
    </w:div>
    <w:div w:id="204821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actiweb.es/ctpmarioquirosnocturno/"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s-ES"/>
              <a:t>Promedio de estudiantes admitidos </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 Significativa</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Sheet1!$A$2:$A$10</c:f>
              <c:strCache>
                <c:ptCount val="9"/>
                <c:pt idx="0">
                  <c:v>2011</c:v>
                </c:pt>
                <c:pt idx="1">
                  <c:v>2012</c:v>
                </c:pt>
                <c:pt idx="2">
                  <c:v>2013</c:v>
                </c:pt>
                <c:pt idx="3">
                  <c:v>2014</c:v>
                </c:pt>
                <c:pt idx="4">
                  <c:v>2015</c:v>
                </c:pt>
                <c:pt idx="5">
                  <c:v>2016</c:v>
                </c:pt>
                <c:pt idx="6">
                  <c:v>2017</c:v>
                </c:pt>
                <c:pt idx="7">
                  <c:v>2018</c:v>
                </c:pt>
                <c:pt idx="8">
                  <c:v>2019</c:v>
                </c:pt>
              </c:strCache>
            </c:strRef>
          </c:cat>
          <c:val>
            <c:numRef>
              <c:f>Sheet1!$B$2:$B$10</c:f>
              <c:numCache>
                <c:formatCode>General</c:formatCode>
                <c:ptCount val="9"/>
                <c:pt idx="1">
                  <c:v>1</c:v>
                </c:pt>
              </c:numCache>
            </c:numRef>
          </c:val>
          <c:extLst>
            <c:ext xmlns:c16="http://schemas.microsoft.com/office/drawing/2014/chart" uri="{C3380CC4-5D6E-409C-BE32-E72D297353CC}">
              <c16:uniqueId val="{00000000-3A48-4C23-B455-B4487F553273}"/>
            </c:ext>
          </c:extLst>
        </c:ser>
        <c:ser>
          <c:idx val="1"/>
          <c:order val="1"/>
          <c:tx>
            <c:strRef>
              <c:f>Sheet1!$C$1</c:f>
              <c:strCache>
                <c:ptCount val="1"/>
                <c:pt idx="0">
                  <c:v>Admitido</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Sheet1!$A$2:$A$10</c:f>
              <c:strCache>
                <c:ptCount val="9"/>
                <c:pt idx="0">
                  <c:v>2011</c:v>
                </c:pt>
                <c:pt idx="1">
                  <c:v>2012</c:v>
                </c:pt>
                <c:pt idx="2">
                  <c:v>2013</c:v>
                </c:pt>
                <c:pt idx="3">
                  <c:v>2014</c:v>
                </c:pt>
                <c:pt idx="4">
                  <c:v>2015</c:v>
                </c:pt>
                <c:pt idx="5">
                  <c:v>2016</c:v>
                </c:pt>
                <c:pt idx="6">
                  <c:v>2017</c:v>
                </c:pt>
                <c:pt idx="7">
                  <c:v>2018</c:v>
                </c:pt>
                <c:pt idx="8">
                  <c:v>2019</c:v>
                </c:pt>
              </c:strCache>
            </c:strRef>
          </c:cat>
          <c:val>
            <c:numRef>
              <c:f>Sheet1!$C$2:$C$10</c:f>
              <c:numCache>
                <c:formatCode>General</c:formatCode>
                <c:ptCount val="9"/>
                <c:pt idx="0">
                  <c:v>80</c:v>
                </c:pt>
                <c:pt idx="1">
                  <c:v>64</c:v>
                </c:pt>
                <c:pt idx="2">
                  <c:v>70</c:v>
                </c:pt>
                <c:pt idx="3">
                  <c:v>99</c:v>
                </c:pt>
                <c:pt idx="4">
                  <c:v>55</c:v>
                </c:pt>
                <c:pt idx="5">
                  <c:v>46</c:v>
                </c:pt>
                <c:pt idx="6">
                  <c:v>7</c:v>
                </c:pt>
                <c:pt idx="7">
                  <c:v>47</c:v>
                </c:pt>
                <c:pt idx="8">
                  <c:v>40</c:v>
                </c:pt>
              </c:numCache>
            </c:numRef>
          </c:val>
          <c:extLst>
            <c:ext xmlns:c16="http://schemas.microsoft.com/office/drawing/2014/chart" uri="{C3380CC4-5D6E-409C-BE32-E72D297353CC}">
              <c16:uniqueId val="{00000001-3A48-4C23-B455-B4487F553273}"/>
            </c:ext>
          </c:extLst>
        </c:ser>
        <c:ser>
          <c:idx val="2"/>
          <c:order val="2"/>
          <c:tx>
            <c:strRef>
              <c:f>Sheet1!$D$1</c:f>
              <c:strCache>
                <c:ptCount val="1"/>
                <c:pt idx="0">
                  <c:v>No Admitido</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Sheet1!$A$2:$A$10</c:f>
              <c:strCache>
                <c:ptCount val="9"/>
                <c:pt idx="0">
                  <c:v>2011</c:v>
                </c:pt>
                <c:pt idx="1">
                  <c:v>2012</c:v>
                </c:pt>
                <c:pt idx="2">
                  <c:v>2013</c:v>
                </c:pt>
                <c:pt idx="3">
                  <c:v>2014</c:v>
                </c:pt>
                <c:pt idx="4">
                  <c:v>2015</c:v>
                </c:pt>
                <c:pt idx="5">
                  <c:v>2016</c:v>
                </c:pt>
                <c:pt idx="6">
                  <c:v>2017</c:v>
                </c:pt>
                <c:pt idx="7">
                  <c:v>2018</c:v>
                </c:pt>
                <c:pt idx="8">
                  <c:v>2019</c:v>
                </c:pt>
              </c:strCache>
            </c:strRef>
          </c:cat>
          <c:val>
            <c:numRef>
              <c:f>Sheet1!$D$2:$D$10</c:f>
              <c:numCache>
                <c:formatCode>General</c:formatCode>
                <c:ptCount val="9"/>
                <c:pt idx="0">
                  <c:v>53</c:v>
                </c:pt>
                <c:pt idx="1">
                  <c:v>59</c:v>
                </c:pt>
                <c:pt idx="2">
                  <c:v>53</c:v>
                </c:pt>
                <c:pt idx="3">
                  <c:v>49</c:v>
                </c:pt>
                <c:pt idx="4">
                  <c:v>58</c:v>
                </c:pt>
                <c:pt idx="5">
                  <c:v>69</c:v>
                </c:pt>
                <c:pt idx="6">
                  <c:v>120</c:v>
                </c:pt>
                <c:pt idx="7">
                  <c:v>68</c:v>
                </c:pt>
                <c:pt idx="8">
                  <c:v>97</c:v>
                </c:pt>
              </c:numCache>
            </c:numRef>
          </c:val>
          <c:extLst>
            <c:ext xmlns:c16="http://schemas.microsoft.com/office/drawing/2014/chart" uri="{C3380CC4-5D6E-409C-BE32-E72D297353CC}">
              <c16:uniqueId val="{00000002-3A48-4C23-B455-B4487F553273}"/>
            </c:ext>
          </c:extLst>
        </c:ser>
        <c:ser>
          <c:idx val="3"/>
          <c:order val="3"/>
          <c:tx>
            <c:strRef>
              <c:f>Sheet1!$E$1</c:f>
              <c:strCache>
                <c:ptCount val="1"/>
                <c:pt idx="0">
                  <c:v>Total Estudiantes</c:v>
                </c:pt>
              </c:strCache>
            </c:strRef>
          </c:tx>
          <c:spPr>
            <a:gradFill flip="none" rotWithShape="1">
              <a:gsLst>
                <a:gs pos="0">
                  <a:schemeClr val="accent4"/>
                </a:gs>
                <a:gs pos="75000">
                  <a:schemeClr val="accent4">
                    <a:lumMod val="60000"/>
                    <a:lumOff val="40000"/>
                  </a:schemeClr>
                </a:gs>
                <a:gs pos="51000">
                  <a:schemeClr val="accent4">
                    <a:alpha val="75000"/>
                  </a:schemeClr>
                </a:gs>
                <a:gs pos="100000">
                  <a:schemeClr val="accent4">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Sheet1!$A$2:$A$10</c:f>
              <c:strCache>
                <c:ptCount val="9"/>
                <c:pt idx="0">
                  <c:v>2011</c:v>
                </c:pt>
                <c:pt idx="1">
                  <c:v>2012</c:v>
                </c:pt>
                <c:pt idx="2">
                  <c:v>2013</c:v>
                </c:pt>
                <c:pt idx="3">
                  <c:v>2014</c:v>
                </c:pt>
                <c:pt idx="4">
                  <c:v>2015</c:v>
                </c:pt>
                <c:pt idx="5">
                  <c:v>2016</c:v>
                </c:pt>
                <c:pt idx="6">
                  <c:v>2017</c:v>
                </c:pt>
                <c:pt idx="7">
                  <c:v>2018</c:v>
                </c:pt>
                <c:pt idx="8">
                  <c:v>2019</c:v>
                </c:pt>
              </c:strCache>
            </c:strRef>
          </c:cat>
          <c:val>
            <c:numRef>
              <c:f>Sheet1!$E$2:$E$10</c:f>
              <c:numCache>
                <c:formatCode>General</c:formatCode>
                <c:ptCount val="9"/>
                <c:pt idx="0">
                  <c:v>133</c:v>
                </c:pt>
                <c:pt idx="1">
                  <c:v>124</c:v>
                </c:pt>
                <c:pt idx="2">
                  <c:v>123</c:v>
                </c:pt>
                <c:pt idx="3">
                  <c:v>148</c:v>
                </c:pt>
                <c:pt idx="4">
                  <c:v>113</c:v>
                </c:pt>
                <c:pt idx="5">
                  <c:v>115</c:v>
                </c:pt>
                <c:pt idx="6">
                  <c:v>127</c:v>
                </c:pt>
                <c:pt idx="7">
                  <c:v>115</c:v>
                </c:pt>
                <c:pt idx="8">
                  <c:v>137</c:v>
                </c:pt>
              </c:numCache>
            </c:numRef>
          </c:val>
          <c:extLst>
            <c:ext xmlns:c16="http://schemas.microsoft.com/office/drawing/2014/chart" uri="{C3380CC4-5D6E-409C-BE32-E72D297353CC}">
              <c16:uniqueId val="{00000003-3A48-4C23-B455-B4487F553273}"/>
            </c:ext>
          </c:extLst>
        </c:ser>
        <c:dLbls>
          <c:dLblPos val="inEnd"/>
          <c:showLegendKey val="0"/>
          <c:showVal val="1"/>
          <c:showCatName val="0"/>
          <c:showSerName val="0"/>
          <c:showPercent val="0"/>
          <c:showBubbleSize val="0"/>
        </c:dLbls>
        <c:gapWidth val="326"/>
        <c:overlap val="-58"/>
        <c:axId val="113108816"/>
        <c:axId val="188792960"/>
      </c:barChart>
      <c:catAx>
        <c:axId val="113108816"/>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92960"/>
        <c:crosses val="autoZero"/>
        <c:auto val="1"/>
        <c:lblAlgn val="ctr"/>
        <c:lblOffset val="100"/>
        <c:noMultiLvlLbl val="0"/>
      </c:catAx>
      <c:valAx>
        <c:axId val="188792960"/>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08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s-CR" sz="1800" b="1" i="0" u="none" strike="noStrike" cap="all" baseline="0">
                <a:effectLst/>
              </a:rPr>
              <a:t>especialidad con mayor cantidad de admitidos</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 Significativa</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Accounting</c:v>
                </c:pt>
                <c:pt idx="1">
                  <c:v>Banca y Finanzas</c:v>
                </c:pt>
                <c:pt idx="2">
                  <c:v>Contabilidad</c:v>
                </c:pt>
                <c:pt idx="3">
                  <c:v>Contabilidad Costos</c:v>
                </c:pt>
                <c:pt idx="4">
                  <c:v>Contabilidad y Auditoría</c:v>
                </c:pt>
                <c:pt idx="5">
                  <c:v>Contabilidad y Finanzas</c:v>
                </c:pt>
                <c:pt idx="6">
                  <c:v>Dibujo Técnico</c:v>
                </c:pt>
                <c:pt idx="7">
                  <c:v>Diseño y Confección de la Moda</c:v>
                </c:pt>
                <c:pt idx="8">
                  <c:v>Ejecutivo para Centros de Servicios</c:v>
                </c:pt>
                <c:pt idx="9">
                  <c:v>Informática en Desarrollo de Software</c:v>
                </c:pt>
                <c:pt idx="10">
                  <c:v>Informática en Redes de Computadoras</c:v>
                </c:pt>
                <c:pt idx="11">
                  <c:v>Informática en Soporte Técnico</c:v>
                </c:pt>
                <c:pt idx="12">
                  <c:v>Mecánica General</c:v>
                </c:pt>
                <c:pt idx="13">
                  <c:v>Secretariado Ejecutivo</c:v>
                </c:pt>
              </c:strCache>
            </c:strRef>
          </c:cat>
          <c:val>
            <c:numRef>
              <c:f>Sheet1!$B$2:$B$15</c:f>
              <c:numCache>
                <c:formatCode>General</c:formatCode>
                <c:ptCount val="14"/>
                <c:pt idx="11">
                  <c:v>1</c:v>
                </c:pt>
              </c:numCache>
            </c:numRef>
          </c:val>
          <c:extLst>
            <c:ext xmlns:c16="http://schemas.microsoft.com/office/drawing/2014/chart" uri="{C3380CC4-5D6E-409C-BE32-E72D297353CC}">
              <c16:uniqueId val="{00000000-829D-4464-B207-8CCD0A987892}"/>
            </c:ext>
          </c:extLst>
        </c:ser>
        <c:ser>
          <c:idx val="1"/>
          <c:order val="1"/>
          <c:tx>
            <c:strRef>
              <c:f>Sheet1!$C$1</c:f>
              <c:strCache>
                <c:ptCount val="1"/>
                <c:pt idx="0">
                  <c:v>Admitido</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Accounting</c:v>
                </c:pt>
                <c:pt idx="1">
                  <c:v>Banca y Finanzas</c:v>
                </c:pt>
                <c:pt idx="2">
                  <c:v>Contabilidad</c:v>
                </c:pt>
                <c:pt idx="3">
                  <c:v>Contabilidad Costos</c:v>
                </c:pt>
                <c:pt idx="4">
                  <c:v>Contabilidad y Auditoría</c:v>
                </c:pt>
                <c:pt idx="5">
                  <c:v>Contabilidad y Finanzas</c:v>
                </c:pt>
                <c:pt idx="6">
                  <c:v>Dibujo Técnico</c:v>
                </c:pt>
                <c:pt idx="7">
                  <c:v>Diseño y Confección de la Moda</c:v>
                </c:pt>
                <c:pt idx="8">
                  <c:v>Ejecutivo para Centros de Servicios</c:v>
                </c:pt>
                <c:pt idx="9">
                  <c:v>Informática en Desarrollo de Software</c:v>
                </c:pt>
                <c:pt idx="10">
                  <c:v>Informática en Redes de Computadoras</c:v>
                </c:pt>
                <c:pt idx="11">
                  <c:v>Informática en Soporte Técnico</c:v>
                </c:pt>
                <c:pt idx="12">
                  <c:v>Mecánica General</c:v>
                </c:pt>
                <c:pt idx="13">
                  <c:v>Secretariado Ejecutivo</c:v>
                </c:pt>
              </c:strCache>
            </c:strRef>
          </c:cat>
          <c:val>
            <c:numRef>
              <c:f>Sheet1!$C$2:$C$15</c:f>
              <c:numCache>
                <c:formatCode>General</c:formatCode>
                <c:ptCount val="14"/>
                <c:pt idx="0">
                  <c:v>14</c:v>
                </c:pt>
                <c:pt idx="1">
                  <c:v>5</c:v>
                </c:pt>
                <c:pt idx="2">
                  <c:v>62</c:v>
                </c:pt>
                <c:pt idx="4">
                  <c:v>31</c:v>
                </c:pt>
                <c:pt idx="5">
                  <c:v>88</c:v>
                </c:pt>
                <c:pt idx="6">
                  <c:v>23</c:v>
                </c:pt>
                <c:pt idx="7">
                  <c:v>3</c:v>
                </c:pt>
                <c:pt idx="8">
                  <c:v>43</c:v>
                </c:pt>
                <c:pt idx="9">
                  <c:v>6</c:v>
                </c:pt>
                <c:pt idx="10">
                  <c:v>41</c:v>
                </c:pt>
                <c:pt idx="11">
                  <c:v>41</c:v>
                </c:pt>
                <c:pt idx="12">
                  <c:v>17</c:v>
                </c:pt>
                <c:pt idx="13">
                  <c:v>134</c:v>
                </c:pt>
              </c:numCache>
            </c:numRef>
          </c:val>
          <c:extLst>
            <c:ext xmlns:c16="http://schemas.microsoft.com/office/drawing/2014/chart" uri="{C3380CC4-5D6E-409C-BE32-E72D297353CC}">
              <c16:uniqueId val="{00000001-829D-4464-B207-8CCD0A987892}"/>
            </c:ext>
          </c:extLst>
        </c:ser>
        <c:ser>
          <c:idx val="2"/>
          <c:order val="2"/>
          <c:tx>
            <c:strRef>
              <c:f>Sheet1!$D$1</c:f>
              <c:strCache>
                <c:ptCount val="1"/>
                <c:pt idx="0">
                  <c:v>No Admitido</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Accounting</c:v>
                </c:pt>
                <c:pt idx="1">
                  <c:v>Banca y Finanzas</c:v>
                </c:pt>
                <c:pt idx="2">
                  <c:v>Contabilidad</c:v>
                </c:pt>
                <c:pt idx="3">
                  <c:v>Contabilidad Costos</c:v>
                </c:pt>
                <c:pt idx="4">
                  <c:v>Contabilidad y Auditoría</c:v>
                </c:pt>
                <c:pt idx="5">
                  <c:v>Contabilidad y Finanzas</c:v>
                </c:pt>
                <c:pt idx="6">
                  <c:v>Dibujo Técnico</c:v>
                </c:pt>
                <c:pt idx="7">
                  <c:v>Diseño y Confección de la Moda</c:v>
                </c:pt>
                <c:pt idx="8">
                  <c:v>Ejecutivo para Centros de Servicios</c:v>
                </c:pt>
                <c:pt idx="9">
                  <c:v>Informática en Desarrollo de Software</c:v>
                </c:pt>
                <c:pt idx="10">
                  <c:v>Informática en Redes de Computadoras</c:v>
                </c:pt>
                <c:pt idx="11">
                  <c:v>Informática en Soporte Técnico</c:v>
                </c:pt>
                <c:pt idx="12">
                  <c:v>Mecánica General</c:v>
                </c:pt>
                <c:pt idx="13">
                  <c:v>Secretariado Ejecutivo</c:v>
                </c:pt>
              </c:strCache>
            </c:strRef>
          </c:cat>
          <c:val>
            <c:numRef>
              <c:f>Sheet1!$D$2:$D$15</c:f>
              <c:numCache>
                <c:formatCode>General</c:formatCode>
                <c:ptCount val="14"/>
                <c:pt idx="0">
                  <c:v>23</c:v>
                </c:pt>
                <c:pt idx="1">
                  <c:v>10</c:v>
                </c:pt>
                <c:pt idx="2">
                  <c:v>38</c:v>
                </c:pt>
                <c:pt idx="3">
                  <c:v>1</c:v>
                </c:pt>
                <c:pt idx="4">
                  <c:v>25</c:v>
                </c:pt>
                <c:pt idx="5">
                  <c:v>96</c:v>
                </c:pt>
                <c:pt idx="6">
                  <c:v>34</c:v>
                </c:pt>
                <c:pt idx="7">
                  <c:v>11</c:v>
                </c:pt>
                <c:pt idx="8">
                  <c:v>85</c:v>
                </c:pt>
                <c:pt idx="9">
                  <c:v>21</c:v>
                </c:pt>
                <c:pt idx="10">
                  <c:v>138</c:v>
                </c:pt>
                <c:pt idx="11">
                  <c:v>63</c:v>
                </c:pt>
                <c:pt idx="12">
                  <c:v>16</c:v>
                </c:pt>
                <c:pt idx="13">
                  <c:v>65</c:v>
                </c:pt>
              </c:numCache>
            </c:numRef>
          </c:val>
          <c:extLst>
            <c:ext xmlns:c16="http://schemas.microsoft.com/office/drawing/2014/chart" uri="{C3380CC4-5D6E-409C-BE32-E72D297353CC}">
              <c16:uniqueId val="{00000002-829D-4464-B207-8CCD0A987892}"/>
            </c:ext>
          </c:extLst>
        </c:ser>
        <c:dLbls>
          <c:dLblPos val="outEnd"/>
          <c:showLegendKey val="0"/>
          <c:showVal val="1"/>
          <c:showCatName val="0"/>
          <c:showSerName val="0"/>
          <c:showPercent val="0"/>
          <c:showBubbleSize val="0"/>
        </c:dLbls>
        <c:gapWidth val="355"/>
        <c:overlap val="-70"/>
        <c:axId val="180231792"/>
        <c:axId val="369454240"/>
      </c:barChart>
      <c:catAx>
        <c:axId val="18023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454240"/>
        <c:crosses val="autoZero"/>
        <c:auto val="1"/>
        <c:lblAlgn val="ctr"/>
        <c:lblOffset val="100"/>
        <c:noMultiLvlLbl val="0"/>
      </c:catAx>
      <c:valAx>
        <c:axId val="369454240"/>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3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17</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Porter</dc:creator>
  <cp:keywords/>
  <dc:description/>
  <cp:lastModifiedBy>Jerlany Ramírez Pérez</cp:lastModifiedBy>
  <cp:revision>54</cp:revision>
  <dcterms:created xsi:type="dcterms:W3CDTF">2019-11-28T06:42:00Z</dcterms:created>
  <dcterms:modified xsi:type="dcterms:W3CDTF">2019-11-29T04:50:00Z</dcterms:modified>
</cp:coreProperties>
</file>