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230DD">
      <w:pPr>
        <w:spacing w:line="600" w:lineRule="atLeast"/>
        <w:jc w:val="center"/>
        <w:rPr>
          <w:rFonts w:ascii="HYGoThic-Medium" w:hAnsi="HYGoThic-Medium" w:cs="HYGoThic-Medium"/>
          <w:color w:val="auto"/>
          <w:sz w:val="20"/>
          <w:szCs w:val="20"/>
        </w:rPr>
      </w:pPr>
      <w:bookmarkStart w:id="0" w:name="_GoBack"/>
      <w:bookmarkEnd w:id="0"/>
      <w:r>
        <w:rPr>
          <w:rFonts w:ascii="HYGoThic-Medium" w:hAnsi="HYGoThic-Medium" w:cs="HYGoThic-Medium"/>
          <w:b/>
          <w:bCs/>
          <w:color w:val="auto"/>
        </w:rPr>
        <w:t>전자어음의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발행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및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유통에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관한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법률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HYGoThic-Medium" w:hAnsi="HYGoThic-Medium" w:cs="HYGoThic-Medium"/>
          <w:b/>
          <w:bCs/>
          <w:color w:val="auto"/>
        </w:rPr>
        <w:t>시행령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(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: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시행령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)</w:t>
      </w:r>
    </w:p>
    <w:p w:rsidR="00000000" w:rsidRDefault="006230DD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5. 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32393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2022. 2. 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6230DD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상사법무과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02-2110-3256</w:t>
      </w:r>
    </w:p>
    <w:p w:rsidR="00000000" w:rsidRDefault="006230DD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「전자어</w:t>
      </w:r>
      <w:r>
        <w:rPr>
          <w:rFonts w:ascii="HYSMyeongJo-Medium" w:hAnsi="HYSMyeongJo-Medium" w:cs="HYSMyeongJo-Medium"/>
          <w:sz w:val="20"/>
          <w:szCs w:val="20"/>
        </w:rPr>
        <w:t>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금융기관의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당좌예금을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전자어음관리기관의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관리기관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기술능력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정보통신기사ㆍ정보처리기사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전자계산기조직응용기사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국가기술자격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정보통신운영ㆍ관리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한국인터넷진흥원에서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비상복구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금융업무나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신용분석업무에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재정능력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총자산에서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>: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송수신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발행ㆍ유통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:rsidR="00000000" w:rsidRDefault="006230DD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재정능력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사업계획서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전자어음기술지원사업자와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지급금융기관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第三者方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당좌예금계약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신용평가기관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당좌예금계약을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신용도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당좌거래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어음교환소로부터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거래정지처분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발행인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이용자의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발행인등록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수취인등록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>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수취인등록을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정보처리조직의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전자문서중계자를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동일성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발행ㆍ배서된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정보처리조직에는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정보처리조직에서는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발행의무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법인사업자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8.&gt;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7.]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7.]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이루어졌음을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지급거절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지급거절을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轉用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재정능력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전자어음기술지원사업자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거래정보의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</w:t>
      </w:r>
      <w:r>
        <w:rPr>
          <w:rFonts w:ascii="HYSMyeongJo-Medium" w:hAnsi="HYSMyeongJo-Medium" w:cs="HYSMyeongJo-Medium"/>
          <w:sz w:val="20"/>
          <w:szCs w:val="20"/>
        </w:rPr>
        <w:t>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眞僞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발행인에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「어음법」에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「수표법」에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>절차개시신청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개인회생절차개시신청을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이용자들에게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전자어음거래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이용료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이의제기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분쟁처리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전자어음분쟁조정위원회를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전자어음분쟁조정위원회의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판사ㆍ검사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기관ㆍ단체에서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>문제에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비영리민간단체에서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互選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재정능력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시설ㆍ장비ㆍ서류와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전자어음기술지원사업자와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전자어음기술지원사업자를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금융감독원장으로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금융감독원장은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발행인의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13.]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고유식별정보의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전자어음기술지원사업자는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전자어음거래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여권번호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주민등</w:t>
      </w:r>
      <w:r>
        <w:rPr>
          <w:rFonts w:ascii="HYSMyeongJo-Medium" w:hAnsi="HYSMyeongJo-Medium" w:cs="HYSMyeongJo-Medium"/>
          <w:sz w:val="20"/>
          <w:szCs w:val="20"/>
        </w:rPr>
        <w:t>록번호등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전자어음기술지원사업자는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위임ㆍ위탁받은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000000" w:rsidRDefault="006230DD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8. 6.]</w:t>
      </w:r>
    </w:p>
    <w:p w:rsidR="00000000" w:rsidRDefault="006230DD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230DD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30.&gt;</w:t>
      </w:r>
    </w:p>
    <w:p w:rsidR="00000000" w:rsidRDefault="006230DD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230DD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230DD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230DD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32393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,2022. 2. 8.&gt;</w:t>
      </w:r>
    </w:p>
    <w:p w:rsidR="00000000" w:rsidRDefault="006230DD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230DD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230DD">
      <w:r>
        <w:separator/>
      </w:r>
    </w:p>
  </w:endnote>
  <w:endnote w:type="continuationSeparator" w:id="0">
    <w:p w:rsidR="00000000" w:rsidRDefault="0062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GoThic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230DD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230DD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230DD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230DD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230DD">
      <w:r>
        <w:separator/>
      </w:r>
    </w:p>
  </w:footnote>
  <w:footnote w:type="continuationSeparator" w:id="0">
    <w:p w:rsidR="00000000" w:rsidRDefault="00623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230DD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전자어음의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발행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유통에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DD"/>
    <w:rsid w:val="0062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FB0BAEB-383A-48AF-A378-C096BBC1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2025-09-01T05:40:00Z</dcterms:created>
  <dcterms:modified xsi:type="dcterms:W3CDTF">2025-09-01T05:40:00Z</dcterms:modified>
</cp:coreProperties>
</file>