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336" w:rsidRPr="000B3851" w:rsidRDefault="00170D65">
      <w:pPr>
        <w:pStyle w:val="Heading1"/>
        <w:rPr>
          <w:color w:val="D99594" w:themeColor="accent2" w:themeTint="99"/>
        </w:rPr>
      </w:pPr>
      <w:bookmarkStart w:id="0" w:name="_GoBack"/>
      <w:r w:rsidRPr="000B3851">
        <w:rPr>
          <w:color w:val="D99594" w:themeColor="accent2" w:themeTint="99"/>
        </w:rPr>
        <w:t>Maltipoo Cottage - Puppy Care Guide</w:t>
      </w:r>
    </w:p>
    <w:bookmarkEnd w:id="0"/>
    <w:p w:rsidR="009B6336" w:rsidRDefault="00170D65">
      <w:pPr>
        <w:pStyle w:val="Heading2"/>
      </w:pPr>
      <w:r>
        <w:t>First Day Home</w:t>
      </w:r>
    </w:p>
    <w:p w:rsidR="009B6336" w:rsidRDefault="00170D65">
      <w:r>
        <w:t>Allow your puppy time to explore quietly. Keep introductions calm and provide fresh water.</w:t>
      </w:r>
    </w:p>
    <w:p w:rsidR="009B6336" w:rsidRDefault="00170D65">
      <w:pPr>
        <w:pStyle w:val="Heading2"/>
      </w:pPr>
      <w:r>
        <w:t>Feeding</w:t>
      </w:r>
    </w:p>
    <w:p w:rsidR="009B6336" w:rsidRDefault="00170D65">
      <w:r>
        <w:t>Continue the current food for several days before making gradual dietary changes.</w:t>
      </w:r>
    </w:p>
    <w:p w:rsidR="009B6336" w:rsidRDefault="00170D65">
      <w:pPr>
        <w:pStyle w:val="Heading2"/>
      </w:pPr>
      <w:r>
        <w:t>Sleeping</w:t>
      </w:r>
    </w:p>
    <w:p w:rsidR="009B6336" w:rsidRDefault="00170D65">
      <w:r>
        <w:t xml:space="preserve">Provide a </w:t>
      </w:r>
      <w:r>
        <w:t>comfortable crate or bed in a quiet area.</w:t>
      </w:r>
    </w:p>
    <w:p w:rsidR="009B6336" w:rsidRDefault="00170D65">
      <w:pPr>
        <w:pStyle w:val="Heading2"/>
      </w:pPr>
      <w:r>
        <w:t>Potty Training</w:t>
      </w:r>
    </w:p>
    <w:p w:rsidR="009B6336" w:rsidRDefault="00170D65">
      <w:r>
        <w:t>Take your puppy outside frequently, especially after sleeping, eating, and playing. Reward success immediately.</w:t>
      </w:r>
    </w:p>
    <w:p w:rsidR="009B6336" w:rsidRDefault="00170D65">
      <w:pPr>
        <w:pStyle w:val="Heading2"/>
      </w:pPr>
      <w:r>
        <w:t>Veterinary Care</w:t>
      </w:r>
    </w:p>
    <w:p w:rsidR="009B6336" w:rsidRDefault="00170D65">
      <w:r>
        <w:t xml:space="preserve">Schedule a wellness examination within 72 hours of bringing your puppy </w:t>
      </w:r>
      <w:r>
        <w:t>home.</w:t>
      </w:r>
    </w:p>
    <w:p w:rsidR="009B6336" w:rsidRDefault="00170D65">
      <w:pPr>
        <w:pStyle w:val="Heading2"/>
      </w:pPr>
      <w:r>
        <w:t>Exercise</w:t>
      </w:r>
    </w:p>
    <w:p w:rsidR="009B6336" w:rsidRDefault="00170D65">
      <w:r>
        <w:t>Avoid excessive jumping while your puppy is growing. Short play sessions are ideal.</w:t>
      </w:r>
    </w:p>
    <w:p w:rsidR="009B6336" w:rsidRDefault="00170D65">
      <w:pPr>
        <w:pStyle w:val="Heading2"/>
      </w:pPr>
      <w:r>
        <w:t>Grooming</w:t>
      </w:r>
    </w:p>
    <w:p w:rsidR="009B6336" w:rsidRDefault="00170D65">
      <w:r>
        <w:t>Brush several times a week and schedule regular grooming every 6–8 weeks.</w:t>
      </w:r>
    </w:p>
    <w:p w:rsidR="009B6336" w:rsidRDefault="00170D65">
      <w:pPr>
        <w:pStyle w:val="Heading2"/>
      </w:pPr>
      <w:r>
        <w:t>Need Help?</w:t>
      </w:r>
    </w:p>
    <w:p w:rsidR="009B6336" w:rsidRDefault="00170D65">
      <w:r>
        <w:t>We're always happy to answer questions after your puppy comes h</w:t>
      </w:r>
      <w:r>
        <w:t>ome.</w:t>
      </w:r>
    </w:p>
    <w:sectPr w:rsidR="009B633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D65" w:rsidRDefault="00170D65" w:rsidP="000B3851">
      <w:pPr>
        <w:spacing w:after="0" w:line="240" w:lineRule="auto"/>
      </w:pPr>
      <w:r>
        <w:separator/>
      </w:r>
    </w:p>
  </w:endnote>
  <w:endnote w:type="continuationSeparator" w:id="0">
    <w:p w:rsidR="00170D65" w:rsidRDefault="00170D65" w:rsidP="000B3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851" w:rsidRDefault="000B3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851" w:rsidRDefault="000B38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851" w:rsidRDefault="000B3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D65" w:rsidRDefault="00170D65" w:rsidP="000B3851">
      <w:pPr>
        <w:spacing w:after="0" w:line="240" w:lineRule="auto"/>
      </w:pPr>
      <w:r>
        <w:separator/>
      </w:r>
    </w:p>
  </w:footnote>
  <w:footnote w:type="continuationSeparator" w:id="0">
    <w:p w:rsidR="00170D65" w:rsidRDefault="00170D65" w:rsidP="000B3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851" w:rsidRDefault="000B3851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424891" o:spid="_x0000_s2050" type="#_x0000_t75" style="position:absolute;margin-left:0;margin-top:0;width:768pt;height:768pt;z-index:-251657216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851" w:rsidRDefault="000B3851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424892" o:spid="_x0000_s2051" type="#_x0000_t75" style="position:absolute;margin-left:0;margin-top:0;width:768pt;height:768pt;z-index:-251656192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851" w:rsidRDefault="000B3851">
    <w:pPr>
      <w:pStyle w:val="Header"/>
    </w:pPr>
    <w:r>
      <w:rPr>
        <w:noProof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6424890" o:spid="_x0000_s2049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matipoo_watermark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3851"/>
    <w:rsid w:val="0015074B"/>
    <w:rsid w:val="00170D65"/>
    <w:rsid w:val="0029639D"/>
    <w:rsid w:val="00326F90"/>
    <w:rsid w:val="009B63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efaultImageDpi w14:val="300"/>
  <w15:docId w15:val="{B29D35D3-0B93-4029-9F57-07A772F8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8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99594" w:themeColor="accent2" w:themeTint="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B3851"/>
    <w:rPr>
      <w:rFonts w:asciiTheme="majorHAnsi" w:eastAsiaTheme="majorEastAsia" w:hAnsiTheme="majorHAnsi" w:cstheme="majorBidi"/>
      <w:b/>
      <w:bCs/>
      <w:color w:val="D99594" w:themeColor="accent2" w:themeTint="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0739D3-28B4-4C62-BBAD-4CF6FD6ED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2026-07-08T10:53:00Z</dcterms:created>
  <dcterms:modified xsi:type="dcterms:W3CDTF">2026-07-08T10:53:00Z</dcterms:modified>
  <cp:category/>
</cp:coreProperties>
</file>