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BAEE" w14:textId="1F9679C2" w:rsidR="00E2120A" w:rsidRPr="00E2120A" w:rsidRDefault="00E2120A">
      <w:pPr>
        <w:rPr>
          <w:b/>
          <w:bCs/>
          <w:sz w:val="28"/>
          <w:szCs w:val="28"/>
        </w:rPr>
      </w:pPr>
      <w:r w:rsidRPr="00E2120A">
        <w:rPr>
          <w:b/>
          <w:bCs/>
          <w:sz w:val="28"/>
          <w:szCs w:val="28"/>
        </w:rPr>
        <w:t>INE</w:t>
      </w:r>
    </w:p>
    <w:p w14:paraId="34AD9FDF" w14:textId="245E1490" w:rsidR="0087315B" w:rsidRPr="0087315B" w:rsidRDefault="0087315B">
      <w:pPr>
        <w:rPr>
          <w:b/>
          <w:bCs/>
        </w:rPr>
      </w:pPr>
      <w:r w:rsidRPr="0087315B">
        <w:rPr>
          <w:b/>
          <w:bCs/>
        </w:rPr>
        <w:t>Padrón municipal</w:t>
      </w:r>
    </w:p>
    <w:p w14:paraId="4847911C" w14:textId="52C138BB" w:rsidR="0087315B" w:rsidRDefault="0087315B">
      <w:hyperlink r:id="rId5" w:history="1">
        <w:r w:rsidRPr="00E81716">
          <w:rPr>
            <w:rStyle w:val="Hipervnculo"/>
          </w:rPr>
          <w:t>https://www.ine.es/jaxi/Tabla.htm?path=/t20/e245/p08/l0/&amp;file=02002.px&amp;L=0</w:t>
        </w:r>
      </w:hyperlink>
    </w:p>
    <w:p w14:paraId="7F768066" w14:textId="77777777" w:rsidR="0087315B" w:rsidRDefault="0087315B"/>
    <w:p w14:paraId="6A57AA9F" w14:textId="289BE394" w:rsidR="00622C34" w:rsidRDefault="00622C34">
      <w:r>
        <w:t xml:space="preserve">Encuesta sobre </w:t>
      </w:r>
      <w:r w:rsidRPr="008D7599">
        <w:rPr>
          <w:b/>
          <w:bCs/>
        </w:rPr>
        <w:t>equipamiento y uso de tecnologías de información y comunicación</w:t>
      </w:r>
      <w:r>
        <w:t xml:space="preserve"> en los hogares</w:t>
      </w:r>
      <w:r w:rsidR="00AA7F1B">
        <w:t>. 2020 y periodo 2006-2019</w:t>
      </w:r>
    </w:p>
    <w:p w14:paraId="0C9ACA55" w14:textId="300E98D5" w:rsidR="008F6ACB" w:rsidRDefault="0087315B">
      <w:hyperlink r:id="rId6" w:history="1">
        <w:r w:rsidR="00622C34" w:rsidRPr="00DA5F1C">
          <w:rPr>
            <w:rStyle w:val="Hipervnculo"/>
          </w:rPr>
          <w:t>https://www.ine.es/dyngs/INEbase/es/operacion.htm?c=Estadistica_C&amp;cid=1254736176741&amp;menu=resultados&amp;idp=1254735576692</w:t>
        </w:r>
      </w:hyperlink>
    </w:p>
    <w:p w14:paraId="3B09E415" w14:textId="53D69FBB" w:rsidR="00742189" w:rsidRDefault="00742189"/>
    <w:p w14:paraId="6BBAA52B" w14:textId="750724E1" w:rsidR="00742189" w:rsidRDefault="00742189">
      <w:r>
        <w:t>Resultados de años anteriores. 200</w:t>
      </w:r>
      <w:r w:rsidR="00977CA2">
        <w:t>2</w:t>
      </w:r>
      <w:r>
        <w:t>-2012</w:t>
      </w:r>
    </w:p>
    <w:p w14:paraId="101EEF91" w14:textId="7A1A08F5" w:rsidR="00742189" w:rsidRDefault="0087315B">
      <w:hyperlink r:id="rId7" w:history="1">
        <w:r w:rsidR="00742189" w:rsidRPr="00DA5F1C">
          <w:rPr>
            <w:rStyle w:val="Hipervnculo"/>
          </w:rPr>
          <w:t>https://www.ine.es/dyngs/INEbase/es/operacion.htm?c=Estadistica_C&amp;cid=1254736176741&amp;menu=enlaces&amp;idp=1254735976608</w:t>
        </w:r>
      </w:hyperlink>
    </w:p>
    <w:p w14:paraId="600E3CC0" w14:textId="5A51D581" w:rsidR="00742189" w:rsidRDefault="00742189"/>
    <w:p w14:paraId="1078ADD4" w14:textId="1B5DAA23" w:rsidR="0050009D" w:rsidRPr="008D7599" w:rsidRDefault="0050009D">
      <w:pPr>
        <w:rPr>
          <w:b/>
          <w:bCs/>
        </w:rPr>
      </w:pPr>
      <w:r w:rsidRPr="008D7599">
        <w:rPr>
          <w:b/>
          <w:bCs/>
        </w:rPr>
        <w:t>Encuesta de población activa</w:t>
      </w:r>
    </w:p>
    <w:p w14:paraId="64316E5F" w14:textId="763E97C8" w:rsidR="0050009D" w:rsidRDefault="0087315B" w:rsidP="00C7202C">
      <w:hyperlink r:id="rId8" w:history="1">
        <w:r w:rsidR="0050009D" w:rsidRPr="00DA5F1C">
          <w:rPr>
            <w:rStyle w:val="Hipervnculo"/>
          </w:rPr>
          <w:t>https://www.ine.es/dyngs/INEbase/es/operacion.htm?c=Estadistica_C&amp;cid=1254736176918&amp;menu=ultiDatos&amp;idp=1254735976595</w:t>
        </w:r>
      </w:hyperlink>
    </w:p>
    <w:p w14:paraId="244AD0BA" w14:textId="77777777" w:rsidR="0050009D" w:rsidRDefault="0050009D" w:rsidP="00C7202C"/>
    <w:p w14:paraId="5B9CD297" w14:textId="283F6D24" w:rsidR="00C7202C" w:rsidRDefault="00C7202C" w:rsidP="00C7202C">
      <w:r>
        <w:t>Tasas de paro por distintos grupos de edad, sexo y comunidad autónoma</w:t>
      </w:r>
      <w:r w:rsidR="00666CE0">
        <w:t>. 2002-2021</w:t>
      </w:r>
    </w:p>
    <w:p w14:paraId="57AED3E2" w14:textId="0A7414A5" w:rsidR="00AA7F1B" w:rsidRDefault="0087315B">
      <w:hyperlink r:id="rId9" w:history="1">
        <w:r w:rsidR="00C7202C" w:rsidRPr="00DA5F1C">
          <w:rPr>
            <w:rStyle w:val="Hipervnculo"/>
          </w:rPr>
          <w:t>https://www.ine.es/jaxiT3/Tabla.htm?t=4247</w:t>
        </w:r>
      </w:hyperlink>
    </w:p>
    <w:p w14:paraId="56E369F0" w14:textId="12844B20" w:rsidR="00FA6369" w:rsidRDefault="00FA6369"/>
    <w:p w14:paraId="223CC95F" w14:textId="3940626E" w:rsidR="008D7599" w:rsidRDefault="008D7599" w:rsidP="008D7599">
      <w:pPr>
        <w:rPr>
          <w:b/>
          <w:bCs/>
        </w:rPr>
      </w:pPr>
      <w:r w:rsidRPr="008D7599">
        <w:rPr>
          <w:b/>
          <w:bCs/>
        </w:rPr>
        <w:t xml:space="preserve">Encuesta de </w:t>
      </w:r>
      <w:r>
        <w:rPr>
          <w:b/>
          <w:bCs/>
        </w:rPr>
        <w:t>condiciones de vida</w:t>
      </w:r>
    </w:p>
    <w:p w14:paraId="1F6B1E99" w14:textId="7A681FC5" w:rsidR="00E5424B" w:rsidRDefault="0087315B" w:rsidP="008D7599">
      <w:hyperlink r:id="rId10" w:anchor="top" w:history="1">
        <w:r w:rsidR="00E5424B" w:rsidRPr="00DA5F1C">
          <w:rPr>
            <w:rStyle w:val="Hipervnculo"/>
          </w:rPr>
          <w:t>https://www.ine.es/ss/Satellite?L=es_ES&amp;c=INEPublicacion_C&amp;cid=1259937499084&amp;p=1254735110672&amp;pagename=ProductosYServicios%2FPYSLayout&amp;param1=PYSDetalleGratuitas&amp;param4=Ocultar#top</w:t>
        </w:r>
      </w:hyperlink>
    </w:p>
    <w:p w14:paraId="63ED7332" w14:textId="77777777" w:rsidR="00E5424B" w:rsidRDefault="00E5424B" w:rsidP="008D7599"/>
    <w:p w14:paraId="760CE156" w14:textId="6B818C3A" w:rsidR="008D7599" w:rsidRPr="00FA6369" w:rsidRDefault="00FA6369" w:rsidP="008D7599">
      <w:r w:rsidRPr="00FA6369">
        <w:t>Salud percibida por CCAA y en la UE</w:t>
      </w:r>
    </w:p>
    <w:p w14:paraId="706D0092" w14:textId="63711008" w:rsidR="00FA6369" w:rsidRPr="00FA6369" w:rsidRDefault="0087315B" w:rsidP="008D7599">
      <w:hyperlink r:id="rId11" w:history="1">
        <w:r w:rsidR="00FA6369" w:rsidRPr="00FA6369">
          <w:rPr>
            <w:rStyle w:val="Hipervnculo"/>
          </w:rPr>
          <w:t>https://www.ine.es/ss/Satellite?L=es_ES&amp;c=INESeccion_C&amp;cid=1259944485720&amp;p=1254735110672&amp;pagename=ProductosYServicios%2FPYSLayout&amp;param1=PYSDetalleFichaIndicador&amp;param3=1259937499084</w:t>
        </w:r>
      </w:hyperlink>
    </w:p>
    <w:p w14:paraId="337CAFCE" w14:textId="33E28733" w:rsidR="00FA6369" w:rsidRDefault="00FA6369" w:rsidP="008D7599"/>
    <w:p w14:paraId="146974EA" w14:textId="0DEA38AD" w:rsidR="00EA6624" w:rsidRDefault="00EA6624" w:rsidP="008D7599">
      <w:r>
        <w:t>Personas con enfermedades o problemas de salud de larga duración por CCAA y en la Unión Europea</w:t>
      </w:r>
    </w:p>
    <w:p w14:paraId="0126E188" w14:textId="42640221" w:rsidR="00EA6624" w:rsidRDefault="0087315B" w:rsidP="008D7599">
      <w:hyperlink r:id="rId12" w:history="1">
        <w:r w:rsidR="00EA6624" w:rsidRPr="00DA5F1C">
          <w:rPr>
            <w:rStyle w:val="Hipervnculo"/>
          </w:rPr>
          <w:t>https://www.ine.es/ss/Satellite?L=es_ES&amp;c=INESeccion_C&amp;cid=1259944485770&amp;p=1254735110672&amp;pagename=ProductosYServicios%2FPYSLayout&amp;param1=PYSDetalleFichaIndicador&amp;param3=1259937499084</w:t>
        </w:r>
      </w:hyperlink>
    </w:p>
    <w:p w14:paraId="315A5562" w14:textId="1200B6B3" w:rsidR="00EA6624" w:rsidRDefault="00D804F6" w:rsidP="008D7599">
      <w:r>
        <w:lastRenderedPageBreak/>
        <w:t>sentimientos positivos por CCAA y en la UE</w:t>
      </w:r>
    </w:p>
    <w:p w14:paraId="7DF0608D" w14:textId="751F40F2" w:rsidR="00D804F6" w:rsidRDefault="0087315B" w:rsidP="008D7599">
      <w:hyperlink r:id="rId13" w:history="1">
        <w:r w:rsidR="00D804F6" w:rsidRPr="00DA5F1C">
          <w:rPr>
            <w:rStyle w:val="Hipervnculo"/>
          </w:rPr>
          <w:t>https://www.ine.es/ss/Satellite?L=es_ES&amp;c=INESeccion_C&amp;cid=1259949492330&amp;p=1254735110672&amp;pagename=ProductosYServicios%2FPYSLayout&amp;param1=PYSDetalleFichaIndicador&amp;param3=1259937499084</w:t>
        </w:r>
      </w:hyperlink>
    </w:p>
    <w:p w14:paraId="6194B2A2" w14:textId="52D6FAD5" w:rsidR="00D804F6" w:rsidRPr="00B2202C" w:rsidRDefault="00E2120A" w:rsidP="008D7599">
      <w:pPr>
        <w:rPr>
          <w:b/>
          <w:bCs/>
        </w:rPr>
      </w:pPr>
      <w:r w:rsidRPr="00B2202C">
        <w:rPr>
          <w:b/>
          <w:bCs/>
        </w:rPr>
        <w:t>ENCUESTA NACIONAL DE SALUD</w:t>
      </w:r>
      <w:r w:rsidR="00385141">
        <w:rPr>
          <w:b/>
          <w:bCs/>
        </w:rPr>
        <w:t>. Se realiza cada dos años. El último fue en 2017</w:t>
      </w:r>
    </w:p>
    <w:p w14:paraId="5AE45902" w14:textId="265F02EC" w:rsidR="008D7599" w:rsidRPr="00E2120A" w:rsidRDefault="0087315B" w:rsidP="008D7599">
      <w:hyperlink r:id="rId14" w:history="1">
        <w:r w:rsidR="00E2120A" w:rsidRPr="00E2120A">
          <w:rPr>
            <w:rStyle w:val="Hipervnculo"/>
          </w:rPr>
          <w:t>https://www.mscbs.gob.es/estadEstudios/estadisticas/encuestaNacional/encuestaNac2017/encuestaResDetall2017.htm</w:t>
        </w:r>
      </w:hyperlink>
    </w:p>
    <w:p w14:paraId="306283EE" w14:textId="52AE0A00" w:rsidR="00DA20E2" w:rsidRPr="00DA20E2" w:rsidRDefault="0087315B" w:rsidP="008D7599">
      <w:hyperlink r:id="rId15" w:history="1">
        <w:r w:rsidR="00DA20E2" w:rsidRPr="00DA20E2">
          <w:rPr>
            <w:rStyle w:val="Hipervnculo"/>
          </w:rPr>
          <w:t>https://www.mscbs.gob.es/estadisticas/microdatos.do</w:t>
        </w:r>
      </w:hyperlink>
    </w:p>
    <w:p w14:paraId="383B0D35" w14:textId="77777777" w:rsidR="00DA20E2" w:rsidRPr="00DA20E2" w:rsidRDefault="00DA20E2" w:rsidP="008D7599"/>
    <w:p w14:paraId="5EB72917" w14:textId="3A141B27" w:rsidR="00E2120A" w:rsidRPr="008D7599" w:rsidRDefault="00B2202C" w:rsidP="008D7599">
      <w:pPr>
        <w:rPr>
          <w:b/>
          <w:bCs/>
        </w:rPr>
      </w:pPr>
      <w:r>
        <w:rPr>
          <w:b/>
          <w:bCs/>
        </w:rPr>
        <w:t>Sanidad en datos</w:t>
      </w:r>
    </w:p>
    <w:p w14:paraId="419A7282" w14:textId="72F0C79F" w:rsidR="00AA7F1B" w:rsidRDefault="0087315B">
      <w:hyperlink r:id="rId16" w:history="1">
        <w:r w:rsidR="00B2202C" w:rsidRPr="00DA5F1C">
          <w:rPr>
            <w:rStyle w:val="Hipervnculo"/>
          </w:rPr>
          <w:t>https://www.mscbs.gob.es/estadEstudios/sanidadDatos/home.htm</w:t>
        </w:r>
      </w:hyperlink>
    </w:p>
    <w:p w14:paraId="47ED38F8" w14:textId="0E618145" w:rsidR="00B2202C" w:rsidRDefault="00B2202C">
      <w:r>
        <w:t>Principales problemas crónicos de salud</w:t>
      </w:r>
    </w:p>
    <w:p w14:paraId="655DEF35" w14:textId="367D8531" w:rsidR="00B2202C" w:rsidRDefault="0087315B">
      <w:hyperlink r:id="rId17" w:history="1">
        <w:r w:rsidR="00B2202C" w:rsidRPr="00DA5F1C">
          <w:rPr>
            <w:rStyle w:val="Hipervnculo"/>
          </w:rPr>
          <w:t>https://www.mscbs.gob.es/estadEstudios/sanidadDatos/tablas/tabla5.htm</w:t>
        </w:r>
      </w:hyperlink>
    </w:p>
    <w:p w14:paraId="747450FC" w14:textId="77777777" w:rsidR="00F34E5A" w:rsidRDefault="00F34E5A"/>
    <w:p w14:paraId="651AC37D" w14:textId="2B764CFD" w:rsidR="00B2202C" w:rsidRPr="00F34E5A" w:rsidRDefault="00F34E5A">
      <w:pPr>
        <w:rPr>
          <w:b/>
          <w:bCs/>
        </w:rPr>
      </w:pPr>
      <w:proofErr w:type="gramStart"/>
      <w:r w:rsidRPr="00F34E5A">
        <w:rPr>
          <w:b/>
          <w:bCs/>
        </w:rPr>
        <w:t>ONTSI.-</w:t>
      </w:r>
      <w:proofErr w:type="gramEnd"/>
      <w:r w:rsidRPr="00F34E5A">
        <w:rPr>
          <w:b/>
          <w:bCs/>
        </w:rPr>
        <w:t xml:space="preserve"> Observatorio nacional de las telecomunicaciones y de la SI</w:t>
      </w:r>
    </w:p>
    <w:p w14:paraId="2D4E2F38" w14:textId="77777777" w:rsidR="00F34E5A" w:rsidRDefault="00F34E5A"/>
    <w:p w14:paraId="574FF290" w14:textId="27CE79F2" w:rsidR="00AA7F1B" w:rsidRDefault="0087315B">
      <w:hyperlink r:id="rId18" w:history="1">
        <w:r w:rsidR="00F34E5A" w:rsidRPr="00DA5F1C">
          <w:rPr>
            <w:rStyle w:val="Hipervnculo"/>
          </w:rPr>
          <w:t>https://servicesqap.red.es/single/?appid=c39c3c09-4e12-4485-b662-ee2673c46ec2&amp;sheet=b7571d1f-4979-484d-aa73-02ee06fe749f&amp;opt=ctxmenu&amp;select=clearall</w:t>
        </w:r>
      </w:hyperlink>
    </w:p>
    <w:p w14:paraId="37290711" w14:textId="3C00DBF6" w:rsidR="001D608C" w:rsidRDefault="001D608C"/>
    <w:p w14:paraId="312BB00E" w14:textId="5293DD9B" w:rsidR="00E404C4" w:rsidRDefault="00E404C4">
      <w:r>
        <w:t>Bibliografía</w:t>
      </w:r>
    </w:p>
    <w:p w14:paraId="29F0AAF9" w14:textId="77777777" w:rsidR="00E404C4" w:rsidRPr="00E404C4" w:rsidRDefault="00E404C4" w:rsidP="00E404C4">
      <w:pPr>
        <w:spacing w:beforeAutospacing="1" w:after="0" w:afterAutospacing="1" w:line="240" w:lineRule="auto"/>
        <w:outlineLvl w:val="0"/>
        <w:rPr>
          <w:rFonts w:eastAsia="Times New Roman" w:cstheme="minorHAnsi"/>
          <w:b/>
          <w:bCs/>
          <w:color w:val="505050"/>
          <w:kern w:val="36"/>
          <w:lang w:eastAsia="es-ES"/>
        </w:rPr>
      </w:pPr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Use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of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information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and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communication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technology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(ICT) and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perceived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health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in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adolescence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: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The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role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of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sleeping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habits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and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waking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-time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tiredness</w:t>
      </w:r>
      <w:proofErr w:type="spellEnd"/>
    </w:p>
    <w:p w14:paraId="10DBE03C" w14:textId="4B0FA141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proofErr w:type="spellStart"/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>Author</w:t>
      </w:r>
      <w:proofErr w:type="spellEnd"/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links open </w:t>
      </w:r>
      <w:proofErr w:type="spellStart"/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>overlay</w:t>
      </w:r>
      <w:proofErr w:type="spellEnd"/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panel</w:t>
      </w:r>
      <w:bookmarkStart w:id="0" w:name="baep-author-id4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Raija-LeenaPunamäki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ab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1" w:name="baep-author-id5"/>
      <w:bookmarkEnd w:id="0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MarjutWallenius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b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2" w:name="baep-author-id6"/>
      <w:bookmarkEnd w:id="1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Clase-HåkanNygård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3" w:name="baep-author-id7"/>
      <w:bookmarkEnd w:id="2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LeaSaarni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4" w:name="baep-author-id8"/>
      <w:bookmarkEnd w:id="3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"https://www.sciencedirect.com/author/7003747597/arja-hannele-rimpela"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ArjaRimpelä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End w:id="4"/>
    </w:p>
    <w:p w14:paraId="5FE878E9" w14:textId="149919B2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Journal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of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Adolescence</w:t>
      </w:r>
      <w:proofErr w:type="spellEnd"/>
    </w:p>
    <w:p w14:paraId="507B7F8E" w14:textId="4DC39C01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Volume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30, </w:t>
      </w: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Issue</w:t>
      </w:r>
      <w:proofErr w:type="spellEnd"/>
      <w:r w:rsidR="00C7345A"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4, August 2007, Pages 569-585</w:t>
      </w:r>
    </w:p>
    <w:p w14:paraId="6444BEC8" w14:textId="3C57F87D" w:rsidR="00011CEC" w:rsidRDefault="00011CEC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</w:p>
    <w:p w14:paraId="0305BC5C" w14:textId="77777777" w:rsidR="00011CEC" w:rsidRPr="00011CEC" w:rsidRDefault="00011CEC" w:rsidP="00011CEC">
      <w:pPr>
        <w:spacing w:beforeAutospacing="1" w:after="0" w:afterAutospacing="1" w:line="240" w:lineRule="auto"/>
        <w:outlineLvl w:val="0"/>
        <w:rPr>
          <w:rFonts w:eastAsia="Times New Roman" w:cstheme="minorHAnsi"/>
          <w:b/>
          <w:bCs/>
          <w:color w:val="505050"/>
          <w:kern w:val="36"/>
          <w:lang w:eastAsia="es-ES"/>
        </w:rPr>
      </w:pP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Prevalence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of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perceived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stress,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symptoms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of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depression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and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sleep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disturbances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in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relation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to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information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and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communication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technology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(ICT) use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among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young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adults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–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an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explorative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prospective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study</w:t>
      </w:r>
      <w:proofErr w:type="spellEnd"/>
    </w:p>
    <w:p w14:paraId="0E17D3D7" w14:textId="16A8B303" w:rsidR="00011CEC" w:rsidRPr="00011CEC" w:rsidRDefault="00011CEC" w:rsidP="00011CEC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proofErr w:type="spellStart"/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>Author</w:t>
      </w:r>
      <w:proofErr w:type="spellEnd"/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links open </w:t>
      </w:r>
      <w:proofErr w:type="spellStart"/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>overlay</w:t>
      </w:r>
      <w:proofErr w:type="spellEnd"/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panel</w:t>
      </w:r>
      <w:r w:rsidR="00C30074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</w:t>
      </w:r>
      <w:hyperlink r:id="rId19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SaraThomée</w:t>
        </w:r>
        <w:proofErr w:type="spellEnd"/>
      </w:hyperlink>
      <w:r w:rsidR="00C30074">
        <w:rPr>
          <w:rFonts w:eastAsia="Times New Roman" w:cstheme="minorHAnsi"/>
          <w:color w:val="2E2E2E"/>
          <w:lang w:eastAsia="es-ES"/>
        </w:rPr>
        <w:t xml:space="preserve"> </w:t>
      </w:r>
      <w:hyperlink r:id="rId20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MatsEklö</w:t>
        </w:r>
        <w:r w:rsidR="00CB79AE">
          <w:rPr>
            <w:rFonts w:eastAsia="Times New Roman" w:cstheme="minorHAnsi"/>
            <w:color w:val="0C7DBB"/>
            <w:lang w:eastAsia="es-ES"/>
          </w:rPr>
          <w:t>f</w:t>
        </w:r>
        <w:proofErr w:type="spellEnd"/>
        <w:r w:rsidR="00114166">
          <w:rPr>
            <w:rFonts w:eastAsia="Times New Roman" w:cstheme="minorHAnsi"/>
            <w:color w:val="0C7DBB"/>
            <w:lang w:eastAsia="es-ES"/>
          </w:rPr>
          <w:t xml:space="preserve">, </w:t>
        </w:r>
      </w:hyperlink>
      <w:hyperlink r:id="rId21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EwaGustafsson</w:t>
        </w:r>
        <w:proofErr w:type="spellEnd"/>
      </w:hyperlink>
      <w:r w:rsidR="00CB79AE">
        <w:rPr>
          <w:rFonts w:eastAsia="Times New Roman" w:cstheme="minorHAnsi"/>
          <w:color w:val="2E2E2E"/>
          <w:lang w:eastAsia="es-ES"/>
        </w:rPr>
        <w:t xml:space="preserve"> </w:t>
      </w:r>
      <w:hyperlink r:id="rId22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RalphNilsson</w:t>
        </w:r>
        <w:proofErr w:type="spellEnd"/>
      </w:hyperlink>
      <w:r w:rsidR="00CB79AE">
        <w:rPr>
          <w:rFonts w:eastAsia="Times New Roman" w:cstheme="minorHAnsi"/>
          <w:color w:val="2E2E2E"/>
          <w:lang w:eastAsia="es-ES"/>
        </w:rPr>
        <w:t xml:space="preserve"> </w:t>
      </w:r>
      <w:hyperlink r:id="rId23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MatsHagberg</w:t>
        </w:r>
        <w:proofErr w:type="spellEnd"/>
      </w:hyperlink>
    </w:p>
    <w:p w14:paraId="15E4BA97" w14:textId="3028C161" w:rsidR="00011CEC" w:rsidRDefault="00011CEC" w:rsidP="00E404C4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proofErr w:type="spellStart"/>
      <w:r>
        <w:rPr>
          <w:rFonts w:eastAsia="Times New Roman" w:cstheme="minorHAnsi"/>
          <w:color w:val="2E2E2E"/>
          <w:lang w:eastAsia="es-ES"/>
        </w:rPr>
        <w:t>Computer</w:t>
      </w:r>
      <w:proofErr w:type="spellEnd"/>
      <w:r>
        <w:rPr>
          <w:rFonts w:eastAsia="Times New Roman" w:cstheme="minorHAnsi"/>
          <w:color w:val="2E2E2E"/>
          <w:lang w:eastAsia="es-ES"/>
        </w:rPr>
        <w:t xml:space="preserve"> </w:t>
      </w:r>
      <w:proofErr w:type="gramStart"/>
      <w:r>
        <w:rPr>
          <w:rFonts w:eastAsia="Times New Roman" w:cstheme="minorHAnsi"/>
          <w:color w:val="2E2E2E"/>
          <w:lang w:eastAsia="es-ES"/>
        </w:rPr>
        <w:t>in human</w:t>
      </w:r>
      <w:proofErr w:type="gramEnd"/>
      <w:r>
        <w:rPr>
          <w:rFonts w:eastAsia="Times New Roman" w:cstheme="minorHAnsi"/>
          <w:color w:val="2E2E2E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E2E2E"/>
          <w:lang w:eastAsia="es-ES"/>
        </w:rPr>
        <w:t>behavior</w:t>
      </w:r>
      <w:proofErr w:type="spellEnd"/>
    </w:p>
    <w:p w14:paraId="268F615C" w14:textId="2FD4EB04" w:rsidR="00011CEC" w:rsidRPr="00E404C4" w:rsidRDefault="00011CEC" w:rsidP="00E404C4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proofErr w:type="spellStart"/>
      <w:r>
        <w:rPr>
          <w:rFonts w:eastAsia="Times New Roman" w:cstheme="minorHAnsi"/>
          <w:color w:val="2E2E2E"/>
          <w:lang w:eastAsia="es-ES"/>
        </w:rPr>
        <w:t>Vol</w:t>
      </w:r>
      <w:r w:rsidR="00114166">
        <w:rPr>
          <w:rFonts w:eastAsia="Times New Roman" w:cstheme="minorHAnsi"/>
          <w:color w:val="2E2E2E"/>
          <w:lang w:eastAsia="es-ES"/>
        </w:rPr>
        <w:t>ume</w:t>
      </w:r>
      <w:proofErr w:type="spellEnd"/>
      <w:r w:rsidR="00114166">
        <w:rPr>
          <w:rFonts w:eastAsia="Times New Roman" w:cstheme="minorHAnsi"/>
          <w:color w:val="2E2E2E"/>
          <w:lang w:eastAsia="es-ES"/>
        </w:rPr>
        <w:t xml:space="preserve"> 23, </w:t>
      </w:r>
      <w:proofErr w:type="spellStart"/>
      <w:r w:rsidR="00114166">
        <w:rPr>
          <w:rFonts w:eastAsia="Times New Roman" w:cstheme="minorHAnsi"/>
          <w:color w:val="2E2E2E"/>
          <w:lang w:eastAsia="es-ES"/>
        </w:rPr>
        <w:t>issue</w:t>
      </w:r>
      <w:proofErr w:type="spellEnd"/>
      <w:r w:rsidR="00114166">
        <w:rPr>
          <w:rFonts w:eastAsia="Times New Roman" w:cstheme="minorHAnsi"/>
          <w:color w:val="2E2E2E"/>
          <w:lang w:eastAsia="es-ES"/>
        </w:rPr>
        <w:t xml:space="preserve"> </w:t>
      </w:r>
      <w:proofErr w:type="gramStart"/>
      <w:r w:rsidR="00114166">
        <w:rPr>
          <w:rFonts w:eastAsia="Times New Roman" w:cstheme="minorHAnsi"/>
          <w:color w:val="2E2E2E"/>
          <w:lang w:eastAsia="es-ES"/>
        </w:rPr>
        <w:t>3,May</w:t>
      </w:r>
      <w:proofErr w:type="gramEnd"/>
      <w:r w:rsidR="00114166">
        <w:rPr>
          <w:rFonts w:eastAsia="Times New Roman" w:cstheme="minorHAnsi"/>
          <w:color w:val="2E2E2E"/>
          <w:lang w:eastAsia="es-ES"/>
        </w:rPr>
        <w:t xml:space="preserve"> 2007, Pages 1300-1321</w:t>
      </w:r>
    </w:p>
    <w:p w14:paraId="08033C78" w14:textId="2C1B5F81" w:rsidR="001D608C" w:rsidRPr="00011CEC" w:rsidRDefault="001D608C">
      <w:pPr>
        <w:rPr>
          <w:rFonts w:cstheme="minorHAnsi"/>
        </w:rPr>
      </w:pPr>
      <w:r w:rsidRPr="00011CEC">
        <w:rPr>
          <w:rFonts w:cstheme="minorHAnsi"/>
        </w:rPr>
        <w:lastRenderedPageBreak/>
        <w:br w:type="page"/>
      </w:r>
    </w:p>
    <w:p w14:paraId="364A8AC6" w14:textId="39DACE8C" w:rsidR="001D608C" w:rsidRDefault="001D608C">
      <w:r w:rsidRPr="008643D6">
        <w:rPr>
          <w:b/>
          <w:bCs/>
        </w:rPr>
        <w:lastRenderedPageBreak/>
        <w:t>Tema</w:t>
      </w:r>
      <w:r>
        <w:t>:  tecnología y salud</w:t>
      </w:r>
    </w:p>
    <w:p w14:paraId="760507B3" w14:textId="7CF025CB" w:rsidR="001D608C" w:rsidRDefault="001D608C">
      <w:r w:rsidRPr="008643D6">
        <w:rPr>
          <w:b/>
          <w:bCs/>
        </w:rPr>
        <w:t>Título</w:t>
      </w:r>
      <w:r>
        <w:t>: ¿Son más saludables las sociedades con mayor acceso a TICS?</w:t>
      </w:r>
    </w:p>
    <w:p w14:paraId="3F6A4E98" w14:textId="2E26B32A" w:rsidR="001D608C" w:rsidRDefault="001D608C">
      <w:r w:rsidRPr="008643D6">
        <w:rPr>
          <w:b/>
          <w:bCs/>
        </w:rPr>
        <w:t>Hipótesis</w:t>
      </w:r>
      <w:r>
        <w:t>: Las sociedades con mayor acceso a TICS muestran una mejor salud física y mental que aquellas en las que el acceso es más limitado</w:t>
      </w:r>
    </w:p>
    <w:p w14:paraId="4895F891" w14:textId="0F7FD48C" w:rsidR="001D608C" w:rsidRPr="008643D6" w:rsidRDefault="001D608C">
      <w:pPr>
        <w:rPr>
          <w:b/>
          <w:bCs/>
        </w:rPr>
      </w:pPr>
      <w:proofErr w:type="spellStart"/>
      <w:r w:rsidRPr="008643D6">
        <w:rPr>
          <w:b/>
          <w:bCs/>
        </w:rPr>
        <w:t>Datasets</w:t>
      </w:r>
      <w:proofErr w:type="spellEnd"/>
    </w:p>
    <w:p w14:paraId="1511FA60" w14:textId="299BD73B" w:rsidR="00F34E5A" w:rsidRPr="001D608C" w:rsidRDefault="001D608C" w:rsidP="008643D6">
      <w:pPr>
        <w:pStyle w:val="Prrafodelista"/>
        <w:numPr>
          <w:ilvl w:val="0"/>
          <w:numId w:val="1"/>
        </w:numPr>
      </w:pPr>
      <w:r>
        <w:t xml:space="preserve">Encuesta sobre </w:t>
      </w:r>
      <w:r w:rsidRPr="001D608C">
        <w:t>equipamiento y uso de tecnologías de información y comunicación en los hogares</w:t>
      </w:r>
    </w:p>
    <w:p w14:paraId="5A9CC7DA" w14:textId="6CF40D56" w:rsidR="001D608C" w:rsidRDefault="001D608C" w:rsidP="008643D6">
      <w:pPr>
        <w:pStyle w:val="Prrafodelista"/>
        <w:numPr>
          <w:ilvl w:val="0"/>
          <w:numId w:val="1"/>
        </w:numPr>
      </w:pPr>
      <w:r w:rsidRPr="001D608C">
        <w:t>E</w:t>
      </w:r>
      <w:r>
        <w:t>ncuesta Nacional de Salud</w:t>
      </w:r>
    </w:p>
    <w:p w14:paraId="69B083B7" w14:textId="402CD8A8" w:rsidR="001D608C" w:rsidRDefault="001D608C" w:rsidP="008643D6">
      <w:pPr>
        <w:pStyle w:val="Prrafodelista"/>
        <w:numPr>
          <w:ilvl w:val="0"/>
          <w:numId w:val="1"/>
        </w:numPr>
      </w:pPr>
      <w:r>
        <w:t>Encuesta de condiciones de vida</w:t>
      </w:r>
    </w:p>
    <w:p w14:paraId="13806E8A" w14:textId="47CEF57F" w:rsidR="009034E8" w:rsidRDefault="009034E8" w:rsidP="008643D6">
      <w:pPr>
        <w:pStyle w:val="Prrafodelista"/>
        <w:numPr>
          <w:ilvl w:val="0"/>
          <w:numId w:val="1"/>
        </w:numPr>
      </w:pPr>
      <w:r>
        <w:t>Padrón municipal</w:t>
      </w:r>
    </w:p>
    <w:p w14:paraId="31F54CCA" w14:textId="77777777" w:rsidR="00883BCA" w:rsidRDefault="00883BCA"/>
    <w:p w14:paraId="1276EF27" w14:textId="4AFB9E50" w:rsidR="00883BCA" w:rsidRDefault="00883BCA">
      <w:r>
        <w:t xml:space="preserve">Guía para utilizar </w:t>
      </w:r>
      <w:proofErr w:type="spellStart"/>
      <w:r>
        <w:t>Markdown</w:t>
      </w:r>
      <w:proofErr w:type="spellEnd"/>
    </w:p>
    <w:p w14:paraId="38655327" w14:textId="2EA88805" w:rsidR="00AA7F1B" w:rsidRDefault="0087315B">
      <w:hyperlink r:id="rId24" w:history="1">
        <w:r w:rsidR="00883BCA">
          <w:rPr>
            <w:rStyle w:val="Hipervnculo"/>
          </w:rPr>
          <w:t xml:space="preserve">Basic </w:t>
        </w:r>
        <w:proofErr w:type="spellStart"/>
        <w:r w:rsidR="00883BCA">
          <w:rPr>
            <w:rStyle w:val="Hipervnculo"/>
          </w:rPr>
          <w:t>Syntax</w:t>
        </w:r>
        <w:proofErr w:type="spellEnd"/>
        <w:r w:rsidR="00883BCA">
          <w:rPr>
            <w:rStyle w:val="Hipervnculo"/>
          </w:rPr>
          <w:t xml:space="preserve"> | </w:t>
        </w:r>
        <w:proofErr w:type="spellStart"/>
        <w:r w:rsidR="00883BCA">
          <w:rPr>
            <w:rStyle w:val="Hipervnculo"/>
          </w:rPr>
          <w:t>Markdown</w:t>
        </w:r>
        <w:proofErr w:type="spellEnd"/>
        <w:r w:rsidR="00883BCA">
          <w:rPr>
            <w:rStyle w:val="Hipervnculo"/>
          </w:rPr>
          <w:t xml:space="preserve"> </w:t>
        </w:r>
        <w:proofErr w:type="spellStart"/>
        <w:r w:rsidR="00883BCA">
          <w:rPr>
            <w:rStyle w:val="Hipervnculo"/>
          </w:rPr>
          <w:t>Guide</w:t>
        </w:r>
        <w:proofErr w:type="spellEnd"/>
      </w:hyperlink>
    </w:p>
    <w:p w14:paraId="1259DE1F" w14:textId="77777777" w:rsidR="0055274D" w:rsidRDefault="0055274D"/>
    <w:p w14:paraId="44E784B3" w14:textId="6988BA19" w:rsidR="00622C34" w:rsidRDefault="00622C34"/>
    <w:p w14:paraId="3D584765" w14:textId="77777777" w:rsidR="00622C34" w:rsidRDefault="00622C34"/>
    <w:sectPr w:rsidR="0062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24A4"/>
    <w:multiLevelType w:val="hybridMultilevel"/>
    <w:tmpl w:val="CA26C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34"/>
    <w:rsid w:val="00011CEC"/>
    <w:rsid w:val="0010294D"/>
    <w:rsid w:val="00114166"/>
    <w:rsid w:val="001D608C"/>
    <w:rsid w:val="002839A9"/>
    <w:rsid w:val="00385141"/>
    <w:rsid w:val="0050009D"/>
    <w:rsid w:val="0055274D"/>
    <w:rsid w:val="00622C34"/>
    <w:rsid w:val="00666CE0"/>
    <w:rsid w:val="00742189"/>
    <w:rsid w:val="008643D6"/>
    <w:rsid w:val="0087315B"/>
    <w:rsid w:val="00883BCA"/>
    <w:rsid w:val="008D7599"/>
    <w:rsid w:val="008F6ACB"/>
    <w:rsid w:val="009034E8"/>
    <w:rsid w:val="00977CA2"/>
    <w:rsid w:val="00AA7F1B"/>
    <w:rsid w:val="00B2202C"/>
    <w:rsid w:val="00C30074"/>
    <w:rsid w:val="00C7202C"/>
    <w:rsid w:val="00C7345A"/>
    <w:rsid w:val="00CB79AE"/>
    <w:rsid w:val="00D804F6"/>
    <w:rsid w:val="00DA20E2"/>
    <w:rsid w:val="00E2120A"/>
    <w:rsid w:val="00E404C4"/>
    <w:rsid w:val="00E5424B"/>
    <w:rsid w:val="00EA6624"/>
    <w:rsid w:val="00F34E5A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7A64"/>
  <w15:chartTrackingRefBased/>
  <w15:docId w15:val="{988DAFDC-4DF0-46F2-B209-97FF6B7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C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C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643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1CE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itle-text">
    <w:name w:val="title-text"/>
    <w:basedOn w:val="Fuentedeprrafopredeter"/>
    <w:rsid w:val="00011CEC"/>
  </w:style>
  <w:style w:type="character" w:customStyle="1" w:styleId="sr-only">
    <w:name w:val="sr-only"/>
    <w:basedOn w:val="Fuentedeprrafopredeter"/>
    <w:rsid w:val="00011CEC"/>
  </w:style>
  <w:style w:type="character" w:customStyle="1" w:styleId="text">
    <w:name w:val="text"/>
    <w:basedOn w:val="Fuentedeprrafopredeter"/>
    <w:rsid w:val="00011CEC"/>
  </w:style>
  <w:style w:type="character" w:styleId="Hipervnculovisitado">
    <w:name w:val="FollowedHyperlink"/>
    <w:basedOn w:val="Fuentedeprrafopredeter"/>
    <w:uiPriority w:val="99"/>
    <w:semiHidden/>
    <w:unhideWhenUsed/>
    <w:rsid w:val="00873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1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es/dyngs/INEbase/es/operacion.htm?c=Estadistica_C&amp;cid=1254736176918&amp;menu=ultiDatos&amp;idp=1254735976595" TargetMode="External"/><Relationship Id="rId13" Type="http://schemas.openxmlformats.org/officeDocument/2006/relationships/hyperlink" Target="https://www.ine.es/ss/Satellite?L=es_ES&amp;c=INESeccion_C&amp;cid=1259949492330&amp;p=1254735110672&amp;pagename=ProductosYServicios%2FPYSLayout&amp;param1=PYSDetalleFichaIndicador&amp;param3=1259937499084" TargetMode="External"/><Relationship Id="rId18" Type="http://schemas.openxmlformats.org/officeDocument/2006/relationships/hyperlink" Target="https://servicesqap.red.es/single/?appid=c39c3c09-4e12-4485-b662-ee2673c46ec2&amp;sheet=b7571d1f-4979-484d-aa73-02ee06fe749f&amp;opt=ctxmenu&amp;select=clearal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abs/pii/S0747563204002250" TargetMode="External"/><Relationship Id="rId7" Type="http://schemas.openxmlformats.org/officeDocument/2006/relationships/hyperlink" Target="https://www.ine.es/dyngs/INEbase/es/operacion.htm?c=Estadistica_C&amp;cid=1254736176741&amp;menu=enlaces&amp;idp=1254735976608" TargetMode="External"/><Relationship Id="rId12" Type="http://schemas.openxmlformats.org/officeDocument/2006/relationships/hyperlink" Target="https://www.ine.es/ss/Satellite?L=es_ES&amp;c=INESeccion_C&amp;cid=1259944485770&amp;p=1254735110672&amp;pagename=ProductosYServicios%2FPYSLayout&amp;param1=PYSDetalleFichaIndicador&amp;param3=1259937499084" TargetMode="External"/><Relationship Id="rId17" Type="http://schemas.openxmlformats.org/officeDocument/2006/relationships/hyperlink" Target="https://www.mscbs.gob.es/estadEstudios/sanidadDatos/tablas/tabla5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scbs.gob.es/estadEstudios/sanidadDatos/home.htm" TargetMode="External"/><Relationship Id="rId20" Type="http://schemas.openxmlformats.org/officeDocument/2006/relationships/hyperlink" Target="https://www.sciencedirect.com/science/article/abs/pii/S07475632040022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e.es/dyngs/INEbase/es/operacion.htm?c=Estadistica_C&amp;cid=1254736176741&amp;menu=resultados&amp;idp=1254735576692" TargetMode="External"/><Relationship Id="rId11" Type="http://schemas.openxmlformats.org/officeDocument/2006/relationships/hyperlink" Target="https://www.ine.es/ss/Satellite?L=es_ES&amp;c=INESeccion_C&amp;cid=1259944485720&amp;p=1254735110672&amp;pagename=ProductosYServicios%2FPYSLayout&amp;param1=PYSDetalleFichaIndicador&amp;param3=1259937499084" TargetMode="External"/><Relationship Id="rId24" Type="http://schemas.openxmlformats.org/officeDocument/2006/relationships/hyperlink" Target="https://www.markdownguide.org/basic-syntax/" TargetMode="External"/><Relationship Id="rId5" Type="http://schemas.openxmlformats.org/officeDocument/2006/relationships/hyperlink" Target="https://www.ine.es/jaxi/Tabla.htm?path=/t20/e245/p08/l0/&amp;file=02002.px&amp;L=0" TargetMode="External"/><Relationship Id="rId15" Type="http://schemas.openxmlformats.org/officeDocument/2006/relationships/hyperlink" Target="https://www.mscbs.gob.es/estadisticas/microdatos.do" TargetMode="External"/><Relationship Id="rId23" Type="http://schemas.openxmlformats.org/officeDocument/2006/relationships/hyperlink" Target="https://www.sciencedirect.com/science/article/abs/pii/S0747563204002250" TargetMode="External"/><Relationship Id="rId10" Type="http://schemas.openxmlformats.org/officeDocument/2006/relationships/hyperlink" Target="https://www.ine.es/ss/Satellite?L=es_ES&amp;c=INEPublicacion_C&amp;cid=1259937499084&amp;p=1254735110672&amp;pagename=ProductosYServicios%2FPYSLayout&amp;param1=PYSDetalleGratuitas&amp;param4=Ocultar" TargetMode="External"/><Relationship Id="rId19" Type="http://schemas.openxmlformats.org/officeDocument/2006/relationships/hyperlink" Target="https://www.sciencedirect.com/science/article/abs/pii/S07475632040022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e.es/jaxiT3/Tabla.htm?t=4247" TargetMode="External"/><Relationship Id="rId14" Type="http://schemas.openxmlformats.org/officeDocument/2006/relationships/hyperlink" Target="https://www.mscbs.gob.es/estadEstudios/estadisticas/encuestaNacional/encuestaNac2017/encuestaResDetall2017.htm" TargetMode="External"/><Relationship Id="rId22" Type="http://schemas.openxmlformats.org/officeDocument/2006/relationships/hyperlink" Target="https://www.sciencedirect.com/science/article/abs/pii/S07475632040022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984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4</cp:revision>
  <dcterms:created xsi:type="dcterms:W3CDTF">2021-05-15T19:55:00Z</dcterms:created>
  <dcterms:modified xsi:type="dcterms:W3CDTF">2021-05-18T13:49:00Z</dcterms:modified>
</cp:coreProperties>
</file>