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B14AB62" w:rsidR="00D17095" w:rsidRDefault="00BD192E">
      <w:pPr>
        <w:spacing w:after="0" w:line="240" w:lineRule="auto"/>
        <w:jc w:val="center"/>
        <w:rPr>
          <w:rFonts w:ascii="Arial" w:eastAsia="Arial" w:hAnsi="Arial" w:cs="Arial"/>
          <w:b/>
          <w:sz w:val="40"/>
          <w:szCs w:val="40"/>
        </w:rPr>
      </w:pPr>
      <w:r>
        <w:rPr>
          <w:rFonts w:ascii="Arial" w:eastAsia="Arial" w:hAnsi="Arial" w:cs="Arial"/>
          <w:b/>
          <w:sz w:val="40"/>
          <w:szCs w:val="40"/>
        </w:rPr>
        <w:t>Better</w:t>
      </w:r>
      <w:r w:rsidR="00AD7244">
        <w:rPr>
          <w:rFonts w:ascii="Arial" w:eastAsia="Arial" w:hAnsi="Arial" w:cs="Arial"/>
          <w:b/>
          <w:sz w:val="40"/>
          <w:szCs w:val="40"/>
        </w:rPr>
        <w:t xml:space="preserve"> </w:t>
      </w:r>
      <w:r>
        <w:rPr>
          <w:rFonts w:ascii="Arial" w:eastAsia="Arial" w:hAnsi="Arial" w:cs="Arial"/>
          <w:b/>
          <w:sz w:val="40"/>
          <w:szCs w:val="40"/>
        </w:rPr>
        <w:t>Word</w:t>
      </w:r>
      <w:r w:rsidR="00AD7244">
        <w:rPr>
          <w:rFonts w:ascii="Arial" w:eastAsia="Arial" w:hAnsi="Arial" w:cs="Arial"/>
          <w:b/>
          <w:sz w:val="40"/>
          <w:szCs w:val="40"/>
        </w:rPr>
        <w:t xml:space="preserve"> </w:t>
      </w:r>
      <w:r>
        <w:rPr>
          <w:rFonts w:ascii="Arial" w:eastAsia="Arial" w:hAnsi="Arial" w:cs="Arial"/>
          <w:b/>
          <w:sz w:val="40"/>
          <w:szCs w:val="40"/>
        </w:rPr>
        <w:t>Counter</w:t>
      </w:r>
    </w:p>
    <w:p w14:paraId="00000002" w14:textId="1EBBAE1F" w:rsidR="00D17095" w:rsidRDefault="00BD192E">
      <w:pPr>
        <w:spacing w:after="0" w:line="240" w:lineRule="auto"/>
        <w:jc w:val="center"/>
        <w:rPr>
          <w:rFonts w:ascii="Arial" w:eastAsia="Arial" w:hAnsi="Arial" w:cs="Arial"/>
          <w:b/>
          <w:sz w:val="40"/>
          <w:szCs w:val="40"/>
        </w:rPr>
      </w:pPr>
      <w:r>
        <w:rPr>
          <w:rFonts w:ascii="Arial" w:eastAsia="Arial" w:hAnsi="Arial" w:cs="Arial"/>
          <w:b/>
          <w:sz w:val="40"/>
          <w:szCs w:val="40"/>
        </w:rPr>
        <w:t>Ranbir &amp; Grace</w:t>
      </w:r>
    </w:p>
    <w:p w14:paraId="00000003" w14:textId="77777777" w:rsidR="00D17095" w:rsidRDefault="00D17095">
      <w:pPr>
        <w:spacing w:after="0" w:line="240" w:lineRule="auto"/>
        <w:jc w:val="center"/>
        <w:rPr>
          <w:rFonts w:ascii="Arial" w:eastAsia="Arial" w:hAnsi="Arial" w:cs="Arial"/>
          <w:b/>
          <w:sz w:val="28"/>
          <w:szCs w:val="28"/>
        </w:rPr>
      </w:pPr>
    </w:p>
    <w:p w14:paraId="00000004" w14:textId="77777777" w:rsidR="00D17095" w:rsidRDefault="00D17095">
      <w:pPr>
        <w:spacing w:after="0" w:line="240" w:lineRule="auto"/>
        <w:jc w:val="center"/>
        <w:rPr>
          <w:rFonts w:ascii="Arial" w:eastAsia="Arial" w:hAnsi="Arial" w:cs="Arial"/>
          <w:b/>
          <w:sz w:val="28"/>
          <w:szCs w:val="28"/>
        </w:rPr>
      </w:pPr>
    </w:p>
    <w:p w14:paraId="00000005" w14:textId="77777777" w:rsidR="00D17095" w:rsidRDefault="00000000">
      <w:pPr>
        <w:pStyle w:val="Heading1"/>
      </w:pPr>
      <w:r>
        <w:t>PROJECT PROBLEM STATEMENT</w:t>
      </w:r>
    </w:p>
    <w:p w14:paraId="00000006" w14:textId="381E8183" w:rsidR="00D17095" w:rsidRDefault="00AD7244">
      <w:r>
        <w:t>When people write documents with word count requirements, like essays and college applications, or other academic assignments for school, people usually have things that shouldn’t count towards the word count. When trying to find the word count this becomes a tedious process of removing things you don’t want to include. Better word counter solves this by letting users choose which phrases to omit from the word count, creating a curated and more dynamic count, including a live count.</w:t>
      </w:r>
    </w:p>
    <w:p w14:paraId="00000007" w14:textId="77777777" w:rsidR="00D17095" w:rsidRDefault="00000000">
      <w:pPr>
        <w:pStyle w:val="Heading1"/>
      </w:pPr>
      <w:r>
        <w:t>CONCISE DESIGN OVERVIEW</w:t>
      </w:r>
    </w:p>
    <w:p w14:paraId="00000008" w14:textId="74142F63" w:rsidR="00D17095" w:rsidRDefault="00AD7244">
      <w:r>
        <w:t xml:space="preserve">Better Word Counter is a Google Docs add-on built with Google Apps Script, HTML, and CSS. It consists of two components: a server-side script </w:t>
      </w:r>
      <w:r>
        <w:t xml:space="preserve">that works </w:t>
      </w:r>
      <w:r>
        <w:t xml:space="preserve">with the Google Docs API to read document content and manage saved exclusions, and a client-side sidebar UI built with HTML and CSS that the user interacts with directly. The sidebar displays a live word count that updates via polling every two seconds, a button to register highlighted text as excluded, and a list of saved exclusions that can be individually removed. </w:t>
      </w:r>
      <w:r>
        <w:t>Exclusions will persist across sessions.</w:t>
      </w:r>
    </w:p>
    <w:p w14:paraId="00000009" w14:textId="77777777" w:rsidR="00D17095" w:rsidRDefault="00000000">
      <w:pPr>
        <w:pStyle w:val="Heading1"/>
      </w:pPr>
      <w:r>
        <w:t>SCOPE STATEMENT</w:t>
      </w:r>
    </w:p>
    <w:p w14:paraId="631841B9" w14:textId="77777777" w:rsidR="00AD7244" w:rsidRDefault="00AD7244" w:rsidP="00AD7244">
      <w:pPr>
        <w:pStyle w:val="font-claude-response-body"/>
      </w:pPr>
      <w:r>
        <w:t>The project will deliver:</w:t>
      </w:r>
    </w:p>
    <w:p w14:paraId="349E336B" w14:textId="77777777" w:rsidR="00AD7244" w:rsidRDefault="00AD7244" w:rsidP="00AD7244">
      <w:pPr>
        <w:pStyle w:val="font-claude-response-body"/>
        <w:numPr>
          <w:ilvl w:val="0"/>
          <w:numId w:val="1"/>
        </w:numPr>
      </w:pPr>
      <w:r>
        <w:t>A working Google Docs add-on accessible via the "Better Word Counter" menu</w:t>
      </w:r>
    </w:p>
    <w:p w14:paraId="34276836" w14:textId="77777777" w:rsidR="00AD7244" w:rsidRDefault="00AD7244" w:rsidP="00AD7244">
      <w:pPr>
        <w:pStyle w:val="font-claude-response-body"/>
        <w:numPr>
          <w:ilvl w:val="0"/>
          <w:numId w:val="1"/>
        </w:numPr>
      </w:pPr>
      <w:r>
        <w:t>A live word counter that updates as the user types</w:t>
      </w:r>
    </w:p>
    <w:p w14:paraId="66D5BF60" w14:textId="77777777" w:rsidR="00AD7244" w:rsidRDefault="00AD7244" w:rsidP="00AD7244">
      <w:pPr>
        <w:pStyle w:val="font-claude-response-body"/>
        <w:numPr>
          <w:ilvl w:val="0"/>
          <w:numId w:val="1"/>
        </w:numPr>
      </w:pPr>
      <w:r>
        <w:t>The ability to highlight text and exclude it from the word count</w:t>
      </w:r>
    </w:p>
    <w:p w14:paraId="311BA4F6" w14:textId="77777777" w:rsidR="00AD7244" w:rsidRDefault="00AD7244" w:rsidP="00AD7244">
      <w:pPr>
        <w:pStyle w:val="font-claude-response-body"/>
        <w:numPr>
          <w:ilvl w:val="0"/>
          <w:numId w:val="1"/>
        </w:numPr>
      </w:pPr>
      <w:r>
        <w:t>A visible list of exclusions with the ability to remove individual ones</w:t>
      </w:r>
    </w:p>
    <w:p w14:paraId="0C94381A" w14:textId="77777777" w:rsidR="00AD7244" w:rsidRDefault="00AD7244" w:rsidP="00AD7244">
      <w:pPr>
        <w:pStyle w:val="font-claude-response-body"/>
        <w:numPr>
          <w:ilvl w:val="0"/>
          <w:numId w:val="1"/>
        </w:numPr>
      </w:pPr>
      <w:r>
        <w:t>Persistent exclusions saved per document between sessions</w:t>
      </w:r>
    </w:p>
    <w:p w14:paraId="2D3902E8" w14:textId="77777777" w:rsidR="00AD7244" w:rsidRDefault="00AD7244" w:rsidP="00AD7244">
      <w:pPr>
        <w:pStyle w:val="font-claude-response-body"/>
      </w:pPr>
      <w:r>
        <w:t>The project will not include:</w:t>
      </w:r>
    </w:p>
    <w:p w14:paraId="7F31405D" w14:textId="77777777" w:rsidR="00AD7244" w:rsidRDefault="00AD7244" w:rsidP="00AD7244">
      <w:pPr>
        <w:pStyle w:val="font-claude-response-body"/>
        <w:numPr>
          <w:ilvl w:val="0"/>
          <w:numId w:val="2"/>
        </w:numPr>
      </w:pPr>
      <w:r>
        <w:t>Automatic exclusion of text by formatting type (e.g. headers, footnotes)</w:t>
      </w:r>
    </w:p>
    <w:p w14:paraId="1F7F37EF" w14:textId="77777777" w:rsidR="00AD7244" w:rsidRDefault="00AD7244" w:rsidP="00AD7244">
      <w:pPr>
        <w:pStyle w:val="font-claude-response-body"/>
        <w:numPr>
          <w:ilvl w:val="0"/>
          <w:numId w:val="2"/>
        </w:numPr>
      </w:pPr>
      <w:r>
        <w:t>Support for Microsoft Word or any platform other than Google Docs</w:t>
      </w:r>
    </w:p>
    <w:p w14:paraId="6E9180F2" w14:textId="77777777" w:rsidR="00AD7244" w:rsidRDefault="00AD7244" w:rsidP="00AD7244">
      <w:pPr>
        <w:pStyle w:val="font-claude-response-body"/>
        <w:numPr>
          <w:ilvl w:val="0"/>
          <w:numId w:val="2"/>
        </w:numPr>
      </w:pPr>
      <w:r>
        <w:t>A published listing on the Google Workspace Marketplace</w:t>
      </w:r>
    </w:p>
    <w:p w14:paraId="5F0CBBCC" w14:textId="77777777" w:rsidR="00AD7244" w:rsidRDefault="00AD7244" w:rsidP="00AD7244">
      <w:pPr>
        <w:pStyle w:val="font-claude-response-body"/>
        <w:numPr>
          <w:ilvl w:val="0"/>
          <w:numId w:val="2"/>
        </w:numPr>
      </w:pPr>
      <w:r>
        <w:t>Multi-user exclusion syncing across collaborators</w:t>
      </w:r>
    </w:p>
    <w:p w14:paraId="0000000A" w14:textId="5F8FE225" w:rsidR="00D17095" w:rsidRDefault="00D17095"/>
    <w:p w14:paraId="0000000B" w14:textId="77777777" w:rsidR="00D17095" w:rsidRDefault="00000000">
      <w:pPr>
        <w:pStyle w:val="Heading1"/>
      </w:pPr>
      <w:r>
        <w:lastRenderedPageBreak/>
        <w:t>TIMELINE</w:t>
      </w:r>
    </w:p>
    <w:p w14:paraId="0000000C" w14:textId="208A4391" w:rsidR="00D17095" w:rsidRDefault="00AD7244">
      <w:r>
        <w:t>See Gantt Chart for timeline. Everything has been planned out there.</w:t>
      </w:r>
    </w:p>
    <w:p w14:paraId="0000000D" w14:textId="77777777" w:rsidR="00D17095" w:rsidRDefault="00000000">
      <w:pPr>
        <w:pStyle w:val="Heading1"/>
      </w:pPr>
      <w:r>
        <w:t>TEST PLAN</w:t>
      </w:r>
    </w:p>
    <w:p w14:paraId="49B083DC" w14:textId="77777777" w:rsidR="00AD7244" w:rsidRDefault="00AD7244" w:rsidP="00AD7244">
      <w:pPr>
        <w:pStyle w:val="font-claude-response-body"/>
      </w:pPr>
      <w:r>
        <w:t>Testing will be conducted manually throughout development. Each component will be tested individually before integration:</w:t>
      </w:r>
    </w:p>
    <w:p w14:paraId="13BF7CD8" w14:textId="77777777" w:rsidR="00AD7244" w:rsidRDefault="00AD7244" w:rsidP="00AD7244">
      <w:pPr>
        <w:pStyle w:val="font-claude-response-body"/>
        <w:numPr>
          <w:ilvl w:val="0"/>
          <w:numId w:val="3"/>
        </w:numPr>
      </w:pPr>
      <w:r>
        <w:rPr>
          <w:rStyle w:val="Strong"/>
        </w:rPr>
        <w:t>Word counter:</w:t>
      </w:r>
      <w:r>
        <w:t xml:space="preserve"> Verified against Google Docs' built-in counter using documents of known word counts. Edge cases tested include empty documents, single words, excessive whitespace, and punctuation-heavy text.</w:t>
      </w:r>
    </w:p>
    <w:p w14:paraId="34252FDA" w14:textId="77777777" w:rsidR="00AD7244" w:rsidRDefault="00AD7244" w:rsidP="00AD7244">
      <w:pPr>
        <w:pStyle w:val="font-claude-response-body"/>
        <w:numPr>
          <w:ilvl w:val="0"/>
          <w:numId w:val="3"/>
        </w:numPr>
      </w:pPr>
      <w:r>
        <w:rPr>
          <w:rStyle w:val="Strong"/>
        </w:rPr>
        <w:t>Exclusion feature:</w:t>
      </w:r>
      <w:r>
        <w:t xml:space="preserve"> Tested by excluding known phrases and verifying the count drops by the correct number. Duplicate exclusions, empty selections, and removing exclusions will all be tested explicitly.</w:t>
      </w:r>
    </w:p>
    <w:p w14:paraId="11A99FAE" w14:textId="77777777" w:rsidR="00AD7244" w:rsidRDefault="00AD7244" w:rsidP="00AD7244">
      <w:pPr>
        <w:pStyle w:val="font-claude-response-body"/>
        <w:numPr>
          <w:ilvl w:val="0"/>
          <w:numId w:val="3"/>
        </w:numPr>
      </w:pPr>
      <w:r>
        <w:rPr>
          <w:rStyle w:val="Strong"/>
        </w:rPr>
        <w:t>Persistence:</w:t>
      </w:r>
      <w:r>
        <w:t xml:space="preserve"> Tested by saving exclusions, closing the document, reopening it, and confirming exclusions are still present.</w:t>
      </w:r>
    </w:p>
    <w:p w14:paraId="335F95C0" w14:textId="77777777" w:rsidR="00AD7244" w:rsidRDefault="00AD7244" w:rsidP="00AD7244">
      <w:pPr>
        <w:pStyle w:val="font-claude-response-body"/>
        <w:numPr>
          <w:ilvl w:val="0"/>
          <w:numId w:val="3"/>
        </w:numPr>
      </w:pPr>
      <w:r>
        <w:rPr>
          <w:rStyle w:val="Strong"/>
        </w:rPr>
        <w:t>Live update:</w:t>
      </w:r>
      <w:r>
        <w:t xml:space="preserve"> Tested by typing continuously and confirming the count updates within 2 seconds.</w:t>
      </w:r>
    </w:p>
    <w:p w14:paraId="7500C1C9" w14:textId="77777777" w:rsidR="00AD7244" w:rsidRDefault="00AD7244" w:rsidP="00AD7244">
      <w:pPr>
        <w:pStyle w:val="font-claude-response-body"/>
      </w:pPr>
      <w:r>
        <w:t>No automated testing framework will be used given the scope and timeline of the project.</w:t>
      </w:r>
    </w:p>
    <w:p w14:paraId="0000000E" w14:textId="4CC0231B" w:rsidR="00D17095" w:rsidRDefault="00D17095"/>
    <w:p w14:paraId="0000000F" w14:textId="77777777" w:rsidR="00D17095" w:rsidRDefault="00000000">
      <w:pPr>
        <w:pStyle w:val="Heading1"/>
      </w:pPr>
      <w:r>
        <w:t>RISKS AND CONTINGENCY PLANS</w:t>
      </w:r>
    </w:p>
    <w:p w14:paraId="4B6EECC2" w14:textId="77777777" w:rsidR="00F4667D" w:rsidRPr="00F4667D" w:rsidRDefault="00F4667D" w:rsidP="00F4667D"/>
    <w:p w14:paraId="67DF585E" w14:textId="77777777" w:rsidR="00F4667D" w:rsidRDefault="00F4667D" w:rsidP="00F4667D">
      <w:proofErr w:type="spellStart"/>
      <w:r>
        <w:t>RiskProbabilityMitigation</w:t>
      </w:r>
      <w:proofErr w:type="spellEnd"/>
    </w:p>
    <w:p w14:paraId="4C03D4AC" w14:textId="77777777" w:rsidR="00F4667D" w:rsidRDefault="00F4667D" w:rsidP="00F4667D">
      <w:r>
        <w:t>Google Apps Script limitations block a feature</w:t>
      </w:r>
      <w:r>
        <w:br/>
      </w:r>
      <w:r>
        <w:t>Medium</w:t>
      </w:r>
      <w:r>
        <w:br/>
      </w:r>
      <w:r>
        <w:t>Research alternatives early, simplify the feature if needed</w:t>
      </w:r>
    </w:p>
    <w:p w14:paraId="69772405" w14:textId="77777777" w:rsidR="00F4667D" w:rsidRDefault="00F4667D" w:rsidP="00F4667D">
      <w:r>
        <w:t>Merge conflicts between partners</w:t>
      </w:r>
      <w:r>
        <w:br/>
      </w:r>
      <w:r>
        <w:t>Medium</w:t>
      </w:r>
      <w:r>
        <w:br/>
      </w:r>
      <w:r>
        <w:t>Communicate before pushing, divide file ownership clearly</w:t>
      </w:r>
    </w:p>
    <w:p w14:paraId="4AC87B12" w14:textId="77777777" w:rsidR="00F4667D" w:rsidRDefault="00F4667D" w:rsidP="00F4667D">
      <w:r>
        <w:t>Running out of time in the final week</w:t>
      </w:r>
      <w:r>
        <w:br/>
      </w:r>
      <w:r>
        <w:t>Low</w:t>
      </w:r>
      <w:r>
        <w:br/>
      </w:r>
      <w:r>
        <w:t>Keep scope fixed, don't add features after Phase 3</w:t>
      </w:r>
    </w:p>
    <w:p w14:paraId="00000010" w14:textId="407E2A5B" w:rsidR="00D17095" w:rsidRDefault="00F4667D" w:rsidP="00F4667D">
      <w:r>
        <w:t>Bugs found late in development</w:t>
      </w:r>
      <w:r>
        <w:br/>
      </w:r>
      <w:r>
        <w:t>Medium</w:t>
      </w:r>
      <w:r>
        <w:br/>
      </w:r>
      <w:r>
        <w:t>Test each phase before moving to the next</w:t>
      </w:r>
    </w:p>
    <w:sectPr w:rsidR="00D170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21E9"/>
    <w:multiLevelType w:val="multilevel"/>
    <w:tmpl w:val="277C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B28D8"/>
    <w:multiLevelType w:val="multilevel"/>
    <w:tmpl w:val="4EB6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D4F"/>
    <w:multiLevelType w:val="multilevel"/>
    <w:tmpl w:val="091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095957">
    <w:abstractNumId w:val="2"/>
  </w:num>
  <w:num w:numId="2" w16cid:durableId="133300909">
    <w:abstractNumId w:val="1"/>
  </w:num>
  <w:num w:numId="3" w16cid:durableId="163441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095"/>
    <w:rsid w:val="00386B99"/>
    <w:rsid w:val="009C22E1"/>
    <w:rsid w:val="00AD7244"/>
    <w:rsid w:val="00BD192E"/>
    <w:rsid w:val="00D17095"/>
    <w:rsid w:val="00E8650E"/>
    <w:rsid w:val="00F46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85AEB3"/>
  <w15:docId w15:val="{373DBE3C-21FE-D44C-B0B8-85EC2F37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3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E13EA"/>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font-claude-response-body">
    <w:name w:val="font-claude-response-body"/>
    <w:basedOn w:val="Normal"/>
    <w:rsid w:val="00AD72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7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MWIyuM+jwVQdiRnPB91nrxAQQ==">CgMxLjA4AHIhMVBodWhNVUVlS3dJRGVaRUhFM0tpb3ZYRXhDckVTSkFZ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Cameron Parker</dc:creator>
  <cp:lastModifiedBy>Gill, Ranbir</cp:lastModifiedBy>
  <cp:revision>4</cp:revision>
  <dcterms:created xsi:type="dcterms:W3CDTF">2014-05-22T14:57:00Z</dcterms:created>
  <dcterms:modified xsi:type="dcterms:W3CDTF">2026-05-18T18:36:00Z</dcterms:modified>
</cp:coreProperties>
</file>