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100" w:line="360" w:lineRule="auto"/>
        <w:ind w:left="0" w:right="3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SURAT KOMITMEN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8" w:line="360" w:lineRule="auto"/>
        <w:ind w:left="0" w:right="3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KEPESERTAAN PROGRAM STUDI INDEPENDEN BERSERTIFIKAT KAMPUS MERDEKA ALTERRA ACADEMY ANGKATAN 5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ab/>
        <w:t xml:space="preserve">: 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</w:t>
        <w:tab/>
        <w:tab/>
        <w:tab/>
        <w:tab/>
        <w:t xml:space="preserve">: 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Perguruan Tinggi Asal</w:t>
        <w:tab/>
        <w:t xml:space="preserve">: 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Jurusan</w:t>
        <w:tab/>
        <w:tab/>
        <w:tab/>
        <w:t xml:space="preserve">: (Jenjang - Jurusan, contoh: S1 - Teknik Informatika)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Semester</w:t>
        <w:tab/>
        <w:tab/>
        <w:tab/>
        <w:t xml:space="preserve">: (contoh pengisian: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Periode Semester Ganjil 2023/2024)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(Sesuai KTP)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HP/No. WhatsApp</w:t>
        <w:tab/>
        <w:t xml:space="preserve">: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Aktif</w:t>
        <w:tab/>
        <w:tab/>
        <w:tab/>
        <w:t xml:space="preserve">: 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Motivasi mengikuti program</w:t>
        <w:tab/>
        <w:t xml:space="preserve">: 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3489"/>
        </w:tabs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*Kontak Darurat (Kaprodi/Dosen Pembimbing Akademik):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490"/>
        <w:gridCol w:w="2025"/>
        <w:gridCol w:w="2100"/>
        <w:gridCol w:w="1875"/>
        <w:tblGridChange w:id="0">
          <w:tblGrid>
            <w:gridCol w:w="510"/>
            <w:gridCol w:w="2490"/>
            <w:gridCol w:w="2025"/>
            <w:gridCol w:w="210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 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tabs>
          <w:tab w:val="left" w:leader="none" w:pos="3489"/>
        </w:tabs>
        <w:spacing w:after="38"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*(wajib diisi)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3489"/>
        </w:tabs>
        <w:spacing w:after="38" w:before="1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Bersedia untuk mengikuti program Studi Independen Bersertifikat Kampus Merdeka Angkatan 5 oleh Kementerian Pendidikan, Kebudayaan, Riset, dan Teknologi (Kemdikbudristek) yang bekerjasama dengan PT Marka Kreasi Persada </w:t>
      </w:r>
      <w:r w:rsidDel="00000000" w:rsidR="00000000" w:rsidRPr="00000000">
        <w:rPr>
          <w:rFonts w:ascii="Caladea" w:cs="Caladea" w:eastAsia="Caladea" w:hAnsi="Caladea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Alterra Academy), dengan syarat sebagai berikut: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leader="none" w:pos="3489"/>
        </w:tabs>
        <w:spacing w:after="0" w:afterAutospacing="0" w:before="14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Menyatakan bahwa Perguruan Tinggi Asal saya merupakan perguruan tinggi yang dinaungi oleh Kementerian Pendidikan dan Kebudayaan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leader="none" w:pos="3489"/>
        </w:tabs>
        <w:spacing w:after="0" w:afterAutospacing="0" w:before="0" w:beforeAutospacing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Menyatakan bahwa pada periode akademik semester ganjil tahun ajaran 2023/2024 atau selama program berlangsung, saya belum dinyatakan lulus oleh Perguruan Tinggi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leader="none" w:pos="3489"/>
        </w:tabs>
        <w:spacing w:after="0" w:afterAutospacing="0" w:before="0" w:beforeAutospacing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Bersedia mengikuti program SIB Alterra Academy Angkatan 5 secara penuh waktu (dari awal sampai akhir program) dan tidak mengundurkan diri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leader="none" w:pos="3489"/>
        </w:tabs>
        <w:spacing w:after="0" w:afterAutospacing="0" w:before="0" w:beforeAutospacing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melakukan plagiasi pada tugas/project pihak manapun dalam proses pembelajaran dan bersedia menanggung segala akibatnya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left" w:leader="none" w:pos="3489"/>
        </w:tabs>
        <w:spacing w:after="38" w:before="0" w:beforeAutospacing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sedang mengikuti dan melaksanakan kegiatan lain yang mengganggu kegiatan SIB Alterra Academy Angkatan 5 (KKN, Magang, PKL, bekerja, dll) dengan alasan apapun.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(Catatan: Apabila tidak memenuhi poin ini, maka perlu dibuat juga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Surat Pernyataan Pendukung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dengan template berikut ini -&gt;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Download Disini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. Sehingga kakak mengirimkan Commitment Letter + Surat Pernyataan Pendukung jadi 1 file PDF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3489"/>
        </w:tabs>
        <w:spacing w:after="38" w:before="1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saya tidak mematuhi persyaratan diatas atau dan bahkan mengundurkan diri, maka saya menyetujui dan bersedia menanggung sanksi berikut ini :</w:t>
        <w:br w:type="textWrapping"/>
        <w:t xml:space="preserve">1. Nama saya dan jurusan pada almamater/perguruan tinggi saya masuk sebagai daftar catatan hitam - yang akan mempengaruhi penerimaan pada program Alterra Academy selanjutnya.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3489"/>
        </w:tabs>
        <w:spacing w:after="38" w:before="1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Bersedia mengembalikan semua pendanaan beasiswa yang sudah/akan diberikan, tidak terbatas pada tuition fee, reward dari Alterra Academy, bantuan biaya hidup, dan dana mobilisasi.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3489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ini saya buat dengan sebenar-benarnya tanpa paksaan dari siapapun. 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3489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3489"/>
        </w:tabs>
        <w:spacing w:after="240"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Kota, Tanggal Bulan Tahun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3489"/>
        </w:tabs>
        <w:spacing w:after="240" w:before="240" w:line="360" w:lineRule="auto"/>
        <w:jc w:val="left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(Tanda Tangan)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3489"/>
        </w:tabs>
        <w:spacing w:after="240"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Lengkap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W6qUe6Wpf3nrJHRc-5UfpdrYs3fmZHCQVHNf8BKwHA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