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37A" w:rsidRPr="00F24ECC" w:rsidRDefault="0060246D" w:rsidP="00F24ECC">
      <w:pPr>
        <w:pStyle w:val="Titre2"/>
        <w:numPr>
          <w:ilvl w:val="0"/>
          <w:numId w:val="0"/>
        </w:numPr>
        <w:jc w:val="center"/>
        <w:rPr>
          <w:rFonts w:asciiTheme="minorHAnsi" w:hAnsiTheme="minorHAnsi" w:cstheme="minorHAnsi"/>
          <w:sz w:val="32"/>
          <w:szCs w:val="22"/>
          <w:lang w:val="en-GB"/>
        </w:rPr>
      </w:pPr>
      <w:r w:rsidRPr="00F24ECC">
        <w:rPr>
          <w:rFonts w:asciiTheme="minorHAnsi" w:hAnsiTheme="minorHAnsi" w:cstheme="minorHAnsi"/>
          <w:sz w:val="32"/>
          <w:szCs w:val="22"/>
          <w:lang w:val="en-GB"/>
        </w:rPr>
        <w:t xml:space="preserve">The crop dynamic simulation model </w:t>
      </w:r>
      <w:r w:rsidR="00182EDA" w:rsidRPr="00F24ECC">
        <w:rPr>
          <w:rFonts w:asciiTheme="minorHAnsi" w:hAnsiTheme="minorHAnsi" w:cstheme="minorHAnsi"/>
          <w:sz w:val="32"/>
          <w:szCs w:val="22"/>
          <w:lang w:val="en-GB"/>
        </w:rPr>
        <w:t>CELSIUS (</w:t>
      </w:r>
      <w:proofErr w:type="spellStart"/>
      <w:r w:rsidR="00182EDA" w:rsidRPr="00F24ECC">
        <w:rPr>
          <w:rFonts w:asciiTheme="minorHAnsi" w:hAnsiTheme="minorHAnsi" w:cstheme="minorHAnsi"/>
          <w:sz w:val="32"/>
          <w:szCs w:val="22"/>
          <w:lang w:val="en-GB"/>
        </w:rPr>
        <w:t>CEreal</w:t>
      </w:r>
      <w:proofErr w:type="spellEnd"/>
      <w:r w:rsidR="00182EDA" w:rsidRPr="00F24ECC">
        <w:rPr>
          <w:rFonts w:asciiTheme="minorHAnsi" w:hAnsiTheme="minorHAnsi" w:cstheme="minorHAnsi"/>
          <w:sz w:val="32"/>
          <w:szCs w:val="22"/>
          <w:lang w:val="en-GB"/>
        </w:rPr>
        <w:t xml:space="preserve"> and Legume crops Simulator </w:t>
      </w:r>
      <w:proofErr w:type="gramStart"/>
      <w:r w:rsidR="00182EDA" w:rsidRPr="00F24ECC">
        <w:rPr>
          <w:rFonts w:asciiTheme="minorHAnsi" w:hAnsiTheme="minorHAnsi" w:cstheme="minorHAnsi"/>
          <w:sz w:val="32"/>
          <w:szCs w:val="22"/>
          <w:lang w:val="en-GB"/>
        </w:rPr>
        <w:t>Under</w:t>
      </w:r>
      <w:proofErr w:type="gramEnd"/>
      <w:r w:rsidR="00182EDA" w:rsidRPr="00F24ECC">
        <w:rPr>
          <w:rFonts w:asciiTheme="minorHAnsi" w:hAnsiTheme="minorHAnsi" w:cstheme="minorHAnsi"/>
          <w:sz w:val="32"/>
          <w:szCs w:val="22"/>
          <w:lang w:val="en-GB"/>
        </w:rPr>
        <w:t xml:space="preserve"> </w:t>
      </w:r>
      <w:proofErr w:type="spellStart"/>
      <w:r w:rsidR="00182EDA" w:rsidRPr="00F24ECC">
        <w:rPr>
          <w:rFonts w:asciiTheme="minorHAnsi" w:hAnsiTheme="minorHAnsi" w:cstheme="minorHAnsi"/>
          <w:sz w:val="32"/>
          <w:szCs w:val="22"/>
          <w:lang w:val="en-GB"/>
        </w:rPr>
        <w:t>Sahelian</w:t>
      </w:r>
      <w:proofErr w:type="spellEnd"/>
      <w:r w:rsidR="00182EDA" w:rsidRPr="00F24ECC">
        <w:rPr>
          <w:rFonts w:asciiTheme="minorHAnsi" w:hAnsiTheme="minorHAnsi" w:cstheme="minorHAnsi"/>
          <w:sz w:val="32"/>
          <w:szCs w:val="22"/>
          <w:lang w:val="en-GB"/>
        </w:rPr>
        <w:t xml:space="preserve"> Environment)</w:t>
      </w:r>
    </w:p>
    <w:p w:rsidR="00382549" w:rsidRPr="00F24ECC" w:rsidRDefault="0060246D" w:rsidP="00F24ECC">
      <w:pPr>
        <w:jc w:val="center"/>
        <w:rPr>
          <w:i/>
          <w:sz w:val="32"/>
          <w:lang w:val="en-GB"/>
        </w:rPr>
      </w:pPr>
      <w:proofErr w:type="gramStart"/>
      <w:r w:rsidRPr="00F24ECC">
        <w:rPr>
          <w:i/>
          <w:sz w:val="32"/>
          <w:lang w:val="en-GB"/>
        </w:rPr>
        <w:t>Conceptual and mathematical description.</w:t>
      </w:r>
      <w:proofErr w:type="gramEnd"/>
    </w:p>
    <w:p w:rsidR="00382549" w:rsidRPr="00382549" w:rsidRDefault="00382549">
      <w:pPr>
        <w:rPr>
          <w:lang w:val="en-GB"/>
        </w:rPr>
      </w:pPr>
    </w:p>
    <w:p w:rsidR="0076713B" w:rsidRPr="00F24ECC" w:rsidRDefault="00F24ECC" w:rsidP="00F24ECC">
      <w:pPr>
        <w:pStyle w:val="Titre2"/>
        <w:numPr>
          <w:ilvl w:val="0"/>
          <w:numId w:val="0"/>
        </w:numPr>
        <w:rPr>
          <w:rFonts w:asciiTheme="minorHAnsi" w:hAnsiTheme="minorHAnsi" w:cstheme="minorHAnsi"/>
          <w:sz w:val="24"/>
          <w:szCs w:val="22"/>
          <w:lang w:val="en-GB"/>
        </w:rPr>
      </w:pPr>
      <w:r w:rsidRPr="00F24ECC">
        <w:rPr>
          <w:rFonts w:asciiTheme="minorHAnsi" w:hAnsiTheme="minorHAnsi" w:cstheme="minorHAnsi"/>
          <w:sz w:val="24"/>
          <w:szCs w:val="22"/>
          <w:lang w:val="en-GB"/>
        </w:rPr>
        <w:t xml:space="preserve">Part I.  </w:t>
      </w:r>
      <w:r w:rsidR="0076713B" w:rsidRPr="00F24ECC">
        <w:rPr>
          <w:rFonts w:asciiTheme="minorHAnsi" w:hAnsiTheme="minorHAnsi" w:cstheme="minorHAnsi"/>
          <w:sz w:val="24"/>
          <w:szCs w:val="22"/>
          <w:lang w:val="en-GB"/>
        </w:rPr>
        <w:t>General description and credits to other models.</w:t>
      </w:r>
    </w:p>
    <w:p w:rsidR="00206B2E" w:rsidRDefault="00182EDA">
      <w:pPr>
        <w:pStyle w:val="Titre2"/>
        <w:numPr>
          <w:ilvl w:val="0"/>
          <w:numId w:val="0"/>
        </w:numPr>
        <w:ind w:firstLine="360"/>
        <w:rPr>
          <w:rFonts w:asciiTheme="minorHAnsi" w:hAnsiTheme="minorHAnsi" w:cstheme="minorHAnsi"/>
          <w:b w:val="0"/>
          <w:sz w:val="22"/>
          <w:szCs w:val="22"/>
          <w:lang w:val="en-GB"/>
        </w:rPr>
      </w:pPr>
      <w:r w:rsidRPr="00382549">
        <w:rPr>
          <w:rFonts w:asciiTheme="minorHAnsi" w:hAnsiTheme="minorHAnsi" w:cstheme="minorHAnsi"/>
          <w:b w:val="0"/>
          <w:sz w:val="22"/>
          <w:szCs w:val="22"/>
          <w:lang w:val="en-GB"/>
        </w:rPr>
        <w:t>CELSIUS (</w:t>
      </w:r>
      <w:proofErr w:type="spellStart"/>
      <w:r w:rsidRPr="00382549">
        <w:rPr>
          <w:rFonts w:asciiTheme="minorHAnsi" w:hAnsiTheme="minorHAnsi" w:cstheme="minorHAnsi"/>
          <w:b w:val="0"/>
          <w:sz w:val="22"/>
          <w:szCs w:val="22"/>
          <w:lang w:val="en-GB"/>
        </w:rPr>
        <w:t>CEreal</w:t>
      </w:r>
      <w:proofErr w:type="spellEnd"/>
      <w:r w:rsidRPr="00382549">
        <w:rPr>
          <w:rFonts w:asciiTheme="minorHAnsi" w:hAnsiTheme="minorHAnsi" w:cstheme="minorHAnsi"/>
          <w:b w:val="0"/>
          <w:sz w:val="22"/>
          <w:szCs w:val="22"/>
          <w:lang w:val="en-GB"/>
        </w:rPr>
        <w:t xml:space="preserve"> and Legume crops </w:t>
      </w:r>
      <w:proofErr w:type="spellStart"/>
      <w:r w:rsidRPr="00382549">
        <w:rPr>
          <w:rFonts w:asciiTheme="minorHAnsi" w:hAnsiTheme="minorHAnsi" w:cstheme="minorHAnsi"/>
          <w:b w:val="0"/>
          <w:sz w:val="22"/>
          <w:szCs w:val="22"/>
          <w:lang w:val="en-GB"/>
        </w:rPr>
        <w:t>SImulator</w:t>
      </w:r>
      <w:proofErr w:type="spellEnd"/>
      <w:r w:rsidRPr="00382549">
        <w:rPr>
          <w:rFonts w:asciiTheme="minorHAnsi" w:hAnsiTheme="minorHAnsi" w:cstheme="minorHAnsi"/>
          <w:b w:val="0"/>
          <w:sz w:val="22"/>
          <w:szCs w:val="22"/>
          <w:lang w:val="en-GB"/>
        </w:rPr>
        <w:t xml:space="preserve"> Under changing </w:t>
      </w:r>
      <w:proofErr w:type="spellStart"/>
      <w:r w:rsidRPr="00382549">
        <w:rPr>
          <w:rFonts w:asciiTheme="minorHAnsi" w:hAnsiTheme="minorHAnsi" w:cstheme="minorHAnsi"/>
          <w:b w:val="0"/>
          <w:sz w:val="22"/>
          <w:szCs w:val="22"/>
          <w:lang w:val="en-GB"/>
        </w:rPr>
        <w:t>Sahelian</w:t>
      </w:r>
      <w:proofErr w:type="spellEnd"/>
      <w:r w:rsidRPr="00382549">
        <w:rPr>
          <w:rFonts w:asciiTheme="minorHAnsi" w:hAnsiTheme="minorHAnsi" w:cstheme="minorHAnsi"/>
          <w:b w:val="0"/>
          <w:sz w:val="22"/>
          <w:szCs w:val="22"/>
          <w:lang w:val="en-GB"/>
        </w:rPr>
        <w:t xml:space="preserve"> environment) </w:t>
      </w:r>
      <w:r w:rsidR="00382549">
        <w:rPr>
          <w:rFonts w:asciiTheme="minorHAnsi" w:hAnsiTheme="minorHAnsi" w:cstheme="minorHAnsi"/>
          <w:b w:val="0"/>
          <w:sz w:val="22"/>
          <w:szCs w:val="22"/>
          <w:lang w:val="en-GB"/>
        </w:rPr>
        <w:t xml:space="preserve">is a simulation model and as such it has a conceptual form (i.e. a schematic representation of the system simulated with the main variables and relationships between variables, a mathematical form i.e. the list of mathematical equations of the model, and a software form, the latter with the code expressed in a programming language as well as in a compiled, executable file. In the present document, we provide a simplified conceptual </w:t>
      </w:r>
      <w:r w:rsidR="00F24ECC">
        <w:rPr>
          <w:rFonts w:asciiTheme="minorHAnsi" w:hAnsiTheme="minorHAnsi" w:cstheme="minorHAnsi"/>
          <w:b w:val="0"/>
          <w:sz w:val="22"/>
          <w:szCs w:val="22"/>
          <w:lang w:val="en-GB"/>
        </w:rPr>
        <w:t>description</w:t>
      </w:r>
      <w:r w:rsidR="00382549">
        <w:rPr>
          <w:rFonts w:asciiTheme="minorHAnsi" w:hAnsiTheme="minorHAnsi" w:cstheme="minorHAnsi"/>
          <w:b w:val="0"/>
          <w:sz w:val="22"/>
          <w:szCs w:val="22"/>
          <w:lang w:val="en-GB"/>
        </w:rPr>
        <w:t xml:space="preserve"> and a commented, mathematical form of the model. The only exact description of the simulation model, however, is its un-compiled software form, which is available on request at </w:t>
      </w:r>
      <w:hyperlink r:id="rId7" w:history="1">
        <w:r w:rsidR="00382549" w:rsidRPr="009811C4">
          <w:rPr>
            <w:rStyle w:val="Lienhypertexte"/>
            <w:rFonts w:asciiTheme="minorHAnsi" w:hAnsiTheme="minorHAnsi" w:cstheme="minorHAnsi"/>
            <w:b w:val="0"/>
            <w:sz w:val="22"/>
            <w:szCs w:val="22"/>
            <w:lang w:val="en-GB"/>
          </w:rPr>
          <w:t>francois.affholder@cirad.fr</w:t>
        </w:r>
      </w:hyperlink>
      <w:r w:rsidR="00382549">
        <w:rPr>
          <w:rFonts w:asciiTheme="minorHAnsi" w:hAnsiTheme="minorHAnsi" w:cstheme="minorHAnsi"/>
          <w:b w:val="0"/>
          <w:sz w:val="22"/>
          <w:szCs w:val="22"/>
          <w:lang w:val="en-GB"/>
        </w:rPr>
        <w:t xml:space="preserve">, and was written using Microsoft </w:t>
      </w:r>
      <w:r w:rsidRPr="00382549">
        <w:rPr>
          <w:rFonts w:asciiTheme="minorHAnsi" w:hAnsiTheme="minorHAnsi" w:cstheme="minorHAnsi"/>
          <w:b w:val="0"/>
          <w:sz w:val="22"/>
          <w:szCs w:val="22"/>
          <w:lang w:val="en-GB"/>
        </w:rPr>
        <w:t xml:space="preserve">Visual Basic </w:t>
      </w:r>
      <w:r w:rsidR="00382549">
        <w:rPr>
          <w:rFonts w:asciiTheme="minorHAnsi" w:hAnsiTheme="minorHAnsi" w:cstheme="minorHAnsi"/>
          <w:b w:val="0"/>
          <w:sz w:val="22"/>
          <w:szCs w:val="22"/>
          <w:lang w:val="en-GB"/>
        </w:rPr>
        <w:t xml:space="preserve">for Application under </w:t>
      </w:r>
      <w:r w:rsidRPr="00382549">
        <w:rPr>
          <w:rFonts w:asciiTheme="minorHAnsi" w:hAnsiTheme="minorHAnsi" w:cstheme="minorHAnsi"/>
          <w:b w:val="0"/>
          <w:sz w:val="22"/>
          <w:szCs w:val="22"/>
          <w:lang w:val="en-GB"/>
        </w:rPr>
        <w:t>Microsoft Access</w:t>
      </w:r>
      <w:r w:rsidR="00F05073">
        <w:rPr>
          <w:rFonts w:asciiTheme="minorHAnsi" w:hAnsiTheme="minorHAnsi" w:cstheme="minorHAnsi"/>
          <w:b w:val="0"/>
          <w:sz w:val="22"/>
          <w:szCs w:val="22"/>
          <w:lang w:val="en-GB"/>
        </w:rPr>
        <w:t xml:space="preserve">, using the principles </w:t>
      </w:r>
      <w:r w:rsidR="00F05073" w:rsidRPr="00F05073">
        <w:rPr>
          <w:rFonts w:asciiTheme="minorHAnsi" w:hAnsiTheme="minorHAnsi" w:cstheme="minorHAnsi"/>
          <w:b w:val="0"/>
          <w:sz w:val="22"/>
          <w:szCs w:val="22"/>
          <w:lang w:val="en-GB"/>
        </w:rPr>
        <w:t>of interfacing between models and databases</w:t>
      </w:r>
      <w:r w:rsidR="00F05073">
        <w:rPr>
          <w:rFonts w:asciiTheme="minorHAnsi" w:hAnsiTheme="minorHAnsi" w:cstheme="minorHAnsi"/>
          <w:b w:val="0"/>
          <w:sz w:val="22"/>
          <w:szCs w:val="22"/>
          <w:lang w:val="en-GB"/>
        </w:rPr>
        <w:t xml:space="preserve"> in order to</w:t>
      </w:r>
      <w:r w:rsidR="00F05073" w:rsidRPr="00F05073">
        <w:t xml:space="preserve"> </w:t>
      </w:r>
      <w:r w:rsidR="00F05073" w:rsidRPr="00F05073">
        <w:rPr>
          <w:rFonts w:asciiTheme="minorHAnsi" w:hAnsiTheme="minorHAnsi" w:cstheme="minorHAnsi"/>
          <w:b w:val="0"/>
          <w:sz w:val="22"/>
          <w:szCs w:val="22"/>
          <w:lang w:val="en-GB"/>
        </w:rPr>
        <w:t>facilitate virtual experiments</w:t>
      </w:r>
      <w:r w:rsidR="00F05073">
        <w:rPr>
          <w:rFonts w:asciiTheme="minorHAnsi" w:hAnsiTheme="minorHAnsi" w:cstheme="minorHAnsi"/>
          <w:b w:val="0"/>
          <w:sz w:val="22"/>
          <w:szCs w:val="22"/>
          <w:lang w:val="en-GB"/>
        </w:rPr>
        <w:t xml:space="preserve"> </w:t>
      </w:r>
      <w:r w:rsidR="00B9571F">
        <w:rPr>
          <w:rFonts w:asciiTheme="minorHAnsi" w:hAnsiTheme="minorHAnsi" w:cstheme="minorHAnsi"/>
          <w:b w:val="0"/>
          <w:sz w:val="22"/>
          <w:szCs w:val="22"/>
          <w:lang w:val="en-GB"/>
        </w:rPr>
        <w:fldChar w:fldCharType="begin"/>
      </w:r>
      <w:r w:rsidR="00E70F88">
        <w:rPr>
          <w:rFonts w:asciiTheme="minorHAnsi" w:hAnsiTheme="minorHAnsi" w:cstheme="minorHAnsi"/>
          <w:b w:val="0"/>
          <w:sz w:val="22"/>
          <w:szCs w:val="22"/>
          <w:lang w:val="en-GB"/>
        </w:rPr>
        <w:instrText xml:space="preserve"> ADDIN EN.CITE &lt;EndNote&gt;&lt;Cite&gt;&lt;Author&gt;Affholder&lt;/Author&gt;&lt;Year&gt;2012&lt;/Year&gt;&lt;RecNum&gt;2223&lt;/RecNum&gt;&lt;DisplayText&gt;(Affholder et al., 2012)&lt;/DisplayText&gt;&lt;record&gt;&lt;rec-number&gt;2223&lt;/rec-number&gt;&lt;foreign-keys&gt;&lt;key app="EN" db-id="5rxzdvwa9eva0pevw2nx9eeopfps9trsee5e"&gt;2223&lt;/key&gt;&lt;/foreign-keys&gt;&lt;ref-type name="Journal Article"&gt;17&lt;/ref-type&gt;&lt;contributors&gt;&lt;authors&gt;&lt;author&gt;Affholder, F.&lt;/author&gt;&lt;author&gt;Tittonell, P.&lt;/author&gt;&lt;author&gt;Corbeels, M.&lt;/author&gt;&lt;author&gt;Roux, S.&lt;/author&gt;&lt;author&gt;Motisi, N.&lt;/author&gt;&lt;author&gt;Tixier, P.&lt;/author&gt;&lt;author&gt;Wery, J.&lt;/author&gt;&lt;/authors&gt;&lt;/contributors&gt;&lt;titles&gt;&lt;title&gt;Ad Hoc Modeling in Agronomy: What Have We Learned in the Last 15 Years?&lt;/title&gt;&lt;secondary-title&gt;Agronomy Journal&lt;/secondary-title&gt;&lt;/titles&gt;&lt;periodical&gt;&lt;full-title&gt;Agronomy Journal&lt;/full-title&gt;&lt;abbr-1&gt;Agron. J.&lt;/abbr-1&gt;&lt;/periodical&gt;&lt;pages&gt;735-748&lt;/pages&gt;&lt;volume&gt;104&lt;/volume&gt;&lt;dates&gt;&lt;year&gt;2012&lt;/year&gt;&lt;/dates&gt;&lt;urls&gt;&lt;/urls&gt;&lt;/record&gt;&lt;/Cite&gt;&lt;/EndNote&gt;</w:instrText>
      </w:r>
      <w:r w:rsidR="00B9571F">
        <w:rPr>
          <w:rFonts w:asciiTheme="minorHAnsi" w:hAnsiTheme="minorHAnsi" w:cstheme="minorHAnsi"/>
          <w:b w:val="0"/>
          <w:sz w:val="22"/>
          <w:szCs w:val="22"/>
          <w:lang w:val="en-GB"/>
        </w:rPr>
        <w:fldChar w:fldCharType="separate"/>
      </w:r>
      <w:r w:rsidR="00E70F88">
        <w:rPr>
          <w:rFonts w:asciiTheme="minorHAnsi" w:hAnsiTheme="minorHAnsi" w:cstheme="minorHAnsi"/>
          <w:b w:val="0"/>
          <w:noProof/>
          <w:sz w:val="22"/>
          <w:szCs w:val="22"/>
          <w:lang w:val="en-GB"/>
        </w:rPr>
        <w:t>(</w:t>
      </w:r>
      <w:hyperlink w:anchor="_ENREF_5" w:tooltip="Affholder, 2012 #2223" w:history="1">
        <w:r w:rsidR="00D25F1F">
          <w:rPr>
            <w:rFonts w:asciiTheme="minorHAnsi" w:hAnsiTheme="minorHAnsi" w:cstheme="minorHAnsi"/>
            <w:b w:val="0"/>
            <w:noProof/>
            <w:sz w:val="22"/>
            <w:szCs w:val="22"/>
            <w:lang w:val="en-GB"/>
          </w:rPr>
          <w:t>Affholder et al., 2012</w:t>
        </w:r>
      </w:hyperlink>
      <w:r w:rsidR="00E70F88">
        <w:rPr>
          <w:rFonts w:asciiTheme="minorHAnsi" w:hAnsiTheme="minorHAnsi" w:cstheme="minorHAnsi"/>
          <w:b w:val="0"/>
          <w:noProof/>
          <w:sz w:val="22"/>
          <w:szCs w:val="22"/>
          <w:lang w:val="en-GB"/>
        </w:rPr>
        <w:t>)</w:t>
      </w:r>
      <w:r w:rsidR="00B9571F">
        <w:rPr>
          <w:rFonts w:asciiTheme="minorHAnsi" w:hAnsiTheme="minorHAnsi" w:cstheme="minorHAnsi"/>
          <w:b w:val="0"/>
          <w:sz w:val="22"/>
          <w:szCs w:val="22"/>
          <w:lang w:val="en-GB"/>
        </w:rPr>
        <w:fldChar w:fldCharType="end"/>
      </w:r>
      <w:r w:rsidR="00F05073">
        <w:rPr>
          <w:rFonts w:asciiTheme="minorHAnsi" w:hAnsiTheme="minorHAnsi" w:cstheme="minorHAnsi"/>
          <w:b w:val="0"/>
          <w:sz w:val="22"/>
          <w:szCs w:val="22"/>
          <w:lang w:val="en-GB"/>
        </w:rPr>
        <w:t>.</w:t>
      </w:r>
    </w:p>
    <w:p w:rsidR="00206B2E" w:rsidRDefault="00F24ECC">
      <w:pPr>
        <w:pStyle w:val="Titre2"/>
        <w:numPr>
          <w:ilvl w:val="0"/>
          <w:numId w:val="0"/>
        </w:numPr>
        <w:ind w:firstLine="360"/>
        <w:rPr>
          <w:rFonts w:asciiTheme="minorHAnsi" w:hAnsiTheme="minorHAnsi" w:cstheme="minorHAnsi"/>
          <w:b w:val="0"/>
          <w:sz w:val="22"/>
          <w:szCs w:val="22"/>
          <w:lang w:val="en-GB"/>
        </w:rPr>
      </w:pPr>
      <w:r>
        <w:rPr>
          <w:rFonts w:asciiTheme="minorHAnsi" w:hAnsiTheme="minorHAnsi" w:cstheme="minorHAnsi"/>
          <w:b w:val="0"/>
          <w:sz w:val="22"/>
          <w:szCs w:val="22"/>
          <w:lang w:val="en-GB"/>
        </w:rPr>
        <w:t>CELSIUS</w:t>
      </w:r>
      <w:r w:rsidR="00182EDA" w:rsidRPr="00382549">
        <w:rPr>
          <w:rFonts w:asciiTheme="minorHAnsi" w:hAnsiTheme="minorHAnsi" w:cstheme="minorHAnsi"/>
          <w:b w:val="0"/>
          <w:sz w:val="22"/>
          <w:szCs w:val="22"/>
          <w:lang w:val="en-GB"/>
        </w:rPr>
        <w:t xml:space="preserve"> </w:t>
      </w:r>
      <w:r w:rsidR="00382549">
        <w:rPr>
          <w:rFonts w:asciiTheme="minorHAnsi" w:hAnsiTheme="minorHAnsi" w:cstheme="minorHAnsi"/>
          <w:b w:val="0"/>
          <w:sz w:val="22"/>
          <w:szCs w:val="22"/>
          <w:lang w:val="en-GB"/>
        </w:rPr>
        <w:t xml:space="preserve">consists on the previously published model </w:t>
      </w:r>
      <w:r w:rsidR="00382549" w:rsidRPr="00382549">
        <w:rPr>
          <w:rFonts w:asciiTheme="minorHAnsi" w:hAnsiTheme="minorHAnsi" w:cstheme="minorHAnsi"/>
          <w:b w:val="0"/>
          <w:sz w:val="22"/>
          <w:szCs w:val="22"/>
          <w:lang w:val="en-GB"/>
        </w:rPr>
        <w:t>PYE (Potential Yield Estimator</w:t>
      </w:r>
      <w:r w:rsidR="00206B2E">
        <w:rPr>
          <w:rFonts w:asciiTheme="minorHAnsi" w:hAnsiTheme="minorHAnsi" w:cstheme="minorHAnsi"/>
          <w:b w:val="0"/>
          <w:sz w:val="22"/>
          <w:szCs w:val="22"/>
          <w:lang w:val="en-GB"/>
        </w:rPr>
        <w:t xml:space="preserve"> - </w:t>
      </w:r>
      <w:r w:rsidR="00B9571F">
        <w:rPr>
          <w:rFonts w:asciiTheme="minorHAnsi" w:hAnsiTheme="minorHAnsi" w:cstheme="minorHAnsi"/>
          <w:b w:val="0"/>
          <w:sz w:val="22"/>
          <w:szCs w:val="22"/>
          <w:lang w:val="en-GB"/>
        </w:rPr>
        <w:fldChar w:fldCharType="begin"/>
      </w:r>
      <w:r w:rsidR="00206B2E">
        <w:rPr>
          <w:rFonts w:asciiTheme="minorHAnsi" w:hAnsiTheme="minorHAnsi" w:cstheme="minorHAnsi"/>
          <w:b w:val="0"/>
          <w:sz w:val="22"/>
          <w:szCs w:val="22"/>
          <w:lang w:val="en-GB"/>
        </w:rPr>
        <w:instrText xml:space="preserve"> ADDIN EN.CITE &lt;EndNote&gt;&lt;Cite&gt;&lt;Author&gt;Affholder&lt;/Author&gt;&lt;Year&gt;2013&lt;/Year&gt;&lt;RecNum&gt;2298&lt;/RecNum&gt;&lt;DisplayText&gt;(Affholder et al., 2013)&lt;/DisplayText&gt;&lt;record&gt;&lt;rec-number&gt;2298&lt;/rec-number&gt;&lt;foreign-keys&gt;&lt;key app="EN" db-id="5rxzdvwa9eva0pevw2nx9eeopfps9trsee5e"&gt;2298&lt;/key&gt;&lt;/foreign-keys&gt;&lt;ref-type name="Journal Article"&gt;17&lt;/ref-type&gt;&lt;contributors&gt;&lt;authors&gt;&lt;author&gt;Affholder, François&lt;/author&gt;&lt;author&gt;Poeydebat, Charlotte &lt;/author&gt;&lt;author&gt;Corbeels, Marc&lt;/author&gt;&lt;author&gt;Scopel, Eric&lt;/author&gt;&lt;author&gt;Tittonell,Pablo&lt;/author&gt;&lt;/authors&gt;&lt;/contributors&gt;&lt;titles&gt;&lt;title&gt;The yield gap of major food crops in family agriculture in the tropics: Assessment and analysis through field surveys and modelling&lt;/title&gt;&lt;secondary-title&gt;Field Crops Research&lt;/secondary-title&gt;&lt;/titles&gt;&lt;periodical&gt;&lt;full-title&gt;Field Crops Research&lt;/full-title&gt;&lt;abbr-1&gt;Field Crops Res.&lt;/abbr-1&gt;&lt;/periodical&gt;&lt;pages&gt;106-118&lt;/pages&gt;&lt;volume&gt;143&lt;/volume&gt;&lt;number&gt;2013&lt;/number&gt;&lt;dates&gt;&lt;year&gt;2013&lt;/year&gt;&lt;/dates&gt;&lt;urls&gt;&lt;/urls&gt;&lt;/record&gt;&lt;/Cite&gt;&lt;/EndNote&gt;</w:instrText>
      </w:r>
      <w:r w:rsidR="00B9571F">
        <w:rPr>
          <w:rFonts w:asciiTheme="minorHAnsi" w:hAnsiTheme="minorHAnsi" w:cstheme="minorHAnsi"/>
          <w:b w:val="0"/>
          <w:sz w:val="22"/>
          <w:szCs w:val="22"/>
          <w:lang w:val="en-GB"/>
        </w:rPr>
        <w:fldChar w:fldCharType="separate"/>
      </w:r>
      <w:r w:rsidR="00206B2E">
        <w:rPr>
          <w:rFonts w:asciiTheme="minorHAnsi" w:hAnsiTheme="minorHAnsi" w:cstheme="minorHAnsi"/>
          <w:b w:val="0"/>
          <w:noProof/>
          <w:sz w:val="22"/>
          <w:szCs w:val="22"/>
          <w:lang w:val="en-GB"/>
        </w:rPr>
        <w:t>(</w:t>
      </w:r>
      <w:hyperlink w:anchor="_ENREF_3" w:tooltip="Affholder, 2013 #2298" w:history="1">
        <w:r w:rsidR="00D25F1F">
          <w:rPr>
            <w:rFonts w:asciiTheme="minorHAnsi" w:hAnsiTheme="minorHAnsi" w:cstheme="minorHAnsi"/>
            <w:b w:val="0"/>
            <w:noProof/>
            <w:sz w:val="22"/>
            <w:szCs w:val="22"/>
            <w:lang w:val="en-GB"/>
          </w:rPr>
          <w:t>Affholder et al., 2013</w:t>
        </w:r>
      </w:hyperlink>
      <w:r w:rsidR="00206B2E">
        <w:rPr>
          <w:rFonts w:asciiTheme="minorHAnsi" w:hAnsiTheme="minorHAnsi" w:cstheme="minorHAnsi"/>
          <w:b w:val="0"/>
          <w:noProof/>
          <w:sz w:val="22"/>
          <w:szCs w:val="22"/>
          <w:lang w:val="en-GB"/>
        </w:rPr>
        <w:t>)</w:t>
      </w:r>
      <w:r w:rsidR="00B9571F">
        <w:rPr>
          <w:rFonts w:asciiTheme="minorHAnsi" w:hAnsiTheme="minorHAnsi" w:cstheme="minorHAnsi"/>
          <w:b w:val="0"/>
          <w:sz w:val="22"/>
          <w:szCs w:val="22"/>
          <w:lang w:val="en-GB"/>
        </w:rPr>
        <w:fldChar w:fldCharType="end"/>
      </w:r>
      <w:r w:rsidR="00382549">
        <w:rPr>
          <w:rFonts w:asciiTheme="minorHAnsi" w:hAnsiTheme="minorHAnsi" w:cstheme="minorHAnsi"/>
          <w:b w:val="0"/>
          <w:sz w:val="22"/>
          <w:szCs w:val="22"/>
          <w:lang w:val="en-GB"/>
        </w:rPr>
        <w:t>) plus a number of additions</w:t>
      </w:r>
      <w:r w:rsidR="00F05073">
        <w:rPr>
          <w:rFonts w:asciiTheme="minorHAnsi" w:hAnsiTheme="minorHAnsi" w:cstheme="minorHAnsi"/>
          <w:b w:val="0"/>
          <w:sz w:val="22"/>
          <w:szCs w:val="22"/>
          <w:lang w:val="en-GB"/>
        </w:rPr>
        <w:t xml:space="preserve">, </w:t>
      </w:r>
      <w:r w:rsidR="00382549">
        <w:rPr>
          <w:rFonts w:asciiTheme="minorHAnsi" w:hAnsiTheme="minorHAnsi" w:cstheme="minorHAnsi"/>
          <w:b w:val="0"/>
          <w:sz w:val="22"/>
          <w:szCs w:val="22"/>
          <w:lang w:val="en-GB"/>
        </w:rPr>
        <w:t xml:space="preserve">with </w:t>
      </w:r>
      <w:r w:rsidR="00F05073">
        <w:rPr>
          <w:rFonts w:asciiTheme="minorHAnsi" w:hAnsiTheme="minorHAnsi" w:cstheme="minorHAnsi"/>
          <w:b w:val="0"/>
          <w:sz w:val="22"/>
          <w:szCs w:val="22"/>
          <w:lang w:val="en-GB"/>
        </w:rPr>
        <w:t xml:space="preserve">a system of </w:t>
      </w:r>
      <w:r w:rsidR="00382549">
        <w:rPr>
          <w:rFonts w:asciiTheme="minorHAnsi" w:hAnsiTheme="minorHAnsi" w:cstheme="minorHAnsi"/>
          <w:b w:val="0"/>
          <w:sz w:val="22"/>
          <w:szCs w:val="22"/>
          <w:lang w:val="en-GB"/>
        </w:rPr>
        <w:t>simulation options allowing</w:t>
      </w:r>
      <w:r w:rsidR="00206B2E">
        <w:rPr>
          <w:rFonts w:asciiTheme="minorHAnsi" w:hAnsiTheme="minorHAnsi" w:cstheme="minorHAnsi"/>
          <w:b w:val="0"/>
          <w:sz w:val="22"/>
          <w:szCs w:val="22"/>
          <w:lang w:val="en-GB"/>
        </w:rPr>
        <w:t xml:space="preserve">, among other possible combinations, </w:t>
      </w:r>
      <w:r w:rsidR="00382549">
        <w:rPr>
          <w:rFonts w:asciiTheme="minorHAnsi" w:hAnsiTheme="minorHAnsi" w:cstheme="minorHAnsi"/>
          <w:b w:val="0"/>
          <w:sz w:val="22"/>
          <w:szCs w:val="22"/>
          <w:lang w:val="en-GB"/>
        </w:rPr>
        <w:t xml:space="preserve">to </w:t>
      </w:r>
      <w:r w:rsidR="00F05073">
        <w:rPr>
          <w:rFonts w:asciiTheme="minorHAnsi" w:hAnsiTheme="minorHAnsi" w:cstheme="minorHAnsi"/>
          <w:b w:val="0"/>
          <w:sz w:val="22"/>
          <w:szCs w:val="22"/>
          <w:lang w:val="en-GB"/>
        </w:rPr>
        <w:t xml:space="preserve">chose to </w:t>
      </w:r>
      <w:r w:rsidR="00382549">
        <w:rPr>
          <w:rFonts w:asciiTheme="minorHAnsi" w:hAnsiTheme="minorHAnsi" w:cstheme="minorHAnsi"/>
          <w:b w:val="0"/>
          <w:sz w:val="22"/>
          <w:szCs w:val="22"/>
          <w:lang w:val="en-GB"/>
        </w:rPr>
        <w:t>simulate a crop exactly as PYE would do</w:t>
      </w:r>
      <w:r w:rsidR="00F05073">
        <w:rPr>
          <w:rFonts w:asciiTheme="minorHAnsi" w:hAnsiTheme="minorHAnsi" w:cstheme="minorHAnsi"/>
          <w:b w:val="0"/>
          <w:sz w:val="22"/>
          <w:szCs w:val="22"/>
          <w:lang w:val="en-GB"/>
        </w:rPr>
        <w:t xml:space="preserve">, or to </w:t>
      </w:r>
      <w:r w:rsidR="00206B2E">
        <w:rPr>
          <w:rFonts w:asciiTheme="minorHAnsi" w:hAnsiTheme="minorHAnsi" w:cstheme="minorHAnsi"/>
          <w:b w:val="0"/>
          <w:sz w:val="22"/>
          <w:szCs w:val="22"/>
          <w:lang w:val="en-GB"/>
        </w:rPr>
        <w:t xml:space="preserve">use all the components forming CELSIUS. </w:t>
      </w:r>
    </w:p>
    <w:p w:rsidR="00990021" w:rsidRDefault="00206B2E">
      <w:pPr>
        <w:pStyle w:val="Titre2"/>
        <w:numPr>
          <w:ilvl w:val="0"/>
          <w:numId w:val="0"/>
        </w:numPr>
        <w:ind w:firstLine="360"/>
        <w:rPr>
          <w:rFonts w:asciiTheme="minorHAnsi" w:hAnsiTheme="minorHAnsi" w:cstheme="minorHAnsi"/>
          <w:b w:val="0"/>
          <w:sz w:val="22"/>
          <w:szCs w:val="22"/>
          <w:lang w:val="en-GB"/>
        </w:rPr>
      </w:pPr>
      <w:r>
        <w:rPr>
          <w:rFonts w:asciiTheme="minorHAnsi" w:hAnsiTheme="minorHAnsi" w:cstheme="minorHAnsi"/>
          <w:b w:val="0"/>
          <w:sz w:val="22"/>
          <w:szCs w:val="22"/>
          <w:lang w:val="en-GB"/>
        </w:rPr>
        <w:t>Thus</w:t>
      </w:r>
      <w:r w:rsidR="00391F3B">
        <w:rPr>
          <w:rFonts w:asciiTheme="minorHAnsi" w:hAnsiTheme="minorHAnsi" w:cstheme="minorHAnsi"/>
          <w:b w:val="0"/>
          <w:sz w:val="22"/>
          <w:szCs w:val="22"/>
          <w:lang w:val="en-GB"/>
        </w:rPr>
        <w:t xml:space="preserve"> CELSIUS allows</w:t>
      </w:r>
      <w:r>
        <w:rPr>
          <w:rFonts w:asciiTheme="minorHAnsi" w:hAnsiTheme="minorHAnsi" w:cstheme="minorHAnsi"/>
          <w:b w:val="0"/>
          <w:sz w:val="22"/>
          <w:szCs w:val="22"/>
          <w:lang w:val="en-GB"/>
        </w:rPr>
        <w:t xml:space="preserve"> </w:t>
      </w:r>
      <w:r w:rsidR="00391F3B">
        <w:rPr>
          <w:rFonts w:asciiTheme="minorHAnsi" w:hAnsiTheme="minorHAnsi" w:cstheme="minorHAnsi"/>
          <w:b w:val="0"/>
          <w:sz w:val="22"/>
          <w:szCs w:val="22"/>
          <w:lang w:val="en-GB"/>
        </w:rPr>
        <w:t xml:space="preserve">to simulate </w:t>
      </w:r>
      <w:r w:rsidR="00391F3B" w:rsidRPr="00391F3B">
        <w:rPr>
          <w:rFonts w:asciiTheme="minorHAnsi" w:hAnsiTheme="minorHAnsi" w:cstheme="minorHAnsi"/>
          <w:b w:val="0"/>
          <w:sz w:val="22"/>
          <w:szCs w:val="22"/>
          <w:lang w:val="en-GB"/>
        </w:rPr>
        <w:t xml:space="preserve">crop </w:t>
      </w:r>
      <w:r w:rsidR="00EE2F73">
        <w:rPr>
          <w:rFonts w:asciiTheme="minorHAnsi" w:hAnsiTheme="minorHAnsi" w:cstheme="minorHAnsi"/>
          <w:b w:val="0"/>
          <w:sz w:val="22"/>
          <w:szCs w:val="22"/>
          <w:lang w:val="en-GB"/>
        </w:rPr>
        <w:t xml:space="preserve">development and </w:t>
      </w:r>
      <w:r w:rsidR="00391F3B" w:rsidRPr="00391F3B">
        <w:rPr>
          <w:rFonts w:asciiTheme="minorHAnsi" w:hAnsiTheme="minorHAnsi" w:cstheme="minorHAnsi"/>
          <w:b w:val="0"/>
          <w:sz w:val="22"/>
          <w:szCs w:val="22"/>
          <w:lang w:val="en-GB"/>
        </w:rPr>
        <w:t>growth</w:t>
      </w:r>
      <w:r w:rsidR="00EE2F73">
        <w:rPr>
          <w:rFonts w:asciiTheme="minorHAnsi" w:hAnsiTheme="minorHAnsi" w:cstheme="minorHAnsi"/>
          <w:b w:val="0"/>
          <w:sz w:val="22"/>
          <w:szCs w:val="22"/>
          <w:lang w:val="en-GB"/>
        </w:rPr>
        <w:t>, total above ground biomass at harvest (AGB)</w:t>
      </w:r>
      <w:r w:rsidR="00391F3B" w:rsidRPr="00391F3B">
        <w:rPr>
          <w:rFonts w:asciiTheme="minorHAnsi" w:hAnsiTheme="minorHAnsi" w:cstheme="minorHAnsi"/>
          <w:b w:val="0"/>
          <w:sz w:val="22"/>
          <w:szCs w:val="22"/>
          <w:lang w:val="en-GB"/>
        </w:rPr>
        <w:t xml:space="preserve"> and </w:t>
      </w:r>
      <w:r w:rsidR="00EE2F73">
        <w:rPr>
          <w:rFonts w:asciiTheme="minorHAnsi" w:hAnsiTheme="minorHAnsi" w:cstheme="minorHAnsi"/>
          <w:b w:val="0"/>
          <w:sz w:val="22"/>
          <w:szCs w:val="22"/>
          <w:lang w:val="en-GB"/>
        </w:rPr>
        <w:t xml:space="preserve">grain </w:t>
      </w:r>
      <w:r w:rsidR="00391F3B" w:rsidRPr="00391F3B">
        <w:rPr>
          <w:rFonts w:asciiTheme="minorHAnsi" w:hAnsiTheme="minorHAnsi" w:cstheme="minorHAnsi"/>
          <w:b w:val="0"/>
          <w:sz w:val="22"/>
          <w:szCs w:val="22"/>
          <w:lang w:val="en-GB"/>
        </w:rPr>
        <w:t>yield</w:t>
      </w:r>
      <w:r w:rsidR="00391F3B">
        <w:rPr>
          <w:rFonts w:asciiTheme="minorHAnsi" w:hAnsiTheme="minorHAnsi" w:cstheme="minorHAnsi"/>
          <w:b w:val="0"/>
          <w:sz w:val="22"/>
          <w:szCs w:val="22"/>
          <w:lang w:val="en-GB"/>
        </w:rPr>
        <w:t xml:space="preserve"> </w:t>
      </w:r>
      <w:r w:rsidR="00EE2F73">
        <w:rPr>
          <w:rFonts w:asciiTheme="minorHAnsi" w:hAnsiTheme="minorHAnsi" w:cstheme="minorHAnsi"/>
          <w:b w:val="0"/>
          <w:sz w:val="22"/>
          <w:szCs w:val="22"/>
          <w:lang w:val="en-GB"/>
        </w:rPr>
        <w:t>(Y) u</w:t>
      </w:r>
      <w:r w:rsidR="00391F3B">
        <w:rPr>
          <w:rFonts w:asciiTheme="minorHAnsi" w:hAnsiTheme="minorHAnsi" w:cstheme="minorHAnsi"/>
          <w:b w:val="0"/>
          <w:sz w:val="22"/>
          <w:szCs w:val="22"/>
          <w:lang w:val="en-GB"/>
        </w:rPr>
        <w:t>nder</w:t>
      </w:r>
      <w:r w:rsidR="003912E9">
        <w:rPr>
          <w:rFonts w:asciiTheme="minorHAnsi" w:hAnsiTheme="minorHAnsi" w:cstheme="minorHAnsi"/>
          <w:b w:val="0"/>
          <w:sz w:val="22"/>
          <w:szCs w:val="22"/>
          <w:lang w:val="en-GB"/>
        </w:rPr>
        <w:t>, depending on the simulation option chosen,</w:t>
      </w:r>
      <w:r w:rsidR="00391F3B">
        <w:rPr>
          <w:rFonts w:asciiTheme="minorHAnsi" w:hAnsiTheme="minorHAnsi" w:cstheme="minorHAnsi"/>
          <w:b w:val="0"/>
          <w:sz w:val="22"/>
          <w:szCs w:val="22"/>
          <w:lang w:val="en-GB"/>
        </w:rPr>
        <w:t xml:space="preserve"> </w:t>
      </w:r>
      <w:r w:rsidR="00EE2F73">
        <w:rPr>
          <w:rFonts w:asciiTheme="minorHAnsi" w:hAnsiTheme="minorHAnsi" w:cstheme="minorHAnsi"/>
          <w:b w:val="0"/>
          <w:sz w:val="22"/>
          <w:szCs w:val="22"/>
          <w:lang w:val="en-GB"/>
        </w:rPr>
        <w:t xml:space="preserve">the typical potential and limiting conditions corresponding to the concept of yield gap </w:t>
      </w:r>
      <w:r w:rsidR="00B9571F">
        <w:rPr>
          <w:rFonts w:asciiTheme="minorHAnsi" w:hAnsiTheme="minorHAnsi" w:cstheme="minorHAnsi"/>
          <w:b w:val="0"/>
          <w:sz w:val="22"/>
          <w:szCs w:val="22"/>
          <w:lang w:val="en-GB"/>
        </w:rPr>
        <w:fldChar w:fldCharType="begin">
          <w:fldData xml:space="preserve">PEVuZE5vdGU+PENpdGU+PEF1dGhvcj5WYW4gSXR0ZXJzdW08L0F1dGhvcj48WWVhcj4xOTk3PC9Z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</w:fldData>
        </w:fldChar>
      </w:r>
      <w:r w:rsidR="00AF09BE">
        <w:rPr>
          <w:rFonts w:asciiTheme="minorHAnsi" w:hAnsiTheme="minorHAnsi" w:cstheme="minorHAnsi"/>
          <w:b w:val="0"/>
          <w:sz w:val="22"/>
          <w:szCs w:val="22"/>
          <w:lang w:val="en-GB"/>
        </w:rPr>
        <w:instrText xml:space="preserve"> ADDIN EN.CITE </w:instrText>
      </w:r>
      <w:r w:rsidR="00B9571F">
        <w:rPr>
          <w:rFonts w:asciiTheme="minorHAnsi" w:hAnsiTheme="minorHAnsi" w:cstheme="minorHAnsi"/>
          <w:b w:val="0"/>
          <w:sz w:val="22"/>
          <w:szCs w:val="22"/>
          <w:lang w:val="en-GB"/>
        </w:rPr>
        <w:fldChar w:fldCharType="begin">
          <w:fldData xml:space="preserve">PEVuZE5vdGU+PENpdGU+PEF1dGhvcj5WYW4gSXR0ZXJzdW08L0F1dGhvcj48WWVhcj4xOTk3PC9Z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</w:fldData>
        </w:fldChar>
      </w:r>
      <w:r w:rsidR="00AF09BE">
        <w:rPr>
          <w:rFonts w:asciiTheme="minorHAnsi" w:hAnsiTheme="minorHAnsi" w:cstheme="minorHAnsi"/>
          <w:b w:val="0"/>
          <w:sz w:val="22"/>
          <w:szCs w:val="22"/>
          <w:lang w:val="en-GB"/>
        </w:rPr>
        <w:instrText xml:space="preserve"> ADDIN EN.CITE.DATA </w:instrText>
      </w:r>
      <w:r w:rsidR="00B9571F">
        <w:rPr>
          <w:rFonts w:asciiTheme="minorHAnsi" w:hAnsiTheme="minorHAnsi" w:cstheme="minorHAnsi"/>
          <w:b w:val="0"/>
          <w:sz w:val="22"/>
          <w:szCs w:val="22"/>
          <w:lang w:val="en-GB"/>
        </w:rPr>
      </w:r>
      <w:r w:rsidR="00B9571F">
        <w:rPr>
          <w:rFonts w:asciiTheme="minorHAnsi" w:hAnsiTheme="minorHAnsi" w:cstheme="minorHAnsi"/>
          <w:b w:val="0"/>
          <w:sz w:val="22"/>
          <w:szCs w:val="22"/>
          <w:lang w:val="en-GB"/>
        </w:rPr>
        <w:fldChar w:fldCharType="end"/>
      </w:r>
      <w:r w:rsidR="00B9571F">
        <w:rPr>
          <w:rFonts w:asciiTheme="minorHAnsi" w:hAnsiTheme="minorHAnsi" w:cstheme="minorHAnsi"/>
          <w:b w:val="0"/>
          <w:sz w:val="22"/>
          <w:szCs w:val="22"/>
          <w:lang w:val="en-GB"/>
        </w:rPr>
      </w:r>
      <w:r w:rsidR="00B9571F">
        <w:rPr>
          <w:rFonts w:asciiTheme="minorHAnsi" w:hAnsiTheme="minorHAnsi" w:cstheme="minorHAnsi"/>
          <w:b w:val="0"/>
          <w:sz w:val="22"/>
          <w:szCs w:val="22"/>
          <w:lang w:val="en-GB"/>
        </w:rPr>
        <w:fldChar w:fldCharType="separate"/>
      </w:r>
      <w:r w:rsidR="00AF09BE">
        <w:rPr>
          <w:rFonts w:asciiTheme="minorHAnsi" w:hAnsiTheme="minorHAnsi" w:cstheme="minorHAnsi"/>
          <w:b w:val="0"/>
          <w:noProof/>
          <w:sz w:val="22"/>
          <w:szCs w:val="22"/>
          <w:lang w:val="en-GB"/>
        </w:rPr>
        <w:t>(</w:t>
      </w:r>
      <w:hyperlink w:anchor="_ENREF_31" w:tooltip="Van Ittersum, 1997 #2281" w:history="1">
        <w:r w:rsidR="00D25F1F">
          <w:rPr>
            <w:rFonts w:asciiTheme="minorHAnsi" w:hAnsiTheme="minorHAnsi" w:cstheme="minorHAnsi"/>
            <w:b w:val="0"/>
            <w:noProof/>
            <w:sz w:val="22"/>
            <w:szCs w:val="22"/>
            <w:lang w:val="en-GB"/>
          </w:rPr>
          <w:t>Van Ittersum and Rabbinge, 1997</w:t>
        </w:r>
      </w:hyperlink>
      <w:r w:rsidR="00AF09BE">
        <w:rPr>
          <w:rFonts w:asciiTheme="minorHAnsi" w:hAnsiTheme="minorHAnsi" w:cstheme="minorHAnsi"/>
          <w:b w:val="0"/>
          <w:noProof/>
          <w:sz w:val="22"/>
          <w:szCs w:val="22"/>
          <w:lang w:val="en-GB"/>
        </w:rPr>
        <w:t xml:space="preserve">; </w:t>
      </w:r>
      <w:hyperlink w:anchor="_ENREF_30" w:tooltip="van Ittersum, 2013 #2345" w:history="1">
        <w:r w:rsidR="00D25F1F">
          <w:rPr>
            <w:rFonts w:asciiTheme="minorHAnsi" w:hAnsiTheme="minorHAnsi" w:cstheme="minorHAnsi"/>
            <w:b w:val="0"/>
            <w:noProof/>
            <w:sz w:val="22"/>
            <w:szCs w:val="22"/>
            <w:lang w:val="en-GB"/>
          </w:rPr>
          <w:t>van Ittersum</w:t>
        </w:r>
        <w:r w:rsidR="00D25F1F" w:rsidRPr="00AF09BE">
          <w:rPr>
            <w:rFonts w:asciiTheme="minorHAnsi" w:hAnsiTheme="minorHAnsi" w:cstheme="minorHAnsi"/>
            <w:b w:val="0"/>
            <w:i/>
            <w:noProof/>
            <w:sz w:val="22"/>
            <w:szCs w:val="22"/>
            <w:lang w:val="en-GB"/>
          </w:rPr>
          <w:t xml:space="preserve"> et al.</w:t>
        </w:r>
        <w:r w:rsidR="00D25F1F">
          <w:rPr>
            <w:rFonts w:asciiTheme="minorHAnsi" w:hAnsiTheme="minorHAnsi" w:cstheme="minorHAnsi"/>
            <w:b w:val="0"/>
            <w:noProof/>
            <w:sz w:val="22"/>
            <w:szCs w:val="22"/>
            <w:lang w:val="en-GB"/>
          </w:rPr>
          <w:t>, 2013</w:t>
        </w:r>
      </w:hyperlink>
      <w:r w:rsidR="00AF09BE">
        <w:rPr>
          <w:rFonts w:asciiTheme="minorHAnsi" w:hAnsiTheme="minorHAnsi" w:cstheme="minorHAnsi"/>
          <w:b w:val="0"/>
          <w:noProof/>
          <w:sz w:val="22"/>
          <w:szCs w:val="22"/>
          <w:lang w:val="en-GB"/>
        </w:rPr>
        <w:t>)</w:t>
      </w:r>
      <w:r w:rsidR="00B9571F">
        <w:rPr>
          <w:rFonts w:asciiTheme="minorHAnsi" w:hAnsiTheme="minorHAnsi" w:cstheme="minorHAnsi"/>
          <w:b w:val="0"/>
          <w:sz w:val="22"/>
          <w:szCs w:val="22"/>
          <w:lang w:val="en-GB"/>
        </w:rPr>
        <w:fldChar w:fldCharType="end"/>
      </w:r>
      <w:r w:rsidR="00EE2F73">
        <w:rPr>
          <w:rFonts w:asciiTheme="minorHAnsi" w:hAnsiTheme="minorHAnsi" w:cstheme="minorHAnsi"/>
          <w:b w:val="0"/>
          <w:sz w:val="22"/>
          <w:szCs w:val="22"/>
          <w:lang w:val="en-GB"/>
        </w:rPr>
        <w:t xml:space="preserve">. </w:t>
      </w:r>
      <w:r w:rsidR="003912E9">
        <w:rPr>
          <w:rFonts w:asciiTheme="minorHAnsi" w:hAnsiTheme="minorHAnsi" w:cstheme="minorHAnsi"/>
          <w:b w:val="0"/>
          <w:sz w:val="22"/>
          <w:szCs w:val="22"/>
          <w:lang w:val="en-GB"/>
        </w:rPr>
        <w:t xml:space="preserve">More precisely, CELSIUS simulates </w:t>
      </w:r>
      <w:r w:rsidR="00EE2F73">
        <w:rPr>
          <w:rFonts w:asciiTheme="minorHAnsi" w:hAnsiTheme="minorHAnsi" w:cstheme="minorHAnsi"/>
          <w:b w:val="0"/>
          <w:sz w:val="22"/>
          <w:szCs w:val="22"/>
          <w:lang w:val="en-GB"/>
        </w:rPr>
        <w:t>AGB0</w:t>
      </w:r>
      <w:r w:rsidR="003912E9">
        <w:rPr>
          <w:rFonts w:asciiTheme="minorHAnsi" w:hAnsiTheme="minorHAnsi" w:cstheme="minorHAnsi"/>
          <w:b w:val="0"/>
          <w:sz w:val="22"/>
          <w:szCs w:val="22"/>
          <w:lang w:val="en-GB"/>
        </w:rPr>
        <w:t xml:space="preserve"> and </w:t>
      </w:r>
      <w:r w:rsidR="00EE2F73">
        <w:rPr>
          <w:rFonts w:asciiTheme="minorHAnsi" w:hAnsiTheme="minorHAnsi" w:cstheme="minorHAnsi"/>
          <w:b w:val="0"/>
          <w:sz w:val="22"/>
          <w:szCs w:val="22"/>
          <w:lang w:val="en-GB"/>
        </w:rPr>
        <w:t xml:space="preserve">Y0 </w:t>
      </w:r>
      <w:r w:rsidR="003912E9">
        <w:rPr>
          <w:rFonts w:asciiTheme="minorHAnsi" w:hAnsiTheme="minorHAnsi" w:cstheme="minorHAnsi"/>
          <w:b w:val="0"/>
          <w:sz w:val="22"/>
          <w:szCs w:val="22"/>
          <w:lang w:val="en-GB"/>
        </w:rPr>
        <w:t xml:space="preserve">which </w:t>
      </w:r>
      <w:r w:rsidR="00EE2F73">
        <w:rPr>
          <w:rFonts w:asciiTheme="minorHAnsi" w:hAnsiTheme="minorHAnsi" w:cstheme="minorHAnsi"/>
          <w:b w:val="0"/>
          <w:sz w:val="22"/>
          <w:szCs w:val="22"/>
          <w:lang w:val="en-GB"/>
        </w:rPr>
        <w:t xml:space="preserve">are respectively total above ground biomass and yield under </w:t>
      </w:r>
      <w:r w:rsidR="00391F3B">
        <w:rPr>
          <w:rFonts w:asciiTheme="minorHAnsi" w:hAnsiTheme="minorHAnsi" w:cstheme="minorHAnsi"/>
          <w:b w:val="0"/>
          <w:sz w:val="22"/>
          <w:szCs w:val="22"/>
          <w:lang w:val="en-GB"/>
        </w:rPr>
        <w:t xml:space="preserve">potential conditions (no limitation other than temperature and radiation), </w:t>
      </w:r>
      <w:proofErr w:type="spellStart"/>
      <w:r w:rsidR="00EE2F73">
        <w:rPr>
          <w:rFonts w:asciiTheme="minorHAnsi" w:hAnsiTheme="minorHAnsi" w:cstheme="minorHAnsi"/>
          <w:b w:val="0"/>
          <w:sz w:val="22"/>
          <w:szCs w:val="22"/>
          <w:lang w:val="en-GB"/>
        </w:rPr>
        <w:t>AGBw</w:t>
      </w:r>
      <w:proofErr w:type="spellEnd"/>
      <w:r w:rsidR="00EE2F73">
        <w:rPr>
          <w:rFonts w:asciiTheme="minorHAnsi" w:hAnsiTheme="minorHAnsi" w:cstheme="minorHAnsi"/>
          <w:b w:val="0"/>
          <w:sz w:val="22"/>
          <w:szCs w:val="22"/>
          <w:lang w:val="en-GB"/>
        </w:rPr>
        <w:t xml:space="preserve"> and </w:t>
      </w:r>
      <w:proofErr w:type="spellStart"/>
      <w:r w:rsidR="00EE2F73">
        <w:rPr>
          <w:rFonts w:asciiTheme="minorHAnsi" w:hAnsiTheme="minorHAnsi" w:cstheme="minorHAnsi"/>
          <w:b w:val="0"/>
          <w:sz w:val="22"/>
          <w:szCs w:val="22"/>
          <w:lang w:val="en-GB"/>
        </w:rPr>
        <w:t>Yw</w:t>
      </w:r>
      <w:proofErr w:type="spellEnd"/>
      <w:r w:rsidR="00EE2F73">
        <w:rPr>
          <w:rFonts w:asciiTheme="minorHAnsi" w:hAnsiTheme="minorHAnsi" w:cstheme="minorHAnsi"/>
          <w:b w:val="0"/>
          <w:sz w:val="22"/>
          <w:szCs w:val="22"/>
          <w:lang w:val="en-GB"/>
        </w:rPr>
        <w:t xml:space="preserve"> </w:t>
      </w:r>
      <w:r w:rsidR="003912E9">
        <w:rPr>
          <w:rFonts w:asciiTheme="minorHAnsi" w:hAnsiTheme="minorHAnsi" w:cstheme="minorHAnsi"/>
          <w:b w:val="0"/>
          <w:sz w:val="22"/>
          <w:szCs w:val="22"/>
          <w:lang w:val="en-GB"/>
        </w:rPr>
        <w:t xml:space="preserve">corresponding to the same variables </w:t>
      </w:r>
      <w:r w:rsidR="00EE2F73">
        <w:rPr>
          <w:rFonts w:asciiTheme="minorHAnsi" w:hAnsiTheme="minorHAnsi" w:cstheme="minorHAnsi"/>
          <w:b w:val="0"/>
          <w:sz w:val="22"/>
          <w:szCs w:val="22"/>
          <w:lang w:val="en-GB"/>
        </w:rPr>
        <w:t xml:space="preserve">under </w:t>
      </w:r>
      <w:r w:rsidR="00391F3B">
        <w:rPr>
          <w:rFonts w:asciiTheme="minorHAnsi" w:hAnsiTheme="minorHAnsi" w:cstheme="minorHAnsi"/>
          <w:b w:val="0"/>
          <w:sz w:val="22"/>
          <w:szCs w:val="22"/>
          <w:lang w:val="en-GB"/>
        </w:rPr>
        <w:t>water limit</w:t>
      </w:r>
      <w:r w:rsidR="003912E9">
        <w:rPr>
          <w:rFonts w:asciiTheme="minorHAnsi" w:hAnsiTheme="minorHAnsi" w:cstheme="minorHAnsi"/>
          <w:b w:val="0"/>
          <w:sz w:val="22"/>
          <w:szCs w:val="22"/>
          <w:lang w:val="en-GB"/>
        </w:rPr>
        <w:t>ing</w:t>
      </w:r>
      <w:r w:rsidR="00391F3B">
        <w:rPr>
          <w:rFonts w:asciiTheme="minorHAnsi" w:hAnsiTheme="minorHAnsi" w:cstheme="minorHAnsi"/>
          <w:b w:val="0"/>
          <w:sz w:val="22"/>
          <w:szCs w:val="22"/>
          <w:lang w:val="en-GB"/>
        </w:rPr>
        <w:t xml:space="preserve"> conditions (rainfall limitation added to the potential conditions), </w:t>
      </w:r>
      <w:proofErr w:type="spellStart"/>
      <w:r w:rsidR="00EE2F73">
        <w:rPr>
          <w:rFonts w:asciiTheme="minorHAnsi" w:hAnsiTheme="minorHAnsi" w:cstheme="minorHAnsi"/>
          <w:b w:val="0"/>
          <w:sz w:val="22"/>
          <w:szCs w:val="22"/>
          <w:lang w:val="en-GB"/>
        </w:rPr>
        <w:t>AGBn</w:t>
      </w:r>
      <w:proofErr w:type="spellEnd"/>
      <w:r w:rsidR="003912E9">
        <w:rPr>
          <w:rFonts w:asciiTheme="minorHAnsi" w:hAnsiTheme="minorHAnsi" w:cstheme="minorHAnsi"/>
          <w:b w:val="0"/>
          <w:sz w:val="22"/>
          <w:szCs w:val="22"/>
          <w:lang w:val="en-GB"/>
        </w:rPr>
        <w:t xml:space="preserve"> and </w:t>
      </w:r>
      <w:proofErr w:type="spellStart"/>
      <w:r w:rsidR="00EE2F73">
        <w:rPr>
          <w:rFonts w:asciiTheme="minorHAnsi" w:hAnsiTheme="minorHAnsi" w:cstheme="minorHAnsi"/>
          <w:b w:val="0"/>
          <w:sz w:val="22"/>
          <w:szCs w:val="22"/>
          <w:lang w:val="en-GB"/>
        </w:rPr>
        <w:t>Yn</w:t>
      </w:r>
      <w:proofErr w:type="spellEnd"/>
      <w:r w:rsidR="00EE2F73">
        <w:rPr>
          <w:rFonts w:asciiTheme="minorHAnsi" w:hAnsiTheme="minorHAnsi" w:cstheme="minorHAnsi"/>
          <w:b w:val="0"/>
          <w:sz w:val="22"/>
          <w:szCs w:val="22"/>
          <w:lang w:val="en-GB"/>
        </w:rPr>
        <w:t xml:space="preserve"> under </w:t>
      </w:r>
      <w:r w:rsidR="00391F3B">
        <w:rPr>
          <w:rFonts w:asciiTheme="minorHAnsi" w:hAnsiTheme="minorHAnsi" w:cstheme="minorHAnsi"/>
          <w:b w:val="0"/>
          <w:sz w:val="22"/>
          <w:szCs w:val="22"/>
          <w:lang w:val="en-GB"/>
        </w:rPr>
        <w:t>nitrogen limit</w:t>
      </w:r>
      <w:r w:rsidR="003912E9">
        <w:rPr>
          <w:rFonts w:asciiTheme="minorHAnsi" w:hAnsiTheme="minorHAnsi" w:cstheme="minorHAnsi"/>
          <w:b w:val="0"/>
          <w:sz w:val="22"/>
          <w:szCs w:val="22"/>
          <w:lang w:val="en-GB"/>
        </w:rPr>
        <w:t>ing</w:t>
      </w:r>
      <w:r w:rsidR="00391F3B">
        <w:rPr>
          <w:rFonts w:asciiTheme="minorHAnsi" w:hAnsiTheme="minorHAnsi" w:cstheme="minorHAnsi"/>
          <w:b w:val="0"/>
          <w:sz w:val="22"/>
          <w:szCs w:val="22"/>
          <w:lang w:val="en-GB"/>
        </w:rPr>
        <w:t xml:space="preserve"> conditions (nitrogen limitation added to the potential conditions) and </w:t>
      </w:r>
      <w:r w:rsidR="003912E9">
        <w:rPr>
          <w:rFonts w:asciiTheme="minorHAnsi" w:hAnsiTheme="minorHAnsi" w:cstheme="minorHAnsi"/>
          <w:b w:val="0"/>
          <w:sz w:val="22"/>
          <w:szCs w:val="22"/>
          <w:lang w:val="en-GB"/>
        </w:rPr>
        <w:t xml:space="preserve">also </w:t>
      </w:r>
      <w:proofErr w:type="spellStart"/>
      <w:r w:rsidR="00EE2F73">
        <w:rPr>
          <w:rFonts w:asciiTheme="minorHAnsi" w:hAnsiTheme="minorHAnsi" w:cstheme="minorHAnsi"/>
          <w:b w:val="0"/>
          <w:sz w:val="22"/>
          <w:szCs w:val="22"/>
          <w:lang w:val="en-GB"/>
        </w:rPr>
        <w:t>AGBwn</w:t>
      </w:r>
      <w:proofErr w:type="spellEnd"/>
      <w:r w:rsidR="003912E9">
        <w:rPr>
          <w:rFonts w:asciiTheme="minorHAnsi" w:hAnsiTheme="minorHAnsi" w:cstheme="minorHAnsi"/>
          <w:b w:val="0"/>
          <w:sz w:val="22"/>
          <w:szCs w:val="22"/>
          <w:lang w:val="en-GB"/>
        </w:rPr>
        <w:t xml:space="preserve"> and </w:t>
      </w:r>
      <w:proofErr w:type="spellStart"/>
      <w:r w:rsidR="00EE2F73">
        <w:rPr>
          <w:rFonts w:asciiTheme="minorHAnsi" w:hAnsiTheme="minorHAnsi" w:cstheme="minorHAnsi"/>
          <w:b w:val="0"/>
          <w:sz w:val="22"/>
          <w:szCs w:val="22"/>
          <w:lang w:val="en-GB"/>
        </w:rPr>
        <w:t>Ywn</w:t>
      </w:r>
      <w:proofErr w:type="spellEnd"/>
      <w:r w:rsidR="00EE2F73">
        <w:rPr>
          <w:rFonts w:asciiTheme="minorHAnsi" w:hAnsiTheme="minorHAnsi" w:cstheme="minorHAnsi"/>
          <w:b w:val="0"/>
          <w:sz w:val="22"/>
          <w:szCs w:val="22"/>
          <w:lang w:val="en-GB"/>
        </w:rPr>
        <w:t xml:space="preserve"> under </w:t>
      </w:r>
      <w:r w:rsidR="00391F3B">
        <w:rPr>
          <w:rFonts w:asciiTheme="minorHAnsi" w:hAnsiTheme="minorHAnsi" w:cstheme="minorHAnsi"/>
          <w:b w:val="0"/>
          <w:sz w:val="22"/>
          <w:szCs w:val="22"/>
          <w:lang w:val="en-GB"/>
        </w:rPr>
        <w:t>nitrogen and water limit</w:t>
      </w:r>
      <w:r w:rsidR="003912E9">
        <w:rPr>
          <w:rFonts w:asciiTheme="minorHAnsi" w:hAnsiTheme="minorHAnsi" w:cstheme="minorHAnsi"/>
          <w:b w:val="0"/>
          <w:sz w:val="22"/>
          <w:szCs w:val="22"/>
          <w:lang w:val="en-GB"/>
        </w:rPr>
        <w:t>ing</w:t>
      </w:r>
      <w:r w:rsidR="00391F3B">
        <w:rPr>
          <w:rFonts w:asciiTheme="minorHAnsi" w:hAnsiTheme="minorHAnsi" w:cstheme="minorHAnsi"/>
          <w:b w:val="0"/>
          <w:sz w:val="22"/>
          <w:szCs w:val="22"/>
          <w:lang w:val="en-GB"/>
        </w:rPr>
        <w:t xml:space="preserve"> conditions (nitrogen and rainfall limitations added to the potential conditions).</w:t>
      </w:r>
    </w:p>
    <w:p w:rsidR="00D06B1F" w:rsidRDefault="00990021" w:rsidP="00F24ECC">
      <w:pPr>
        <w:ind w:firstLine="360"/>
        <w:rPr>
          <w:lang w:val="en-GB"/>
        </w:rPr>
      </w:pPr>
      <w:r>
        <w:rPr>
          <w:lang w:val="en-GB"/>
        </w:rPr>
        <w:t xml:space="preserve">CELSIUS </w:t>
      </w:r>
      <w:r w:rsidRPr="00990021">
        <w:rPr>
          <w:lang w:val="en-GB"/>
        </w:rPr>
        <w:t xml:space="preserve">runs on a daily time step and takes its whole crop development and growth module from STICS </w:t>
      </w:r>
      <w:r w:rsidR="00B9571F">
        <w:rPr>
          <w:lang w:val="en-GB"/>
        </w:rPr>
        <w:fldChar w:fldCharType="begin">
          <w:fldData xml:space="preserve">PEVuZE5vdGU+PENpdGU+PEF1dGhvcj5Ccmlzc29uPC9BdXRob3I+PFllYXI+MTk5ODwvWWVhcj48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</w:fldData>
        </w:fldChar>
      </w:r>
      <w:r w:rsidR="00AF09BE">
        <w:rPr>
          <w:lang w:val="en-GB"/>
        </w:rPr>
        <w:instrText xml:space="preserve"> ADDIN EN.CITE </w:instrText>
      </w:r>
      <w:r w:rsidR="00B9571F">
        <w:rPr>
          <w:lang w:val="en-GB"/>
        </w:rPr>
        <w:fldChar w:fldCharType="begin">
          <w:fldData xml:space="preserve">PEVuZE5vdGU+PENpdGU+PEF1dGhvcj5Ccmlzc29uPC9BdXRob3I+PFllYXI+MTk5ODwvWWVhcj48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</w:fldData>
        </w:fldChar>
      </w:r>
      <w:r w:rsidR="00AF09BE">
        <w:rPr>
          <w:lang w:val="en-GB"/>
        </w:rPr>
        <w:instrText xml:space="preserve"> ADDIN EN.CITE.DATA </w:instrText>
      </w:r>
      <w:r w:rsidR="00B9571F">
        <w:rPr>
          <w:lang w:val="en-GB"/>
        </w:rPr>
      </w:r>
      <w:r w:rsidR="00B9571F">
        <w:rPr>
          <w:lang w:val="en-GB"/>
        </w:rPr>
        <w:fldChar w:fldCharType="end"/>
      </w:r>
      <w:r w:rsidR="00B9571F">
        <w:rPr>
          <w:lang w:val="en-GB"/>
        </w:rPr>
      </w:r>
      <w:r w:rsidR="00B9571F">
        <w:rPr>
          <w:lang w:val="en-GB"/>
        </w:rPr>
        <w:fldChar w:fldCharType="separate"/>
      </w:r>
      <w:r w:rsidR="00AF09BE">
        <w:rPr>
          <w:noProof/>
          <w:lang w:val="en-GB"/>
        </w:rPr>
        <w:t>(</w:t>
      </w:r>
      <w:hyperlink w:anchor="_ENREF_10" w:tooltip="Brisson, 1998 #368" w:history="1">
        <w:r w:rsidR="00D25F1F">
          <w:rPr>
            <w:noProof/>
            <w:lang w:val="en-GB"/>
          </w:rPr>
          <w:t>Brisson</w:t>
        </w:r>
        <w:r w:rsidR="00D25F1F" w:rsidRPr="00AF09BE">
          <w:rPr>
            <w:i/>
            <w:noProof/>
            <w:lang w:val="en-GB"/>
          </w:rPr>
          <w:t xml:space="preserve"> et al.</w:t>
        </w:r>
        <w:r w:rsidR="00D25F1F">
          <w:rPr>
            <w:noProof/>
            <w:lang w:val="en-GB"/>
          </w:rPr>
          <w:t>, 1998</w:t>
        </w:r>
      </w:hyperlink>
      <w:r w:rsidR="00AF09BE">
        <w:rPr>
          <w:noProof/>
          <w:lang w:val="en-GB"/>
        </w:rPr>
        <w:t xml:space="preserve">; </w:t>
      </w:r>
      <w:hyperlink w:anchor="_ENREF_9" w:tooltip="Brisson, 2003 #1436" w:history="1">
        <w:r w:rsidR="00D25F1F">
          <w:rPr>
            <w:noProof/>
            <w:lang w:val="en-GB"/>
          </w:rPr>
          <w:t>Brisson</w:t>
        </w:r>
        <w:r w:rsidR="00D25F1F" w:rsidRPr="00AF09BE">
          <w:rPr>
            <w:i/>
            <w:noProof/>
            <w:lang w:val="en-GB"/>
          </w:rPr>
          <w:t xml:space="preserve"> et al.</w:t>
        </w:r>
        <w:r w:rsidR="00D25F1F">
          <w:rPr>
            <w:noProof/>
            <w:lang w:val="en-GB"/>
          </w:rPr>
          <w:t>, 2003</w:t>
        </w:r>
      </w:hyperlink>
      <w:r w:rsidR="00AF09BE">
        <w:rPr>
          <w:noProof/>
          <w:lang w:val="en-GB"/>
        </w:rPr>
        <w:t>)</w:t>
      </w:r>
      <w:r w:rsidR="00B9571F">
        <w:rPr>
          <w:lang w:val="en-GB"/>
        </w:rPr>
        <w:fldChar w:fldCharType="end"/>
      </w:r>
      <w:r>
        <w:rPr>
          <w:lang w:val="en-GB"/>
        </w:rPr>
        <w:t>.</w:t>
      </w:r>
      <w:r w:rsidR="00D31DE3">
        <w:rPr>
          <w:lang w:val="en-GB"/>
        </w:rPr>
        <w:t xml:space="preserve"> </w:t>
      </w:r>
      <w:r w:rsidR="008939DC">
        <w:rPr>
          <w:lang w:val="en-GB"/>
        </w:rPr>
        <w:t xml:space="preserve">Seed germination and crop emergence are calculated as a single phase controlled by thermal time and water content of the topsoil. </w:t>
      </w:r>
      <w:r w:rsidR="00D31DE3">
        <w:rPr>
          <w:lang w:val="en-GB"/>
        </w:rPr>
        <w:t>C</w:t>
      </w:r>
      <w:r w:rsidR="00D31DE3" w:rsidRPr="00990021">
        <w:rPr>
          <w:lang w:val="en-GB"/>
        </w:rPr>
        <w:t xml:space="preserve">rop </w:t>
      </w:r>
      <w:proofErr w:type="spellStart"/>
      <w:r w:rsidR="00D31DE3" w:rsidRPr="00990021">
        <w:rPr>
          <w:lang w:val="en-GB"/>
        </w:rPr>
        <w:t>phenology</w:t>
      </w:r>
      <w:proofErr w:type="spellEnd"/>
      <w:r w:rsidR="00D31DE3" w:rsidRPr="00990021">
        <w:rPr>
          <w:lang w:val="en-GB"/>
        </w:rPr>
        <w:t xml:space="preserve"> and potential leaf area index</w:t>
      </w:r>
      <w:r w:rsidR="00D31DE3">
        <w:rPr>
          <w:lang w:val="en-GB"/>
        </w:rPr>
        <w:t xml:space="preserve"> </w:t>
      </w:r>
      <w:r w:rsidR="00D06B1F">
        <w:rPr>
          <w:lang w:val="en-GB"/>
        </w:rPr>
        <w:t xml:space="preserve">(LAI0) </w:t>
      </w:r>
      <w:r w:rsidR="00D31DE3" w:rsidRPr="00990021">
        <w:rPr>
          <w:lang w:val="en-GB"/>
        </w:rPr>
        <w:t>a</w:t>
      </w:r>
      <w:r w:rsidR="00D31DE3">
        <w:rPr>
          <w:lang w:val="en-GB"/>
        </w:rPr>
        <w:t xml:space="preserve">re simulated as </w:t>
      </w:r>
      <w:r w:rsidR="00D31DE3" w:rsidRPr="00990021">
        <w:rPr>
          <w:lang w:val="en-GB"/>
        </w:rPr>
        <w:t xml:space="preserve">determined by </w:t>
      </w:r>
      <w:r w:rsidR="00D31DE3">
        <w:rPr>
          <w:lang w:val="en-GB"/>
        </w:rPr>
        <w:t>photo-</w:t>
      </w:r>
      <w:r w:rsidR="00D31DE3" w:rsidRPr="00990021">
        <w:rPr>
          <w:lang w:val="en-GB"/>
        </w:rPr>
        <w:t>thermal time.</w:t>
      </w:r>
      <w:r w:rsidR="00D31DE3">
        <w:rPr>
          <w:lang w:val="en-GB"/>
        </w:rPr>
        <w:t xml:space="preserve"> </w:t>
      </w:r>
    </w:p>
    <w:p w:rsidR="00E70F88" w:rsidRDefault="00A550EF" w:rsidP="00F24ECC">
      <w:pPr>
        <w:ind w:firstLine="360"/>
        <w:rPr>
          <w:lang w:val="en-GB"/>
        </w:rPr>
      </w:pPr>
      <w:r>
        <w:rPr>
          <w:lang w:val="en-GB"/>
        </w:rPr>
        <w:t>Except the calculation of runoff</w:t>
      </w:r>
      <w:r w:rsidR="00607A98">
        <w:rPr>
          <w:lang w:val="en-GB"/>
        </w:rPr>
        <w:t xml:space="preserve">, taken from </w:t>
      </w:r>
      <w:proofErr w:type="spellStart"/>
      <w:r w:rsidR="00F24ECC">
        <w:rPr>
          <w:lang w:val="en-GB"/>
        </w:rPr>
        <w:t>Albergel</w:t>
      </w:r>
      <w:proofErr w:type="spellEnd"/>
      <w:r w:rsidR="00F24ECC">
        <w:rPr>
          <w:lang w:val="en-GB"/>
        </w:rPr>
        <w:t xml:space="preserve"> </w:t>
      </w:r>
      <w:r w:rsidR="00F24ECC" w:rsidRPr="00F24ECC">
        <w:rPr>
          <w:i/>
          <w:lang w:val="en-GB"/>
        </w:rPr>
        <w:t>et al.</w:t>
      </w:r>
      <w:r w:rsidR="00F24ECC">
        <w:rPr>
          <w:lang w:val="en-GB"/>
        </w:rPr>
        <w:t xml:space="preserve"> </w:t>
      </w:r>
      <w:r w:rsidR="00B9571F">
        <w:rPr>
          <w:lang w:val="en-GB"/>
        </w:rPr>
        <w:fldChar w:fldCharType="begin"/>
      </w:r>
      <w:r w:rsidR="00F24ECC">
        <w:rPr>
          <w:lang w:val="en-GB"/>
        </w:rPr>
        <w:instrText xml:space="preserve"> ADDIN EN.CITE &lt;EndNote&gt;&lt;Cite ExcludeAuth="1"&gt;&lt;Author&gt;Albergel&lt;/Author&gt;&lt;Year&gt;1991&lt;/Year&gt;&lt;RecNum&gt;1019&lt;/RecNum&gt;&lt;DisplayText&gt;(1991)&lt;/DisplayText&gt;&lt;record&gt;&lt;rec-number&gt;1019&lt;/rec-number&gt;&lt;foreign-keys&gt;&lt;key app="EN" db-id="5rxzdvwa9eva0pevw2nx9eeopfps9trsee5e"&gt;1019&lt;/key&gt;&lt;/foreign-keys&gt;&lt;ref-type name="Conference Proceedings"&gt;10&lt;/ref-type&gt;&lt;contributors&gt;&lt;authors&gt;&lt;author&gt;Albergel, J.&lt;/author&gt;&lt;author&gt;Perez, P.&lt;/author&gt;&lt;author&gt;Vaskmann, M.&lt;/author&gt;&lt;/authors&gt;&lt;secondary-authors&gt;&lt;author&gt;Sivakumar, M. V. K.&lt;/author&gt;&lt;author&gt;Wallace, J.S.&lt;/author&gt;&lt;author&gt;Renard, C.&lt;/author&gt;&lt;author&gt;Giroux, C.&lt;/author&gt;&lt;/secondary-authors&gt;&lt;/contributors&gt;&lt;titles&gt;&lt;title&gt;Amélioration des modèles de bilan hydrique sur parcelle par la prise en considération des états de surface.&lt;/title&gt;&lt;secondary-title&gt;Soil water balance in the Sudano-Sahelian zone.&lt;/secondary-title&gt;&lt;/titles&gt;&lt;pages&gt;483-496&lt;/pages&gt;&lt;dates&gt;&lt;year&gt;1991&lt;/year&gt;&lt;pub-dates&gt;&lt;date&gt;February 1991&lt;/date&gt;&lt;/pub-dates&gt;&lt;/dates&gt;&lt;pub-location&gt;Niamey, Niger&lt;/pub-location&gt;&lt;publisher&gt; Int. Assoc. of Hydrol. Sci.&lt;/publisher&gt;&lt;urls&gt;&lt;/urls&gt;&lt;custom1&gt;FA/Modélisation1/ruissellement, infiltration&lt;/custom1&gt;&lt;/record&gt;&lt;/Cite&gt;&lt;/EndNote&gt;</w:instrText>
      </w:r>
      <w:r w:rsidR="00B9571F">
        <w:rPr>
          <w:lang w:val="en-GB"/>
        </w:rPr>
        <w:fldChar w:fldCharType="separate"/>
      </w:r>
      <w:r w:rsidR="00F24ECC">
        <w:rPr>
          <w:noProof/>
          <w:lang w:val="en-GB"/>
        </w:rPr>
        <w:t>(</w:t>
      </w:r>
      <w:hyperlink w:anchor="_ENREF_6" w:tooltip="Albergel, 1991 #1019" w:history="1">
        <w:r w:rsidR="00D25F1F">
          <w:rPr>
            <w:noProof/>
            <w:lang w:val="en-GB"/>
          </w:rPr>
          <w:t>1991</w:t>
        </w:r>
      </w:hyperlink>
      <w:r w:rsidR="00F24ECC">
        <w:rPr>
          <w:noProof/>
          <w:lang w:val="en-GB"/>
        </w:rPr>
        <w:t>)</w:t>
      </w:r>
      <w:r w:rsidR="00B9571F">
        <w:rPr>
          <w:lang w:val="en-GB"/>
        </w:rPr>
        <w:fldChar w:fldCharType="end"/>
      </w:r>
      <w:r w:rsidR="00F24ECC">
        <w:rPr>
          <w:lang w:val="en-GB"/>
        </w:rPr>
        <w:t xml:space="preserve"> </w:t>
      </w:r>
      <w:r w:rsidR="00E80332">
        <w:rPr>
          <w:lang w:val="en-GB"/>
        </w:rPr>
        <w:t xml:space="preserve">and the effect on soil evaporation </w:t>
      </w:r>
      <w:r w:rsidR="00607A98">
        <w:rPr>
          <w:lang w:val="en-GB"/>
        </w:rPr>
        <w:t xml:space="preserve">and runoff </w:t>
      </w:r>
      <w:r w:rsidR="00E80332">
        <w:rPr>
          <w:lang w:val="en-GB"/>
        </w:rPr>
        <w:t>of a mulch of straw residues</w:t>
      </w:r>
      <w:r>
        <w:rPr>
          <w:lang w:val="en-GB"/>
        </w:rPr>
        <w:t xml:space="preserve">, </w:t>
      </w:r>
      <w:r w:rsidR="00607A98">
        <w:rPr>
          <w:lang w:val="en-GB"/>
        </w:rPr>
        <w:t xml:space="preserve">taken from </w:t>
      </w:r>
      <w:proofErr w:type="spellStart"/>
      <w:r w:rsidR="00607A98">
        <w:rPr>
          <w:lang w:val="en-GB"/>
        </w:rPr>
        <w:t>Scopel</w:t>
      </w:r>
      <w:proofErr w:type="spellEnd"/>
      <w:r w:rsidR="00607A98">
        <w:rPr>
          <w:lang w:val="en-GB"/>
        </w:rPr>
        <w:t xml:space="preserve"> </w:t>
      </w:r>
      <w:r w:rsidR="00607A98" w:rsidRPr="00F24ECC">
        <w:rPr>
          <w:i/>
          <w:lang w:val="en-GB"/>
        </w:rPr>
        <w:t>et al.</w:t>
      </w:r>
      <w:r w:rsidR="00607A98">
        <w:rPr>
          <w:lang w:val="en-GB"/>
        </w:rPr>
        <w:t xml:space="preserve"> </w:t>
      </w:r>
      <w:r w:rsidR="00B9571F">
        <w:rPr>
          <w:lang w:val="en-GB"/>
        </w:rPr>
        <w:fldChar w:fldCharType="begin"/>
      </w:r>
      <w:r w:rsidR="00F24ECC">
        <w:rPr>
          <w:lang w:val="en-GB"/>
        </w:rPr>
        <w:instrText xml:space="preserve"> ADDIN EN.CITE &lt;EndNote&gt;&lt;Cite ExcludeAuth="1"&gt;&lt;Author&gt;Scopel&lt;/Author&gt;&lt;Year&gt;2004&lt;/Year&gt;&lt;RecNum&gt;1694&lt;/RecNum&gt;&lt;DisplayText&gt;(2004)&lt;/DisplayText&gt;&lt;record&gt;&lt;rec-number&gt;1694&lt;/rec-number&gt;&lt;foreign-keys&gt;&lt;key app="EN" db-id="5rxzdvwa9eva0pevw2nx9eeopfps9trsee5e"&gt;1694&lt;/key&gt;&lt;/foreign-keys&gt;&lt;ref-type name="Journal Article"&gt;17&lt;/ref-type&gt;&lt;contributors&gt;&lt;authors&gt;&lt;author&gt;Scopel, E.&lt;/author&gt;&lt;author&gt;Macena da Silva, F.A.&lt;/author&gt;&lt;author&gt;Corbeels, M.&lt;/author&gt;&lt;author&gt;Affholder, F.&lt;/author&gt;&lt;author&gt;Maraux, F&lt;/author&gt;&lt;/authors&gt;&lt;/contributors&gt;&lt;titles&gt;&lt;title&gt;Modelling crop residue mulching effects on water use and production of maize under semi-arid and humid tropical conditions.&lt;/title&gt;&lt;secondary-title&gt;Agronomie&lt;/secondary-title&gt;&lt;/titles&gt;&lt;periodical&gt;&lt;full-title&gt;Agronomie&lt;/full-title&gt;&lt;/periodical&gt;&lt;pages&gt;383-395&lt;/pages&gt;&lt;volume&gt;24&lt;/volume&gt;&lt;dates&gt;&lt;year&gt;2004&lt;/year&gt;&lt;/dates&gt;&lt;urls&gt;&lt;related-urls&gt;&lt;url&gt;C:\donneesFA\ecrits\publis\agronstics03\modelmulch.pdf&lt;/url&gt;&lt;/related-urls&gt;&lt;/urls&gt;&lt;/record&gt;&lt;/Cite&gt;&lt;/EndNote&gt;</w:instrText>
      </w:r>
      <w:r w:rsidR="00B9571F">
        <w:rPr>
          <w:lang w:val="en-GB"/>
        </w:rPr>
        <w:fldChar w:fldCharType="separate"/>
      </w:r>
      <w:r w:rsidR="00F24ECC">
        <w:rPr>
          <w:noProof/>
          <w:lang w:val="en-GB"/>
        </w:rPr>
        <w:t>(</w:t>
      </w:r>
      <w:hyperlink w:anchor="_ENREF_27" w:tooltip="Scopel, 2004 #1694" w:history="1">
        <w:r w:rsidR="00D25F1F">
          <w:rPr>
            <w:noProof/>
            <w:lang w:val="en-GB"/>
          </w:rPr>
          <w:t>2004</w:t>
        </w:r>
      </w:hyperlink>
      <w:r w:rsidR="00F24ECC">
        <w:rPr>
          <w:noProof/>
          <w:lang w:val="en-GB"/>
        </w:rPr>
        <w:t>)</w:t>
      </w:r>
      <w:r w:rsidR="00B9571F">
        <w:rPr>
          <w:lang w:val="en-GB"/>
        </w:rPr>
        <w:fldChar w:fldCharType="end"/>
      </w:r>
      <w:r w:rsidR="00F24ECC">
        <w:rPr>
          <w:lang w:val="en-GB"/>
        </w:rPr>
        <w:t>. I</w:t>
      </w:r>
      <w:r w:rsidR="00990021" w:rsidRPr="00990021">
        <w:rPr>
          <w:lang w:val="en-GB"/>
        </w:rPr>
        <w:t xml:space="preserve">ts whole water balance module </w:t>
      </w:r>
      <w:r w:rsidR="00990021">
        <w:rPr>
          <w:lang w:val="en-GB"/>
        </w:rPr>
        <w:t xml:space="preserve">comes </w:t>
      </w:r>
      <w:r w:rsidR="00990021" w:rsidRPr="00990021">
        <w:rPr>
          <w:lang w:val="en-GB"/>
        </w:rPr>
        <w:t xml:space="preserve">from </w:t>
      </w:r>
      <w:proofErr w:type="spellStart"/>
      <w:r w:rsidR="00990021" w:rsidRPr="00990021">
        <w:rPr>
          <w:lang w:val="en-GB"/>
        </w:rPr>
        <w:t>Sarra</w:t>
      </w:r>
      <w:proofErr w:type="spellEnd"/>
      <w:r w:rsidR="00990021" w:rsidRPr="00990021">
        <w:rPr>
          <w:lang w:val="en-GB"/>
        </w:rPr>
        <w:t xml:space="preserve"> </w:t>
      </w:r>
      <w:r w:rsidR="00B9571F">
        <w:rPr>
          <w:lang w:val="en-GB"/>
        </w:rPr>
        <w:fldChar w:fldCharType="begin"/>
      </w:r>
      <w:r w:rsidR="00AF09BE">
        <w:rPr>
          <w:lang w:val="en-GB"/>
        </w:rPr>
        <w:instrText xml:space="preserve"> ADDIN EN.CITE &lt;EndNote&gt;&lt;Cite&gt;&lt;Author&gt;Forest&lt;/Author&gt;&lt;Year&gt;1994&lt;/Year&gt;&lt;RecNum&gt;1052&lt;/RecNum&gt;&lt;DisplayText&gt;(Forest and Clopes, 1994; Affholder, 1997)&lt;/DisplayText&gt;&lt;record&gt;&lt;rec-number&gt;1052&lt;/rec-number&gt;&lt;foreign-keys&gt;&lt;key app="EN" db-id="5rxzdvwa9eva0pevw2nx9eeopfps9trsee5e"&gt;1052&lt;/key&gt;&lt;/foreign-keys&gt;&lt;ref-type name="Book Section"&gt;5&lt;/ref-type&gt;&lt;contributors&gt;&lt;authors&gt;&lt;author&gt;Forest, F.&lt;/author&gt;&lt;author&gt;Clopes, A.&lt;/author&gt;&lt;/authors&gt;&lt;secondary-authors&gt;&lt;author&gt;Reyniers, F.N.&lt;/author&gt;&lt;author&gt;Netoyo, L.&lt;/author&gt;&lt;/secondary-authors&gt;&lt;/contributors&gt;&lt;titles&gt;&lt;title&gt;Contribution à l&amp;apos;explication de la variabilité du rendement d&amp;apos;une culture de maïs plus ou moins intensifiée à l&amp;apos;aide d&amp;apos;un modèle de bilan hydrique amélioré.&lt;/title&gt;&lt;secondary-title&gt;Bilan hydrique agricole et sécheresse en Afrique tropicale. Vers une gestion des flux hydriques par les systèmes de culture ? (Actes Sem.. Int., Bamako, Mali, Decembre 1991)&lt;/secondary-title&gt;&lt;/titles&gt;&lt;pages&gt;3-15&lt;/pages&gt;&lt;dates&gt;&lt;year&gt;1994&lt;/year&gt;&lt;/dates&gt;&lt;pub-location&gt;Paris&lt;/pub-location&gt;&lt;publisher&gt;J. Libbey&lt;/publisher&gt;&lt;urls&gt;&lt;/urls&gt;&lt;/record&gt;&lt;/Cite&gt;&lt;Cite&gt;&lt;Author&gt;Affholder&lt;/Author&gt;&lt;Year&gt;1997&lt;/Year&gt;&lt;RecNum&gt;935&lt;/RecNum&gt;&lt;record&gt;&lt;rec-number&gt;935&lt;/rec-number&gt;&lt;foreign-keys&gt;&lt;key app="EN" db-id="5rxzdvwa9eva0pevw2nx9eeopfps9trsee5e"&gt;935&lt;/key&gt;&lt;/foreign-keys&gt;&lt;ref-type name="Journal Article"&gt;17&lt;/ref-type&gt;&lt;contributors&gt;&lt;authors&gt;&lt;author&gt;Affholder, F.&lt;/author&gt;&lt;/authors&gt;&lt;/contributors&gt;&lt;titles&gt;&lt;title&gt;Empirically modelling the interaction between intensification and climatic risk in semiarid regions&lt;/title&gt;&lt;secondary-title&gt;Field Crops Research&lt;/secondary-title&gt;&lt;/titles&gt;&lt;periodical&gt;&lt;full-title&gt;Field Crops Research&lt;/full-title&gt;&lt;abbr-1&gt;Field Crops Res.&lt;/abbr-1&gt;&lt;/periodical&gt;&lt;pages&gt;79-93&lt;/pages&gt;&lt;volume&gt;52&lt;/volume&gt;&lt;number&gt;1/2&lt;/number&gt;&lt;dates&gt;&lt;year&gt;1997&lt;/year&gt;&lt;/dates&gt;&lt;urls&gt;&lt;/urls&gt;&lt;research-notes&gt;Yield Gap&lt;/research-notes&gt;&lt;/record&gt;&lt;/Cite&gt;&lt;/EndNote&gt;</w:instrText>
      </w:r>
      <w:r w:rsidR="00B9571F">
        <w:rPr>
          <w:lang w:val="en-GB"/>
        </w:rPr>
        <w:fldChar w:fldCharType="separate"/>
      </w:r>
      <w:r w:rsidR="00AF09BE">
        <w:rPr>
          <w:noProof/>
          <w:lang w:val="en-GB"/>
        </w:rPr>
        <w:t>(</w:t>
      </w:r>
      <w:hyperlink w:anchor="_ENREF_19" w:tooltip="Forest, 1994 #1052" w:history="1">
        <w:r w:rsidR="00D25F1F">
          <w:rPr>
            <w:noProof/>
            <w:lang w:val="en-GB"/>
          </w:rPr>
          <w:t>Forest and Clopes, 1994</w:t>
        </w:r>
      </w:hyperlink>
      <w:r w:rsidR="00AF09BE">
        <w:rPr>
          <w:noProof/>
          <w:lang w:val="en-GB"/>
        </w:rPr>
        <w:t xml:space="preserve">; </w:t>
      </w:r>
      <w:hyperlink w:anchor="_ENREF_2" w:tooltip="Affholder, 1997 #935" w:history="1">
        <w:r w:rsidR="00D25F1F">
          <w:rPr>
            <w:noProof/>
            <w:lang w:val="en-GB"/>
          </w:rPr>
          <w:t>Affholder, 1997</w:t>
        </w:r>
      </w:hyperlink>
      <w:r w:rsidR="00AF09BE">
        <w:rPr>
          <w:noProof/>
          <w:lang w:val="en-GB"/>
        </w:rPr>
        <w:t>)</w:t>
      </w:r>
      <w:r w:rsidR="00B9571F">
        <w:rPr>
          <w:lang w:val="en-GB"/>
        </w:rPr>
        <w:fldChar w:fldCharType="end"/>
      </w:r>
      <w:r w:rsidR="00990021" w:rsidRPr="00990021">
        <w:rPr>
          <w:lang w:val="en-GB"/>
        </w:rPr>
        <w:t xml:space="preserve">, also used in the more recent version of the model, </w:t>
      </w:r>
      <w:proofErr w:type="spellStart"/>
      <w:r w:rsidR="00990021" w:rsidRPr="00990021">
        <w:rPr>
          <w:lang w:val="en-GB"/>
        </w:rPr>
        <w:t>Sarrah</w:t>
      </w:r>
      <w:proofErr w:type="spellEnd"/>
      <w:r w:rsidR="00990021">
        <w:rPr>
          <w:lang w:val="en-GB"/>
        </w:rPr>
        <w:t xml:space="preserve"> </w:t>
      </w:r>
      <w:r w:rsidR="00B9571F">
        <w:rPr>
          <w:lang w:val="en-GB"/>
        </w:rPr>
        <w:fldChar w:fldCharType="begin"/>
      </w:r>
      <w:r w:rsidR="00990021">
        <w:rPr>
          <w:lang w:val="en-GB"/>
        </w:rPr>
        <w:instrText xml:space="preserve"> ADDIN EN.CITE &lt;EndNote&gt;&lt;Cite&gt;&lt;Author&gt;Dingkuhn&lt;/Author&gt;&lt;Year&gt;2003&lt;/Year&gt;&lt;RecNum&gt;2283&lt;/RecNum&gt;&lt;DisplayText&gt;(Dingkuhn et al., 2003)&lt;/DisplayText&gt;&lt;record&gt;&lt;rec-number&gt;2283&lt;/rec-number&gt;&lt;foreign-keys&gt;&lt;key app="EN" db-id="5rxzdvwa9eva0pevw2nx9eeopfps9trsee5e"&gt;2283&lt;/key&gt;&lt;/foreign-keys&gt;&lt;ref-type name="Book Section"&gt;5&lt;/ref-type&gt;&lt;contributors&gt;&lt;authors&gt;&lt;author&gt;Dingkuhn, M.&lt;/author&gt;&lt;author&gt;Baron, C.&lt;/author&gt;&lt;author&gt;Bonnal, V.&lt;/author&gt;&lt;author&gt;Maraux, F.&lt;/author&gt;&lt;author&gt;Sarr, B.&lt;/author&gt;&lt;author&gt;Sultan, B.&lt;/author&gt;&lt;author&gt;Clopes, A.&lt;/author&gt;&lt;author&gt;Forest, F.&lt;/author&gt;&lt;/authors&gt;&lt;secondary-authors&gt;&lt;author&gt;Struif-Bontkes, T.E.&lt;/author&gt;&lt;author&gt;Wopereis, M.C.S.&lt;/author&gt;&lt;/secondary-authors&gt;&lt;/contributors&gt;&lt;titles&gt;&lt;title&gt;Decision-support tools for rainfed crops in the Sahel at the plot and regional scales.&lt;/title&gt;&lt;secondary-title&gt;A Practical Guide to Decision-support Tools for Agricultural Productivity and Soil Fertility Enhancement in Sub-Saharan Africa.&lt;/secondary-title&gt;&lt;/titles&gt;&lt;pages&gt;127-139&lt;/pages&gt;&lt;dates&gt;&lt;year&gt;2003&lt;/year&gt;&lt;/dates&gt;&lt;publisher&gt;IFDC, CTA&lt;/publisher&gt;&lt;urls&gt;&lt;/urls&gt;&lt;/record&gt;&lt;/Cite&gt;&lt;/EndNote&gt;</w:instrText>
      </w:r>
      <w:r w:rsidR="00B9571F">
        <w:rPr>
          <w:lang w:val="en-GB"/>
        </w:rPr>
        <w:fldChar w:fldCharType="separate"/>
      </w:r>
      <w:r w:rsidR="00990021">
        <w:rPr>
          <w:noProof/>
          <w:lang w:val="en-GB"/>
        </w:rPr>
        <w:t>(</w:t>
      </w:r>
      <w:hyperlink w:anchor="_ENREF_18" w:tooltip="Dingkuhn, 2003 #2283" w:history="1">
        <w:r w:rsidR="00D25F1F">
          <w:rPr>
            <w:noProof/>
            <w:lang w:val="en-GB"/>
          </w:rPr>
          <w:t>Dingkuhn et al., 2003</w:t>
        </w:r>
      </w:hyperlink>
      <w:r w:rsidR="00990021">
        <w:rPr>
          <w:noProof/>
          <w:lang w:val="en-GB"/>
        </w:rPr>
        <w:t>)</w:t>
      </w:r>
      <w:r w:rsidR="00B9571F">
        <w:rPr>
          <w:lang w:val="en-GB"/>
        </w:rPr>
        <w:fldChar w:fldCharType="end"/>
      </w:r>
      <w:r w:rsidR="00990021" w:rsidRPr="00990021">
        <w:rPr>
          <w:lang w:val="en-GB"/>
        </w:rPr>
        <w:t xml:space="preserve">. The water balance module of </w:t>
      </w:r>
      <w:proofErr w:type="spellStart"/>
      <w:r w:rsidR="00990021" w:rsidRPr="00990021">
        <w:rPr>
          <w:lang w:val="en-GB"/>
        </w:rPr>
        <w:t>Sarra</w:t>
      </w:r>
      <w:proofErr w:type="spellEnd"/>
      <w:r w:rsidR="00990021" w:rsidRPr="00990021">
        <w:rPr>
          <w:lang w:val="en-GB"/>
        </w:rPr>
        <w:t xml:space="preserve"> is </w:t>
      </w:r>
      <w:r w:rsidR="00990021" w:rsidRPr="00990021">
        <w:rPr>
          <w:lang w:val="en-GB"/>
        </w:rPr>
        <w:lastRenderedPageBreak/>
        <w:t xml:space="preserve">based on the classical ‘tipping bucket’ approach </w:t>
      </w:r>
      <w:r w:rsidR="00B9571F">
        <w:rPr>
          <w:lang w:val="en-GB"/>
        </w:rPr>
        <w:fldChar w:fldCharType="begin"/>
      </w:r>
      <w:r w:rsidR="00990021">
        <w:rPr>
          <w:lang w:val="en-GB"/>
        </w:rPr>
        <w:instrText xml:space="preserve"> ADDIN EN.CITE &lt;EndNote&gt;&lt;Cite&gt;&lt;Author&gt;van Keulen&lt;/Author&gt;&lt;Year&gt;1975&lt;/Year&gt;&lt;RecNum&gt;2031&lt;/RecNum&gt;&lt;DisplayText&gt;(van Keulen, 1975)&lt;/DisplayText&gt;&lt;record&gt;&lt;rec-number&gt;2031&lt;/rec-number&gt;&lt;foreign-keys&gt;&lt;key app="EN" db-id="5rxzdvwa9eva0pevw2nx9eeopfps9trsee5e"&gt;2031&lt;/key&gt;&lt;/foreign-keys&gt;&lt;ref-type name="Book"&gt;6&lt;/ref-type&gt;&lt;contributors&gt;&lt;authors&gt;&lt;author&gt;van Keulen, H.&lt;/author&gt;&lt;/authors&gt;&lt;/contributors&gt;&lt;titles&gt;&lt;title&gt;Simulation of water use and herbage growth in arid vregions&lt;/title&gt;&lt;secondary-title&gt;Simulation Monographs&lt;/secondary-title&gt;&lt;/titles&gt;&lt;pages&gt;176&lt;/pages&gt;&lt;dates&gt;&lt;year&gt;1975&lt;/year&gt;&lt;/dates&gt;&lt;pub-location&gt;Wageningen, The Netherlands&lt;/pub-location&gt;&lt;publisher&gt;PUDOC&lt;/publisher&gt;&lt;urls&gt;&lt;/urls&gt;&lt;/record&gt;&lt;/Cite&gt;&lt;/EndNote&gt;</w:instrText>
      </w:r>
      <w:r w:rsidR="00B9571F">
        <w:rPr>
          <w:lang w:val="en-GB"/>
        </w:rPr>
        <w:fldChar w:fldCharType="separate"/>
      </w:r>
      <w:r w:rsidR="00990021">
        <w:rPr>
          <w:noProof/>
          <w:lang w:val="en-GB"/>
        </w:rPr>
        <w:t>(</w:t>
      </w:r>
      <w:hyperlink w:anchor="_ENREF_32" w:tooltip="van Keulen, 1975 #2031" w:history="1">
        <w:r w:rsidR="00D25F1F">
          <w:rPr>
            <w:noProof/>
            <w:lang w:val="en-GB"/>
          </w:rPr>
          <w:t>van Keulen, 1975</w:t>
        </w:r>
      </w:hyperlink>
      <w:r w:rsidR="00990021">
        <w:rPr>
          <w:noProof/>
          <w:lang w:val="en-GB"/>
        </w:rPr>
        <w:t>)</w:t>
      </w:r>
      <w:r w:rsidR="00B9571F">
        <w:rPr>
          <w:lang w:val="en-GB"/>
        </w:rPr>
        <w:fldChar w:fldCharType="end"/>
      </w:r>
      <w:r w:rsidR="00990021" w:rsidRPr="00990021">
        <w:rPr>
          <w:lang w:val="en-GB"/>
        </w:rPr>
        <w:t xml:space="preserve"> and is very similar to the one used in STICS, hence the possibility to consistently couple the </w:t>
      </w:r>
      <w:proofErr w:type="spellStart"/>
      <w:r w:rsidR="00990021" w:rsidRPr="00990021">
        <w:rPr>
          <w:lang w:val="en-GB"/>
        </w:rPr>
        <w:t>Sarra</w:t>
      </w:r>
      <w:proofErr w:type="spellEnd"/>
      <w:r w:rsidR="00990021" w:rsidRPr="00990021">
        <w:rPr>
          <w:lang w:val="en-GB"/>
        </w:rPr>
        <w:t xml:space="preserve"> water balance module with the crop module of STICS while reusing many standard parameters of the latter. The water balance accounts for the interaction between root growth and the seasonal descent of the wetting front of the soil, a feature that proved to significantly affect crop growth in tropical environments with a relatively long dry season and where the soil profile</w:t>
      </w:r>
      <w:r w:rsidR="00F24ECC">
        <w:rPr>
          <w:lang w:val="en-GB"/>
        </w:rPr>
        <w:t xml:space="preserve"> is</w:t>
      </w:r>
      <w:r w:rsidR="00990021" w:rsidRPr="00990021">
        <w:rPr>
          <w:lang w:val="en-GB"/>
        </w:rPr>
        <w:t xml:space="preserve"> generally at or below wilting point at the onset of the cropping season </w:t>
      </w:r>
      <w:r w:rsidR="00B9571F">
        <w:rPr>
          <w:lang w:val="en-GB"/>
        </w:rPr>
        <w:fldChar w:fldCharType="begin"/>
      </w:r>
      <w:r w:rsidR="00990021">
        <w:rPr>
          <w:lang w:val="en-GB"/>
        </w:rPr>
        <w:instrText xml:space="preserve"> ADDIN EN.CITE &lt;EndNote&gt;&lt;Cite&gt;&lt;Author&gt;Affholder&lt;/Author&gt;&lt;Year&gt;1995&lt;/Year&gt;&lt;RecNum&gt;929&lt;/RecNum&gt;&lt;DisplayText&gt;(Affholder, 1995)&lt;/DisplayText&gt;&lt;record&gt;&lt;rec-number&gt;929&lt;/rec-number&gt;&lt;foreign-keys&gt;&lt;key app="EN" db-id="5rxzdvwa9eva0pevw2nx9eeopfps9trsee5e"&gt;929&lt;/key&gt;&lt;/foreign-keys&gt;&lt;ref-type name="Journal Article"&gt;17&lt;/ref-type&gt;&lt;contributors&gt;&lt;authors&gt;&lt;author&gt;Affholder, F.&lt;/author&gt;&lt;/authors&gt;&lt;/contributors&gt;&lt;titles&gt;&lt;title&gt;Effect of organic matter input on the water balance and yield of millet under tropical dryland condition.&lt;/title&gt;&lt;secondary-title&gt;Field Crops Research&lt;/secondary-title&gt;&lt;alt-title&gt;Field Crops Res.&lt;/alt-title&gt;&lt;/titles&gt;&lt;periodical&gt;&lt;full-title&gt;Field Crops Research&lt;/full-title&gt;&lt;abbr-1&gt;Field Crops Res.&lt;/abbr-1&gt;&lt;/periodical&gt;&lt;alt-periodical&gt;&lt;full-title&gt;Field Crops Research&lt;/full-title&gt;&lt;abbr-1&gt;Field Crops Res.&lt;/abbr-1&gt;&lt;/alt-periodical&gt;&lt;pages&gt;109-121&lt;/pages&gt;&lt;volume&gt;41&lt;/volume&gt;&lt;number&gt;2&lt;/number&gt;&lt;dates&gt;&lt;year&gt;1995&lt;/year&gt;&lt;/dates&gt;&lt;urls&gt;&lt;/urls&gt;&lt;custom1&gt;FA/Diagnostic1/Systemes de culture&lt;/custom1&gt;&lt;research-notes&gt;Yield Gap&lt;/research-notes&gt;&lt;/record&gt;&lt;/Cite&gt;&lt;/EndNote&gt;</w:instrText>
      </w:r>
      <w:r w:rsidR="00B9571F">
        <w:rPr>
          <w:lang w:val="en-GB"/>
        </w:rPr>
        <w:fldChar w:fldCharType="separate"/>
      </w:r>
      <w:r w:rsidR="00990021">
        <w:rPr>
          <w:noProof/>
          <w:lang w:val="en-GB"/>
        </w:rPr>
        <w:t>(</w:t>
      </w:r>
      <w:hyperlink w:anchor="_ENREF_1" w:tooltip="Affholder, 1995 #929" w:history="1">
        <w:r w:rsidR="00D25F1F">
          <w:rPr>
            <w:noProof/>
            <w:lang w:val="en-GB"/>
          </w:rPr>
          <w:t>Affholder, 1995</w:t>
        </w:r>
      </w:hyperlink>
      <w:r w:rsidR="00990021">
        <w:rPr>
          <w:noProof/>
          <w:lang w:val="en-GB"/>
        </w:rPr>
        <w:t>)</w:t>
      </w:r>
      <w:r w:rsidR="00B9571F">
        <w:rPr>
          <w:lang w:val="en-GB"/>
        </w:rPr>
        <w:fldChar w:fldCharType="end"/>
      </w:r>
      <w:r w:rsidR="00990021" w:rsidRPr="00990021">
        <w:rPr>
          <w:lang w:val="en-GB"/>
        </w:rPr>
        <w:t xml:space="preserve">. </w:t>
      </w:r>
      <w:r w:rsidR="00E80332">
        <w:rPr>
          <w:lang w:val="en-GB"/>
        </w:rPr>
        <w:t xml:space="preserve">Runoff is computed </w:t>
      </w:r>
      <w:r w:rsidR="00F91DDC">
        <w:rPr>
          <w:lang w:val="en-GB"/>
        </w:rPr>
        <w:t xml:space="preserve">following the approach of </w:t>
      </w:r>
      <w:proofErr w:type="spellStart"/>
      <w:r w:rsidR="00D31DE3">
        <w:rPr>
          <w:lang w:val="en-GB"/>
        </w:rPr>
        <w:t>Sissoko</w:t>
      </w:r>
      <w:proofErr w:type="spellEnd"/>
      <w:r w:rsidR="00D31DE3">
        <w:rPr>
          <w:lang w:val="en-GB"/>
        </w:rPr>
        <w:t xml:space="preserve"> </w:t>
      </w:r>
      <w:r w:rsidR="00B9571F">
        <w:rPr>
          <w:lang w:val="en-GB"/>
        </w:rPr>
        <w:fldChar w:fldCharType="begin"/>
      </w:r>
      <w:r w:rsidR="00D31DE3">
        <w:rPr>
          <w:lang w:val="en-GB"/>
        </w:rPr>
        <w:instrText xml:space="preserve"> ADDIN EN.CITE &lt;EndNote&gt;&lt;Cite ExcludeAuth="1"&gt;&lt;Author&gt;Sissoko&lt;/Author&gt;&lt;Year&gt;2009&lt;/Year&gt;&lt;RecNum&gt;2055&lt;/RecNum&gt;&lt;DisplayText&gt;(2009)&lt;/DisplayText&gt;&lt;record&gt;&lt;rec-number&gt;2055&lt;/rec-number&gt;&lt;foreign-keys&gt;&lt;key app="EN" db-id="5rxzdvwa9eva0pevw2nx9eeopfps9trsee5e"&gt;2055&lt;/key&gt;&lt;/foreign-keys&gt;&lt;ref-type name="Thesis"&gt;32&lt;/ref-type&gt;&lt;contributors&gt;&lt;authors&gt;&lt;author&gt;Sissoko, F.&lt;/author&gt;&lt;/authors&gt;&lt;/contributors&gt;&lt;titles&gt;&lt;title&gt;Analyse des flux d&amp;apos;eau dans les systèmes de culture sous couverture végétale en zone soudano-sahélienne: cas du coton semé après une culture de sorgho/brachiaria au sud du Mali&lt;/title&gt;&lt;secondary-title&gt;Science du sol Agronomie&lt;/secondary-title&gt;&lt;/titles&gt;&lt;pages&gt;163&lt;/pages&gt;&lt;volume&gt;ph.D. Thesis&lt;/volume&gt;&lt;dates&gt;&lt;year&gt;2009&lt;/year&gt;&lt;/dates&gt;&lt;pub-location&gt;Montpellier&lt;/pub-location&gt;&lt;publisher&gt;Supagro&lt;/publisher&gt;&lt;work-type&gt;Ph.D.&lt;/work-type&gt;&lt;urls&gt;&lt;/urls&gt;&lt;/record&gt;&lt;/Cite&gt;&lt;/EndNote&gt;</w:instrText>
      </w:r>
      <w:r w:rsidR="00B9571F">
        <w:rPr>
          <w:lang w:val="en-GB"/>
        </w:rPr>
        <w:fldChar w:fldCharType="separate"/>
      </w:r>
      <w:r w:rsidR="00D31DE3">
        <w:rPr>
          <w:noProof/>
          <w:lang w:val="en-GB"/>
        </w:rPr>
        <w:t>(</w:t>
      </w:r>
      <w:hyperlink w:anchor="_ENREF_28" w:tooltip="Sissoko, 2009 #2055" w:history="1">
        <w:r w:rsidR="00D25F1F">
          <w:rPr>
            <w:noProof/>
            <w:lang w:val="en-GB"/>
          </w:rPr>
          <w:t>2009</w:t>
        </w:r>
      </w:hyperlink>
      <w:r w:rsidR="00D31DE3">
        <w:rPr>
          <w:noProof/>
          <w:lang w:val="en-GB"/>
        </w:rPr>
        <w:t>)</w:t>
      </w:r>
      <w:r w:rsidR="00B9571F">
        <w:rPr>
          <w:lang w:val="en-GB"/>
        </w:rPr>
        <w:fldChar w:fldCharType="end"/>
      </w:r>
      <w:r w:rsidR="00D31DE3">
        <w:rPr>
          <w:lang w:val="en-GB"/>
        </w:rPr>
        <w:t xml:space="preserve">. The latter combines </w:t>
      </w:r>
      <w:r w:rsidR="00F24ECC">
        <w:rPr>
          <w:lang w:val="en-GB"/>
        </w:rPr>
        <w:t>the</w:t>
      </w:r>
      <w:r w:rsidR="00D31DE3">
        <w:rPr>
          <w:lang w:val="en-GB"/>
        </w:rPr>
        <w:t xml:space="preserve"> runoff model from </w:t>
      </w:r>
      <w:proofErr w:type="spellStart"/>
      <w:r w:rsidR="00F91DDC">
        <w:rPr>
          <w:lang w:val="en-GB"/>
        </w:rPr>
        <w:t>Albergel</w:t>
      </w:r>
      <w:proofErr w:type="spellEnd"/>
      <w:r w:rsidR="00F91DDC">
        <w:rPr>
          <w:lang w:val="en-GB"/>
        </w:rPr>
        <w:t xml:space="preserve"> et al. </w:t>
      </w:r>
      <w:r w:rsidR="00B9571F">
        <w:rPr>
          <w:lang w:val="en-GB"/>
        </w:rPr>
        <w:fldChar w:fldCharType="begin"/>
      </w:r>
      <w:r w:rsidR="00F91DDC">
        <w:rPr>
          <w:lang w:val="en-GB"/>
        </w:rPr>
        <w:instrText xml:space="preserve"> ADDIN EN.CITE &lt;EndNote&gt;&lt;Cite ExcludeAuth="1"&gt;&lt;Author&gt;Albergel&lt;/Author&gt;&lt;Year&gt;1991&lt;/Year&gt;&lt;RecNum&gt;1019&lt;/RecNum&gt;&lt;DisplayText&gt;(1991)&lt;/DisplayText&gt;&lt;record&gt;&lt;rec-number&gt;1019&lt;/rec-number&gt;&lt;foreign-keys&gt;&lt;key app="EN" db-id="5rxzdvwa9eva0pevw2nx9eeopfps9trsee5e"&gt;1019&lt;/key&gt;&lt;/foreign-keys&gt;&lt;ref-type name="Conference Proceedings"&gt;10&lt;/ref-type&gt;&lt;contributors&gt;&lt;authors&gt;&lt;author&gt;Albergel, J.&lt;/author&gt;&lt;author&gt;Perez, P.&lt;/author&gt;&lt;author&gt;Vaskmann, M.&lt;/author&gt;&lt;/authors&gt;&lt;secondary-authors&gt;&lt;author&gt;Sivakumar, M. V. K.&lt;/author&gt;&lt;author&gt;Wallace, J.S.&lt;/author&gt;&lt;author&gt;Renard, C.&lt;/author&gt;&lt;author&gt;Giroux, C.&lt;/author&gt;&lt;/secondary-authors&gt;&lt;/contributors&gt;&lt;titles&gt;&lt;title&gt;Amélioration des modèles de bilan hydrique sur parcelle par la prise en considération des états de surface.&lt;/title&gt;&lt;secondary-title&gt;Soil water balance in the Sudano-Sahelian zone.&lt;/secondary-title&gt;&lt;/titles&gt;&lt;pages&gt;483-496&lt;/pages&gt;&lt;dates&gt;&lt;year&gt;1991&lt;/year&gt;&lt;pub-dates&gt;&lt;date&gt;February 1991&lt;/date&gt;&lt;/pub-dates&gt;&lt;/dates&gt;&lt;pub-location&gt;Niamey, Niger&lt;/pub-location&gt;&lt;publisher&gt; Int. Assoc. of Hydrol. Sci.&lt;/publisher&gt;&lt;urls&gt;&lt;/urls&gt;&lt;custom1&gt;FA/Modélisation1/ruissellement, infiltration&lt;/custom1&gt;&lt;/record&gt;&lt;/Cite&gt;&lt;/EndNote&gt;</w:instrText>
      </w:r>
      <w:r w:rsidR="00B9571F">
        <w:rPr>
          <w:lang w:val="en-GB"/>
        </w:rPr>
        <w:fldChar w:fldCharType="separate"/>
      </w:r>
      <w:r w:rsidR="00F91DDC">
        <w:rPr>
          <w:noProof/>
          <w:lang w:val="en-GB"/>
        </w:rPr>
        <w:t>(</w:t>
      </w:r>
      <w:hyperlink w:anchor="_ENREF_6" w:tooltip="Albergel, 1991 #1019" w:history="1">
        <w:r w:rsidR="00D25F1F">
          <w:rPr>
            <w:noProof/>
            <w:lang w:val="en-GB"/>
          </w:rPr>
          <w:t>1991</w:t>
        </w:r>
      </w:hyperlink>
      <w:r w:rsidR="00F91DDC">
        <w:rPr>
          <w:noProof/>
          <w:lang w:val="en-GB"/>
        </w:rPr>
        <w:t>)</w:t>
      </w:r>
      <w:r w:rsidR="00B9571F">
        <w:rPr>
          <w:lang w:val="en-GB"/>
        </w:rPr>
        <w:fldChar w:fldCharType="end"/>
      </w:r>
      <w:r w:rsidR="00D31DE3">
        <w:rPr>
          <w:lang w:val="en-GB"/>
        </w:rPr>
        <w:t xml:space="preserve"> </w:t>
      </w:r>
      <w:r w:rsidR="00F91DDC">
        <w:rPr>
          <w:lang w:val="en-GB"/>
        </w:rPr>
        <w:t>based on the interaction between the time sequence of daily rainfall and soil crusting, according to a typology of soil crusting sensitivity</w:t>
      </w:r>
      <w:r w:rsidR="00D31DE3">
        <w:rPr>
          <w:lang w:val="en-GB"/>
        </w:rPr>
        <w:t xml:space="preserve">, and a model of the impact on runoff of a straw mulch decaying over time as in </w:t>
      </w:r>
      <w:proofErr w:type="spellStart"/>
      <w:r w:rsidR="00D31DE3">
        <w:rPr>
          <w:lang w:val="en-GB"/>
        </w:rPr>
        <w:t>Scopel</w:t>
      </w:r>
      <w:proofErr w:type="spellEnd"/>
      <w:r w:rsidR="00D31DE3">
        <w:rPr>
          <w:lang w:val="en-GB"/>
        </w:rPr>
        <w:t xml:space="preserve"> et al. </w:t>
      </w:r>
      <w:r w:rsidR="00B9571F">
        <w:rPr>
          <w:lang w:val="en-GB"/>
        </w:rPr>
        <w:fldChar w:fldCharType="begin"/>
      </w:r>
      <w:r w:rsidR="00D31DE3">
        <w:rPr>
          <w:lang w:val="en-GB"/>
        </w:rPr>
        <w:instrText xml:space="preserve"> ADDIN EN.CITE &lt;EndNote&gt;&lt;Cite ExcludeAuth="1"&gt;&lt;Author&gt;Scopel&lt;/Author&gt;&lt;Year&gt;2004&lt;/Year&gt;&lt;RecNum&gt;1694&lt;/RecNum&gt;&lt;DisplayText&gt;(2004)&lt;/DisplayText&gt;&lt;record&gt;&lt;rec-number&gt;1694&lt;/rec-number&gt;&lt;foreign-keys&gt;&lt;key app="EN" db-id="5rxzdvwa9eva0pevw2nx9eeopfps9trsee5e"&gt;1694&lt;/key&gt;&lt;/foreign-keys&gt;&lt;ref-type name="Journal Article"&gt;17&lt;/ref-type&gt;&lt;contributors&gt;&lt;authors&gt;&lt;author&gt;Scopel, E.&lt;/author&gt;&lt;author&gt;Macena da Silva, F.A.&lt;/author&gt;&lt;author&gt;Corbeels, M.&lt;/author&gt;&lt;author&gt;Affholder, F.&lt;/author&gt;&lt;author&gt;Maraux, F&lt;/author&gt;&lt;/authors&gt;&lt;/contributors&gt;&lt;titles&gt;&lt;title&gt;Modelling crop residue mulching effects on water use and production of maize under semi-arid and humid tropical conditions.&lt;/title&gt;&lt;secondary-title&gt;Agronomie&lt;/secondary-title&gt;&lt;/titles&gt;&lt;periodical&gt;&lt;full-title&gt;Agronomie&lt;/full-title&gt;&lt;/periodical&gt;&lt;pages&gt;383-395&lt;/pages&gt;&lt;volume&gt;24&lt;/volume&gt;&lt;dates&gt;&lt;year&gt;2004&lt;/year&gt;&lt;/dates&gt;&lt;urls&gt;&lt;related-urls&gt;&lt;url&gt;C:\donneesFA\ecrits\publis\agronstics03\modelmulch.pdf&lt;/url&gt;&lt;/related-urls&gt;&lt;/urls&gt;&lt;/record&gt;&lt;/Cite&gt;&lt;/EndNote&gt;</w:instrText>
      </w:r>
      <w:r w:rsidR="00B9571F">
        <w:rPr>
          <w:lang w:val="en-GB"/>
        </w:rPr>
        <w:fldChar w:fldCharType="separate"/>
      </w:r>
      <w:r w:rsidR="00D31DE3">
        <w:rPr>
          <w:noProof/>
          <w:lang w:val="en-GB"/>
        </w:rPr>
        <w:t>(</w:t>
      </w:r>
      <w:hyperlink w:anchor="_ENREF_27" w:tooltip="Scopel, 2004 #1694" w:history="1">
        <w:r w:rsidR="00D25F1F">
          <w:rPr>
            <w:noProof/>
            <w:lang w:val="en-GB"/>
          </w:rPr>
          <w:t>2004</w:t>
        </w:r>
      </w:hyperlink>
      <w:r w:rsidR="00D31DE3">
        <w:rPr>
          <w:noProof/>
          <w:lang w:val="en-GB"/>
        </w:rPr>
        <w:t>)</w:t>
      </w:r>
      <w:r w:rsidR="00B9571F">
        <w:rPr>
          <w:lang w:val="en-GB"/>
        </w:rPr>
        <w:fldChar w:fldCharType="end"/>
      </w:r>
      <w:r w:rsidR="00D31DE3">
        <w:rPr>
          <w:lang w:val="en-GB"/>
        </w:rPr>
        <w:t xml:space="preserve">. </w:t>
      </w:r>
      <w:r w:rsidR="004F1AEB">
        <w:rPr>
          <w:lang w:val="en-GB"/>
        </w:rPr>
        <w:t xml:space="preserve">Soil evaporation is reduced in case of the presence of a straw mulch </w:t>
      </w:r>
      <w:r w:rsidR="00E70F88">
        <w:rPr>
          <w:lang w:val="en-GB"/>
        </w:rPr>
        <w:t xml:space="preserve">following </w:t>
      </w:r>
      <w:proofErr w:type="spellStart"/>
      <w:r w:rsidR="004F1AEB">
        <w:rPr>
          <w:lang w:val="en-GB"/>
        </w:rPr>
        <w:t>Scopel</w:t>
      </w:r>
      <w:proofErr w:type="spellEnd"/>
      <w:r w:rsidR="004F1AEB">
        <w:rPr>
          <w:lang w:val="en-GB"/>
        </w:rPr>
        <w:t xml:space="preserve"> et al. </w:t>
      </w:r>
      <w:r w:rsidR="00B9571F">
        <w:rPr>
          <w:lang w:val="en-GB"/>
        </w:rPr>
        <w:fldChar w:fldCharType="begin"/>
      </w:r>
      <w:r w:rsidR="00E70F88">
        <w:rPr>
          <w:lang w:val="en-GB"/>
        </w:rPr>
        <w:instrText xml:space="preserve"> ADDIN EN.CITE &lt;EndNote&gt;&lt;Cite ExcludeAuth="1"&gt;&lt;Author&gt;Scopel&lt;/Author&gt;&lt;Year&gt;2004&lt;/Year&gt;&lt;RecNum&gt;1694&lt;/RecNum&gt;&lt;DisplayText&gt;(2004)&lt;/DisplayText&gt;&lt;record&gt;&lt;rec-number&gt;1694&lt;/rec-number&gt;&lt;foreign-keys&gt;&lt;key app="EN" db-id="5rxzdvwa9eva0pevw2nx9eeopfps9trsee5e"&gt;1694&lt;/key&gt;&lt;/foreign-keys&gt;&lt;ref-type name="Journal Article"&gt;17&lt;/ref-type&gt;&lt;contributors&gt;&lt;authors&gt;&lt;author&gt;Scopel, E.&lt;/author&gt;&lt;author&gt;Macena da Silva, F.A.&lt;/author&gt;&lt;author&gt;Corbeels, M.&lt;/author&gt;&lt;author&gt;Affholder, F.&lt;/author&gt;&lt;author&gt;Maraux, F&lt;/author&gt;&lt;/authors&gt;&lt;/contributors&gt;&lt;titles&gt;&lt;title&gt;Modelling crop residue mulching effects on water use and production of maize under semi-arid and humid tropical conditions.&lt;/title&gt;&lt;secondary-title&gt;Agronomie&lt;/secondary-title&gt;&lt;/titles&gt;&lt;periodical&gt;&lt;full-title&gt;Agronomie&lt;/full-title&gt;&lt;/periodical&gt;&lt;pages&gt;383-395&lt;/pages&gt;&lt;volume&gt;24&lt;/volume&gt;&lt;dates&gt;&lt;year&gt;2004&lt;/year&gt;&lt;/dates&gt;&lt;urls&gt;&lt;related-urls&gt;&lt;url&gt;C:\donneesFA\ecrits\publis\agronstics03\modelmulch.pdf&lt;/url&gt;&lt;/related-urls&gt;&lt;/urls&gt;&lt;/record&gt;&lt;/Cite&gt;&lt;/EndNote&gt;</w:instrText>
      </w:r>
      <w:r w:rsidR="00B9571F">
        <w:rPr>
          <w:lang w:val="en-GB"/>
        </w:rPr>
        <w:fldChar w:fldCharType="separate"/>
      </w:r>
      <w:r w:rsidR="00E70F88">
        <w:rPr>
          <w:noProof/>
          <w:lang w:val="en-GB"/>
        </w:rPr>
        <w:t>(</w:t>
      </w:r>
      <w:hyperlink w:anchor="_ENREF_27" w:tooltip="Scopel, 2004 #1694" w:history="1">
        <w:r w:rsidR="00D25F1F">
          <w:rPr>
            <w:noProof/>
            <w:lang w:val="en-GB"/>
          </w:rPr>
          <w:t>2004</w:t>
        </w:r>
      </w:hyperlink>
      <w:r w:rsidR="00E70F88">
        <w:rPr>
          <w:noProof/>
          <w:lang w:val="en-GB"/>
        </w:rPr>
        <w:t>)</w:t>
      </w:r>
      <w:r w:rsidR="00B9571F">
        <w:rPr>
          <w:lang w:val="en-GB"/>
        </w:rPr>
        <w:fldChar w:fldCharType="end"/>
      </w:r>
      <w:r w:rsidR="004F1AEB">
        <w:rPr>
          <w:lang w:val="en-GB"/>
        </w:rPr>
        <w:t xml:space="preserve"> or </w:t>
      </w:r>
      <w:r w:rsidR="00E70F88">
        <w:rPr>
          <w:lang w:val="en-GB"/>
        </w:rPr>
        <w:t xml:space="preserve">of </w:t>
      </w:r>
      <w:r w:rsidR="004F1AEB">
        <w:rPr>
          <w:lang w:val="en-GB"/>
        </w:rPr>
        <w:t>a plastic film</w:t>
      </w:r>
      <w:r w:rsidR="00E70F88">
        <w:rPr>
          <w:lang w:val="en-GB"/>
        </w:rPr>
        <w:t xml:space="preserve"> following </w:t>
      </w:r>
      <w:proofErr w:type="spellStart"/>
      <w:r w:rsidR="00E70F88">
        <w:rPr>
          <w:lang w:val="en-GB"/>
        </w:rPr>
        <w:t>Luu</w:t>
      </w:r>
      <w:proofErr w:type="spellEnd"/>
      <w:r w:rsidR="00E70F88">
        <w:rPr>
          <w:lang w:val="en-GB"/>
        </w:rPr>
        <w:t xml:space="preserve"> Ngoc </w:t>
      </w:r>
      <w:proofErr w:type="spellStart"/>
      <w:r w:rsidR="00E70F88">
        <w:rPr>
          <w:lang w:val="en-GB"/>
        </w:rPr>
        <w:t>Quyen</w:t>
      </w:r>
      <w:proofErr w:type="spellEnd"/>
      <w:r w:rsidR="00E70F88">
        <w:rPr>
          <w:lang w:val="en-GB"/>
        </w:rPr>
        <w:t xml:space="preserve"> </w:t>
      </w:r>
      <w:r w:rsidR="00B9571F">
        <w:rPr>
          <w:lang w:val="en-GB"/>
        </w:rPr>
        <w:fldChar w:fldCharType="begin"/>
      </w:r>
      <w:r w:rsidR="00E70F88">
        <w:rPr>
          <w:lang w:val="en-GB"/>
        </w:rPr>
        <w:instrText xml:space="preserve"> ADDIN EN.CITE &lt;EndNote&gt;&lt;Cite ExcludeAuth="1"&gt;&lt;Author&gt;Luu Ngoc Quyen&lt;/Author&gt;&lt;Year&gt;2012&lt;/Year&gt;&lt;RecNum&gt;2292&lt;/RecNum&gt;&lt;DisplayText&gt;(2012)&lt;/DisplayText&gt;&lt;record&gt;&lt;rec-number&gt;2292&lt;/rec-number&gt;&lt;foreign-keys&gt;&lt;key app="EN" db-id="5rxzdvwa9eva0pevw2nx9eeopfps9trsee5e"&gt;2292&lt;/key&gt;&lt;/foreign-keys&gt;&lt;ref-type name="Thesis"&gt;32&lt;/ref-type&gt;&lt;contributors&gt;&lt;authors&gt;&lt;author&gt;Luu Ngoc Quyen,&lt;/author&gt;&lt;/authors&gt;&lt;/contributors&gt;&lt;titles&gt;&lt;title&gt;Introduction d&amp;apos;une culture de printemps dans les systèmes de culture des &amp;quot;terres irrigables&amp;quot; des montagnes du Nord du Vietnam. Approche par modèle agroclimatique&lt;/title&gt;&lt;secondary-title&gt;Ph. D. Thesis Agronomie&lt;/secondary-title&gt;&lt;/titles&gt;&lt;pages&gt;152&lt;/pages&gt;&lt;dates&gt;&lt;year&gt;2012&lt;/year&gt;&lt;/dates&gt;&lt;pub-location&gt;Montpellier&lt;/pub-location&gt;&lt;publisher&gt;Supagro&lt;/publisher&gt;&lt;urls&gt;&lt;/urls&gt;&lt;/record&gt;&lt;/Cite&gt;&lt;/EndNote&gt;</w:instrText>
      </w:r>
      <w:r w:rsidR="00B9571F">
        <w:rPr>
          <w:lang w:val="en-GB"/>
        </w:rPr>
        <w:fldChar w:fldCharType="separate"/>
      </w:r>
      <w:r w:rsidR="00E70F88">
        <w:rPr>
          <w:noProof/>
          <w:lang w:val="en-GB"/>
        </w:rPr>
        <w:t>(</w:t>
      </w:r>
      <w:hyperlink w:anchor="_ENREF_24" w:tooltip="Luu Ngoc Quyen, 2012 #2292" w:history="1">
        <w:r w:rsidR="00D25F1F">
          <w:rPr>
            <w:noProof/>
            <w:lang w:val="en-GB"/>
          </w:rPr>
          <w:t>2012</w:t>
        </w:r>
      </w:hyperlink>
      <w:r w:rsidR="00E70F88">
        <w:rPr>
          <w:noProof/>
          <w:lang w:val="en-GB"/>
        </w:rPr>
        <w:t>)</w:t>
      </w:r>
      <w:r w:rsidR="00B9571F">
        <w:rPr>
          <w:lang w:val="en-GB"/>
        </w:rPr>
        <w:fldChar w:fldCharType="end"/>
      </w:r>
      <w:r w:rsidR="00E70F88">
        <w:rPr>
          <w:lang w:val="en-GB"/>
        </w:rPr>
        <w:t>.</w:t>
      </w:r>
      <w:r w:rsidR="00D06B1F">
        <w:rPr>
          <w:lang w:val="en-GB"/>
        </w:rPr>
        <w:t xml:space="preserve"> A water stress coefficient</w:t>
      </w:r>
      <w:r w:rsidR="00D06B1F" w:rsidRPr="00990021">
        <w:rPr>
          <w:lang w:val="en-GB"/>
        </w:rPr>
        <w:t xml:space="preserve"> is </w:t>
      </w:r>
      <w:r w:rsidR="00D06B1F">
        <w:rPr>
          <w:lang w:val="en-GB"/>
        </w:rPr>
        <w:t xml:space="preserve">computed as </w:t>
      </w:r>
      <w:r w:rsidR="00D06B1F" w:rsidRPr="00990021">
        <w:rPr>
          <w:lang w:val="en-GB"/>
        </w:rPr>
        <w:t xml:space="preserve">a bilinear function of </w:t>
      </w:r>
      <w:r w:rsidR="00D06B1F">
        <w:rPr>
          <w:lang w:val="en-GB"/>
        </w:rPr>
        <w:t xml:space="preserve">the fraction of </w:t>
      </w:r>
      <w:proofErr w:type="spellStart"/>
      <w:r w:rsidR="00D06B1F">
        <w:rPr>
          <w:lang w:val="en-GB"/>
        </w:rPr>
        <w:t>transpirable</w:t>
      </w:r>
      <w:proofErr w:type="spellEnd"/>
      <w:r w:rsidR="00D06B1F">
        <w:rPr>
          <w:lang w:val="en-GB"/>
        </w:rPr>
        <w:t xml:space="preserve"> soil water (</w:t>
      </w:r>
      <w:r w:rsidR="00D06B1F" w:rsidRPr="00990021">
        <w:rPr>
          <w:lang w:val="en-GB"/>
        </w:rPr>
        <w:t>FTSW</w:t>
      </w:r>
      <w:r w:rsidR="00D06B1F">
        <w:rPr>
          <w:lang w:val="en-GB"/>
        </w:rPr>
        <w:t>)</w:t>
      </w:r>
      <w:r w:rsidR="00D06B1F" w:rsidRPr="00990021">
        <w:rPr>
          <w:lang w:val="en-GB"/>
        </w:rPr>
        <w:t xml:space="preserve"> with a threshold </w:t>
      </w:r>
      <w:r w:rsidR="00D06B1F">
        <w:rPr>
          <w:lang w:val="en-GB"/>
        </w:rPr>
        <w:t>parameter</w:t>
      </w:r>
      <w:r w:rsidR="00D06B1F" w:rsidRPr="00990021">
        <w:rPr>
          <w:lang w:val="en-GB"/>
        </w:rPr>
        <w:t xml:space="preserve"> as in Allen et al. </w:t>
      </w:r>
      <w:r w:rsidR="00B9571F">
        <w:rPr>
          <w:lang w:val="en-GB"/>
        </w:rPr>
        <w:fldChar w:fldCharType="begin"/>
      </w:r>
      <w:r w:rsidR="007E5853">
        <w:rPr>
          <w:lang w:val="en-GB"/>
        </w:rPr>
        <w:instrText xml:space="preserve"> ADDIN EN.CITE &lt;EndNote&gt;&lt;Cite ExcludeAuth="1"&gt;&lt;Author&gt;Allen&lt;/Author&gt;&lt;Year&gt;1998&lt;/Year&gt;&lt;RecNum&gt;1925&lt;/RecNum&gt;&lt;DisplayText&gt;(1998)&lt;/DisplayText&gt;&lt;record&gt;&lt;rec-number&gt;1925&lt;/rec-number&gt;&lt;foreign-keys&gt;&lt;key app="EN" db-id="5rxzdvwa9eva0pevw2nx9eeopfps9trsee5e"&gt;1925&lt;/key&gt;&lt;/foreign-keys&gt;&lt;ref-type name="Book Section"&gt;5&lt;/ref-type&gt;&lt;contributors&gt;&lt;authors&gt;&lt;author&gt;Allen, R. G.&lt;/author&gt;&lt;author&gt;Pereira, L. S.&lt;/author&gt;&lt;author&gt;Raes, D.&lt;/author&gt;&lt;author&gt;Smith, M.&lt;/author&gt;&lt;/authors&gt;&lt;/contributors&gt;&lt;auth-address&gt;Utah State University Logan, Utah, USA.&lt;/auth-address&gt;&lt;titles&gt;&lt;title&gt;Crop evapotranspiration: guidelines for computing crop water requirements&lt;/title&gt;&lt;secondary-title&gt;FAO Irrigation and Drainage Paper&lt;/secondary-title&gt;&lt;/titles&gt;&lt;pages&gt;xxvi + 300 pp.&lt;/pages&gt;&lt;keywords&gt;&lt;keyword&gt;ZZ100 Mathematics and Statistics&lt;/keyword&gt;&lt;keyword&gt;PP500 Meteorology and Climate&lt;/keyword&gt;&lt;keyword&gt;FF062 Plant-Water Relations&lt;/keyword&gt;&lt;keyword&gt;evapotranspiration&lt;/keyword&gt;&lt;keyword&gt;calculation&lt;/keyword&gt;&lt;keyword&gt;water requirements&lt;/keyword&gt;&lt;keyword&gt;plant water relations&lt;/keyword&gt;&lt;/keywords&gt;&lt;dates&gt;&lt;year&gt;1998&lt;/year&gt;&lt;/dates&gt;&lt;pub-location&gt;Rome Italy&lt;/pub-location&gt;&lt;publisher&gt;Food and Agriculture Organization (FAO)&lt;/publisher&gt;&lt;isbn&gt;0254-5284&lt;/isbn&gt;&lt;accession-num&gt;CABI:19991908969&lt;/accession-num&gt;&lt;urls&gt;&lt;related-urls&gt;&lt;url&gt;&amp;lt;Go to ISI&amp;gt;://CABI:19991908969 &lt;/url&gt;&lt;/related-urls&gt;&lt;pdf-urls&gt;&lt;url&gt;file://D:\donneesFA\references\articlespdf\modelisation\agroclimato\fao56.pdf&lt;/url&gt;&lt;/pdf-urls&gt;&lt;/urls&gt;&lt;research-notes&gt;Yield gap&lt;/research-notes&gt;&lt;language&gt;English&lt;/language&gt;&lt;/record&gt;&lt;/Cite&gt;&lt;/EndNote&gt;</w:instrText>
      </w:r>
      <w:r w:rsidR="00B9571F">
        <w:rPr>
          <w:lang w:val="en-GB"/>
        </w:rPr>
        <w:fldChar w:fldCharType="separate"/>
      </w:r>
      <w:r w:rsidR="007E5853">
        <w:rPr>
          <w:noProof/>
          <w:lang w:val="en-GB"/>
        </w:rPr>
        <w:t>(</w:t>
      </w:r>
      <w:hyperlink w:anchor="_ENREF_7" w:tooltip="Allen, 1998 #1925" w:history="1">
        <w:r w:rsidR="00D25F1F">
          <w:rPr>
            <w:noProof/>
            <w:lang w:val="en-GB"/>
          </w:rPr>
          <w:t>1998</w:t>
        </w:r>
      </w:hyperlink>
      <w:r w:rsidR="007E5853">
        <w:rPr>
          <w:noProof/>
          <w:lang w:val="en-GB"/>
        </w:rPr>
        <w:t>)</w:t>
      </w:r>
      <w:r w:rsidR="00B9571F">
        <w:rPr>
          <w:lang w:val="en-GB"/>
        </w:rPr>
        <w:fldChar w:fldCharType="end"/>
      </w:r>
      <w:r w:rsidR="00D06B1F" w:rsidRPr="00990021">
        <w:rPr>
          <w:lang w:val="en-GB"/>
        </w:rPr>
        <w:t>.</w:t>
      </w:r>
    </w:p>
    <w:p w:rsidR="0060246D" w:rsidRDefault="00D06B1F" w:rsidP="007E5853">
      <w:pPr>
        <w:ind w:firstLine="360"/>
        <w:rPr>
          <w:lang w:val="en-GB"/>
        </w:rPr>
      </w:pPr>
      <w:r>
        <w:rPr>
          <w:lang w:val="en-GB"/>
        </w:rPr>
        <w:t>A</w:t>
      </w:r>
      <w:r w:rsidR="00A550EF">
        <w:rPr>
          <w:lang w:val="en-GB"/>
        </w:rPr>
        <w:t xml:space="preserve"> n</w:t>
      </w:r>
      <w:r w:rsidR="0060246D">
        <w:rPr>
          <w:lang w:val="en-GB"/>
        </w:rPr>
        <w:t xml:space="preserve">itrogen </w:t>
      </w:r>
      <w:r>
        <w:rPr>
          <w:lang w:val="en-GB"/>
        </w:rPr>
        <w:t xml:space="preserve">stress coefficient is computed using a </w:t>
      </w:r>
      <w:r w:rsidR="0060246D">
        <w:rPr>
          <w:lang w:val="en-GB"/>
        </w:rPr>
        <w:t xml:space="preserve">simple seasonal </w:t>
      </w:r>
      <w:r>
        <w:rPr>
          <w:lang w:val="en-GB"/>
        </w:rPr>
        <w:t xml:space="preserve">estimate of N available in soil </w:t>
      </w:r>
      <w:r w:rsidR="00A550EF">
        <w:rPr>
          <w:lang w:val="en-GB"/>
        </w:rPr>
        <w:t xml:space="preserve">from mineralization of soil organic matter, mineralization of a decaying biomass added to the soil, N inorganic fertilizers </w:t>
      </w:r>
      <w:r>
        <w:rPr>
          <w:lang w:val="en-GB"/>
        </w:rPr>
        <w:t>inputs, and</w:t>
      </w:r>
      <w:r w:rsidR="00A550EF">
        <w:rPr>
          <w:lang w:val="en-GB"/>
        </w:rPr>
        <w:t xml:space="preserve"> symbiotic fixation of atmospheric N2, </w:t>
      </w:r>
      <w:r>
        <w:rPr>
          <w:lang w:val="en-GB"/>
        </w:rPr>
        <w:t xml:space="preserve">with a </w:t>
      </w:r>
      <w:r w:rsidR="00A550EF">
        <w:rPr>
          <w:lang w:val="en-GB"/>
        </w:rPr>
        <w:t>coefficient of N losses through N-leaching and volatilization.</w:t>
      </w:r>
      <w:r>
        <w:rPr>
          <w:lang w:val="en-GB"/>
        </w:rPr>
        <w:t xml:space="preserve"> The nitrogen stress coefficient is a bilinear function of N available in soil, with a threshold parameter corresponding to the level of N available in soil above which N is not limiting crop growth.</w:t>
      </w:r>
      <w:r w:rsidR="00BC3B70">
        <w:rPr>
          <w:lang w:val="en-GB"/>
        </w:rPr>
        <w:t xml:space="preserve"> This approach </w:t>
      </w:r>
      <w:r w:rsidR="006A0730">
        <w:rPr>
          <w:lang w:val="en-GB"/>
        </w:rPr>
        <w:t xml:space="preserve">of the relationship between N availability and yield reduction relatively to a potential yield </w:t>
      </w:r>
      <w:r w:rsidR="00BC3B70">
        <w:rPr>
          <w:lang w:val="en-GB"/>
        </w:rPr>
        <w:t xml:space="preserve">is a simplification of the </w:t>
      </w:r>
      <w:r w:rsidR="009E30C0">
        <w:rPr>
          <w:lang w:val="en-GB"/>
        </w:rPr>
        <w:t xml:space="preserve">relationships used </w:t>
      </w:r>
      <w:r w:rsidR="00BC3B70">
        <w:rPr>
          <w:lang w:val="en-GB"/>
        </w:rPr>
        <w:t>in the model Field</w:t>
      </w:r>
      <w:r w:rsidR="006A0730">
        <w:rPr>
          <w:lang w:val="en-GB"/>
        </w:rPr>
        <w:t xml:space="preserve"> </w:t>
      </w:r>
      <w:r w:rsidR="00B9571F">
        <w:rPr>
          <w:lang w:val="en-GB"/>
        </w:rPr>
        <w:fldChar w:fldCharType="begin"/>
      </w:r>
      <w:r w:rsidR="006A0730">
        <w:rPr>
          <w:lang w:val="en-GB"/>
        </w:rPr>
        <w:instrText xml:space="preserve"> ADDIN EN.CITE &lt;EndNote&gt;&lt;Cite&gt;&lt;Author&gt;Tittonell&lt;/Author&gt;&lt;Year&gt;2010&lt;/Year&gt;&lt;RecNum&gt;2076&lt;/RecNum&gt;&lt;DisplayText&gt;(Tittonell et al., 2010)&lt;/DisplayText&gt;&lt;record&gt;&lt;rec-number&gt;2076&lt;/rec-number&gt;&lt;foreign-keys&gt;&lt;key app="EN" db-id="5rxzdvwa9eva0pevw2nx9eeopfps9trsee5e"&gt;2076&lt;/key&gt;&lt;/foreign-keys&gt;&lt;ref-type name="Journal Article"&gt;17&lt;/ref-type&gt;&lt;contributors&gt;&lt;authors&gt;&lt;author&gt;Tittonell, P.&lt;/author&gt;&lt;author&gt;Corbeels, M.&lt;/author&gt;&lt;author&gt;van Wijk, M. T.&lt;/author&gt;&lt;author&gt;Giller, K. E.&lt;/author&gt;&lt;/authors&gt;&lt;/contributors&gt;&lt;titles&gt;&lt;title&gt;FIELD-A summary simulation model of the soil-crop system to analyse long-term resource interactions and use efficiencies at farm scale&lt;/title&gt;&lt;secondary-title&gt;European Journal of Agronomy&lt;/secondary-title&gt;&lt;/titles&gt;&lt;periodical&gt;&lt;full-title&gt;European Journal of Agronomy&lt;/full-title&gt;&lt;abbr-1&gt;Eur. J. Agron.&lt;/abbr-1&gt;&lt;/periodical&gt;&lt;pages&gt;10-21&lt;/pages&gt;&lt;volume&gt;32&lt;/volume&gt;&lt;number&gt;1&lt;/number&gt;&lt;dates&gt;&lt;year&gt;2010&lt;/year&gt;&lt;pub-dates&gt;&lt;date&gt;Jan&lt;/date&gt;&lt;/pub-dates&gt;&lt;/dates&gt;&lt;isbn&gt;1161-0301&lt;/isbn&gt;&lt;accession-num&gt;ISI:000273377800003&lt;/accession-num&gt;&lt;urls&gt;&lt;related-urls&gt;&lt;url&gt;&amp;lt;Go to ISI&amp;gt;://000273377800003 &lt;/url&gt;&lt;/related-urls&gt;&lt;/urls&gt;&lt;electronic-resource-num&gt;10.1016/j.eja.2009.05.008&lt;/electronic-resource-num&gt;&lt;research-notes&gt;Yield Gap&lt;/research-notes&gt;&lt;/record&gt;&lt;/Cite&gt;&lt;/EndNote&gt;</w:instrText>
      </w:r>
      <w:r w:rsidR="00B9571F">
        <w:rPr>
          <w:lang w:val="en-GB"/>
        </w:rPr>
        <w:fldChar w:fldCharType="separate"/>
      </w:r>
      <w:r w:rsidR="006A0730">
        <w:rPr>
          <w:noProof/>
          <w:lang w:val="en-GB"/>
        </w:rPr>
        <w:t>(</w:t>
      </w:r>
      <w:hyperlink w:anchor="_ENREF_29" w:tooltip="Tittonell, 2010 #2076" w:history="1">
        <w:r w:rsidR="00D25F1F">
          <w:rPr>
            <w:noProof/>
            <w:lang w:val="en-GB"/>
          </w:rPr>
          <w:t>Tittonell et al., 2010</w:t>
        </w:r>
      </w:hyperlink>
      <w:r w:rsidR="006A0730">
        <w:rPr>
          <w:noProof/>
          <w:lang w:val="en-GB"/>
        </w:rPr>
        <w:t>)</w:t>
      </w:r>
      <w:r w:rsidR="00B9571F">
        <w:rPr>
          <w:lang w:val="en-GB"/>
        </w:rPr>
        <w:fldChar w:fldCharType="end"/>
      </w:r>
      <w:r w:rsidR="006A0730">
        <w:rPr>
          <w:lang w:val="en-GB"/>
        </w:rPr>
        <w:t xml:space="preserve"> </w:t>
      </w:r>
      <w:r w:rsidR="009E30C0">
        <w:rPr>
          <w:lang w:val="en-GB"/>
        </w:rPr>
        <w:t xml:space="preserve">or </w:t>
      </w:r>
      <w:proofErr w:type="spellStart"/>
      <w:r w:rsidR="009E30C0">
        <w:rPr>
          <w:lang w:val="en-GB"/>
        </w:rPr>
        <w:t>Quefts</w:t>
      </w:r>
      <w:proofErr w:type="spellEnd"/>
      <w:r w:rsidR="009E30C0">
        <w:rPr>
          <w:lang w:val="en-GB"/>
        </w:rPr>
        <w:t xml:space="preserve"> </w:t>
      </w:r>
      <w:r w:rsidR="00B9571F">
        <w:rPr>
          <w:lang w:val="en-GB"/>
        </w:rPr>
        <w:fldChar w:fldCharType="begin"/>
      </w:r>
      <w:r w:rsidR="009E30C0">
        <w:rPr>
          <w:lang w:val="en-GB"/>
        </w:rPr>
        <w:instrText xml:space="preserve"> ADDIN EN.CITE &lt;EndNote&gt;&lt;Cite&gt;&lt;Author&gt;Janssen&lt;/Author&gt;&lt;Year&gt;1990&lt;/Year&gt;&lt;RecNum&gt;2146&lt;/RecNum&gt;&lt;DisplayText&gt;(Janssen et al., 1990)&lt;/DisplayText&gt;&lt;record&gt;&lt;rec-number&gt;2146&lt;/rec-number&gt;&lt;foreign-keys&gt;&lt;key app="EN" db-id="5rxzdvwa9eva0pevw2nx9eeopfps9trsee5e"&gt;2146&lt;/key&gt;&lt;/foreign-keys&gt;&lt;ref-type name="Journal Article"&gt;17&lt;/ref-type&gt;&lt;contributors&gt;&lt;authors&gt;&lt;author&gt;Janssen, B.H.&lt;/author&gt;&lt;author&gt;Guiking, F.C.T.&lt;/author&gt;&lt;author&gt;van der Eijk, D.&lt;/author&gt;&lt;author&gt;Smaling, E.M.A.&lt;/author&gt;&lt;author&gt;Wolf, J.&lt;/author&gt;&lt;author&gt;Reuler, H.&lt;/author&gt;&lt;/authors&gt;&lt;/contributors&gt;&lt;titles&gt;&lt;title&gt;A system for quantitative evaluation of the fertility of tropical soils.&lt;/title&gt;&lt;secondary-title&gt;Geoderma&lt;/secondary-title&gt;&lt;/titles&gt;&lt;periodical&gt;&lt;full-title&gt;Geoderma&lt;/full-title&gt;&lt;/periodical&gt;&lt;pages&gt;299-318&lt;/pages&gt;&lt;volume&gt;46&lt;/volume&gt;&lt;dates&gt;&lt;year&gt;1990&lt;/year&gt;&lt;/dates&gt;&lt;urls&gt;&lt;/urls&gt;&lt;/record&gt;&lt;/Cite&gt;&lt;/EndNote&gt;</w:instrText>
      </w:r>
      <w:r w:rsidR="00B9571F">
        <w:rPr>
          <w:lang w:val="en-GB"/>
        </w:rPr>
        <w:fldChar w:fldCharType="separate"/>
      </w:r>
      <w:r w:rsidR="009E30C0">
        <w:rPr>
          <w:noProof/>
          <w:lang w:val="en-GB"/>
        </w:rPr>
        <w:t>(</w:t>
      </w:r>
      <w:hyperlink w:anchor="_ENREF_21" w:tooltip="Janssen, 1990 #2146" w:history="1">
        <w:r w:rsidR="00D25F1F">
          <w:rPr>
            <w:noProof/>
            <w:lang w:val="en-GB"/>
          </w:rPr>
          <w:t>Janssen et al., 1990</w:t>
        </w:r>
      </w:hyperlink>
      <w:r w:rsidR="009E30C0">
        <w:rPr>
          <w:noProof/>
          <w:lang w:val="en-GB"/>
        </w:rPr>
        <w:t>)</w:t>
      </w:r>
      <w:r w:rsidR="00B9571F">
        <w:rPr>
          <w:lang w:val="en-GB"/>
        </w:rPr>
        <w:fldChar w:fldCharType="end"/>
      </w:r>
      <w:r w:rsidR="00BC3B70">
        <w:rPr>
          <w:lang w:val="en-GB"/>
        </w:rPr>
        <w:t xml:space="preserve">, </w:t>
      </w:r>
      <w:r w:rsidR="00F24EF5">
        <w:rPr>
          <w:lang w:val="en-GB"/>
        </w:rPr>
        <w:t xml:space="preserve">especially by </w:t>
      </w:r>
      <w:r w:rsidR="00BC3B70">
        <w:rPr>
          <w:lang w:val="en-GB"/>
        </w:rPr>
        <w:t xml:space="preserve">assuming </w:t>
      </w:r>
      <w:r w:rsidR="009E30C0">
        <w:rPr>
          <w:lang w:val="en-GB"/>
        </w:rPr>
        <w:t xml:space="preserve">that </w:t>
      </w:r>
      <w:r w:rsidR="00F24EF5">
        <w:rPr>
          <w:lang w:val="en-GB"/>
        </w:rPr>
        <w:t>P and K limitations</w:t>
      </w:r>
      <w:r w:rsidR="009E30C0">
        <w:rPr>
          <w:lang w:val="en-GB"/>
        </w:rPr>
        <w:t xml:space="preserve"> as well as interactions of soil pH with N availability </w:t>
      </w:r>
      <w:r w:rsidR="00F24EF5">
        <w:rPr>
          <w:lang w:val="en-GB"/>
        </w:rPr>
        <w:t xml:space="preserve">are </w:t>
      </w:r>
      <w:r w:rsidR="009E30C0">
        <w:rPr>
          <w:lang w:val="en-GB"/>
        </w:rPr>
        <w:t xml:space="preserve">all </w:t>
      </w:r>
      <w:r w:rsidR="00F24EF5">
        <w:rPr>
          <w:lang w:val="en-GB"/>
        </w:rPr>
        <w:t>constant across the set of situations to be simulated.</w:t>
      </w:r>
    </w:p>
    <w:p w:rsidR="00A550EF" w:rsidRDefault="00A550EF" w:rsidP="007E5853">
      <w:pPr>
        <w:ind w:firstLine="360"/>
        <w:rPr>
          <w:lang w:val="en-GB"/>
        </w:rPr>
      </w:pPr>
      <w:r w:rsidRPr="00990021">
        <w:rPr>
          <w:lang w:val="en-GB"/>
        </w:rPr>
        <w:t xml:space="preserve">Under </w:t>
      </w:r>
      <w:r>
        <w:rPr>
          <w:lang w:val="en-GB"/>
        </w:rPr>
        <w:t xml:space="preserve">stress resulting from </w:t>
      </w:r>
      <w:r w:rsidRPr="00990021">
        <w:rPr>
          <w:lang w:val="en-GB"/>
        </w:rPr>
        <w:t>water-limit</w:t>
      </w:r>
      <w:r w:rsidR="00F87838">
        <w:rPr>
          <w:lang w:val="en-GB"/>
        </w:rPr>
        <w:t>ing</w:t>
      </w:r>
      <w:r w:rsidRPr="00990021">
        <w:rPr>
          <w:lang w:val="en-GB"/>
        </w:rPr>
        <w:t xml:space="preserve"> </w:t>
      </w:r>
      <w:r>
        <w:rPr>
          <w:lang w:val="en-GB"/>
        </w:rPr>
        <w:t>or nitrogen limit</w:t>
      </w:r>
      <w:r w:rsidR="00F87838">
        <w:rPr>
          <w:lang w:val="en-GB"/>
        </w:rPr>
        <w:t>ing</w:t>
      </w:r>
      <w:r>
        <w:rPr>
          <w:lang w:val="en-GB"/>
        </w:rPr>
        <w:t xml:space="preserve"> </w:t>
      </w:r>
      <w:r w:rsidRPr="00990021">
        <w:rPr>
          <w:lang w:val="en-GB"/>
        </w:rPr>
        <w:t>conditions</w:t>
      </w:r>
      <w:r>
        <w:rPr>
          <w:lang w:val="en-GB"/>
        </w:rPr>
        <w:t>,</w:t>
      </w:r>
      <w:r w:rsidRPr="00990021">
        <w:rPr>
          <w:lang w:val="en-GB"/>
        </w:rPr>
        <w:t xml:space="preserve"> potential daily increase in leaf area index </w:t>
      </w:r>
      <w:r w:rsidR="000200D2">
        <w:rPr>
          <w:lang w:val="en-GB"/>
        </w:rPr>
        <w:t xml:space="preserve">during vegetative growth </w:t>
      </w:r>
      <w:r w:rsidR="00D06B1F">
        <w:rPr>
          <w:lang w:val="en-GB"/>
        </w:rPr>
        <w:t>is multiplied</w:t>
      </w:r>
      <w:r w:rsidRPr="00990021">
        <w:rPr>
          <w:lang w:val="en-GB"/>
        </w:rPr>
        <w:t xml:space="preserve"> by a stress coefficient</w:t>
      </w:r>
      <w:r>
        <w:rPr>
          <w:lang w:val="en-GB"/>
        </w:rPr>
        <w:t xml:space="preserve"> which is the lowest value of </w:t>
      </w:r>
      <w:r w:rsidR="00D06B1F">
        <w:rPr>
          <w:lang w:val="en-GB"/>
        </w:rPr>
        <w:t>the</w:t>
      </w:r>
      <w:r>
        <w:rPr>
          <w:lang w:val="en-GB"/>
        </w:rPr>
        <w:t xml:space="preserve"> water </w:t>
      </w:r>
      <w:r w:rsidR="00D06B1F">
        <w:rPr>
          <w:lang w:val="en-GB"/>
        </w:rPr>
        <w:t xml:space="preserve">and nitrogen </w:t>
      </w:r>
      <w:r>
        <w:rPr>
          <w:lang w:val="en-GB"/>
        </w:rPr>
        <w:t>stress coefficient</w:t>
      </w:r>
      <w:r w:rsidR="00D06B1F">
        <w:rPr>
          <w:lang w:val="en-GB"/>
        </w:rPr>
        <w:t>s</w:t>
      </w:r>
      <w:r>
        <w:rPr>
          <w:lang w:val="en-GB"/>
        </w:rPr>
        <w:t>.</w:t>
      </w:r>
      <w:r w:rsidR="000200D2">
        <w:rPr>
          <w:lang w:val="en-GB"/>
        </w:rPr>
        <w:t xml:space="preserve"> During post flowering development phases, LAI decrease is accelerated by stresses.</w:t>
      </w:r>
    </w:p>
    <w:p w:rsidR="00C47A51" w:rsidRDefault="00E70F88" w:rsidP="007E5853">
      <w:pPr>
        <w:ind w:firstLine="360"/>
        <w:rPr>
          <w:lang w:val="en-GB"/>
        </w:rPr>
      </w:pPr>
      <w:r>
        <w:rPr>
          <w:lang w:val="en-GB"/>
        </w:rPr>
        <w:t xml:space="preserve">Daily global solar radiation is intercepted by </w:t>
      </w:r>
      <w:r w:rsidR="00D06B1F">
        <w:rPr>
          <w:lang w:val="en-GB"/>
        </w:rPr>
        <w:t xml:space="preserve">the resulting leaf area index </w:t>
      </w:r>
      <w:r>
        <w:rPr>
          <w:lang w:val="en-GB"/>
        </w:rPr>
        <w:t>following a beer law with an extinction coefficient, and converted into biomass following a net conversion efficiency approach, the potential efficiency being reduced by temperature below or above an optimum, and by water or nitrogen stress</w:t>
      </w:r>
      <w:r w:rsidR="00377611">
        <w:rPr>
          <w:lang w:val="en-GB"/>
        </w:rPr>
        <w:t>. CO2 concentration of the atmosphere increases conversion efficiency by a coefficient depending on the C3 or C4 type of the crop.</w:t>
      </w:r>
      <w:r>
        <w:rPr>
          <w:lang w:val="en-GB"/>
        </w:rPr>
        <w:t xml:space="preserve"> A part of the accumulated dry matter is allocated to grain following an harvest index </w:t>
      </w:r>
      <w:r w:rsidR="00C47A51">
        <w:rPr>
          <w:lang w:val="en-GB"/>
        </w:rPr>
        <w:t xml:space="preserve">approach </w:t>
      </w:r>
      <w:r w:rsidR="00C47A51" w:rsidRPr="00990021">
        <w:rPr>
          <w:lang w:val="en-GB"/>
        </w:rPr>
        <w:t>coupled with a sink limitation</w:t>
      </w:r>
      <w:r w:rsidR="00C47A51">
        <w:rPr>
          <w:lang w:val="en-GB"/>
        </w:rPr>
        <w:t xml:space="preserve"> accounting for thermal or water stress during a fruit-forming sensitive stage</w:t>
      </w:r>
      <w:r w:rsidR="00C47A51" w:rsidRPr="00990021">
        <w:rPr>
          <w:lang w:val="en-GB"/>
        </w:rPr>
        <w:t xml:space="preserve"> </w:t>
      </w:r>
      <w:r w:rsidR="00B9571F">
        <w:rPr>
          <w:lang w:val="en-GB"/>
        </w:rPr>
        <w:fldChar w:fldCharType="begin"/>
      </w:r>
      <w:r w:rsidR="00C47A51">
        <w:rPr>
          <w:lang w:val="en-GB"/>
        </w:rPr>
        <w:instrText xml:space="preserve"> ADDIN EN.CITE &lt;EndNote&gt;&lt;Cite&gt;&lt;Author&gt;Brisson&lt;/Author&gt;&lt;Year&gt;1998&lt;/Year&gt;&lt;RecNum&gt;368&lt;/RecNum&gt;&lt;DisplayText&gt;(Brisson et al., 1998)&lt;/DisplayText&gt;&lt;record&gt;&lt;rec-number&gt;368&lt;/rec-number&gt;&lt;foreign-keys&gt;&lt;key app="EN" db-id="5rxzdvwa9eva0pevw2nx9eeopfps9trsee5e"&gt;368&lt;/key&gt;&lt;/foreign-keys&gt;&lt;ref-type name="Journal Article"&gt;17&lt;/ref-type&gt;&lt;contributors&gt;&lt;authors&gt;&lt;author&gt;Brisson, N.&lt;/author&gt;&lt;author&gt;Mary, B.&lt;/author&gt;&lt;author&gt;Ripoche, D.&lt;/author&gt;&lt;author&gt;Jeuffroy, M. H.&lt;/author&gt;&lt;author&gt;Ruget, F.&lt;/author&gt;&lt;author&gt;Nicoullaud, B.&lt;/author&gt;&lt;author&gt;Gate, P.&lt;/author&gt;&lt;author&gt;Devienne Barret, F.&lt;/author&gt;&lt;author&gt;Antonioletti, R.&lt;/author&gt;&lt;author&gt;Durr, C.&lt;/author&gt;&lt;author&gt;Richard, G.&lt;/author&gt;&lt;author&gt;Beaudoin, N.&lt;/author&gt;&lt;author&gt;Recous, S.&lt;/author&gt;&lt;author&gt;Tayot, X.&lt;/author&gt;&lt;author&gt;Plenet, D.&lt;/author&gt;&lt;author&gt;Cellier, P.&lt;/author&gt;&lt;author&gt;Machet, J. M.&lt;/author&gt;&lt;author&gt;Meynard, J. M.&lt;/author&gt;&lt;author&gt;Delecolle, R.&lt;/author&gt;&lt;/authors&gt;&lt;/contributors&gt;&lt;titles&gt;&lt;title&gt;STICS: a generic model for the simulation of crops and their water and nitrogen balances. I. Theory and parameterization applied to wheat and corn&lt;/title&gt;&lt;secondary-title&gt;Agronomie&lt;/secondary-title&gt;&lt;/titles&gt;&lt;periodical&gt;&lt;full-title&gt;Agronomie&lt;/full-title&gt;&lt;/periodical&gt;&lt;pages&gt;311-346&lt;/pages&gt;&lt;volume&gt;18&lt;/volume&gt;&lt;number&gt;5-6&lt;/number&gt;&lt;keywords&gt;&lt;keyword&gt;wheat&lt;/keyword&gt;&lt;keyword&gt;maize&lt;/keyword&gt;&lt;keyword&gt;simulation models&lt;/keyword&gt;&lt;keyword&gt;crop management&lt;/keyword&gt;&lt;/keywords&gt;&lt;dates&gt;&lt;year&gt;1998&lt;/year&gt;&lt;/dates&gt;&lt;urls&gt;&lt;/urls&gt;&lt;custom1&gt;FA/Modélisation3/crop models&lt;/custom1&gt;&lt;research-notes&gt;Cite Sinclair et Seligman&amp;#xD;Yield Gap&lt;/research-notes&gt;&lt;/record&gt;&lt;/Cite&gt;&lt;/EndNote&gt;</w:instrText>
      </w:r>
      <w:r w:rsidR="00B9571F">
        <w:rPr>
          <w:lang w:val="en-GB"/>
        </w:rPr>
        <w:fldChar w:fldCharType="separate"/>
      </w:r>
      <w:r w:rsidR="00C47A51">
        <w:rPr>
          <w:noProof/>
          <w:lang w:val="en-GB"/>
        </w:rPr>
        <w:t>(</w:t>
      </w:r>
      <w:hyperlink w:anchor="_ENREF_10" w:tooltip="Brisson, 1998 #368" w:history="1">
        <w:r w:rsidR="00D25F1F">
          <w:rPr>
            <w:noProof/>
            <w:lang w:val="en-GB"/>
          </w:rPr>
          <w:t>Brisson et al., 1998</w:t>
        </w:r>
      </w:hyperlink>
      <w:r w:rsidR="00C47A51">
        <w:rPr>
          <w:noProof/>
          <w:lang w:val="en-GB"/>
        </w:rPr>
        <w:t>)</w:t>
      </w:r>
      <w:r w:rsidR="00B9571F">
        <w:rPr>
          <w:lang w:val="en-GB"/>
        </w:rPr>
        <w:fldChar w:fldCharType="end"/>
      </w:r>
      <w:r w:rsidR="00C47A51" w:rsidRPr="00990021">
        <w:rPr>
          <w:lang w:val="en-GB"/>
        </w:rPr>
        <w:t>.</w:t>
      </w:r>
    </w:p>
    <w:p w:rsidR="00D06B1F" w:rsidRDefault="008939DC" w:rsidP="007E5853">
      <w:pPr>
        <w:ind w:firstLine="360"/>
        <w:rPr>
          <w:lang w:val="en-GB"/>
        </w:rPr>
      </w:pPr>
      <w:r>
        <w:rPr>
          <w:lang w:val="en-GB"/>
        </w:rPr>
        <w:t>Sowing date can be simulated as the first date at which the amount of daily rainfall exceeds a certain threshold, within a certain interval of dates. The crop can be killed by extreme stress and a new sowing can automatically be computed using the same decision rule.</w:t>
      </w:r>
    </w:p>
    <w:p w:rsidR="00E80332" w:rsidRPr="007E5853" w:rsidRDefault="007E5853" w:rsidP="00A550EF">
      <w:pPr>
        <w:rPr>
          <w:b/>
          <w:sz w:val="24"/>
          <w:lang w:val="en-GB"/>
        </w:rPr>
      </w:pPr>
      <w:r w:rsidRPr="007E5853">
        <w:rPr>
          <w:b/>
          <w:sz w:val="24"/>
          <w:lang w:val="en-GB"/>
        </w:rPr>
        <w:t xml:space="preserve">Part II. </w:t>
      </w:r>
      <w:r w:rsidR="00E80332" w:rsidRPr="007E5853">
        <w:rPr>
          <w:b/>
          <w:sz w:val="24"/>
          <w:lang w:val="en-GB"/>
        </w:rPr>
        <w:t>Detailed mathematical description</w:t>
      </w:r>
    </w:p>
    <w:p w:rsidR="00D12DB8" w:rsidRPr="00F84C9C" w:rsidRDefault="00D12DB8" w:rsidP="00990021">
      <w:pPr>
        <w:rPr>
          <w:b/>
          <w:lang w:val="en-GB"/>
        </w:rPr>
      </w:pPr>
      <w:r w:rsidRPr="00F84C9C">
        <w:rPr>
          <w:b/>
          <w:lang w:val="en-GB"/>
        </w:rPr>
        <w:t>1. Modelling Options</w:t>
      </w:r>
    </w:p>
    <w:p w:rsidR="004F2571" w:rsidRPr="00F84C9C" w:rsidRDefault="004F2571" w:rsidP="00990021">
      <w:pPr>
        <w:rPr>
          <w:i/>
          <w:lang w:val="en-GB"/>
        </w:rPr>
      </w:pPr>
      <w:r w:rsidRPr="00F84C9C">
        <w:rPr>
          <w:i/>
          <w:lang w:val="en-GB"/>
        </w:rPr>
        <w:lastRenderedPageBreak/>
        <w:t xml:space="preserve">See </w:t>
      </w:r>
      <w:proofErr w:type="spellStart"/>
      <w:r w:rsidR="00EB29F9" w:rsidRPr="00F84C9C">
        <w:rPr>
          <w:i/>
          <w:lang w:val="en-GB"/>
        </w:rPr>
        <w:t>OptionModelClass</w:t>
      </w:r>
      <w:proofErr w:type="spellEnd"/>
      <w:r w:rsidR="00EB29F9" w:rsidRPr="00F84C9C">
        <w:rPr>
          <w:i/>
          <w:lang w:val="en-GB"/>
        </w:rPr>
        <w:t xml:space="preserve"> in the software code.</w:t>
      </w:r>
    </w:p>
    <w:p w:rsidR="00D12DB8" w:rsidRDefault="002F4EA8" w:rsidP="00990021">
      <w:pPr>
        <w:rPr>
          <w:lang w:val="en-GB"/>
        </w:rPr>
      </w:pPr>
      <w:r>
        <w:rPr>
          <w:lang w:val="en-GB"/>
        </w:rPr>
        <w:t xml:space="preserve">A number of Boolean Variables (having ‘True’ or ‘False’ as the only possible values) are used to set modelling options. </w:t>
      </w:r>
    </w:p>
    <w:p w:rsidR="00D12DB8" w:rsidRDefault="00D12DB8" w:rsidP="00D12DB8">
      <w:pPr>
        <w:rPr>
          <w:lang w:val="en-GB"/>
        </w:rPr>
      </w:pPr>
      <w:r>
        <w:rPr>
          <w:lang w:val="en-GB"/>
        </w:rPr>
        <w:t xml:space="preserve">These are </w:t>
      </w:r>
      <w:proofErr w:type="spellStart"/>
      <w:r w:rsidRPr="00F84C9C">
        <w:rPr>
          <w:i/>
          <w:lang w:val="en-GB"/>
        </w:rPr>
        <w:t>Simlevee</w:t>
      </w:r>
      <w:proofErr w:type="spellEnd"/>
      <w:r w:rsidRPr="00F84C9C">
        <w:rPr>
          <w:i/>
          <w:lang w:val="en-GB"/>
        </w:rPr>
        <w:t xml:space="preserve">, </w:t>
      </w:r>
      <w:proofErr w:type="spellStart"/>
      <w:r w:rsidR="004F2571" w:rsidRPr="00F84C9C">
        <w:rPr>
          <w:i/>
          <w:lang w:val="en-GB"/>
        </w:rPr>
        <w:t>CyberST</w:t>
      </w:r>
      <w:proofErr w:type="spellEnd"/>
      <w:r w:rsidR="004F2571" w:rsidRPr="00F84C9C">
        <w:rPr>
          <w:i/>
          <w:lang w:val="en-GB"/>
        </w:rPr>
        <w:t xml:space="preserve">, </w:t>
      </w:r>
      <w:proofErr w:type="spellStart"/>
      <w:r w:rsidRPr="00F84C9C">
        <w:rPr>
          <w:i/>
          <w:lang w:val="en-GB"/>
        </w:rPr>
        <w:t>ActiveStressH</w:t>
      </w:r>
      <w:proofErr w:type="spellEnd"/>
      <w:r w:rsidRPr="00F84C9C">
        <w:rPr>
          <w:i/>
          <w:lang w:val="en-GB"/>
        </w:rPr>
        <w:t xml:space="preserve">, </w:t>
      </w:r>
      <w:proofErr w:type="spellStart"/>
      <w:r w:rsidRPr="00F84C9C">
        <w:rPr>
          <w:i/>
          <w:lang w:val="en-GB"/>
        </w:rPr>
        <w:t>ActivestressN</w:t>
      </w:r>
      <w:proofErr w:type="spellEnd"/>
      <w:r w:rsidRPr="00F84C9C">
        <w:rPr>
          <w:i/>
          <w:lang w:val="en-GB"/>
        </w:rPr>
        <w:t>,</w:t>
      </w:r>
      <w:r>
        <w:rPr>
          <w:lang w:val="en-GB"/>
        </w:rPr>
        <w:t xml:space="preserve"> </w:t>
      </w:r>
      <w:r w:rsidR="004F2571">
        <w:rPr>
          <w:lang w:val="en-GB"/>
        </w:rPr>
        <w:t xml:space="preserve">and </w:t>
      </w:r>
      <w:proofErr w:type="spellStart"/>
      <w:r w:rsidRPr="00F84C9C">
        <w:rPr>
          <w:i/>
          <w:lang w:val="en-GB"/>
        </w:rPr>
        <w:t>CorAlti</w:t>
      </w:r>
      <w:proofErr w:type="spellEnd"/>
    </w:p>
    <w:p w:rsidR="002F4EA8" w:rsidRDefault="00D12DB8" w:rsidP="00990021">
      <w:pPr>
        <w:rPr>
          <w:lang w:val="en-GB"/>
        </w:rPr>
      </w:pPr>
      <w:r>
        <w:rPr>
          <w:lang w:val="en-GB"/>
        </w:rPr>
        <w:t xml:space="preserve">If </w:t>
      </w:r>
      <w:proofErr w:type="spellStart"/>
      <w:r w:rsidR="00EC6C27" w:rsidRPr="00F84C9C">
        <w:rPr>
          <w:i/>
          <w:lang w:val="en-GB"/>
        </w:rPr>
        <w:t>Simlevee</w:t>
      </w:r>
      <w:proofErr w:type="spellEnd"/>
      <w:r>
        <w:rPr>
          <w:lang w:val="en-GB"/>
        </w:rPr>
        <w:t xml:space="preserve"> </w:t>
      </w:r>
      <w:r w:rsidR="00F84C9C">
        <w:rPr>
          <w:lang w:val="en-GB"/>
        </w:rPr>
        <w:t xml:space="preserve">is True </w:t>
      </w:r>
      <w:r>
        <w:rPr>
          <w:lang w:val="en-GB"/>
        </w:rPr>
        <w:t xml:space="preserve">then </w:t>
      </w:r>
      <w:r w:rsidR="002F4EA8">
        <w:rPr>
          <w:lang w:val="en-GB"/>
        </w:rPr>
        <w:t>germination</w:t>
      </w:r>
      <w:r>
        <w:rPr>
          <w:lang w:val="en-GB"/>
        </w:rPr>
        <w:t xml:space="preserve"> plus </w:t>
      </w:r>
      <w:proofErr w:type="gramStart"/>
      <w:r w:rsidR="002F4EA8">
        <w:rPr>
          <w:lang w:val="en-GB"/>
        </w:rPr>
        <w:t>emergence are</w:t>
      </w:r>
      <w:proofErr w:type="gramEnd"/>
      <w:r w:rsidR="002F4EA8">
        <w:rPr>
          <w:lang w:val="en-GB"/>
        </w:rPr>
        <w:t xml:space="preserve"> simulated, </w:t>
      </w:r>
      <w:r>
        <w:rPr>
          <w:lang w:val="en-GB"/>
        </w:rPr>
        <w:t xml:space="preserve">else </w:t>
      </w:r>
      <w:r w:rsidR="002F4EA8">
        <w:rPr>
          <w:lang w:val="en-GB"/>
        </w:rPr>
        <w:t>they are forced to input values.</w:t>
      </w:r>
    </w:p>
    <w:p w:rsidR="004F2571" w:rsidRDefault="004F2571" w:rsidP="004F2571">
      <w:pPr>
        <w:rPr>
          <w:lang w:val="en-GB"/>
        </w:rPr>
      </w:pPr>
      <w:r>
        <w:rPr>
          <w:lang w:val="en-GB"/>
        </w:rPr>
        <w:t xml:space="preserve">If </w:t>
      </w:r>
      <w:proofErr w:type="spellStart"/>
      <w:r w:rsidRPr="00F84C9C">
        <w:rPr>
          <w:i/>
          <w:lang w:val="en-GB"/>
        </w:rPr>
        <w:t>CyberST</w:t>
      </w:r>
      <w:proofErr w:type="spellEnd"/>
      <w:r>
        <w:rPr>
          <w:lang w:val="en-GB"/>
        </w:rPr>
        <w:t xml:space="preserve"> </w:t>
      </w:r>
      <w:r w:rsidR="00F84C9C">
        <w:rPr>
          <w:lang w:val="en-GB"/>
        </w:rPr>
        <w:t xml:space="preserve">is True </w:t>
      </w:r>
      <w:r>
        <w:rPr>
          <w:lang w:val="en-GB"/>
        </w:rPr>
        <w:t xml:space="preserve">then sowing, germination and emergence are simulated otherwise sowing is set to input value and germination plus emergence are accounted for according to the value of </w:t>
      </w:r>
      <w:proofErr w:type="spellStart"/>
      <w:r w:rsidRPr="00F84C9C">
        <w:rPr>
          <w:i/>
          <w:lang w:val="en-GB"/>
        </w:rPr>
        <w:t>SimLevee</w:t>
      </w:r>
      <w:proofErr w:type="spellEnd"/>
    </w:p>
    <w:p w:rsidR="00D12DB8" w:rsidRDefault="00D12DB8" w:rsidP="00990021">
      <w:pPr>
        <w:rPr>
          <w:lang w:val="en-GB"/>
        </w:rPr>
      </w:pPr>
      <w:r>
        <w:rPr>
          <w:lang w:val="en-GB"/>
        </w:rPr>
        <w:t xml:space="preserve">If </w:t>
      </w:r>
      <w:proofErr w:type="spellStart"/>
      <w:r w:rsidRPr="00F84C9C">
        <w:rPr>
          <w:i/>
          <w:lang w:val="en-GB"/>
        </w:rPr>
        <w:t>ActiveStressH</w:t>
      </w:r>
      <w:proofErr w:type="spellEnd"/>
      <w:r>
        <w:rPr>
          <w:lang w:val="en-GB"/>
        </w:rPr>
        <w:t xml:space="preserve"> </w:t>
      </w:r>
      <w:r w:rsidR="00F84C9C">
        <w:rPr>
          <w:lang w:val="en-GB"/>
        </w:rPr>
        <w:t xml:space="preserve">is True </w:t>
      </w:r>
      <w:r>
        <w:rPr>
          <w:lang w:val="en-GB"/>
        </w:rPr>
        <w:t>then water stress is used to reduce growth (</w:t>
      </w:r>
      <w:proofErr w:type="spellStart"/>
      <w:r>
        <w:rPr>
          <w:lang w:val="en-GB"/>
        </w:rPr>
        <w:t>Yw</w:t>
      </w:r>
      <w:proofErr w:type="spellEnd"/>
      <w:r>
        <w:rPr>
          <w:lang w:val="en-GB"/>
        </w:rPr>
        <w:t xml:space="preserve"> or </w:t>
      </w:r>
      <w:proofErr w:type="spellStart"/>
      <w:r>
        <w:rPr>
          <w:lang w:val="en-GB"/>
        </w:rPr>
        <w:t>Ywn</w:t>
      </w:r>
      <w:proofErr w:type="spellEnd"/>
      <w:r>
        <w:rPr>
          <w:lang w:val="en-GB"/>
        </w:rPr>
        <w:t xml:space="preserve"> calculated according to setting of </w:t>
      </w:r>
      <w:proofErr w:type="spellStart"/>
      <w:r w:rsidRPr="00F84C9C">
        <w:rPr>
          <w:i/>
          <w:lang w:val="en-GB"/>
        </w:rPr>
        <w:t>ActiveStressN</w:t>
      </w:r>
      <w:proofErr w:type="spellEnd"/>
      <w:r>
        <w:rPr>
          <w:lang w:val="en-GB"/>
        </w:rPr>
        <w:t xml:space="preserve">), else water stress </w:t>
      </w:r>
      <w:r w:rsidR="004F2571">
        <w:rPr>
          <w:lang w:val="en-GB"/>
        </w:rPr>
        <w:t xml:space="preserve">is still calculated but has no impact on growth </w:t>
      </w:r>
      <w:r>
        <w:rPr>
          <w:lang w:val="en-GB"/>
        </w:rPr>
        <w:t xml:space="preserve">calculation (Y0 or </w:t>
      </w:r>
      <w:proofErr w:type="spellStart"/>
      <w:r>
        <w:rPr>
          <w:lang w:val="en-GB"/>
        </w:rPr>
        <w:t>Yn</w:t>
      </w:r>
      <w:proofErr w:type="spellEnd"/>
      <w:r>
        <w:rPr>
          <w:lang w:val="en-GB"/>
        </w:rPr>
        <w:t xml:space="preserve"> calculated according to setting of </w:t>
      </w:r>
      <w:proofErr w:type="spellStart"/>
      <w:r w:rsidRPr="00F84C9C">
        <w:rPr>
          <w:i/>
          <w:lang w:val="en-GB"/>
        </w:rPr>
        <w:t>ActiveStressN</w:t>
      </w:r>
      <w:proofErr w:type="spellEnd"/>
      <w:r>
        <w:rPr>
          <w:lang w:val="en-GB"/>
        </w:rPr>
        <w:t xml:space="preserve">). </w:t>
      </w:r>
      <w:r w:rsidR="004F2571">
        <w:rPr>
          <w:lang w:val="en-GB"/>
        </w:rPr>
        <w:t xml:space="preserve">Whatever </w:t>
      </w:r>
      <w:proofErr w:type="gramStart"/>
      <w:r w:rsidR="004F2571">
        <w:rPr>
          <w:lang w:val="en-GB"/>
        </w:rPr>
        <w:t>its</w:t>
      </w:r>
      <w:proofErr w:type="gramEnd"/>
      <w:r w:rsidR="004F2571">
        <w:rPr>
          <w:lang w:val="en-GB"/>
        </w:rPr>
        <w:t xml:space="preserve"> setting </w:t>
      </w:r>
      <w:proofErr w:type="spellStart"/>
      <w:r w:rsidRPr="00F84C9C">
        <w:rPr>
          <w:i/>
          <w:lang w:val="en-GB"/>
        </w:rPr>
        <w:t>ActiveStressH</w:t>
      </w:r>
      <w:proofErr w:type="spellEnd"/>
      <w:r>
        <w:rPr>
          <w:lang w:val="en-GB"/>
        </w:rPr>
        <w:t xml:space="preserve"> has no Impact on germination plus emergence </w:t>
      </w:r>
      <w:r w:rsidR="004F2571">
        <w:rPr>
          <w:lang w:val="en-GB"/>
        </w:rPr>
        <w:t>or on crop survival due to extreme water stress.</w:t>
      </w:r>
      <w:r>
        <w:rPr>
          <w:lang w:val="en-GB"/>
        </w:rPr>
        <w:t xml:space="preserve"> </w:t>
      </w:r>
    </w:p>
    <w:p w:rsidR="00D12DB8" w:rsidRDefault="00D12DB8" w:rsidP="00D12DB8">
      <w:pPr>
        <w:rPr>
          <w:lang w:val="en-GB"/>
        </w:rPr>
      </w:pPr>
      <w:r>
        <w:rPr>
          <w:lang w:val="en-GB"/>
        </w:rPr>
        <w:t xml:space="preserve">If </w:t>
      </w:r>
      <w:proofErr w:type="spellStart"/>
      <w:r w:rsidRPr="00F84C9C">
        <w:rPr>
          <w:i/>
          <w:lang w:val="en-GB"/>
        </w:rPr>
        <w:t>ActiveStress</w:t>
      </w:r>
      <w:r w:rsidR="004F2571" w:rsidRPr="00F84C9C">
        <w:rPr>
          <w:i/>
          <w:lang w:val="en-GB"/>
        </w:rPr>
        <w:t>N</w:t>
      </w:r>
      <w:proofErr w:type="spellEnd"/>
      <w:r>
        <w:rPr>
          <w:lang w:val="en-GB"/>
        </w:rPr>
        <w:t xml:space="preserve"> </w:t>
      </w:r>
      <w:r w:rsidR="00F84C9C">
        <w:rPr>
          <w:lang w:val="en-GB"/>
        </w:rPr>
        <w:t xml:space="preserve">is True </w:t>
      </w:r>
      <w:r>
        <w:rPr>
          <w:lang w:val="en-GB"/>
        </w:rPr>
        <w:t xml:space="preserve">then </w:t>
      </w:r>
      <w:r w:rsidR="004F2571">
        <w:rPr>
          <w:lang w:val="en-GB"/>
        </w:rPr>
        <w:t xml:space="preserve">nitrogen </w:t>
      </w:r>
      <w:r>
        <w:rPr>
          <w:lang w:val="en-GB"/>
        </w:rPr>
        <w:t>stress is used to reduce growth (</w:t>
      </w:r>
      <w:proofErr w:type="spellStart"/>
      <w:r>
        <w:rPr>
          <w:lang w:val="en-GB"/>
        </w:rPr>
        <w:t>Y</w:t>
      </w:r>
      <w:r w:rsidR="004F2571">
        <w:rPr>
          <w:lang w:val="en-GB"/>
        </w:rPr>
        <w:t>n</w:t>
      </w:r>
      <w:proofErr w:type="spellEnd"/>
      <w:r>
        <w:rPr>
          <w:lang w:val="en-GB"/>
        </w:rPr>
        <w:t xml:space="preserve"> or </w:t>
      </w:r>
      <w:proofErr w:type="spellStart"/>
      <w:r>
        <w:rPr>
          <w:lang w:val="en-GB"/>
        </w:rPr>
        <w:t>Ywn</w:t>
      </w:r>
      <w:proofErr w:type="spellEnd"/>
      <w:r>
        <w:rPr>
          <w:lang w:val="en-GB"/>
        </w:rPr>
        <w:t xml:space="preserve"> calculated according to setting of </w:t>
      </w:r>
      <w:proofErr w:type="spellStart"/>
      <w:r w:rsidRPr="00F84C9C">
        <w:rPr>
          <w:i/>
          <w:lang w:val="en-GB"/>
        </w:rPr>
        <w:t>ActiveStress</w:t>
      </w:r>
      <w:r w:rsidR="004F2571" w:rsidRPr="00F84C9C">
        <w:rPr>
          <w:i/>
          <w:lang w:val="en-GB"/>
        </w:rPr>
        <w:t>H</w:t>
      </w:r>
      <w:proofErr w:type="spellEnd"/>
      <w:r>
        <w:rPr>
          <w:lang w:val="en-GB"/>
        </w:rPr>
        <w:t xml:space="preserve">), else </w:t>
      </w:r>
      <w:r w:rsidR="004F2571">
        <w:rPr>
          <w:lang w:val="en-GB"/>
        </w:rPr>
        <w:t xml:space="preserve">nitrogen </w:t>
      </w:r>
      <w:r>
        <w:rPr>
          <w:lang w:val="en-GB"/>
        </w:rPr>
        <w:t>stress</w:t>
      </w:r>
      <w:r w:rsidR="004F2571">
        <w:rPr>
          <w:lang w:val="en-GB"/>
        </w:rPr>
        <w:t xml:space="preserve"> is still calculated but has no impact on growth calculation </w:t>
      </w:r>
      <w:r>
        <w:rPr>
          <w:lang w:val="en-GB"/>
        </w:rPr>
        <w:t xml:space="preserve">(Y0 or </w:t>
      </w:r>
      <w:proofErr w:type="spellStart"/>
      <w:r>
        <w:rPr>
          <w:lang w:val="en-GB"/>
        </w:rPr>
        <w:t>Y</w:t>
      </w:r>
      <w:r w:rsidR="004F2571">
        <w:rPr>
          <w:lang w:val="en-GB"/>
        </w:rPr>
        <w:t>w</w:t>
      </w:r>
      <w:proofErr w:type="spellEnd"/>
      <w:r>
        <w:rPr>
          <w:lang w:val="en-GB"/>
        </w:rPr>
        <w:t xml:space="preserve"> calculated according to setting of </w:t>
      </w:r>
      <w:proofErr w:type="spellStart"/>
      <w:r w:rsidRPr="00F84C9C">
        <w:rPr>
          <w:i/>
          <w:lang w:val="en-GB"/>
        </w:rPr>
        <w:t>ActiveStress</w:t>
      </w:r>
      <w:r w:rsidR="004F2571" w:rsidRPr="00F84C9C">
        <w:rPr>
          <w:i/>
          <w:lang w:val="en-GB"/>
        </w:rPr>
        <w:t>H</w:t>
      </w:r>
      <w:proofErr w:type="spellEnd"/>
      <w:r>
        <w:rPr>
          <w:lang w:val="en-GB"/>
        </w:rPr>
        <w:t>)</w:t>
      </w:r>
    </w:p>
    <w:p w:rsidR="004F2571" w:rsidRDefault="004F2571" w:rsidP="00D12DB8">
      <w:pPr>
        <w:rPr>
          <w:lang w:val="en-GB"/>
        </w:rPr>
      </w:pPr>
      <w:r>
        <w:rPr>
          <w:lang w:val="en-GB"/>
        </w:rPr>
        <w:t xml:space="preserve">If </w:t>
      </w:r>
      <w:proofErr w:type="spellStart"/>
      <w:r w:rsidRPr="00F84C9C">
        <w:rPr>
          <w:i/>
          <w:lang w:val="en-GB"/>
        </w:rPr>
        <w:t>CorAlti</w:t>
      </w:r>
      <w:proofErr w:type="spellEnd"/>
      <w:r>
        <w:rPr>
          <w:lang w:val="en-GB"/>
        </w:rPr>
        <w:t xml:space="preserve"> </w:t>
      </w:r>
      <w:r w:rsidR="00F84C9C">
        <w:rPr>
          <w:lang w:val="en-GB"/>
        </w:rPr>
        <w:t xml:space="preserve">is True </w:t>
      </w:r>
      <w:r>
        <w:rPr>
          <w:lang w:val="en-GB"/>
        </w:rPr>
        <w:t>then Temperature is corrected according to difference of elevation between weather station and simulated plot else temperature from weather station is applied.</w:t>
      </w:r>
    </w:p>
    <w:p w:rsidR="002F4EA8" w:rsidRPr="00F84C9C" w:rsidRDefault="00EB29F9" w:rsidP="00990021">
      <w:pPr>
        <w:rPr>
          <w:b/>
          <w:lang w:val="en-GB"/>
        </w:rPr>
      </w:pPr>
      <w:r w:rsidRPr="00F84C9C">
        <w:rPr>
          <w:b/>
          <w:lang w:val="en-GB"/>
        </w:rPr>
        <w:t xml:space="preserve">2. </w:t>
      </w:r>
      <w:r w:rsidR="000E2D25" w:rsidRPr="00F84C9C">
        <w:rPr>
          <w:b/>
          <w:lang w:val="en-GB"/>
        </w:rPr>
        <w:t>Plant development and growth</w:t>
      </w:r>
    </w:p>
    <w:p w:rsidR="000200D2" w:rsidRPr="00F84C9C" w:rsidRDefault="000E2D25" w:rsidP="00990021">
      <w:pPr>
        <w:rPr>
          <w:i/>
          <w:lang w:val="en-GB"/>
        </w:rPr>
      </w:pPr>
      <w:r w:rsidRPr="00F84C9C">
        <w:rPr>
          <w:i/>
          <w:lang w:val="en-GB"/>
        </w:rPr>
        <w:t>2.1</w:t>
      </w:r>
      <w:proofErr w:type="gramStart"/>
      <w:r w:rsidR="00F84C9C" w:rsidRPr="00F84C9C">
        <w:rPr>
          <w:i/>
          <w:lang w:val="en-GB"/>
        </w:rPr>
        <w:t>.-</w:t>
      </w:r>
      <w:proofErr w:type="gramEnd"/>
      <w:r w:rsidRPr="00F84C9C">
        <w:rPr>
          <w:i/>
          <w:lang w:val="en-GB"/>
        </w:rPr>
        <w:t xml:space="preserve"> </w:t>
      </w:r>
      <w:r w:rsidR="00F84C9C" w:rsidRPr="00F84C9C">
        <w:rPr>
          <w:i/>
          <w:lang w:val="en-GB"/>
        </w:rPr>
        <w:t xml:space="preserve">Crop </w:t>
      </w:r>
      <w:r w:rsidR="00153D63" w:rsidRPr="00F84C9C">
        <w:rPr>
          <w:i/>
          <w:lang w:val="en-GB"/>
        </w:rPr>
        <w:t>emergence</w:t>
      </w:r>
    </w:p>
    <w:p w:rsidR="00153D63" w:rsidRPr="00F84C9C" w:rsidRDefault="00153D63" w:rsidP="00153D63">
      <w:pPr>
        <w:rPr>
          <w:i/>
          <w:lang w:val="en-GB"/>
        </w:rPr>
      </w:pPr>
      <w:r w:rsidRPr="00F84C9C">
        <w:rPr>
          <w:i/>
          <w:lang w:val="en-GB"/>
        </w:rPr>
        <w:t xml:space="preserve">See </w:t>
      </w:r>
      <w:proofErr w:type="spellStart"/>
      <w:r w:rsidRPr="00F84C9C">
        <w:rPr>
          <w:i/>
          <w:lang w:val="en-GB"/>
        </w:rPr>
        <w:t>PlanteClass</w:t>
      </w:r>
      <w:proofErr w:type="spellEnd"/>
      <w:r w:rsidRPr="00F84C9C">
        <w:rPr>
          <w:i/>
          <w:lang w:val="en-GB"/>
        </w:rPr>
        <w:t>.</w:t>
      </w:r>
      <w:r w:rsidRPr="00F84C9C">
        <w:rPr>
          <w:i/>
        </w:rPr>
        <w:t xml:space="preserve"> </w:t>
      </w:r>
      <w:proofErr w:type="spellStart"/>
      <w:proofErr w:type="gramStart"/>
      <w:r w:rsidRPr="00F84C9C">
        <w:rPr>
          <w:i/>
          <w:lang w:val="en-GB"/>
        </w:rPr>
        <w:t>GerminLevee</w:t>
      </w:r>
      <w:proofErr w:type="spellEnd"/>
      <w:r w:rsidRPr="00F84C9C">
        <w:rPr>
          <w:i/>
          <w:lang w:val="en-GB"/>
        </w:rPr>
        <w:t xml:space="preserve"> in the software code.</w:t>
      </w:r>
      <w:proofErr w:type="gramEnd"/>
    </w:p>
    <w:p w:rsidR="001A593B" w:rsidRDefault="001A593B" w:rsidP="00153D63">
      <w:pPr>
        <w:rPr>
          <w:lang w:val="en-GB"/>
        </w:rPr>
      </w:pPr>
      <w:r>
        <w:rPr>
          <w:lang w:val="en-GB"/>
        </w:rPr>
        <w:t xml:space="preserve">A day </w:t>
      </w:r>
      <w:r w:rsidRPr="00F84C9C">
        <w:rPr>
          <w:rFonts w:asciiTheme="majorHAnsi" w:hAnsiTheme="majorHAnsi"/>
          <w:i/>
          <w:lang w:val="en-GB"/>
        </w:rPr>
        <w:t>n</w:t>
      </w:r>
      <w:r>
        <w:rPr>
          <w:lang w:val="en-GB"/>
        </w:rPr>
        <w:t xml:space="preserve"> after the starting day of the simulation is the day of crop emergence if the thermal time accumulated since the day of sowing </w:t>
      </w:r>
      <w:proofErr w:type="spellStart"/>
      <w:r w:rsidRPr="00F84C9C">
        <w:rPr>
          <w:rFonts w:asciiTheme="majorHAnsi" w:hAnsiTheme="majorHAnsi"/>
          <w:i/>
          <w:lang w:val="en-GB"/>
        </w:rPr>
        <w:t>jsow</w:t>
      </w:r>
      <w:proofErr w:type="spellEnd"/>
      <w:r>
        <w:rPr>
          <w:lang w:val="en-GB"/>
        </w:rPr>
        <w:t xml:space="preserve">, discounting days with soil moisture below a certain threshold, exceeds a cultivar- dependent thermal time constant </w:t>
      </w:r>
      <w:proofErr w:type="spellStart"/>
      <w:r w:rsidR="00D03E30" w:rsidRPr="00D03E30">
        <w:rPr>
          <w:rFonts w:asciiTheme="majorHAnsi" w:hAnsiTheme="majorHAnsi"/>
          <w:i/>
          <w:lang w:val="en-GB"/>
        </w:rPr>
        <w:t>CTger</w:t>
      </w:r>
      <w:proofErr w:type="spellEnd"/>
      <w:r w:rsidR="00D03E30">
        <w:rPr>
          <w:lang w:val="en-GB"/>
        </w:rPr>
        <w:t xml:space="preserve"> </w:t>
      </w:r>
      <w:r>
        <w:rPr>
          <w:lang w:val="en-GB"/>
        </w:rPr>
        <w:t>as follows:</w:t>
      </w:r>
    </w:p>
    <w:p w:rsidR="001A593B" w:rsidRDefault="001A593B" w:rsidP="001A593B">
      <w:pPr>
        <w:rPr>
          <w:lang w:val="en-GB"/>
        </w:rPr>
      </w:pPr>
      <w:r>
        <w:rPr>
          <w:lang w:val="en-GB"/>
        </w:rPr>
        <w:t>Equation CELSIUS.1</w:t>
      </w:r>
    </w:p>
    <w:p w:rsidR="00153D63" w:rsidRDefault="00153D63" w:rsidP="00990021">
      <w:pPr>
        <w:rPr>
          <w:lang w:val="en-GB"/>
        </w:rPr>
      </w:pPr>
      <m:oMathPara>
        <m:oMath>
          <m:r>
            <w:rPr>
              <w:rFonts w:ascii="Cambria Math" w:hAnsi="Cambria Math"/>
              <w:lang w:val="en-GB"/>
            </w:rPr>
            <m:t xml:space="preserve">If </m:t>
          </m:r>
          <m:nary>
            <m:naryPr>
              <m:chr m:val="∑"/>
              <m:limLoc m:val="undOvr"/>
              <m:ctrlPr>
                <w:rPr>
                  <w:rFonts w:ascii="Cambria Math" w:hAnsi="Cambria Math"/>
                  <w:i/>
                  <w:lang w:val="en-GB"/>
                </w:rPr>
              </m:ctrlPr>
            </m:naryPr>
            <m:sub>
              <m:r>
                <w:rPr>
                  <w:rFonts w:ascii="Cambria Math" w:hAnsi="Cambria Math"/>
                  <w:lang w:val="en-GB"/>
                </w:rPr>
                <m:t>j=jsow</m:t>
              </m:r>
            </m:sub>
            <m:sup>
              <m:r>
                <w:rPr>
                  <w:rFonts w:ascii="Cambria Math" w:hAnsi="Cambria Math"/>
                  <w:lang w:val="en-GB"/>
                </w:rPr>
                <m:t>n</m:t>
              </m:r>
            </m:sup>
            <m:e>
              <m:func>
                <m:funcPr>
                  <m:ctrlPr>
                    <w:rPr>
                      <w:rFonts w:ascii="Cambria Math" w:hAnsi="Cambria Math"/>
                      <w:i/>
                      <w:lang w:val="en-GB"/>
                    </w:rPr>
                  </m:ctrlPr>
                </m:funcPr>
                <m:fName>
                  <m:r>
                    <m:rPr>
                      <m:sty m:val="p"/>
                    </m:rPr>
                    <w:rPr>
                      <w:rFonts w:ascii="Cambria Math" w:hAnsi="Cambria Math"/>
                      <w:lang w:val="en-GB"/>
                    </w:rPr>
                    <m:t>min</m:t>
                  </m:r>
                </m:fName>
                <m:e>
                  <m:d>
                    <m:dPr>
                      <m:ctrlPr>
                        <w:rPr>
                          <w:rFonts w:ascii="Cambria Math" w:hAnsi="Cambria Math"/>
                          <w:i/>
                          <w:lang w:val="en-GB"/>
                        </w:rPr>
                      </m:ctrlPr>
                    </m:dPr>
                    <m:e>
                      <m:d>
                        <m:dPr>
                          <m:ctrlPr>
                            <w:rPr>
                              <w:rFonts w:ascii="Cambria Math" w:hAnsi="Cambria Math"/>
                              <w:i/>
                              <w:lang w:val="en-GB"/>
                            </w:rPr>
                          </m:ctrlPr>
                        </m:dPr>
                        <m:e>
                          <m:r>
                            <w:rPr>
                              <w:rFonts w:ascii="Cambria Math" w:hAnsi="Cambria Math"/>
                              <w:lang w:val="en-GB"/>
                            </w:rPr>
                            <m:t>Tm(j)-Tger</m:t>
                          </m:r>
                        </m:e>
                      </m:d>
                      <m:r>
                        <w:rPr>
                          <w:rFonts w:ascii="Cambria Math" w:hAnsi="Cambria Math"/>
                          <w:lang w:val="en-GB"/>
                        </w:rPr>
                        <m:t>×WConstGer(j);0</m:t>
                      </m:r>
                    </m:e>
                  </m:d>
                  <m:r>
                    <w:rPr>
                      <w:rFonts w:ascii="Cambria Math" w:hAnsi="Cambria Math"/>
                      <w:lang w:val="en-GB"/>
                    </w:rPr>
                    <m:t>≥CTger then Jlev=n</m:t>
                  </m:r>
                </m:e>
              </m:func>
              <m:r>
                <w:rPr>
                  <w:rFonts w:ascii="Cambria Math" w:hAnsi="Cambria Math"/>
                  <w:lang w:val="en-GB"/>
                </w:rPr>
                <m:t xml:space="preserve"> </m:t>
              </m:r>
            </m:e>
          </m:nary>
        </m:oMath>
      </m:oMathPara>
    </w:p>
    <w:p w:rsidR="005D1CC5" w:rsidRDefault="005D1CC5" w:rsidP="004A4157">
      <w:pPr>
        <w:rPr>
          <w:lang w:val="en-GB"/>
        </w:rPr>
      </w:pPr>
      <w:r>
        <w:rPr>
          <w:lang w:val="en-GB"/>
        </w:rPr>
        <w:t>With:</w:t>
      </w:r>
    </w:p>
    <w:p w:rsidR="005D1CC5" w:rsidRDefault="005D1CC5" w:rsidP="004A4157">
      <w:pPr>
        <w:rPr>
          <w:lang w:val="en-GB"/>
        </w:rPr>
      </w:pPr>
      <w:proofErr w:type="gramStart"/>
      <w:r w:rsidRPr="00F84C9C">
        <w:rPr>
          <w:i/>
          <w:lang w:val="en-GB"/>
        </w:rPr>
        <w:t>n</w:t>
      </w:r>
      <w:proofErr w:type="gramEnd"/>
      <w:r>
        <w:rPr>
          <w:lang w:val="en-GB"/>
        </w:rPr>
        <w:t>: current day of simulation</w:t>
      </w:r>
      <w:r w:rsidR="004F2AEA">
        <w:rPr>
          <w:lang w:val="en-GB"/>
        </w:rPr>
        <w:t>,</w:t>
      </w:r>
    </w:p>
    <w:p w:rsidR="005D1CC5" w:rsidRDefault="005D1CC5" w:rsidP="004A4157">
      <w:pPr>
        <w:rPr>
          <w:lang w:val="en-GB"/>
        </w:rPr>
      </w:pPr>
      <w:proofErr w:type="spellStart"/>
      <w:proofErr w:type="gramStart"/>
      <w:r w:rsidRPr="00F84C9C">
        <w:rPr>
          <w:i/>
          <w:lang w:val="en-GB"/>
        </w:rPr>
        <w:t>jsow</w:t>
      </w:r>
      <w:proofErr w:type="spellEnd"/>
      <w:proofErr w:type="gramEnd"/>
      <w:r>
        <w:rPr>
          <w:lang w:val="en-GB"/>
        </w:rPr>
        <w:t>: day of sowing</w:t>
      </w:r>
      <w:r w:rsidR="00601CC0">
        <w:rPr>
          <w:lang w:val="en-GB"/>
        </w:rPr>
        <w:t xml:space="preserve">, </w:t>
      </w:r>
    </w:p>
    <w:p w:rsidR="00153D63" w:rsidRDefault="005D1CC5" w:rsidP="004A4157">
      <w:pPr>
        <w:rPr>
          <w:lang w:val="en-GB"/>
        </w:rPr>
      </w:pPr>
      <w:proofErr w:type="gramStart"/>
      <w:r w:rsidRPr="00F84C9C">
        <w:rPr>
          <w:rFonts w:asciiTheme="majorHAnsi" w:hAnsiTheme="majorHAnsi"/>
          <w:i/>
          <w:lang w:val="en-GB"/>
        </w:rPr>
        <w:t>Tm</w:t>
      </w:r>
      <w:r w:rsidR="00CF0B94" w:rsidRPr="00F84C9C">
        <w:rPr>
          <w:rFonts w:asciiTheme="majorHAnsi" w:hAnsiTheme="majorHAnsi"/>
          <w:i/>
          <w:lang w:val="en-GB"/>
        </w:rPr>
        <w:t>(</w:t>
      </w:r>
      <w:proofErr w:type="gramEnd"/>
      <w:r w:rsidR="00CF0B94" w:rsidRPr="00F84C9C">
        <w:rPr>
          <w:rFonts w:asciiTheme="majorHAnsi" w:hAnsiTheme="majorHAnsi"/>
          <w:i/>
          <w:lang w:val="en-GB"/>
        </w:rPr>
        <w:t>j)</w:t>
      </w:r>
      <w:r>
        <w:rPr>
          <w:lang w:val="en-GB"/>
        </w:rPr>
        <w:t xml:space="preserve"> = mean temperature of day j</w:t>
      </w:r>
      <w:r w:rsidR="004F2AEA">
        <w:rPr>
          <w:lang w:val="en-GB"/>
        </w:rPr>
        <w:t>,</w:t>
      </w:r>
    </w:p>
    <w:p w:rsidR="005D1CC5" w:rsidRDefault="005D1CC5" w:rsidP="004A4157">
      <w:pPr>
        <w:rPr>
          <w:lang w:val="en-GB"/>
        </w:rPr>
      </w:pPr>
      <w:proofErr w:type="spellStart"/>
      <w:r w:rsidRPr="00D03E30">
        <w:rPr>
          <w:rFonts w:asciiTheme="majorHAnsi" w:hAnsiTheme="majorHAnsi"/>
          <w:i/>
          <w:lang w:val="en-GB"/>
        </w:rPr>
        <w:t>Tger</w:t>
      </w:r>
      <w:proofErr w:type="spellEnd"/>
      <w:r>
        <w:rPr>
          <w:lang w:val="en-GB"/>
        </w:rPr>
        <w:t>=</w:t>
      </w:r>
      <w:r w:rsidR="001A593B">
        <w:rPr>
          <w:lang w:val="en-GB"/>
        </w:rPr>
        <w:t xml:space="preserve"> cultivar dependent, </w:t>
      </w:r>
      <w:r>
        <w:rPr>
          <w:lang w:val="en-GB"/>
        </w:rPr>
        <w:t>min temperature for accumulation of thermal time during germination + emergence phase</w:t>
      </w:r>
      <w:r w:rsidR="004F2AEA">
        <w:rPr>
          <w:lang w:val="en-GB"/>
        </w:rPr>
        <w:t>,</w:t>
      </w:r>
    </w:p>
    <w:p w:rsidR="00CF0B94" w:rsidRDefault="005D1CC5" w:rsidP="004A4157">
      <w:pPr>
        <w:rPr>
          <w:lang w:val="en-GB"/>
        </w:rPr>
      </w:pPr>
      <w:proofErr w:type="spellStart"/>
      <w:r w:rsidRPr="00D03E30">
        <w:rPr>
          <w:rFonts w:asciiTheme="majorHAnsi" w:hAnsiTheme="majorHAnsi"/>
          <w:i/>
          <w:lang w:val="en-GB"/>
        </w:rPr>
        <w:lastRenderedPageBreak/>
        <w:t>Jlev</w:t>
      </w:r>
      <w:proofErr w:type="spellEnd"/>
      <w:r>
        <w:rPr>
          <w:lang w:val="en-GB"/>
        </w:rPr>
        <w:t>= day of emergence</w:t>
      </w:r>
      <w:r w:rsidR="00601CC0">
        <w:rPr>
          <w:lang w:val="en-GB"/>
        </w:rPr>
        <w:t xml:space="preserve">, </w:t>
      </w:r>
    </w:p>
    <w:p w:rsidR="00601CC0" w:rsidRDefault="00CF0B94" w:rsidP="004A4157">
      <w:pPr>
        <w:rPr>
          <w:lang w:val="en-GB"/>
        </w:rPr>
      </w:pPr>
      <w:proofErr w:type="spellStart"/>
      <w:proofErr w:type="gramStart"/>
      <w:r w:rsidRPr="00D03E30">
        <w:rPr>
          <w:rFonts w:asciiTheme="majorHAnsi" w:hAnsiTheme="majorHAnsi"/>
          <w:i/>
          <w:lang w:val="en-GB"/>
        </w:rPr>
        <w:t>WConstGer</w:t>
      </w:r>
      <w:proofErr w:type="spellEnd"/>
      <w:r w:rsidRPr="00D03E30">
        <w:rPr>
          <w:rFonts w:asciiTheme="majorHAnsi" w:hAnsiTheme="majorHAnsi"/>
          <w:i/>
          <w:lang w:val="en-GB"/>
        </w:rPr>
        <w:t>(</w:t>
      </w:r>
      <w:proofErr w:type="gramEnd"/>
      <w:r w:rsidRPr="00D03E30">
        <w:rPr>
          <w:rFonts w:asciiTheme="majorHAnsi" w:hAnsiTheme="majorHAnsi"/>
          <w:i/>
          <w:lang w:val="en-GB"/>
        </w:rPr>
        <w:t>j)</w:t>
      </w:r>
      <w:r>
        <w:rPr>
          <w:lang w:val="en-GB"/>
        </w:rPr>
        <w:t xml:space="preserve">: water constraint applied to germination plus emergence, for day </w:t>
      </w:r>
      <w:r w:rsidRPr="005004D3">
        <w:rPr>
          <w:rFonts w:asciiTheme="majorHAnsi" w:hAnsiTheme="majorHAnsi"/>
          <w:i/>
          <w:lang w:val="en-GB"/>
        </w:rPr>
        <w:t>j</w:t>
      </w:r>
      <w:r w:rsidR="00601CC0">
        <w:rPr>
          <w:lang w:val="en-GB"/>
        </w:rPr>
        <w:t>. Integer, value 1 (soil water not constraining germination or emergence) or 0 (soil water constraining germination or emergence)</w:t>
      </w:r>
      <w:r w:rsidR="005004D3">
        <w:rPr>
          <w:lang w:val="en-GB"/>
        </w:rPr>
        <w:t>, Calculated I equation CELSIUS.21</w:t>
      </w:r>
      <w:r w:rsidR="004F2AEA">
        <w:rPr>
          <w:lang w:val="en-GB"/>
        </w:rPr>
        <w:t>,</w:t>
      </w:r>
    </w:p>
    <w:p w:rsidR="005D1CC5" w:rsidRPr="00D03E30" w:rsidRDefault="005D1CC5" w:rsidP="004A4157">
      <w:pPr>
        <w:rPr>
          <w:i/>
          <w:lang w:val="en-GB"/>
        </w:rPr>
      </w:pPr>
      <w:r w:rsidRPr="00D03E30">
        <w:rPr>
          <w:i/>
          <w:lang w:val="en-GB"/>
        </w:rPr>
        <w:t>2.2 Crop development</w:t>
      </w:r>
    </w:p>
    <w:p w:rsidR="00D03E30" w:rsidRPr="00D03E30" w:rsidRDefault="00D03E30" w:rsidP="004A4157">
      <w:pPr>
        <w:rPr>
          <w:i/>
          <w:lang w:val="en-GB"/>
        </w:rPr>
      </w:pPr>
      <w:r w:rsidRPr="00D03E30">
        <w:rPr>
          <w:i/>
          <w:lang w:val="en-GB"/>
        </w:rPr>
        <w:t xml:space="preserve">See </w:t>
      </w:r>
      <w:proofErr w:type="spellStart"/>
      <w:r w:rsidRPr="00D03E30">
        <w:rPr>
          <w:i/>
          <w:lang w:val="en-GB"/>
        </w:rPr>
        <w:t>PlanteClass</w:t>
      </w:r>
      <w:proofErr w:type="spellEnd"/>
      <w:r w:rsidRPr="00D03E30">
        <w:rPr>
          <w:i/>
          <w:lang w:val="en-GB"/>
        </w:rPr>
        <w:t>.</w:t>
      </w:r>
      <w:r w:rsidRPr="00D03E30">
        <w:rPr>
          <w:i/>
        </w:rPr>
        <w:t xml:space="preserve"> </w:t>
      </w:r>
      <w:proofErr w:type="spellStart"/>
      <w:proofErr w:type="gramStart"/>
      <w:r w:rsidRPr="00D03E30">
        <w:rPr>
          <w:i/>
          <w:lang w:val="en-GB"/>
        </w:rPr>
        <w:t>phenoCTphot</w:t>
      </w:r>
      <w:proofErr w:type="spellEnd"/>
      <w:proofErr w:type="gramEnd"/>
      <w:r w:rsidRPr="00D03E30">
        <w:rPr>
          <w:i/>
          <w:lang w:val="en-GB"/>
        </w:rPr>
        <w:t xml:space="preserve"> in the software code</w:t>
      </w:r>
    </w:p>
    <w:p w:rsidR="00C8796A" w:rsidRDefault="004A4157" w:rsidP="004A4157">
      <w:pPr>
        <w:rPr>
          <w:lang w:val="en-GB"/>
        </w:rPr>
      </w:pPr>
      <w:r>
        <w:rPr>
          <w:lang w:val="en-GB"/>
        </w:rPr>
        <w:t>Five development stages are considered</w:t>
      </w:r>
      <w:r w:rsidR="00161EC2">
        <w:rPr>
          <w:lang w:val="en-GB"/>
        </w:rPr>
        <w:t>.</w:t>
      </w:r>
      <w:r w:rsidR="004A19E2">
        <w:rPr>
          <w:lang w:val="en-GB"/>
        </w:rPr>
        <w:t xml:space="preserve"> A day </w:t>
      </w:r>
      <w:r w:rsidR="004A19E2" w:rsidRPr="00D03E30">
        <w:rPr>
          <w:rFonts w:asciiTheme="majorHAnsi" w:hAnsiTheme="majorHAnsi"/>
          <w:i/>
          <w:lang w:val="en-GB"/>
        </w:rPr>
        <w:t>n</w:t>
      </w:r>
      <w:r w:rsidR="004A19E2">
        <w:rPr>
          <w:lang w:val="en-GB"/>
        </w:rPr>
        <w:t xml:space="preserve"> </w:t>
      </w:r>
      <w:r w:rsidR="001A593B">
        <w:rPr>
          <w:lang w:val="en-GB"/>
        </w:rPr>
        <w:t xml:space="preserve">after starting day of the simulation </w:t>
      </w:r>
      <w:r w:rsidR="004A19E2">
        <w:rPr>
          <w:lang w:val="en-GB"/>
        </w:rPr>
        <w:t xml:space="preserve">is the day of completion of a certain stage </w:t>
      </w:r>
      <w:proofErr w:type="spellStart"/>
      <w:r w:rsidR="004A19E2" w:rsidRPr="00D03E30">
        <w:rPr>
          <w:rFonts w:asciiTheme="majorHAnsi" w:hAnsiTheme="majorHAnsi"/>
          <w:i/>
          <w:lang w:val="en-GB"/>
        </w:rPr>
        <w:t>i</w:t>
      </w:r>
      <w:proofErr w:type="spellEnd"/>
      <w:r w:rsidR="004A19E2">
        <w:rPr>
          <w:lang w:val="en-GB"/>
        </w:rPr>
        <w:t xml:space="preserve"> if the accumulated photo-thermal time since the preceding stage corresponds to the thermal constant of stage </w:t>
      </w:r>
      <w:proofErr w:type="spellStart"/>
      <w:r w:rsidR="00D03E30" w:rsidRPr="00D03E30">
        <w:rPr>
          <w:rFonts w:asciiTheme="majorHAnsi" w:hAnsiTheme="majorHAnsi"/>
          <w:i/>
          <w:lang w:val="en-GB"/>
        </w:rPr>
        <w:t>i</w:t>
      </w:r>
      <w:proofErr w:type="spellEnd"/>
      <w:r w:rsidR="004A19E2">
        <w:rPr>
          <w:lang w:val="en-GB"/>
        </w:rPr>
        <w:t>, as in the following equation:</w:t>
      </w:r>
    </w:p>
    <w:p w:rsidR="004A19E2" w:rsidRDefault="004A19E2" w:rsidP="004A4157">
      <w:pPr>
        <w:rPr>
          <w:lang w:val="en-GB"/>
        </w:rPr>
      </w:pPr>
      <w:r>
        <w:rPr>
          <w:lang w:val="en-GB"/>
        </w:rPr>
        <w:t>Equation CELSIUS.2</w:t>
      </w:r>
    </w:p>
    <w:p w:rsidR="00C8796A" w:rsidRPr="00C8796A" w:rsidRDefault="00C8796A" w:rsidP="00C8796A">
      <w:pPr>
        <w:autoSpaceDE w:val="0"/>
        <w:autoSpaceDN w:val="0"/>
        <w:adjustRightInd w:val="0"/>
        <w:rPr>
          <w:rFonts w:eastAsiaTheme="minorEastAsia"/>
          <w:lang w:val="en-US"/>
        </w:rPr>
      </w:pPr>
      <m:oMathPara>
        <m:oMath>
          <m:r>
            <w:rPr>
              <w:rFonts w:ascii="Cambria Math" w:hAnsi="Cambria Math"/>
              <w:lang w:val="en-US"/>
            </w:rPr>
            <m:t>I</m:t>
          </m:r>
          <m:r>
            <w:rPr>
              <w:rFonts w:ascii="Cambria Math" w:hAnsi="Cambria Math"/>
              <w:lang w:val="en-US"/>
            </w:rPr>
            <m:t xml:space="preserve">f </m:t>
          </m:r>
          <m:nary>
            <m:naryPr>
              <m:chr m:val="∑"/>
              <m:limLoc m:val="undOvr"/>
              <m:ctrlPr>
                <w:rPr>
                  <w:rFonts w:ascii="Cambria Math" w:hAnsi="Cambria Math"/>
                  <w:i/>
                  <w:lang w:val="en-US"/>
                </w:rPr>
              </m:ctrlPr>
            </m:naryPr>
            <m:sub>
              <m:r>
                <w:rPr>
                  <w:rFonts w:ascii="Cambria Math" w:hAnsi="Cambria Math"/>
                  <w:lang w:val="en-US"/>
                </w:rPr>
                <m:t>j=Dstge(i-1)+1</m:t>
              </m:r>
            </m:sub>
            <m:sup>
              <m:r>
                <w:rPr>
                  <w:rFonts w:ascii="Cambria Math" w:hAnsi="Cambria Math"/>
                  <w:lang w:val="en-US"/>
                </w:rPr>
                <m:t>n</m:t>
              </m:r>
            </m:sup>
            <m:e>
              <m:r>
                <w:rPr>
                  <w:rFonts w:ascii="Cambria Math" w:hAnsi="Cambria Math"/>
                  <w:lang w:val="en-US"/>
                </w:rPr>
                <m:t>PhotFact(j)×</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Tm</m:t>
                      </m:r>
                      <m:d>
                        <m:dPr>
                          <m:ctrlPr>
                            <w:rPr>
                              <w:rFonts w:ascii="Cambria Math" w:hAnsi="Cambria Math"/>
                              <w:i/>
                              <w:lang w:val="en-US"/>
                            </w:rPr>
                          </m:ctrlPr>
                        </m:dPr>
                        <m:e>
                          <m:r>
                            <w:rPr>
                              <w:rFonts w:ascii="Cambria Math" w:hAnsi="Cambria Math"/>
                              <w:lang w:val="en-US"/>
                            </w:rPr>
                            <m:t>j</m:t>
                          </m:r>
                        </m:e>
                      </m:d>
                    </m:e>
                  </m:d>
                </m:e>
              </m:d>
            </m:e>
          </m:nary>
          <m:r>
            <w:rPr>
              <w:rFonts w:ascii="Cambria Math" w:hAnsi="Cambria Math"/>
              <w:lang w:val="en-US"/>
            </w:rPr>
            <m:t>≥CT(i) then Dstge(i)=n</m:t>
          </m:r>
        </m:oMath>
      </m:oMathPara>
    </w:p>
    <w:p w:rsidR="00161EC2" w:rsidRDefault="00C8796A" w:rsidP="00133CE8">
      <w:pPr>
        <w:autoSpaceDE w:val="0"/>
        <w:autoSpaceDN w:val="0"/>
        <w:adjustRightInd w:val="0"/>
        <w:rPr>
          <w:rFonts w:eastAsiaTheme="minorEastAsia"/>
          <w:lang w:val="en-US"/>
        </w:rPr>
      </w:pPr>
      <w:r>
        <w:rPr>
          <w:rFonts w:eastAsiaTheme="minorEastAsia"/>
          <w:lang w:val="en-US"/>
        </w:rPr>
        <w:t>With</w:t>
      </w:r>
      <w:r w:rsidR="00133CE8">
        <w:rPr>
          <w:rFonts w:eastAsiaTheme="minorEastAsia"/>
          <w:lang w:val="en-US"/>
        </w:rPr>
        <w:t>:</w:t>
      </w:r>
    </w:p>
    <w:p w:rsidR="00133CE8" w:rsidRDefault="00161EC2" w:rsidP="00133CE8">
      <w:pPr>
        <w:autoSpaceDE w:val="0"/>
        <w:autoSpaceDN w:val="0"/>
        <w:adjustRightInd w:val="0"/>
        <w:rPr>
          <w:rFonts w:eastAsiaTheme="minorEastAsia"/>
          <w:lang w:val="en-US"/>
        </w:rPr>
      </w:pPr>
      <m:oMathPara>
        <m:oMath>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1;6</m:t>
              </m:r>
            </m:e>
          </m:d>
          <m:r>
            <m:rPr>
              <m:scr m:val="double-struck"/>
            </m:rPr>
            <w:rPr>
              <w:rFonts w:ascii="Cambria Math" w:eastAsiaTheme="minorEastAsia" w:hAnsi="Cambria Math"/>
              <w:lang w:val="en-US"/>
            </w:rPr>
            <m:t>∩N;</m:t>
          </m:r>
          <m:r>
            <w:rPr>
              <w:rFonts w:ascii="Cambria Math" w:eastAsiaTheme="minorEastAsia" w:hAnsi="Cambria Math"/>
              <w:lang w:val="en-US"/>
            </w:rPr>
            <m:t>n</m:t>
          </m:r>
          <m:r>
            <m:rPr>
              <m:scr m:val="double-struck"/>
            </m:rPr>
            <w:rPr>
              <w:rFonts w:ascii="Cambria Math" w:eastAsiaTheme="minorEastAsia" w:hAnsi="Cambria Math"/>
              <w:lang w:val="en-US"/>
            </w:rPr>
            <m:t>∈N;</m:t>
          </m:r>
          <m:r>
            <w:rPr>
              <w:rFonts w:ascii="Cambria Math" w:eastAsiaTheme="minorEastAsia" w:hAnsi="Cambria Math"/>
              <w:lang w:val="en-US"/>
            </w:rPr>
            <m:t>j</m:t>
          </m:r>
          <m:r>
            <m:rPr>
              <m:scr m:val="double-struck"/>
            </m:rPr>
            <w:rPr>
              <w:rFonts w:ascii="Cambria Math" w:eastAsiaTheme="minorEastAsia" w:hAnsi="Cambria Math"/>
              <w:lang w:val="en-US"/>
            </w:rPr>
            <m:t>∈N;</m:t>
          </m:r>
          <m:r>
            <w:rPr>
              <w:rFonts w:ascii="Cambria Math" w:eastAsiaTheme="minorEastAsia" w:hAnsi="Cambria Math"/>
              <w:lang w:val="en-US"/>
            </w:rPr>
            <m:t>f:function defined as:</m:t>
          </m:r>
        </m:oMath>
      </m:oMathPara>
    </w:p>
    <w:p w:rsidR="00133CE8" w:rsidRDefault="00C8796A" w:rsidP="00133CE8">
      <w:pPr>
        <w:autoSpaceDE w:val="0"/>
        <w:autoSpaceDN w:val="0"/>
        <w:adjustRightInd w:val="0"/>
        <w:rPr>
          <w:rFonts w:eastAsiaTheme="minorEastAsia"/>
          <w:lang w:val="en-US"/>
        </w:rPr>
      </w:pPr>
      <m:oMathPara>
        <m:oMath>
          <m:r>
            <w:rPr>
              <w:rFonts w:ascii="Cambria Math" w:eastAsiaTheme="minorEastAsia" w:hAnsi="Cambria Math"/>
              <w:lang w:val="en-US"/>
            </w:rPr>
            <m:t>If Tm</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≤tdmin then f</m:t>
          </m:r>
          <m:d>
            <m:dPr>
              <m:ctrlPr>
                <w:rPr>
                  <w:rFonts w:ascii="Cambria Math" w:eastAsiaTheme="minorEastAsia" w:hAnsi="Cambria Math"/>
                  <w:i/>
                  <w:lang w:val="en-US"/>
                </w:rPr>
              </m:ctrlPr>
            </m:dPr>
            <m:e>
              <m:r>
                <w:rPr>
                  <w:rFonts w:ascii="Cambria Math" w:eastAsiaTheme="minorEastAsia" w:hAnsi="Cambria Math"/>
                  <w:lang w:val="en-US"/>
                </w:rPr>
                <m:t>Tm</m:t>
              </m:r>
              <m:d>
                <m:dPr>
                  <m:ctrlPr>
                    <w:rPr>
                      <w:rFonts w:ascii="Cambria Math" w:eastAsiaTheme="minorEastAsia" w:hAnsi="Cambria Math"/>
                      <w:i/>
                      <w:lang w:val="en-US"/>
                    </w:rPr>
                  </m:ctrlPr>
                </m:dPr>
                <m:e>
                  <m:r>
                    <w:rPr>
                      <w:rFonts w:ascii="Cambria Math" w:eastAsiaTheme="minorEastAsia" w:hAnsi="Cambria Math"/>
                      <w:lang w:val="en-US"/>
                    </w:rPr>
                    <m:t>j</m:t>
                  </m:r>
                </m:e>
              </m:d>
            </m:e>
          </m:d>
          <m:r>
            <w:rPr>
              <w:rFonts w:ascii="Cambria Math" w:eastAsiaTheme="minorEastAsia" w:hAnsi="Cambria Math"/>
              <w:lang w:val="en-US"/>
            </w:rPr>
            <m:t>=0</m:t>
          </m:r>
        </m:oMath>
      </m:oMathPara>
    </w:p>
    <w:p w:rsidR="00C8796A" w:rsidRPr="00C8796A" w:rsidRDefault="00C8796A" w:rsidP="00133CE8">
      <w:pPr>
        <w:autoSpaceDE w:val="0"/>
        <w:autoSpaceDN w:val="0"/>
        <w:adjustRightInd w:val="0"/>
        <w:jc w:val="left"/>
        <w:rPr>
          <w:rFonts w:eastAsiaTheme="minorEastAsia"/>
          <w:lang w:val="en-US"/>
        </w:rPr>
      </w:pPr>
      <m:oMathPara>
        <m:oMath>
          <m:r>
            <w:rPr>
              <w:rFonts w:ascii="Cambria Math" w:eastAsiaTheme="minorEastAsia" w:hAnsi="Cambria Math"/>
              <w:lang w:val="en-US"/>
            </w:rPr>
            <m:t>If tdmin&lt;Tm</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≤tdmax then f</m:t>
          </m:r>
          <m:d>
            <m:dPr>
              <m:ctrlPr>
                <w:rPr>
                  <w:rFonts w:ascii="Cambria Math" w:eastAsiaTheme="minorEastAsia" w:hAnsi="Cambria Math"/>
                  <w:i/>
                  <w:lang w:val="en-US"/>
                </w:rPr>
              </m:ctrlPr>
            </m:dPr>
            <m:e>
              <m:r>
                <w:rPr>
                  <w:rFonts w:ascii="Cambria Math" w:eastAsiaTheme="minorEastAsia" w:hAnsi="Cambria Math"/>
                  <w:lang w:val="en-US"/>
                </w:rPr>
                <m:t>Tm</m:t>
              </m:r>
              <m:d>
                <m:dPr>
                  <m:ctrlPr>
                    <w:rPr>
                      <w:rFonts w:ascii="Cambria Math" w:eastAsiaTheme="minorEastAsia" w:hAnsi="Cambria Math"/>
                      <w:i/>
                      <w:lang w:val="en-US"/>
                    </w:rPr>
                  </m:ctrlPr>
                </m:dPr>
                <m:e>
                  <m:r>
                    <w:rPr>
                      <w:rFonts w:ascii="Cambria Math" w:eastAsiaTheme="minorEastAsia" w:hAnsi="Cambria Math"/>
                      <w:lang w:val="en-US"/>
                    </w:rPr>
                    <m:t>j</m:t>
                  </m:r>
                </m:e>
              </m:d>
            </m:e>
          </m:d>
          <m:r>
            <w:rPr>
              <w:rFonts w:ascii="Cambria Math" w:eastAsiaTheme="minorEastAsia" w:hAnsi="Cambria Math"/>
              <w:lang w:val="en-US"/>
            </w:rPr>
            <m:t>=Tm</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-tdmin</m:t>
          </m:r>
        </m:oMath>
      </m:oMathPara>
    </w:p>
    <w:p w:rsidR="00C8796A" w:rsidRDefault="00133CE8" w:rsidP="00133CE8">
      <w:pPr>
        <w:autoSpaceDE w:val="0"/>
        <w:autoSpaceDN w:val="0"/>
        <w:adjustRightInd w:val="0"/>
        <w:jc w:val="left"/>
        <w:rPr>
          <w:rFonts w:eastAsiaTheme="minorEastAsia"/>
          <w:lang w:val="en-US"/>
        </w:rPr>
      </w:pPr>
      <m:oMathPara>
        <m:oMath>
          <m:r>
            <w:rPr>
              <w:rFonts w:ascii="Cambria Math" w:eastAsiaTheme="minorEastAsia" w:hAnsi="Cambria Math"/>
              <w:lang w:val="en-US"/>
            </w:rPr>
            <m:t>If Tm</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&gt;tdmax then f</m:t>
          </m:r>
          <m:d>
            <m:dPr>
              <m:ctrlPr>
                <w:rPr>
                  <w:rFonts w:ascii="Cambria Math" w:eastAsiaTheme="minorEastAsia" w:hAnsi="Cambria Math"/>
                  <w:i/>
                  <w:lang w:val="en-US"/>
                </w:rPr>
              </m:ctrlPr>
            </m:dPr>
            <m:e>
              <m:r>
                <w:rPr>
                  <w:rFonts w:ascii="Cambria Math" w:eastAsiaTheme="minorEastAsia" w:hAnsi="Cambria Math"/>
                  <w:lang w:val="en-US"/>
                </w:rPr>
                <m:t>Tm</m:t>
              </m:r>
              <m:d>
                <m:dPr>
                  <m:ctrlPr>
                    <w:rPr>
                      <w:rFonts w:ascii="Cambria Math" w:eastAsiaTheme="minorEastAsia" w:hAnsi="Cambria Math"/>
                      <w:i/>
                      <w:lang w:val="en-US"/>
                    </w:rPr>
                  </m:ctrlPr>
                </m:dPr>
                <m:e>
                  <m:r>
                    <w:rPr>
                      <w:rFonts w:ascii="Cambria Math" w:eastAsiaTheme="minorEastAsia" w:hAnsi="Cambria Math"/>
                      <w:lang w:val="en-US"/>
                    </w:rPr>
                    <m:t>j</m:t>
                  </m:r>
                </m:e>
              </m:d>
            </m:e>
          </m:d>
          <m:r>
            <w:rPr>
              <w:rFonts w:ascii="Cambria Math" w:eastAsiaTheme="minorEastAsia" w:hAnsi="Cambria Math"/>
              <w:lang w:val="en-US"/>
            </w:rPr>
            <m:t>=tdmax-tdmin</m:t>
          </m:r>
        </m:oMath>
      </m:oMathPara>
    </w:p>
    <w:p w:rsidR="004A0830" w:rsidRDefault="004A0830" w:rsidP="004A0830">
      <w:pPr>
        <w:autoSpaceDE w:val="0"/>
        <w:autoSpaceDN w:val="0"/>
        <w:adjustRightInd w:val="0"/>
        <w:jc w:val="left"/>
        <w:rPr>
          <w:rFonts w:eastAsiaTheme="minorEastAsia"/>
          <w:lang w:val="en-US"/>
        </w:rPr>
      </w:pPr>
      <w:r>
        <w:rPr>
          <w:rFonts w:eastAsiaTheme="minorEastAsia"/>
          <w:lang w:val="en-US"/>
        </w:rPr>
        <w:t>And</w:t>
      </w:r>
    </w:p>
    <w:p w:rsidR="004A0830" w:rsidRDefault="00D03E30" w:rsidP="004A0830">
      <w:pPr>
        <w:autoSpaceDE w:val="0"/>
        <w:autoSpaceDN w:val="0"/>
        <w:adjustRightInd w:val="0"/>
        <w:jc w:val="left"/>
        <w:rPr>
          <w:rFonts w:eastAsiaTheme="minorEastAsia"/>
          <w:lang w:val="en-US"/>
        </w:rPr>
      </w:pPr>
      <m:oMathPara>
        <m:oMath>
          <m:r>
            <w:rPr>
              <w:rFonts w:ascii="Cambria Math" w:eastAsiaTheme="minorEastAsia" w:hAnsi="Cambria Math"/>
              <w:lang w:val="en-US"/>
            </w:rPr>
            <m:t xml:space="preserve">If </m:t>
          </m:r>
          <m:d>
            <m:dPr>
              <m:ctrlPr>
                <w:rPr>
                  <w:rFonts w:ascii="Cambria Math" w:eastAsiaTheme="minorEastAsia" w:hAnsi="Cambria Math"/>
                  <w:i/>
                  <w:lang w:val="en-US"/>
                </w:rPr>
              </m:ctrlPr>
            </m:dPr>
            <m:e>
              <m:r>
                <w:rPr>
                  <w:rFonts w:ascii="Cambria Math" w:eastAsiaTheme="minorEastAsia" w:hAnsi="Cambria Math"/>
                  <w:lang w:val="en-US"/>
                </w:rPr>
                <m:t>i≠2 OR DL</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&lt;MOPP</m:t>
              </m:r>
            </m:e>
          </m:d>
          <m:r>
            <w:rPr>
              <w:rFonts w:ascii="Cambria Math" w:eastAsiaTheme="minorEastAsia" w:hAnsi="Cambria Math"/>
              <w:lang w:val="en-US"/>
            </w:rPr>
            <m:t xml:space="preserve"> then PhotFact(j)=1</m:t>
          </m:r>
        </m:oMath>
      </m:oMathPara>
    </w:p>
    <w:p w:rsidR="004A0830" w:rsidRPr="004A0830" w:rsidRDefault="004A0830" w:rsidP="00133CE8">
      <w:pPr>
        <w:autoSpaceDE w:val="0"/>
        <w:autoSpaceDN w:val="0"/>
        <w:adjustRightInd w:val="0"/>
        <w:jc w:val="left"/>
        <w:rPr>
          <w:rFonts w:eastAsiaTheme="minorEastAsia"/>
          <w:lang w:val="en-US"/>
        </w:rPr>
      </w:pPr>
      <m:oMathPara>
        <m:oMath>
          <m:r>
            <w:rPr>
              <w:rFonts w:ascii="Cambria Math" w:eastAsiaTheme="minorEastAsia" w:hAnsi="Cambria Math"/>
              <w:lang w:val="en-US"/>
            </w:rPr>
            <m:t>If i=2 AND DL</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≥MOPP then</m:t>
          </m:r>
        </m:oMath>
      </m:oMathPara>
    </w:p>
    <w:p w:rsidR="004A0830" w:rsidRPr="004A0830" w:rsidRDefault="004A0830" w:rsidP="004A0830">
      <w:pPr>
        <w:autoSpaceDE w:val="0"/>
        <w:autoSpaceDN w:val="0"/>
        <w:adjustRightInd w:val="0"/>
        <w:jc w:val="left"/>
        <w:rPr>
          <w:oMath/>
          <w:rFonts w:ascii="Cambria Math" w:eastAsiaTheme="minorEastAsia" w:hAnsi="Cambria Math"/>
          <w:lang w:val="en-US"/>
        </w:rPr>
      </w:pPr>
      <m:oMathPara>
        <m:oMath>
          <m:r>
            <w:rPr>
              <w:rFonts w:ascii="Cambria Math" w:eastAsiaTheme="minorEastAsia" w:hAnsi="Cambria Math"/>
              <w:lang w:val="en-US"/>
            </w:rPr>
            <m:t>PhotFact(j) = 1 - (DL(j) - MOPP) × SensPhot</m:t>
          </m:r>
        </m:oMath>
      </m:oMathPara>
    </w:p>
    <w:p w:rsidR="00133CE8" w:rsidRPr="00C8796A" w:rsidRDefault="00EF5F67" w:rsidP="00133CE8">
      <w:pPr>
        <w:autoSpaceDE w:val="0"/>
        <w:autoSpaceDN w:val="0"/>
        <w:adjustRightInd w:val="0"/>
        <w:jc w:val="left"/>
        <w:rPr>
          <w:rFonts w:eastAsiaTheme="minorEastAsia"/>
          <w:lang w:val="en-US"/>
        </w:rPr>
      </w:pPr>
      <w:r>
        <w:rPr>
          <w:rFonts w:eastAsiaTheme="minorEastAsia"/>
          <w:lang w:val="en-US"/>
        </w:rPr>
        <w:t>Where:</w:t>
      </w:r>
      <w:r w:rsidR="00133CE8">
        <w:rPr>
          <w:rFonts w:eastAsiaTheme="minorEastAsia"/>
          <w:lang w:val="en-US"/>
        </w:rPr>
        <w:t xml:space="preserve"> </w:t>
      </w:r>
    </w:p>
    <w:p w:rsidR="00C8796A" w:rsidRDefault="00161EC2" w:rsidP="004A4157">
      <w:pPr>
        <w:rPr>
          <w:lang w:val="en-GB"/>
        </w:rPr>
      </w:pPr>
      <w:proofErr w:type="spellStart"/>
      <w:proofErr w:type="gramStart"/>
      <w:r w:rsidRPr="00D03E30">
        <w:rPr>
          <w:rFonts w:asciiTheme="majorHAnsi" w:hAnsiTheme="majorHAnsi"/>
          <w:i/>
          <w:lang w:val="en-GB"/>
        </w:rPr>
        <w:t>Dstge</w:t>
      </w:r>
      <w:proofErr w:type="spellEnd"/>
      <w:r w:rsidRPr="00D03E30">
        <w:rPr>
          <w:rFonts w:asciiTheme="majorHAnsi" w:hAnsiTheme="majorHAnsi"/>
          <w:i/>
          <w:lang w:val="en-GB"/>
        </w:rPr>
        <w:t>(</w:t>
      </w:r>
      <w:proofErr w:type="spellStart"/>
      <w:proofErr w:type="gramEnd"/>
      <w:r w:rsidRPr="00D03E30">
        <w:rPr>
          <w:rFonts w:asciiTheme="majorHAnsi" w:hAnsiTheme="majorHAnsi"/>
          <w:i/>
          <w:lang w:val="en-GB"/>
        </w:rPr>
        <w:t>i</w:t>
      </w:r>
      <w:proofErr w:type="spellEnd"/>
      <w:r w:rsidRPr="00D03E30">
        <w:rPr>
          <w:rFonts w:asciiTheme="majorHAnsi" w:hAnsiTheme="majorHAnsi"/>
          <w:i/>
          <w:lang w:val="en-GB"/>
        </w:rPr>
        <w:t>)</w:t>
      </w:r>
      <w:r w:rsidR="00133CE8">
        <w:rPr>
          <w:lang w:val="en-GB"/>
        </w:rPr>
        <w:t xml:space="preserve">: day of completion of stage </w:t>
      </w:r>
      <w:proofErr w:type="spellStart"/>
      <w:r>
        <w:rPr>
          <w:lang w:val="en-GB"/>
        </w:rPr>
        <w:t>i</w:t>
      </w:r>
      <w:proofErr w:type="spellEnd"/>
      <w:r>
        <w:rPr>
          <w:lang w:val="en-GB"/>
        </w:rPr>
        <w:t xml:space="preserve">; Positive integer, </w:t>
      </w:r>
      <w:proofErr w:type="spellStart"/>
      <w:r>
        <w:rPr>
          <w:lang w:val="en-GB"/>
        </w:rPr>
        <w:t>Dstge</w:t>
      </w:r>
      <w:proofErr w:type="spellEnd"/>
      <w:r>
        <w:rPr>
          <w:lang w:val="en-GB"/>
        </w:rPr>
        <w:t xml:space="preserve">(0)= </w:t>
      </w:r>
      <w:proofErr w:type="spellStart"/>
      <w:r>
        <w:rPr>
          <w:lang w:val="en-GB"/>
        </w:rPr>
        <w:t>Jlev</w:t>
      </w:r>
      <w:proofErr w:type="spellEnd"/>
    </w:p>
    <w:p w:rsidR="00C8796A" w:rsidRDefault="00133CE8" w:rsidP="004A4157">
      <w:pPr>
        <w:rPr>
          <w:lang w:val="en-GB"/>
        </w:rPr>
      </w:pPr>
      <w:proofErr w:type="gramStart"/>
      <w:r w:rsidRPr="00D03E30">
        <w:rPr>
          <w:rFonts w:asciiTheme="majorHAnsi" w:hAnsiTheme="majorHAnsi"/>
          <w:i/>
          <w:lang w:val="en-GB"/>
        </w:rPr>
        <w:t>CT(</w:t>
      </w:r>
      <w:proofErr w:type="spellStart"/>
      <w:proofErr w:type="gramEnd"/>
      <w:r w:rsidRPr="00D03E30">
        <w:rPr>
          <w:rFonts w:asciiTheme="majorHAnsi" w:hAnsiTheme="majorHAnsi"/>
          <w:i/>
          <w:lang w:val="en-GB"/>
        </w:rPr>
        <w:t>i</w:t>
      </w:r>
      <w:proofErr w:type="spellEnd"/>
      <w:r w:rsidRPr="00D03E30">
        <w:rPr>
          <w:rFonts w:asciiTheme="majorHAnsi" w:hAnsiTheme="majorHAnsi"/>
          <w:i/>
          <w:lang w:val="en-GB"/>
        </w:rPr>
        <w:t>):</w:t>
      </w:r>
      <w:r>
        <w:rPr>
          <w:lang w:val="en-GB"/>
        </w:rPr>
        <w:t xml:space="preserve"> thermal time accumulated for completing stage </w:t>
      </w:r>
      <w:proofErr w:type="spellStart"/>
      <w:r>
        <w:rPr>
          <w:lang w:val="en-GB"/>
        </w:rPr>
        <w:t>i</w:t>
      </w:r>
      <w:proofErr w:type="spellEnd"/>
    </w:p>
    <w:p w:rsidR="00161EC2" w:rsidRDefault="00161EC2" w:rsidP="004A4157">
      <w:pPr>
        <w:rPr>
          <w:lang w:val="en-GB"/>
        </w:rPr>
      </w:pPr>
      <w:proofErr w:type="spellStart"/>
      <w:proofErr w:type="gramStart"/>
      <w:r w:rsidRPr="00D03E30">
        <w:rPr>
          <w:rFonts w:asciiTheme="majorHAnsi" w:hAnsiTheme="majorHAnsi"/>
          <w:i/>
          <w:lang w:val="en-GB"/>
        </w:rPr>
        <w:t>tdmin</w:t>
      </w:r>
      <w:proofErr w:type="spellEnd"/>
      <w:proofErr w:type="gramEnd"/>
      <w:r>
        <w:rPr>
          <w:lang w:val="en-GB"/>
        </w:rPr>
        <w:t>: base temperature for thermal time accumulation</w:t>
      </w:r>
    </w:p>
    <w:p w:rsidR="00161EC2" w:rsidRDefault="00161EC2" w:rsidP="004A4157">
      <w:pPr>
        <w:rPr>
          <w:lang w:val="en-GB"/>
        </w:rPr>
      </w:pPr>
      <w:proofErr w:type="spellStart"/>
      <w:proofErr w:type="gramStart"/>
      <w:r w:rsidRPr="00D03E30">
        <w:rPr>
          <w:rFonts w:asciiTheme="majorHAnsi" w:hAnsiTheme="majorHAnsi"/>
          <w:i/>
          <w:lang w:val="en-GB"/>
        </w:rPr>
        <w:t>tdmax</w:t>
      </w:r>
      <w:proofErr w:type="spellEnd"/>
      <w:proofErr w:type="gramEnd"/>
      <w:r w:rsidRPr="00D03E30">
        <w:rPr>
          <w:rFonts w:asciiTheme="majorHAnsi" w:hAnsiTheme="majorHAnsi"/>
          <w:i/>
          <w:lang w:val="en-GB"/>
        </w:rPr>
        <w:t>:</w:t>
      </w:r>
      <w:r>
        <w:rPr>
          <w:lang w:val="en-GB"/>
        </w:rPr>
        <w:t xml:space="preserve"> maximal temperature for thermal time accumulation</w:t>
      </w:r>
    </w:p>
    <w:p w:rsidR="004A4157" w:rsidRPr="004A4157" w:rsidRDefault="00C53F21" w:rsidP="004A4157">
      <w:pPr>
        <w:rPr>
          <w:lang w:val="en-GB"/>
        </w:rPr>
      </w:pPr>
      <w:proofErr w:type="gramStart"/>
      <w:r w:rsidRPr="00D03E30">
        <w:rPr>
          <w:rFonts w:asciiTheme="majorHAnsi" w:hAnsiTheme="majorHAnsi"/>
          <w:i/>
          <w:lang w:val="en-GB"/>
        </w:rPr>
        <w:t>DL(</w:t>
      </w:r>
      <w:proofErr w:type="gramEnd"/>
      <w:r w:rsidRPr="00D03E30">
        <w:rPr>
          <w:rFonts w:asciiTheme="majorHAnsi" w:hAnsiTheme="majorHAnsi"/>
          <w:i/>
          <w:lang w:val="en-GB"/>
        </w:rPr>
        <w:t>j)</w:t>
      </w:r>
      <w:r>
        <w:rPr>
          <w:lang w:val="en-GB"/>
        </w:rPr>
        <w:t>: photoperiod (astronomic diurnal duration) of day j</w:t>
      </w:r>
    </w:p>
    <w:p w:rsidR="00C53F21" w:rsidRDefault="00C53F21" w:rsidP="004A4157">
      <w:pPr>
        <w:rPr>
          <w:lang w:val="en-GB"/>
        </w:rPr>
      </w:pPr>
      <w:r w:rsidRPr="00D03E30">
        <w:rPr>
          <w:rFonts w:asciiTheme="majorHAnsi" w:hAnsiTheme="majorHAnsi"/>
          <w:i/>
          <w:lang w:val="en-GB"/>
        </w:rPr>
        <w:t>MOPP</w:t>
      </w:r>
      <w:r>
        <w:rPr>
          <w:lang w:val="en-GB"/>
        </w:rPr>
        <w:t>: threshold of photoperiod above which cultivar has its development rate reduced by photoperiod.</w:t>
      </w:r>
    </w:p>
    <w:p w:rsidR="00C53F21" w:rsidRDefault="00C53F21" w:rsidP="004A4157">
      <w:pPr>
        <w:rPr>
          <w:lang w:val="en-GB"/>
        </w:rPr>
      </w:pPr>
      <w:proofErr w:type="spellStart"/>
      <w:r w:rsidRPr="00D03E30">
        <w:rPr>
          <w:rFonts w:asciiTheme="majorHAnsi" w:hAnsiTheme="majorHAnsi"/>
          <w:i/>
          <w:lang w:val="en-GB"/>
        </w:rPr>
        <w:lastRenderedPageBreak/>
        <w:t>SensPhot</w:t>
      </w:r>
      <w:proofErr w:type="spellEnd"/>
      <w:r>
        <w:rPr>
          <w:lang w:val="en-GB"/>
        </w:rPr>
        <w:t>: Coefficient of sensitivity of cultivar to photoperiod</w:t>
      </w:r>
    </w:p>
    <w:p w:rsidR="00C53F21" w:rsidRDefault="00C82115" w:rsidP="004A4157">
      <w:pPr>
        <w:rPr>
          <w:lang w:val="en-GB"/>
        </w:rPr>
      </w:pPr>
      <w:proofErr w:type="spellStart"/>
      <w:r w:rsidRPr="00D03E30">
        <w:rPr>
          <w:rFonts w:asciiTheme="majorHAnsi" w:hAnsiTheme="majorHAnsi"/>
          <w:i/>
          <w:lang w:val="en-GB"/>
        </w:rPr>
        <w:t>PhotFact</w:t>
      </w:r>
      <w:proofErr w:type="spellEnd"/>
      <w:r w:rsidR="00C53F21">
        <w:rPr>
          <w:lang w:val="en-GB"/>
        </w:rPr>
        <w:t>: reduction coefficient applied to development rate</w:t>
      </w:r>
      <w:r w:rsidR="00D03E30">
        <w:rPr>
          <w:lang w:val="en-GB"/>
        </w:rPr>
        <w:t xml:space="preserve"> when </w:t>
      </w:r>
      <w:proofErr w:type="spellStart"/>
      <w:r w:rsidR="00D03E30">
        <w:rPr>
          <w:lang w:val="en-GB"/>
        </w:rPr>
        <w:t>when</w:t>
      </w:r>
      <w:proofErr w:type="spellEnd"/>
      <w:r w:rsidR="00D03E30">
        <w:rPr>
          <w:lang w:val="en-GB"/>
        </w:rPr>
        <w:t xml:space="preserve"> affected by photoperiod </w:t>
      </w:r>
    </w:p>
    <w:p w:rsidR="00EF5F67" w:rsidRDefault="00EF5F67" w:rsidP="004A4157">
      <w:pPr>
        <w:rPr>
          <w:i/>
          <w:lang w:val="en-GB"/>
        </w:rPr>
      </w:pPr>
    </w:p>
    <w:p w:rsidR="007B4DDC" w:rsidRPr="00D03E30" w:rsidRDefault="00D03E30" w:rsidP="004A4157">
      <w:pPr>
        <w:rPr>
          <w:i/>
          <w:lang w:val="en-GB"/>
        </w:rPr>
      </w:pPr>
      <w:r w:rsidRPr="00D03E30">
        <w:rPr>
          <w:i/>
          <w:lang w:val="en-GB"/>
        </w:rPr>
        <w:t>2.3 Leaf Area Index (LAI)</w:t>
      </w:r>
    </w:p>
    <w:p w:rsidR="001A593B" w:rsidRPr="00D03E30" w:rsidRDefault="001A593B" w:rsidP="004A4157">
      <w:pPr>
        <w:rPr>
          <w:i/>
          <w:lang w:val="en-GB"/>
        </w:rPr>
      </w:pPr>
      <w:r w:rsidRPr="00D03E30">
        <w:rPr>
          <w:i/>
          <w:lang w:val="en-GB"/>
        </w:rPr>
        <w:t xml:space="preserve">See </w:t>
      </w:r>
      <w:proofErr w:type="spellStart"/>
      <w:r w:rsidRPr="00D03E30">
        <w:rPr>
          <w:i/>
          <w:lang w:val="en-GB"/>
        </w:rPr>
        <w:t>PlanteClass</w:t>
      </w:r>
      <w:proofErr w:type="spellEnd"/>
      <w:r w:rsidRPr="00D03E30">
        <w:rPr>
          <w:i/>
          <w:lang w:val="en-GB"/>
        </w:rPr>
        <w:t>.</w:t>
      </w:r>
      <w:r w:rsidRPr="00D03E30">
        <w:rPr>
          <w:i/>
        </w:rPr>
        <w:t xml:space="preserve"> </w:t>
      </w:r>
      <w:proofErr w:type="spellStart"/>
      <w:r w:rsidRPr="00D03E30">
        <w:rPr>
          <w:i/>
          <w:lang w:val="en-GB"/>
        </w:rPr>
        <w:t>Calcule_LAI_SemiAride</w:t>
      </w:r>
      <w:proofErr w:type="spellEnd"/>
      <w:r w:rsidR="00D03E30" w:rsidRPr="00D03E30">
        <w:rPr>
          <w:i/>
          <w:lang w:val="en-GB"/>
        </w:rPr>
        <w:t xml:space="preserve"> in </w:t>
      </w:r>
      <w:r w:rsidR="00437717">
        <w:rPr>
          <w:i/>
          <w:lang w:val="en-GB"/>
        </w:rPr>
        <w:t xml:space="preserve">the </w:t>
      </w:r>
      <w:r w:rsidR="00D03E30" w:rsidRPr="00D03E30">
        <w:rPr>
          <w:i/>
          <w:lang w:val="en-GB"/>
        </w:rPr>
        <w:t>software code</w:t>
      </w:r>
    </w:p>
    <w:p w:rsidR="001A593B" w:rsidRDefault="00FE4DF5" w:rsidP="004A4157">
      <w:pPr>
        <w:rPr>
          <w:lang w:val="en-GB"/>
        </w:rPr>
      </w:pPr>
      <w:r>
        <w:rPr>
          <w:lang w:val="en-GB"/>
        </w:rPr>
        <w:t xml:space="preserve">LAI on day </w:t>
      </w:r>
      <w:r w:rsidRPr="00D03E30">
        <w:rPr>
          <w:rFonts w:asciiTheme="majorHAnsi" w:hAnsiTheme="majorHAnsi"/>
          <w:i/>
          <w:lang w:val="en-GB"/>
        </w:rPr>
        <w:t>n</w:t>
      </w:r>
      <w:r w:rsidRPr="00D03E30">
        <w:rPr>
          <w:rFonts w:asciiTheme="majorHAnsi" w:hAnsiTheme="majorHAnsi"/>
          <w:lang w:val="en-GB"/>
        </w:rPr>
        <w:t xml:space="preserve"> </w:t>
      </w:r>
      <w:r w:rsidRPr="00D03E30">
        <w:rPr>
          <w:rFonts w:asciiTheme="majorHAnsi" w:hAnsiTheme="majorHAnsi"/>
          <w:i/>
          <w:lang w:val="en-GB"/>
        </w:rPr>
        <w:t>(</w:t>
      </w:r>
      <w:proofErr w:type="gramStart"/>
      <w:r w:rsidRPr="00D03E30">
        <w:rPr>
          <w:rFonts w:asciiTheme="majorHAnsi" w:hAnsiTheme="majorHAnsi"/>
          <w:i/>
          <w:lang w:val="en-GB"/>
        </w:rPr>
        <w:t>LAI(</w:t>
      </w:r>
      <w:proofErr w:type="gramEnd"/>
      <w:r w:rsidRPr="00D03E30">
        <w:rPr>
          <w:rFonts w:asciiTheme="majorHAnsi" w:hAnsiTheme="majorHAnsi"/>
          <w:i/>
          <w:lang w:val="en-GB"/>
        </w:rPr>
        <w:t>n)</w:t>
      </w:r>
      <w:r>
        <w:rPr>
          <w:lang w:val="en-GB"/>
        </w:rPr>
        <w:t xml:space="preserve"> is computed by adding </w:t>
      </w:r>
      <w:proofErr w:type="spellStart"/>
      <w:r w:rsidRPr="00D03E30">
        <w:rPr>
          <w:rFonts w:asciiTheme="majorHAnsi" w:hAnsiTheme="majorHAnsi"/>
          <w:i/>
          <w:lang w:val="en-GB"/>
        </w:rPr>
        <w:t>dlai</w:t>
      </w:r>
      <w:proofErr w:type="spellEnd"/>
      <w:r w:rsidRPr="00D03E30">
        <w:rPr>
          <w:rFonts w:asciiTheme="majorHAnsi" w:hAnsiTheme="majorHAnsi"/>
          <w:i/>
          <w:lang w:val="en-GB"/>
        </w:rPr>
        <w:t>(n)</w:t>
      </w:r>
      <w:r>
        <w:rPr>
          <w:lang w:val="en-GB"/>
        </w:rPr>
        <w:t xml:space="preserve">, a daily increase (or decrease if negative), of LAI to </w:t>
      </w:r>
      <w:r w:rsidR="00D03E30">
        <w:rPr>
          <w:lang w:val="en-GB"/>
        </w:rPr>
        <w:t xml:space="preserve">the </w:t>
      </w:r>
      <w:r>
        <w:rPr>
          <w:lang w:val="en-GB"/>
        </w:rPr>
        <w:t>LAI of the previous day (</w:t>
      </w:r>
      <w:r w:rsidRPr="00D03E30">
        <w:rPr>
          <w:rFonts w:asciiTheme="majorHAnsi" w:hAnsiTheme="majorHAnsi"/>
          <w:i/>
          <w:lang w:val="en-GB"/>
        </w:rPr>
        <w:t>n-1</w:t>
      </w:r>
      <w:r>
        <w:rPr>
          <w:lang w:val="en-GB"/>
        </w:rPr>
        <w:t>).</w:t>
      </w:r>
    </w:p>
    <w:p w:rsidR="004A19E2" w:rsidRDefault="00723C5E" w:rsidP="004A19E2">
      <w:pPr>
        <w:autoSpaceDE w:val="0"/>
        <w:autoSpaceDN w:val="0"/>
        <w:adjustRightInd w:val="0"/>
        <w:spacing w:after="0" w:line="240" w:lineRule="auto"/>
        <w:rPr>
          <w:rFonts w:eastAsia="Times New Roman"/>
          <w:color w:val="000000"/>
          <w:lang w:val="en-US" w:bidi="lo-LA"/>
        </w:rPr>
      </w:pPr>
      <w:r>
        <w:rPr>
          <w:rFonts w:eastAsia="Times New Roman"/>
          <w:color w:val="000000"/>
          <w:lang w:val="en-US" w:bidi="lo-LA"/>
        </w:rPr>
        <w:t xml:space="preserve">a) </w:t>
      </w:r>
      <w:r w:rsidR="001A593B">
        <w:rPr>
          <w:rFonts w:eastAsia="Times New Roman"/>
          <w:color w:val="000000"/>
          <w:lang w:val="en-US" w:bidi="lo-LA"/>
        </w:rPr>
        <w:t>During development stages 1 and 2, d</w:t>
      </w:r>
      <w:r w:rsidR="004A19E2" w:rsidRPr="00217B87">
        <w:rPr>
          <w:rFonts w:eastAsia="Times New Roman"/>
          <w:color w:val="000000"/>
          <w:lang w:val="en-US" w:bidi="lo-LA"/>
        </w:rPr>
        <w:t>aily increase of LAI (</w:t>
      </w:r>
      <w:proofErr w:type="spellStart"/>
      <w:proofErr w:type="gramStart"/>
      <w:r w:rsidR="004A19E2" w:rsidRPr="00D03E30">
        <w:rPr>
          <w:rFonts w:asciiTheme="majorHAnsi" w:eastAsia="Times New Roman" w:hAnsiTheme="majorHAnsi"/>
          <w:i/>
          <w:iCs/>
          <w:color w:val="000000"/>
          <w:lang w:val="en-US" w:bidi="lo-LA"/>
        </w:rPr>
        <w:t>dLAI</w:t>
      </w:r>
      <w:proofErr w:type="spellEnd"/>
      <w:r w:rsidR="00C82115" w:rsidRPr="00D03E30">
        <w:rPr>
          <w:rFonts w:asciiTheme="majorHAnsi" w:eastAsia="Times New Roman" w:hAnsiTheme="majorHAnsi"/>
          <w:i/>
          <w:iCs/>
          <w:color w:val="000000"/>
          <w:lang w:val="en-US" w:bidi="lo-LA"/>
        </w:rPr>
        <w:t>(</w:t>
      </w:r>
      <w:proofErr w:type="gramEnd"/>
      <w:r w:rsidR="00C82115" w:rsidRPr="00D03E30">
        <w:rPr>
          <w:rFonts w:asciiTheme="majorHAnsi" w:eastAsia="Times New Roman" w:hAnsiTheme="majorHAnsi"/>
          <w:i/>
          <w:iCs/>
          <w:color w:val="000000"/>
          <w:lang w:val="en-US" w:bidi="lo-LA"/>
        </w:rPr>
        <w:t>n)</w:t>
      </w:r>
      <w:r w:rsidR="004A19E2" w:rsidRPr="00217B87">
        <w:rPr>
          <w:rFonts w:eastAsia="Times New Roman"/>
          <w:i/>
          <w:iCs/>
          <w:color w:val="000000"/>
          <w:lang w:val="en-US" w:bidi="lo-LA"/>
        </w:rPr>
        <w:t>)</w:t>
      </w:r>
      <w:r w:rsidR="004A19E2" w:rsidRPr="00217B87">
        <w:rPr>
          <w:rFonts w:eastAsia="Times New Roman"/>
          <w:color w:val="000000"/>
          <w:lang w:val="en-US" w:bidi="lo-LA"/>
        </w:rPr>
        <w:t xml:space="preserve"> </w:t>
      </w:r>
      <w:r w:rsidR="00C82115">
        <w:rPr>
          <w:rFonts w:eastAsia="Times New Roman"/>
          <w:color w:val="000000"/>
          <w:lang w:val="en-US" w:bidi="lo-LA"/>
        </w:rPr>
        <w:t xml:space="preserve">for a day </w:t>
      </w:r>
      <w:r w:rsidR="00C82115" w:rsidRPr="00D03E30">
        <w:rPr>
          <w:rFonts w:asciiTheme="majorHAnsi" w:eastAsia="Times New Roman" w:hAnsiTheme="majorHAnsi"/>
          <w:i/>
          <w:color w:val="000000"/>
          <w:lang w:val="en-US" w:bidi="lo-LA"/>
        </w:rPr>
        <w:t>n</w:t>
      </w:r>
      <w:r w:rsidR="00C82115">
        <w:rPr>
          <w:rFonts w:eastAsia="Times New Roman"/>
          <w:color w:val="000000"/>
          <w:lang w:val="en-US" w:bidi="lo-LA"/>
        </w:rPr>
        <w:t xml:space="preserve"> </w:t>
      </w:r>
      <w:r w:rsidR="004A19E2" w:rsidRPr="00217B87">
        <w:rPr>
          <w:rFonts w:eastAsia="Times New Roman"/>
          <w:color w:val="000000"/>
          <w:lang w:val="en-US" w:bidi="lo-LA"/>
        </w:rPr>
        <w:t xml:space="preserve">is </w:t>
      </w:r>
      <w:r w:rsidR="00BE3CA8">
        <w:rPr>
          <w:rFonts w:eastAsia="Times New Roman"/>
          <w:color w:val="000000"/>
          <w:lang w:val="en-US" w:bidi="lo-LA"/>
        </w:rPr>
        <w:t xml:space="preserve">calculated using equations </w:t>
      </w:r>
      <w:r w:rsidR="00FE4DF5">
        <w:rPr>
          <w:rFonts w:eastAsia="Times New Roman"/>
          <w:color w:val="000000"/>
          <w:lang w:val="en-US" w:bidi="lo-LA"/>
        </w:rPr>
        <w:t xml:space="preserve">taken from </w:t>
      </w:r>
      <w:r w:rsidR="00BE3CA8">
        <w:rPr>
          <w:rFonts w:eastAsia="Times New Roman"/>
          <w:color w:val="000000"/>
          <w:lang w:val="en-US" w:bidi="lo-LA"/>
        </w:rPr>
        <w:t xml:space="preserve">STICS </w:t>
      </w:r>
      <w:r w:rsidR="004A19E2">
        <w:rPr>
          <w:rFonts w:eastAsia="Times New Roman"/>
          <w:color w:val="000000"/>
          <w:lang w:val="en-US" w:bidi="lo-LA"/>
        </w:rPr>
        <w:t>as follows:</w:t>
      </w:r>
    </w:p>
    <w:p w:rsidR="001A593B" w:rsidRDefault="001A593B" w:rsidP="004A19E2">
      <w:pPr>
        <w:autoSpaceDE w:val="0"/>
        <w:autoSpaceDN w:val="0"/>
        <w:adjustRightInd w:val="0"/>
        <w:spacing w:after="0" w:line="240" w:lineRule="auto"/>
        <w:rPr>
          <w:rFonts w:eastAsia="Times New Roman"/>
          <w:color w:val="000000"/>
          <w:lang w:val="en-US" w:bidi="lo-LA"/>
        </w:rPr>
      </w:pPr>
    </w:p>
    <w:p w:rsidR="001A593B" w:rsidRDefault="001A593B" w:rsidP="004A19E2">
      <w:pPr>
        <w:autoSpaceDE w:val="0"/>
        <w:autoSpaceDN w:val="0"/>
        <w:adjustRightInd w:val="0"/>
        <w:spacing w:after="0" w:line="240" w:lineRule="auto"/>
        <w:rPr>
          <w:lang w:val="en-GB"/>
        </w:rPr>
      </w:pPr>
      <w:r>
        <w:rPr>
          <w:lang w:val="en-GB"/>
        </w:rPr>
        <w:t>Equation CELSIUS.3</w:t>
      </w:r>
    </w:p>
    <w:p w:rsidR="004A19E2" w:rsidRPr="00217B87" w:rsidRDefault="004A19E2" w:rsidP="004A19E2">
      <w:pPr>
        <w:autoSpaceDE w:val="0"/>
        <w:autoSpaceDN w:val="0"/>
        <w:adjustRightInd w:val="0"/>
        <w:spacing w:after="0" w:line="240" w:lineRule="auto"/>
        <w:rPr>
          <w:rFonts w:eastAsia="Times New Roman"/>
          <w:color w:val="000000"/>
          <w:lang w:val="en-US" w:bidi="lo-LA"/>
        </w:rPr>
      </w:pPr>
      <w:r w:rsidRPr="00217B87">
        <w:rPr>
          <w:rFonts w:eastAsia="Times New Roman"/>
          <w:color w:val="000000"/>
          <w:lang w:val="en-US" w:bidi="lo-LA"/>
        </w:rPr>
        <w:t xml:space="preserve"> </w:t>
      </w:r>
    </w:p>
    <w:p w:rsidR="004A19E2" w:rsidRPr="00217B87" w:rsidRDefault="004A19E2" w:rsidP="004A19E2">
      <w:pPr>
        <w:autoSpaceDE w:val="0"/>
        <w:autoSpaceDN w:val="0"/>
        <w:adjustRightInd w:val="0"/>
        <w:spacing w:after="0" w:line="240" w:lineRule="auto"/>
        <w:jc w:val="center"/>
        <w:rPr>
          <w:rFonts w:eastAsia="Times New Roman" w:cs="DokChampa"/>
          <w:lang w:val="en-US" w:bidi="lo-LA"/>
        </w:rPr>
      </w:pPr>
      <m:oMath>
        <m:r>
          <w:rPr>
            <w:rFonts w:ascii="Cambria Math" w:eastAsia="Times New Roman" w:hAnsi="Cambria Math" w:cs="DokChampa"/>
            <w:lang w:val="en-US" w:bidi="lo-LA"/>
          </w:rPr>
          <m:t>dLAI(n)=</m:t>
        </m:r>
        <m:f>
          <m:fPr>
            <m:ctrlPr>
              <w:rPr>
                <w:rFonts w:ascii="Cambria Math" w:eastAsia="Times New Roman" w:hAnsi="Cambria Math" w:cs="DokChampa"/>
                <w:i/>
                <w:lang w:val="en-US" w:bidi="lo-LA"/>
              </w:rPr>
            </m:ctrlPr>
          </m:fPr>
          <m:num>
            <m:r>
              <w:rPr>
                <w:rFonts w:ascii="Cambria Math" w:eastAsia="Times New Roman" w:hAnsi="Cambria Math" w:cs="DokChampa"/>
                <w:lang w:val="en-US" w:bidi="lo-LA"/>
              </w:rPr>
              <m:t>dlaimax</m:t>
            </m:r>
          </m:num>
          <m:den>
            <m:r>
              <w:rPr>
                <w:rFonts w:ascii="Cambria Math" w:eastAsia="Times New Roman" w:hAnsi="Cambria Math" w:cs="DokChampa"/>
                <w:lang w:val="en-US" w:bidi="lo-LA"/>
              </w:rPr>
              <m:t>1+</m:t>
            </m:r>
            <m:r>
              <m:rPr>
                <m:sty m:val="p"/>
              </m:rPr>
              <w:rPr>
                <w:rFonts w:ascii="Cambria Math" w:eastAsia="Times New Roman" w:hAnsi="Cambria Math" w:cs="DokChampa"/>
                <w:lang w:val="en-US" w:bidi="lo-LA"/>
              </w:rPr>
              <m:t>exp⁡</m:t>
            </m:r>
            <m:r>
              <w:rPr>
                <w:rFonts w:ascii="Cambria Math" w:eastAsia="Times New Roman" w:hAnsi="Cambria Math" w:cs="DokChampa"/>
                <w:lang w:val="en-US" w:bidi="lo-LA"/>
              </w:rPr>
              <m:t>(5.5*(Vlaimax-Ulai(n))</m:t>
            </m:r>
          </m:den>
        </m:f>
        <m:r>
          <w:rPr>
            <w:rFonts w:ascii="Cambria Math" w:eastAsia="Times New Roman" w:hAnsi="Cambria Math" w:cs="DokChampa"/>
            <w:lang w:val="en-US" w:bidi="lo-LA"/>
          </w:rPr>
          <m:t>×f</m:t>
        </m:r>
        <m:d>
          <m:dPr>
            <m:ctrlPr>
              <w:rPr>
                <w:rFonts w:ascii="Cambria Math" w:eastAsia="Times New Roman" w:hAnsi="Cambria Math" w:cs="DokChampa"/>
                <w:i/>
                <w:lang w:val="en-US" w:bidi="lo-LA"/>
              </w:rPr>
            </m:ctrlPr>
          </m:dPr>
          <m:e>
            <m:r>
              <w:rPr>
                <w:rFonts w:ascii="Cambria Math" w:eastAsia="Times New Roman" w:hAnsi="Cambria Math" w:cs="DokChampa"/>
                <w:lang w:val="en-US" w:bidi="lo-LA"/>
              </w:rPr>
              <m:t>Tm</m:t>
            </m:r>
            <m:d>
              <m:dPr>
                <m:ctrlPr>
                  <w:rPr>
                    <w:rFonts w:ascii="Cambria Math" w:eastAsia="Times New Roman" w:hAnsi="Cambria Math" w:cs="DokChampa"/>
                    <w:i/>
                    <w:lang w:val="en-US" w:bidi="lo-LA"/>
                  </w:rPr>
                </m:ctrlPr>
              </m:dPr>
              <m:e>
                <m:r>
                  <w:rPr>
                    <w:rFonts w:ascii="Cambria Math" w:eastAsia="Times New Roman" w:hAnsi="Cambria Math" w:cs="DokChampa"/>
                    <w:lang w:val="en-US" w:bidi="lo-LA"/>
                  </w:rPr>
                  <m:t>n</m:t>
                </m:r>
              </m:e>
            </m:d>
          </m:e>
        </m:d>
        <m:r>
          <w:rPr>
            <w:rFonts w:ascii="Cambria Math" w:eastAsia="Times New Roman" w:hAnsi="Cambria Math" w:cs="DokChampa"/>
            <w:lang w:val="en-US" w:bidi="lo-LA"/>
          </w:rPr>
          <m:t>×LAIStress(n)×∆idens(denspl</m:t>
        </m:r>
      </m:oMath>
      <w:r w:rsidRPr="00217B87">
        <w:rPr>
          <w:rFonts w:eastAsia="Times New Roman" w:cs="DokChampa"/>
          <w:lang w:val="en-US" w:bidi="lo-LA"/>
        </w:rPr>
        <w:t>)</w:t>
      </w:r>
    </w:p>
    <w:p w:rsidR="00296770" w:rsidRDefault="00296770" w:rsidP="004A4157">
      <w:pPr>
        <w:rPr>
          <w:lang w:val="en-GB"/>
        </w:rPr>
      </w:pPr>
    </w:p>
    <w:p w:rsidR="001A593B" w:rsidRDefault="001A593B" w:rsidP="004A4157">
      <w:pPr>
        <w:rPr>
          <w:lang w:val="en-GB"/>
        </w:rPr>
      </w:pPr>
      <w:r>
        <w:rPr>
          <w:lang w:val="en-GB"/>
        </w:rPr>
        <w:t xml:space="preserve">With </w:t>
      </w:r>
    </w:p>
    <w:p w:rsidR="001A593B" w:rsidRPr="001A593B" w:rsidRDefault="001A593B" w:rsidP="004A4157">
      <w:pPr>
        <w:rPr>
          <w:rFonts w:eastAsiaTheme="minorEastAsia"/>
          <w:lang w:val="en-GB"/>
        </w:rPr>
      </w:pPr>
      <m:oMathPara>
        <m:oMath>
          <m:r>
            <w:rPr>
              <w:rFonts w:ascii="Cambria Math" w:hAnsi="Cambria Math"/>
              <w:lang w:val="en-GB"/>
            </w:rPr>
            <m:t xml:space="preserve">during stage 1: Ulai(n) = 1 + </m:t>
          </m:r>
          <m:d>
            <m:dPr>
              <m:ctrlPr>
                <w:rPr>
                  <w:rFonts w:ascii="Cambria Math" w:hAnsi="Cambria Math"/>
                  <w:i/>
                  <w:lang w:val="en-GB"/>
                </w:rPr>
              </m:ctrlPr>
            </m:dPr>
            <m:e>
              <m:r>
                <w:rPr>
                  <w:rFonts w:ascii="Cambria Math" w:hAnsi="Cambria Math"/>
                  <w:lang w:val="en-GB"/>
                </w:rPr>
                <m:t>Vlaimax – 1</m:t>
              </m:r>
            </m:e>
          </m:d>
          <m:r>
            <w:rPr>
              <w:rFonts w:ascii="Cambria Math" w:hAnsi="Cambria Math"/>
              <w:lang w:val="en-GB"/>
            </w:rPr>
            <m:t xml:space="preserve"> × NTT(n);</m:t>
          </m:r>
        </m:oMath>
      </m:oMathPara>
    </w:p>
    <w:p w:rsidR="009B5BFD" w:rsidRDefault="001A593B" w:rsidP="004A4157">
      <w:pPr>
        <w:rPr>
          <w:rFonts w:eastAsiaTheme="minorEastAsia"/>
          <w:lang w:val="en-GB"/>
        </w:rPr>
      </w:pPr>
      <m:oMathPara>
        <m:oMath>
          <m:r>
            <w:rPr>
              <w:rFonts w:ascii="Cambria Math" w:hAnsi="Cambria Math"/>
              <w:lang w:val="en-GB"/>
            </w:rPr>
            <m:t>During stage 2:  Ulai</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Vlaimax + </m:t>
          </m:r>
          <m:d>
            <m:dPr>
              <m:ctrlPr>
                <w:rPr>
                  <w:rFonts w:ascii="Cambria Math" w:hAnsi="Cambria Math"/>
                  <w:i/>
                  <w:lang w:val="en-GB"/>
                </w:rPr>
              </m:ctrlPr>
            </m:dPr>
            <m:e>
              <m:r>
                <w:rPr>
                  <w:rFonts w:ascii="Cambria Math" w:hAnsi="Cambria Math"/>
                  <w:lang w:val="en-GB"/>
                </w:rPr>
                <m:t>3 – Vlaima</m:t>
              </m:r>
              <m:r>
                <w:rPr>
                  <w:rFonts w:ascii="Cambria Math" w:hAnsi="Cambria Math"/>
                  <w:lang w:val="en-GB"/>
                </w:rPr>
                <m:t>x</m:t>
              </m:r>
            </m:e>
          </m:d>
          <m:r>
            <w:rPr>
              <w:rFonts w:ascii="Cambria Math" w:hAnsi="Cambria Math"/>
              <w:lang w:val="en-GB"/>
            </w:rPr>
            <m:t>×NTT</m:t>
          </m:r>
          <m:d>
            <m:dPr>
              <m:ctrlPr>
                <w:rPr>
                  <w:rFonts w:ascii="Cambria Math" w:hAnsi="Cambria Math"/>
                  <w:i/>
                  <w:lang w:val="en-GB"/>
                </w:rPr>
              </m:ctrlPr>
            </m:dPr>
            <m:e>
              <m:r>
                <w:rPr>
                  <w:rFonts w:ascii="Cambria Math" w:hAnsi="Cambria Math"/>
                  <w:lang w:val="en-GB"/>
                </w:rPr>
                <m:t>n</m:t>
              </m:r>
            </m:e>
          </m:d>
          <m:r>
            <w:rPr>
              <w:rFonts w:ascii="Cambria Math" w:hAnsi="Cambria Math"/>
              <w:lang w:val="en-GB"/>
            </w:rPr>
            <m:t>;</m:t>
          </m:r>
        </m:oMath>
      </m:oMathPara>
      <w:r w:rsidR="00C82115">
        <w:rPr>
          <w:rFonts w:eastAsiaTheme="minorEastAsia"/>
          <w:lang w:val="en-GB"/>
        </w:rPr>
        <w:br/>
      </w:r>
    </w:p>
    <w:p w:rsidR="00285A23" w:rsidRPr="009B5BFD" w:rsidRDefault="00C82115" w:rsidP="004A4157">
      <w:pPr>
        <w:rPr>
          <w:rFonts w:eastAsiaTheme="minorEastAsia"/>
          <w:lang w:val="en-GB"/>
        </w:rPr>
      </w:pPr>
      <m:oMathPara>
        <m:oMath>
          <m:r>
            <w:rPr>
              <w:rFonts w:ascii="Cambria Math" w:eastAsiaTheme="minorEastAsia" w:hAnsi="Cambria Math"/>
              <w:lang w:val="en-GB"/>
            </w:rPr>
            <m:t xml:space="preserve">For a stage i,  NTT(n)= </m:t>
          </m:r>
          <m:nary>
            <m:naryPr>
              <m:chr m:val="∑"/>
              <m:limLoc m:val="undOvr"/>
              <m:ctrlPr>
                <w:rPr>
                  <w:rFonts w:ascii="Cambria Math" w:hAnsi="Cambria Math"/>
                  <w:i/>
                  <w:lang w:val="en-US"/>
                </w:rPr>
              </m:ctrlPr>
            </m:naryPr>
            <m:sub>
              <m:r>
                <w:rPr>
                  <w:rFonts w:ascii="Cambria Math" w:hAnsi="Cambria Math"/>
                  <w:lang w:val="en-US"/>
                </w:rPr>
                <m:t>j=Dstge(i-1)+1</m:t>
              </m:r>
            </m:sub>
            <m:sup>
              <m:r>
                <w:rPr>
                  <w:rFonts w:ascii="Cambria Math" w:hAnsi="Cambria Math"/>
                  <w:lang w:val="en-US"/>
                </w:rPr>
                <m:t>n</m:t>
              </m:r>
            </m:sup>
            <m:e>
              <m:r>
                <w:rPr>
                  <w:rFonts w:ascii="Cambria Math" w:hAnsi="Cambria Math"/>
                  <w:lang w:val="en-US"/>
                </w:rPr>
                <m:t>PhotFact(j)×</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Tm</m:t>
                      </m:r>
                      <m:d>
                        <m:dPr>
                          <m:ctrlPr>
                            <w:rPr>
                              <w:rFonts w:ascii="Cambria Math" w:hAnsi="Cambria Math"/>
                              <w:i/>
                              <w:lang w:val="en-US"/>
                            </w:rPr>
                          </m:ctrlPr>
                        </m:dPr>
                        <m:e>
                          <m:r>
                            <w:rPr>
                              <w:rFonts w:ascii="Cambria Math" w:hAnsi="Cambria Math"/>
                              <w:lang w:val="en-US"/>
                            </w:rPr>
                            <m:t>j</m:t>
                          </m:r>
                        </m:e>
                      </m:d>
                    </m:e>
                  </m:d>
                </m:e>
              </m:d>
            </m:e>
          </m:nary>
          <m:r>
            <w:rPr>
              <w:rFonts w:ascii="Cambria Math" w:hAnsi="Cambria Math"/>
              <w:lang w:val="en-US"/>
            </w:rPr>
            <m:t>/CT</m:t>
          </m:r>
          <m:d>
            <m:dPr>
              <m:ctrlPr>
                <w:rPr>
                  <w:rFonts w:ascii="Cambria Math" w:hAnsi="Cambria Math"/>
                  <w:i/>
                  <w:lang w:val="en-US"/>
                </w:rPr>
              </m:ctrlPr>
            </m:dPr>
            <m:e>
              <m:r>
                <w:rPr>
                  <w:rFonts w:ascii="Cambria Math" w:hAnsi="Cambria Math"/>
                  <w:lang w:val="en-US"/>
                </w:rPr>
                <m:t>i</m:t>
              </m:r>
            </m:e>
          </m:d>
        </m:oMath>
      </m:oMathPara>
    </w:p>
    <w:p w:rsidR="009B5BFD" w:rsidRDefault="009B5BFD" w:rsidP="004A4157">
      <w:pPr>
        <w:rPr>
          <w:lang w:val="en-GB"/>
        </w:rPr>
      </w:pPr>
      <w:r>
        <w:rPr>
          <w:lang w:val="en-GB"/>
        </w:rPr>
        <w:t xml:space="preserve">And </w:t>
      </w:r>
    </w:p>
    <w:p w:rsidR="009B5BFD" w:rsidRDefault="00B9571F" w:rsidP="004A4157">
      <w:pPr>
        <w:rPr>
          <w:lang w:val="en-GB"/>
        </w:rPr>
      </w:pPr>
      <m:oMathPara>
        <m:oMath>
          <m:sSup>
            <m:sSupPr>
              <m:ctrlPr>
                <w:rPr>
                  <w:rFonts w:ascii="Cambria Math" w:hAnsi="Cambria Math"/>
                  <w:i/>
                  <w:lang w:val="en-GB"/>
                </w:rPr>
              </m:ctrlPr>
            </m:sSupPr>
            <m:e>
              <m:r>
                <w:rPr>
                  <w:rFonts w:ascii="Cambria Math" w:hAnsi="Cambria Math"/>
                  <w:lang w:val="en-GB"/>
                </w:rPr>
                <m:t>If LAI</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&gt; LAIcomp And Densplt&gt;bdens then </m:t>
              </m:r>
              <m:r>
                <w:rPr>
                  <w:rFonts w:ascii="Cambria Math" w:eastAsia="Times New Roman" w:hAnsi="Cambria Math" w:cs="DokChampa"/>
                  <w:lang w:val="en-US" w:bidi="lo-LA"/>
                </w:rPr>
                <m:t>∆idens</m:t>
              </m:r>
              <m:d>
                <m:dPr>
                  <m:ctrlPr>
                    <w:rPr>
                      <w:rFonts w:ascii="Cambria Math" w:eastAsia="Times New Roman" w:hAnsi="Cambria Math" w:cs="DokChampa"/>
                      <w:i/>
                      <w:lang w:val="en-US" w:bidi="lo-LA"/>
                    </w:rPr>
                  </m:ctrlPr>
                </m:dPr>
                <m:e>
                  <m:r>
                    <w:rPr>
                      <w:rFonts w:ascii="Cambria Math" w:eastAsia="Times New Roman" w:hAnsi="Cambria Math" w:cs="DokChampa"/>
                      <w:lang w:val="en-US" w:bidi="lo-LA"/>
                    </w:rPr>
                    <m:t>denspl</m:t>
                  </m:r>
                </m:e>
              </m:d>
              <m:r>
                <w:rPr>
                  <w:rFonts w:ascii="Cambria Math" w:eastAsia="Times New Roman" w:hAnsi="Cambria Math" w:cs="DokChampa"/>
                  <w:lang w:val="en-US" w:bidi="lo-LA"/>
                </w:rPr>
                <m:t>=densplt ×</m:t>
              </m:r>
              <m:d>
                <m:dPr>
                  <m:ctrlPr>
                    <w:rPr>
                      <w:rFonts w:ascii="Cambria Math" w:eastAsia="Times New Roman" w:hAnsi="Cambria Math" w:cs="DokChampa"/>
                      <w:i/>
                      <w:lang w:val="en-US" w:bidi="lo-LA"/>
                    </w:rPr>
                  </m:ctrlPr>
                </m:dPr>
                <m:e>
                  <m:f>
                    <m:fPr>
                      <m:ctrlPr>
                        <w:rPr>
                          <w:rFonts w:ascii="Cambria Math" w:eastAsia="Times New Roman" w:hAnsi="Cambria Math" w:cs="DokChampa"/>
                          <w:i/>
                          <w:lang w:val="en-US" w:bidi="lo-LA"/>
                        </w:rPr>
                      </m:ctrlPr>
                    </m:fPr>
                    <m:num>
                      <m:r>
                        <w:rPr>
                          <w:rFonts w:ascii="Cambria Math" w:eastAsia="Times New Roman" w:hAnsi="Cambria Math" w:cs="DokChampa"/>
                          <w:lang w:val="en-US" w:bidi="lo-LA"/>
                        </w:rPr>
                        <m:t>densplt</m:t>
                      </m:r>
                    </m:num>
                    <m:den>
                      <m:r>
                        <w:rPr>
                          <w:rFonts w:ascii="Cambria Math" w:eastAsia="Times New Roman" w:hAnsi="Cambria Math" w:cs="DokChampa"/>
                          <w:lang w:val="en-US" w:bidi="lo-LA"/>
                        </w:rPr>
                        <m:t>bdens</m:t>
                      </m:r>
                    </m:den>
                  </m:f>
                </m:e>
              </m:d>
            </m:e>
            <m:sup>
              <m:r>
                <w:rPr>
                  <w:rFonts w:ascii="Cambria Math" w:hAnsi="Cambria Math"/>
                  <w:lang w:val="en-GB"/>
                </w:rPr>
                <m:t>adens</m:t>
              </m:r>
            </m:sup>
          </m:sSup>
          <m:r>
            <w:rPr>
              <w:rFonts w:ascii="Cambria Math" w:hAnsi="Cambria Math"/>
              <w:lang w:val="en-GB"/>
            </w:rPr>
            <m:t xml:space="preserve">else </m:t>
          </m:r>
          <m:r>
            <w:rPr>
              <w:rFonts w:ascii="Cambria Math" w:eastAsia="Times New Roman" w:hAnsi="Cambria Math" w:cs="DokChampa"/>
              <w:lang w:val="en-US" w:bidi="lo-LA"/>
            </w:rPr>
            <m:t>∆idens</m:t>
          </m:r>
          <m:d>
            <m:dPr>
              <m:ctrlPr>
                <w:rPr>
                  <w:rFonts w:ascii="Cambria Math" w:eastAsia="Times New Roman" w:hAnsi="Cambria Math" w:cs="DokChampa"/>
                  <w:i/>
                  <w:lang w:val="en-US" w:bidi="lo-LA"/>
                </w:rPr>
              </m:ctrlPr>
            </m:dPr>
            <m:e>
              <m:r>
                <w:rPr>
                  <w:rFonts w:ascii="Cambria Math" w:eastAsia="Times New Roman" w:hAnsi="Cambria Math" w:cs="DokChampa"/>
                  <w:lang w:val="en-US" w:bidi="lo-LA"/>
                </w:rPr>
                <m:t>denspl</m:t>
              </m:r>
            </m:e>
          </m:d>
          <m:r>
            <w:rPr>
              <w:rFonts w:ascii="Cambria Math" w:hAnsi="Cambria Math"/>
              <w:lang w:val="en-GB"/>
            </w:rPr>
            <m:t>=</m:t>
          </m:r>
          <m:r>
            <w:rPr>
              <w:rFonts w:ascii="Cambria Math" w:eastAsia="Times New Roman" w:hAnsi="Cambria Math" w:cs="DokChampa"/>
              <w:lang w:val="en-US" w:bidi="lo-LA"/>
            </w:rPr>
            <m:t>densplt</m:t>
          </m:r>
          <m:r>
            <w:rPr>
              <w:rFonts w:ascii="Cambria Math" w:hAnsi="Cambria Math"/>
              <w:lang w:val="en-GB"/>
            </w:rPr>
            <m:t xml:space="preserve"> </m:t>
          </m:r>
        </m:oMath>
      </m:oMathPara>
    </w:p>
    <w:p w:rsidR="00C53F21" w:rsidRPr="009B5BFD" w:rsidRDefault="004A19E2" w:rsidP="004A4157">
      <w:pPr>
        <w:rPr>
          <w:rFonts w:eastAsiaTheme="minorEastAsia"/>
          <w:lang w:val="en-GB"/>
        </w:rPr>
      </w:pPr>
      <w:r>
        <w:rPr>
          <w:lang w:val="en-GB"/>
        </w:rPr>
        <w:t>Where</w:t>
      </w:r>
    </w:p>
    <w:p w:rsidR="004A19E2" w:rsidRDefault="004A19E2" w:rsidP="004A4157">
      <w:pPr>
        <w:rPr>
          <w:lang w:val="en-GB"/>
        </w:rPr>
      </w:pPr>
      <w:r>
        <w:rPr>
          <w:lang w:val="en-GB"/>
        </w:rPr>
        <w:t xml:space="preserve"> </w:t>
      </w:r>
      <w:proofErr w:type="gramStart"/>
      <w:r w:rsidRPr="00D03E30">
        <w:rPr>
          <w:rFonts w:asciiTheme="majorHAnsi" w:hAnsiTheme="majorHAnsi"/>
          <w:i/>
          <w:lang w:val="en-GB"/>
        </w:rPr>
        <w:t>f</w:t>
      </w:r>
      <w:r w:rsidR="00285A23" w:rsidRPr="00D03E30">
        <w:rPr>
          <w:rFonts w:asciiTheme="majorHAnsi" w:hAnsiTheme="majorHAnsi"/>
          <w:i/>
          <w:lang w:val="en-GB"/>
        </w:rPr>
        <w:t>(</w:t>
      </w:r>
      <w:proofErr w:type="gramEnd"/>
      <w:r w:rsidR="00285A23" w:rsidRPr="00D03E30">
        <w:rPr>
          <w:rFonts w:asciiTheme="majorHAnsi" w:hAnsiTheme="majorHAnsi"/>
          <w:i/>
          <w:lang w:val="en-GB"/>
        </w:rPr>
        <w:t>Tm</w:t>
      </w:r>
      <w:r w:rsidR="00C82115" w:rsidRPr="00D03E30">
        <w:rPr>
          <w:rFonts w:asciiTheme="majorHAnsi" w:hAnsiTheme="majorHAnsi"/>
          <w:i/>
          <w:lang w:val="en-GB"/>
        </w:rPr>
        <w:t>(n</w:t>
      </w:r>
      <w:r w:rsidR="00285A23" w:rsidRPr="00D03E30">
        <w:rPr>
          <w:rFonts w:asciiTheme="majorHAnsi" w:hAnsiTheme="majorHAnsi"/>
          <w:i/>
          <w:lang w:val="en-GB"/>
        </w:rPr>
        <w:t>)</w:t>
      </w:r>
      <w:r w:rsidR="00C82115" w:rsidRPr="00D03E30">
        <w:rPr>
          <w:rFonts w:asciiTheme="majorHAnsi" w:hAnsiTheme="majorHAnsi"/>
          <w:i/>
          <w:lang w:val="en-GB"/>
        </w:rPr>
        <w:t>)</w:t>
      </w:r>
      <w:r>
        <w:rPr>
          <w:lang w:val="en-GB"/>
        </w:rPr>
        <w:t xml:space="preserve"> is the </w:t>
      </w:r>
      <w:r w:rsidR="00357982">
        <w:rPr>
          <w:lang w:val="en-GB"/>
        </w:rPr>
        <w:t xml:space="preserve">same </w:t>
      </w:r>
      <w:r w:rsidR="00285A23">
        <w:rPr>
          <w:lang w:val="en-GB"/>
        </w:rPr>
        <w:t xml:space="preserve">function </w:t>
      </w:r>
      <w:r w:rsidR="00357982">
        <w:rPr>
          <w:lang w:val="en-GB"/>
        </w:rPr>
        <w:t>as</w:t>
      </w:r>
      <w:r>
        <w:rPr>
          <w:lang w:val="en-GB"/>
        </w:rPr>
        <w:t xml:space="preserve"> </w:t>
      </w:r>
      <w:r w:rsidR="00357982">
        <w:rPr>
          <w:lang w:val="en-GB"/>
        </w:rPr>
        <w:t>in equation CELSIUS.2</w:t>
      </w:r>
    </w:p>
    <w:p w:rsidR="004A19E2" w:rsidRPr="004A19E2" w:rsidRDefault="004A19E2" w:rsidP="004A19E2">
      <w:pPr>
        <w:rPr>
          <w:lang w:val="en-GB"/>
        </w:rPr>
      </w:pPr>
      <w:proofErr w:type="spellStart"/>
      <w:proofErr w:type="gramStart"/>
      <w:r w:rsidRPr="00D03E30">
        <w:rPr>
          <w:rFonts w:asciiTheme="majorHAnsi" w:hAnsiTheme="majorHAnsi"/>
          <w:i/>
          <w:lang w:val="en-GB"/>
        </w:rPr>
        <w:t>dLAImax</w:t>
      </w:r>
      <w:proofErr w:type="spellEnd"/>
      <w:proofErr w:type="gramEnd"/>
      <w:r>
        <w:rPr>
          <w:lang w:val="en-GB"/>
        </w:rPr>
        <w:t>:</w:t>
      </w:r>
      <w:r w:rsidRPr="004A19E2">
        <w:rPr>
          <w:lang w:val="en-GB"/>
        </w:rPr>
        <w:t xml:space="preserve"> maximum daily increase of LAI </w:t>
      </w:r>
    </w:p>
    <w:p w:rsidR="00EA333B" w:rsidRDefault="004A19E2" w:rsidP="004A19E2">
      <w:pPr>
        <w:rPr>
          <w:lang w:val="en-GB"/>
        </w:rPr>
      </w:pPr>
      <w:proofErr w:type="spellStart"/>
      <w:r w:rsidRPr="00D03E30">
        <w:rPr>
          <w:rFonts w:asciiTheme="majorHAnsi" w:hAnsiTheme="majorHAnsi"/>
          <w:i/>
          <w:lang w:val="en-GB"/>
        </w:rPr>
        <w:t>Vlaimax</w:t>
      </w:r>
      <w:proofErr w:type="spellEnd"/>
      <w:r w:rsidRPr="004A19E2">
        <w:rPr>
          <w:lang w:val="en-GB"/>
        </w:rPr>
        <w:t xml:space="preserve"> is </w:t>
      </w:r>
      <w:r w:rsidR="00285A23">
        <w:rPr>
          <w:lang w:val="en-GB"/>
        </w:rPr>
        <w:t xml:space="preserve">a general parameter defining the slope at inflexion point of </w:t>
      </w:r>
      <w:proofErr w:type="spellStart"/>
      <w:r w:rsidR="00285A23">
        <w:rPr>
          <w:lang w:val="en-GB"/>
        </w:rPr>
        <w:t>dLAI</w:t>
      </w:r>
      <w:proofErr w:type="spellEnd"/>
      <w:r w:rsidR="00285A23">
        <w:rPr>
          <w:lang w:val="en-GB"/>
        </w:rPr>
        <w:t xml:space="preserve"> as a function of thermal time.</w:t>
      </w:r>
    </w:p>
    <w:p w:rsidR="004A19E2" w:rsidRDefault="004A19E2" w:rsidP="004A19E2">
      <w:pPr>
        <w:rPr>
          <w:lang w:val="en-GB"/>
        </w:rPr>
      </w:pPr>
      <w:r w:rsidRPr="004A19E2">
        <w:rPr>
          <w:lang w:val="en-GB"/>
        </w:rPr>
        <w:t xml:space="preserve"> </w:t>
      </w:r>
      <w:proofErr w:type="spellStart"/>
      <w:proofErr w:type="gramStart"/>
      <w:r w:rsidRPr="00D03E30">
        <w:rPr>
          <w:rFonts w:asciiTheme="majorHAnsi" w:hAnsiTheme="majorHAnsi"/>
          <w:i/>
          <w:lang w:val="en-GB"/>
        </w:rPr>
        <w:t>densplt</w:t>
      </w:r>
      <w:proofErr w:type="spellEnd"/>
      <w:proofErr w:type="gramEnd"/>
      <w:r w:rsidRPr="004A19E2">
        <w:rPr>
          <w:lang w:val="en-GB"/>
        </w:rPr>
        <w:t xml:space="preserve">, </w:t>
      </w:r>
      <w:r>
        <w:rPr>
          <w:lang w:val="en-GB"/>
        </w:rPr>
        <w:t xml:space="preserve">stand </w:t>
      </w:r>
      <w:r w:rsidRPr="004A19E2">
        <w:rPr>
          <w:lang w:val="en-GB"/>
        </w:rPr>
        <w:t>density</w:t>
      </w:r>
    </w:p>
    <w:p w:rsidR="00285A23" w:rsidRDefault="001A593B" w:rsidP="001A593B">
      <w:pPr>
        <w:rPr>
          <w:lang w:val="en-GB"/>
        </w:rPr>
      </w:pPr>
      <w:proofErr w:type="spellStart"/>
      <w:proofErr w:type="gramStart"/>
      <w:r w:rsidRPr="00723C5E">
        <w:rPr>
          <w:rFonts w:asciiTheme="majorHAnsi" w:hAnsiTheme="majorHAnsi"/>
          <w:i/>
          <w:lang w:val="en-GB"/>
        </w:rPr>
        <w:t>Ulai</w:t>
      </w:r>
      <w:proofErr w:type="spellEnd"/>
      <w:r w:rsidR="00C82115" w:rsidRPr="00723C5E">
        <w:rPr>
          <w:rFonts w:asciiTheme="majorHAnsi" w:hAnsiTheme="majorHAnsi"/>
          <w:i/>
          <w:lang w:val="en-GB"/>
        </w:rPr>
        <w:t>(</w:t>
      </w:r>
      <w:proofErr w:type="gramEnd"/>
      <w:r w:rsidR="00C82115" w:rsidRPr="00723C5E">
        <w:rPr>
          <w:rFonts w:asciiTheme="majorHAnsi" w:hAnsiTheme="majorHAnsi"/>
          <w:i/>
          <w:lang w:val="en-GB"/>
        </w:rPr>
        <w:t>n)</w:t>
      </w:r>
      <w:r w:rsidRPr="004A19E2">
        <w:rPr>
          <w:lang w:val="en-GB"/>
        </w:rPr>
        <w:t xml:space="preserve"> leaf development unit</w:t>
      </w:r>
      <w:r w:rsidR="00285A23">
        <w:rPr>
          <w:lang w:val="en-GB"/>
        </w:rPr>
        <w:t xml:space="preserve"> </w:t>
      </w:r>
      <w:r w:rsidR="00EA333B">
        <w:rPr>
          <w:lang w:val="en-GB"/>
        </w:rPr>
        <w:t xml:space="preserve">(equal to </w:t>
      </w:r>
      <w:proofErr w:type="spellStart"/>
      <w:r w:rsidR="00EA333B" w:rsidRPr="00625D70">
        <w:rPr>
          <w:rFonts w:asciiTheme="majorHAnsi" w:hAnsiTheme="majorHAnsi"/>
          <w:i/>
          <w:lang w:val="en-GB"/>
        </w:rPr>
        <w:t>Vlaimax</w:t>
      </w:r>
      <w:proofErr w:type="spellEnd"/>
      <w:r w:rsidR="00EA333B">
        <w:rPr>
          <w:lang w:val="en-GB"/>
        </w:rPr>
        <w:t xml:space="preserve"> at inflexion point of </w:t>
      </w:r>
      <w:proofErr w:type="spellStart"/>
      <w:r w:rsidR="00EA333B" w:rsidRPr="00625D70">
        <w:rPr>
          <w:rFonts w:asciiTheme="majorHAnsi" w:hAnsiTheme="majorHAnsi"/>
          <w:i/>
          <w:lang w:val="en-GB"/>
        </w:rPr>
        <w:t>dlai</w:t>
      </w:r>
      <w:proofErr w:type="spellEnd"/>
      <w:r w:rsidR="00C82115" w:rsidRPr="00625D70">
        <w:rPr>
          <w:rFonts w:asciiTheme="majorHAnsi" w:hAnsiTheme="majorHAnsi"/>
          <w:i/>
          <w:lang w:val="en-GB"/>
        </w:rPr>
        <w:t>(n)</w:t>
      </w:r>
      <w:r w:rsidR="00EA333B">
        <w:rPr>
          <w:lang w:val="en-GB"/>
        </w:rPr>
        <w:t>, equal to 3 at end of stage 2)</w:t>
      </w:r>
    </w:p>
    <w:p w:rsidR="001A593B" w:rsidRDefault="00285A23" w:rsidP="001A593B">
      <w:pPr>
        <w:rPr>
          <w:lang w:val="en-GB"/>
        </w:rPr>
      </w:pPr>
      <w:proofErr w:type="gramStart"/>
      <w:r w:rsidRPr="00723C5E">
        <w:rPr>
          <w:rFonts w:asciiTheme="majorHAnsi" w:hAnsiTheme="majorHAnsi"/>
          <w:i/>
          <w:lang w:val="en-GB"/>
        </w:rPr>
        <w:t>NTT</w:t>
      </w:r>
      <w:r w:rsidR="00C82115" w:rsidRPr="00723C5E">
        <w:rPr>
          <w:rFonts w:asciiTheme="majorHAnsi" w:hAnsiTheme="majorHAnsi"/>
          <w:i/>
          <w:lang w:val="en-GB"/>
        </w:rPr>
        <w:t>(</w:t>
      </w:r>
      <w:proofErr w:type="gramEnd"/>
      <w:r w:rsidR="00C82115" w:rsidRPr="00723C5E">
        <w:rPr>
          <w:rFonts w:asciiTheme="majorHAnsi" w:hAnsiTheme="majorHAnsi"/>
          <w:i/>
          <w:lang w:val="en-GB"/>
        </w:rPr>
        <w:t>n)</w:t>
      </w:r>
      <w:r w:rsidRPr="00723C5E">
        <w:rPr>
          <w:rFonts w:asciiTheme="majorHAnsi" w:hAnsiTheme="majorHAnsi"/>
          <w:i/>
          <w:lang w:val="en-GB"/>
        </w:rPr>
        <w:t>:</w:t>
      </w:r>
      <w:r>
        <w:rPr>
          <w:lang w:val="en-GB"/>
        </w:rPr>
        <w:t xml:space="preserve"> normalized thermal time </w:t>
      </w:r>
    </w:p>
    <w:p w:rsidR="005C4AC5" w:rsidRDefault="005C4AC5" w:rsidP="001A593B">
      <w:pPr>
        <w:rPr>
          <w:lang w:val="en-GB"/>
        </w:rPr>
      </w:pPr>
      <w:proofErr w:type="spellStart"/>
      <w:r w:rsidRPr="00723C5E">
        <w:rPr>
          <w:rFonts w:asciiTheme="majorHAnsi" w:hAnsiTheme="majorHAnsi"/>
          <w:i/>
          <w:lang w:val="en-GB"/>
        </w:rPr>
        <w:lastRenderedPageBreak/>
        <w:t>LAIcomp</w:t>
      </w:r>
      <w:proofErr w:type="spellEnd"/>
      <w:r>
        <w:rPr>
          <w:lang w:val="en-GB"/>
        </w:rPr>
        <w:t>: LAI threshold above which competition between plants for light occurs</w:t>
      </w:r>
    </w:p>
    <w:p w:rsidR="00EA333B" w:rsidRDefault="00EA333B" w:rsidP="00EA333B">
      <w:pPr>
        <w:rPr>
          <w:lang w:val="en-GB"/>
        </w:rPr>
      </w:pPr>
      <w:proofErr w:type="spellStart"/>
      <w:r w:rsidRPr="00723C5E">
        <w:rPr>
          <w:rFonts w:asciiTheme="majorHAnsi" w:hAnsiTheme="majorHAnsi"/>
          <w:i/>
          <w:lang w:val="en-GB"/>
        </w:rPr>
        <w:t>Δidens</w:t>
      </w:r>
      <w:proofErr w:type="spellEnd"/>
      <w:r w:rsidR="00723C5E">
        <w:rPr>
          <w:rFonts w:asciiTheme="majorHAnsi" w:hAnsiTheme="majorHAnsi"/>
          <w:i/>
          <w:lang w:val="en-GB"/>
        </w:rPr>
        <w:t>:</w:t>
      </w:r>
      <w:r w:rsidRPr="004A19E2">
        <w:rPr>
          <w:lang w:val="en-GB"/>
        </w:rPr>
        <w:t xml:space="preserve"> effect of </w:t>
      </w:r>
      <w:r>
        <w:rPr>
          <w:lang w:val="en-GB"/>
        </w:rPr>
        <w:t>stand</w:t>
      </w:r>
      <w:r w:rsidRPr="004A19E2">
        <w:rPr>
          <w:lang w:val="en-GB"/>
        </w:rPr>
        <w:t xml:space="preserve"> density on LAI</w:t>
      </w:r>
    </w:p>
    <w:p w:rsidR="00EA333B" w:rsidRPr="004A19E2" w:rsidRDefault="00EA333B" w:rsidP="001A593B">
      <w:pPr>
        <w:rPr>
          <w:lang w:val="en-GB"/>
        </w:rPr>
      </w:pPr>
    </w:p>
    <w:p w:rsidR="00EA333B" w:rsidRDefault="00EA333B" w:rsidP="004A19E2">
      <w:pPr>
        <w:rPr>
          <w:lang w:val="en-GB"/>
        </w:rPr>
      </w:pPr>
      <w:proofErr w:type="spellStart"/>
      <w:proofErr w:type="gramStart"/>
      <w:r w:rsidRPr="00723C5E">
        <w:rPr>
          <w:rFonts w:asciiTheme="majorHAnsi" w:hAnsiTheme="majorHAnsi"/>
          <w:i/>
          <w:lang w:val="en-GB"/>
        </w:rPr>
        <w:t>bdens</w:t>
      </w:r>
      <w:proofErr w:type="spellEnd"/>
      <w:proofErr w:type="gramEnd"/>
      <w:r>
        <w:rPr>
          <w:lang w:val="en-GB"/>
        </w:rPr>
        <w:t>: cultivar dependant stand density threshold above which leaf area per plant is influenced by stand density</w:t>
      </w:r>
    </w:p>
    <w:p w:rsidR="001A593B" w:rsidRPr="004A19E2" w:rsidRDefault="00EA333B" w:rsidP="004A19E2">
      <w:pPr>
        <w:rPr>
          <w:lang w:val="en-GB"/>
        </w:rPr>
      </w:pPr>
      <w:proofErr w:type="spellStart"/>
      <w:proofErr w:type="gramStart"/>
      <w:r w:rsidRPr="00723C5E">
        <w:rPr>
          <w:rFonts w:asciiTheme="majorHAnsi" w:hAnsiTheme="majorHAnsi"/>
          <w:i/>
          <w:lang w:val="en-GB"/>
        </w:rPr>
        <w:t>adens</w:t>
      </w:r>
      <w:proofErr w:type="spellEnd"/>
      <w:proofErr w:type="gramEnd"/>
      <w:r>
        <w:rPr>
          <w:lang w:val="en-GB"/>
        </w:rPr>
        <w:t xml:space="preserve">: cultivar dependant parameter defining the sensitivity to stand density of leaf area per plant when stand density is above </w:t>
      </w:r>
      <w:proofErr w:type="spellStart"/>
      <w:r w:rsidRPr="00723C5E">
        <w:rPr>
          <w:rFonts w:asciiTheme="majorHAnsi" w:hAnsiTheme="majorHAnsi"/>
          <w:i/>
          <w:lang w:val="en-GB"/>
        </w:rPr>
        <w:t>bden</w:t>
      </w:r>
      <w:r w:rsidR="00723C5E" w:rsidRPr="00723C5E">
        <w:rPr>
          <w:rFonts w:asciiTheme="majorHAnsi" w:hAnsiTheme="majorHAnsi"/>
          <w:i/>
          <w:lang w:val="en-GB"/>
        </w:rPr>
        <w:t>s</w:t>
      </w:r>
      <w:proofErr w:type="spellEnd"/>
    </w:p>
    <w:p w:rsidR="004A19E2" w:rsidRPr="004A19E2" w:rsidRDefault="006412A5" w:rsidP="004A19E2">
      <w:pPr>
        <w:rPr>
          <w:lang w:val="en-GB"/>
        </w:rPr>
      </w:pPr>
      <w:proofErr w:type="spellStart"/>
      <w:proofErr w:type="gramStart"/>
      <w:r w:rsidRPr="00723C5E">
        <w:rPr>
          <w:rFonts w:asciiTheme="majorHAnsi" w:hAnsiTheme="majorHAnsi"/>
          <w:i/>
          <w:lang w:val="en-GB"/>
        </w:rPr>
        <w:t>LAIStress</w:t>
      </w:r>
      <w:proofErr w:type="spellEnd"/>
      <w:r w:rsidR="00C82115" w:rsidRPr="00723C5E">
        <w:rPr>
          <w:rFonts w:asciiTheme="majorHAnsi" w:hAnsiTheme="majorHAnsi"/>
          <w:i/>
          <w:lang w:val="en-GB"/>
        </w:rPr>
        <w:t>(</w:t>
      </w:r>
      <w:proofErr w:type="gramEnd"/>
      <w:r w:rsidR="00C82115" w:rsidRPr="00723C5E">
        <w:rPr>
          <w:rFonts w:asciiTheme="majorHAnsi" w:hAnsiTheme="majorHAnsi"/>
          <w:i/>
          <w:lang w:val="en-GB"/>
        </w:rPr>
        <w:t>n)</w:t>
      </w:r>
      <w:r w:rsidR="00EA333B" w:rsidRPr="00723C5E">
        <w:rPr>
          <w:rFonts w:asciiTheme="majorHAnsi" w:hAnsiTheme="majorHAnsi"/>
          <w:i/>
          <w:lang w:val="en-GB"/>
        </w:rPr>
        <w:t>:</w:t>
      </w:r>
      <w:r w:rsidR="00723C5E">
        <w:rPr>
          <w:lang w:val="en-GB"/>
        </w:rPr>
        <w:t xml:space="preserve"> </w:t>
      </w:r>
      <w:r w:rsidR="004A19E2" w:rsidRPr="004A19E2">
        <w:rPr>
          <w:lang w:val="en-GB"/>
        </w:rPr>
        <w:t xml:space="preserve">stress coefficient </w:t>
      </w:r>
      <w:r w:rsidR="00EA333B">
        <w:rPr>
          <w:lang w:val="en-GB"/>
        </w:rPr>
        <w:t>applied to leaf area index</w:t>
      </w:r>
      <w:r>
        <w:rPr>
          <w:lang w:val="en-GB"/>
        </w:rPr>
        <w:t xml:space="preserve"> (0 when stress is maximal, 1 when no stress occurs)</w:t>
      </w:r>
      <w:r w:rsidR="00EA333B">
        <w:rPr>
          <w:lang w:val="en-GB"/>
        </w:rPr>
        <w:t xml:space="preserve">, calculated in equation </w:t>
      </w:r>
      <w:r w:rsidR="00E907F8">
        <w:rPr>
          <w:lang w:val="en-GB"/>
        </w:rPr>
        <w:t>CELSIUS.31</w:t>
      </w:r>
    </w:p>
    <w:p w:rsidR="00C53F21" w:rsidRDefault="00723C5E" w:rsidP="004A4157">
      <w:pPr>
        <w:rPr>
          <w:lang w:val="en-GB"/>
        </w:rPr>
      </w:pPr>
      <w:r>
        <w:rPr>
          <w:lang w:val="en-GB"/>
        </w:rPr>
        <w:t xml:space="preserve">b) </w:t>
      </w:r>
      <w:r w:rsidR="00681AFD">
        <w:rPr>
          <w:lang w:val="en-GB"/>
        </w:rPr>
        <w:t>During development stage</w:t>
      </w:r>
      <w:r w:rsidR="003033E3">
        <w:rPr>
          <w:lang w:val="en-GB"/>
        </w:rPr>
        <w:t xml:space="preserve"> </w:t>
      </w:r>
      <w:proofErr w:type="spellStart"/>
      <w:r w:rsidR="003033E3">
        <w:rPr>
          <w:lang w:val="en-GB"/>
        </w:rPr>
        <w:t>i</w:t>
      </w:r>
      <w:proofErr w:type="spellEnd"/>
      <w:r w:rsidR="003033E3">
        <w:rPr>
          <w:lang w:val="en-GB"/>
        </w:rPr>
        <w:t xml:space="preserve"> among stages 3 to 5</w:t>
      </w:r>
      <w:r w:rsidR="00681AFD">
        <w:rPr>
          <w:lang w:val="en-GB"/>
        </w:rPr>
        <w:t xml:space="preserve"> (senescence of leaves</w:t>
      </w:r>
      <w:r w:rsidR="003033E3">
        <w:rPr>
          <w:lang w:val="en-GB"/>
        </w:rPr>
        <w:t xml:space="preserve"> accelerated by stress</w:t>
      </w:r>
      <w:r w:rsidR="00681AFD">
        <w:rPr>
          <w:lang w:val="en-GB"/>
        </w:rPr>
        <w:t>)</w:t>
      </w:r>
      <w:r>
        <w:rPr>
          <w:lang w:val="en-GB"/>
        </w:rPr>
        <w:t xml:space="preserve"> LAI dynamics </w:t>
      </w:r>
      <w:proofErr w:type="gramStart"/>
      <w:r>
        <w:rPr>
          <w:lang w:val="en-GB"/>
        </w:rPr>
        <w:t>is</w:t>
      </w:r>
      <w:proofErr w:type="gramEnd"/>
      <w:r>
        <w:rPr>
          <w:lang w:val="en-GB"/>
        </w:rPr>
        <w:t xml:space="preserve"> simulated as follows</w:t>
      </w:r>
      <w:r w:rsidR="00681AFD">
        <w:rPr>
          <w:lang w:val="en-GB"/>
        </w:rPr>
        <w:t>:</w:t>
      </w:r>
    </w:p>
    <w:p w:rsidR="00723C5E" w:rsidRDefault="00723C5E" w:rsidP="004A4157">
      <w:pPr>
        <w:rPr>
          <w:lang w:val="en-GB"/>
        </w:rPr>
      </w:pPr>
      <w:r>
        <w:rPr>
          <w:lang w:val="en-GB"/>
        </w:rPr>
        <w:t>Equation CELSIUS.4</w:t>
      </w:r>
    </w:p>
    <w:p w:rsidR="00681AFD" w:rsidRDefault="00082127" w:rsidP="004A4157">
      <w:pPr>
        <w:rPr>
          <w:rFonts w:eastAsiaTheme="minorEastAsia"/>
          <w:lang w:val="en-GB"/>
        </w:rPr>
      </w:pPr>
      <m:oMathPara>
        <m:oMath>
          <m:r>
            <w:rPr>
              <w:rFonts w:ascii="Cambria Math" w:hAnsi="Cambria Math"/>
              <w:lang w:val="en-GB"/>
            </w:rPr>
            <m:t>dLAI</m:t>
          </m:r>
          <m:d>
            <m:dPr>
              <m:ctrlPr>
                <w:rPr>
                  <w:rFonts w:ascii="Cambria Math" w:hAnsi="Cambria Math"/>
                  <w:i/>
                  <w:lang w:val="en-GB"/>
                </w:rPr>
              </m:ctrlPr>
            </m:dPr>
            <m:e>
              <m:r>
                <w:rPr>
                  <w:rFonts w:ascii="Cambria Math" w:hAnsi="Cambria Math"/>
                  <w:lang w:val="en-GB"/>
                </w:rPr>
                <m:t>n</m:t>
              </m:r>
            </m:e>
          </m:d>
          <m:r>
            <w:rPr>
              <w:rFonts w:ascii="Cambria Math" w:hAnsi="Cambria Math"/>
              <w:lang w:val="en-GB"/>
            </w:rPr>
            <m:t>={∆LAIpot-</m:t>
          </m:r>
          <m:d>
            <m:dPr>
              <m:endChr m:val="}"/>
              <m:ctrlPr>
                <w:rPr>
                  <w:rFonts w:ascii="Cambria Math" w:hAnsi="Cambria Math"/>
                  <w:i/>
                  <w:lang w:val="en-GB"/>
                </w:rPr>
              </m:ctrlPr>
            </m:dPr>
            <m:e>
              <m:r>
                <w:rPr>
                  <w:rFonts w:ascii="Cambria Math" w:hAnsi="Cambria Math"/>
                  <w:lang w:val="en-GB"/>
                </w:rPr>
                <m:t>SensSen×</m:t>
              </m:r>
              <m:d>
                <m:dPr>
                  <m:ctrlPr>
                    <w:rPr>
                      <w:rFonts w:ascii="Cambria Math" w:hAnsi="Cambria Math"/>
                      <w:i/>
                      <w:lang w:val="en-GB"/>
                    </w:rPr>
                  </m:ctrlPr>
                </m:dPr>
                <m:e>
                  <m:r>
                    <w:rPr>
                      <w:rFonts w:ascii="Cambria Math" w:hAnsi="Cambria Math"/>
                      <w:lang w:val="en-GB"/>
                    </w:rPr>
                    <m:t>1-LAIstress</m:t>
                  </m:r>
                  <m:d>
                    <m:dPr>
                      <m:ctrlPr>
                        <w:rPr>
                          <w:rFonts w:ascii="Cambria Math" w:hAnsi="Cambria Math"/>
                          <w:i/>
                          <w:lang w:val="en-GB"/>
                        </w:rPr>
                      </m:ctrlPr>
                    </m:dPr>
                    <m:e>
                      <m:r>
                        <w:rPr>
                          <w:rFonts w:ascii="Cambria Math" w:hAnsi="Cambria Math"/>
                          <w:lang w:val="en-GB"/>
                        </w:rPr>
                        <m:t>n</m:t>
                      </m:r>
                    </m:e>
                  </m:d>
                  <m:r>
                    <w:rPr>
                      <w:rFonts w:ascii="Cambria Math" w:hAnsi="Cambria Math"/>
                      <w:lang w:val="en-GB"/>
                    </w:rPr>
                    <m:t>×LAI</m:t>
                  </m:r>
                  <m:d>
                    <m:dPr>
                      <m:ctrlPr>
                        <w:rPr>
                          <w:rFonts w:ascii="Cambria Math" w:hAnsi="Cambria Math"/>
                          <w:i/>
                          <w:lang w:val="en-GB"/>
                        </w:rPr>
                      </m:ctrlPr>
                    </m:dPr>
                    <m:e>
                      <m:r>
                        <w:rPr>
                          <w:rFonts w:ascii="Cambria Math" w:hAnsi="Cambria Math"/>
                          <w:lang w:val="en-GB"/>
                        </w:rPr>
                        <m:t>n-1</m:t>
                      </m:r>
                    </m:e>
                  </m:d>
                </m:e>
              </m:d>
            </m:e>
          </m:d>
          <m:r>
            <w:rPr>
              <w:rFonts w:ascii="Cambria Math" w:hAnsi="Cambria Math"/>
              <w:lang w:val="en-GB"/>
            </w:rPr>
            <m:t>×f(Tm</m:t>
          </m:r>
          <m:d>
            <m:dPr>
              <m:ctrlPr>
                <w:rPr>
                  <w:rFonts w:ascii="Cambria Math" w:hAnsi="Cambria Math"/>
                  <w:i/>
                  <w:lang w:val="en-GB"/>
                </w:rPr>
              </m:ctrlPr>
            </m:dPr>
            <m:e>
              <m:r>
                <w:rPr>
                  <w:rFonts w:ascii="Cambria Math" w:hAnsi="Cambria Math"/>
                  <w:lang w:val="en-GB"/>
                </w:rPr>
                <m:t>n</m:t>
              </m:r>
            </m:e>
          </m:d>
          <m:r>
            <w:rPr>
              <w:rFonts w:ascii="Cambria Math" w:hAnsi="Cambria Math"/>
              <w:lang w:val="en-GB"/>
            </w:rPr>
            <m:t>)</m:t>
          </m:r>
        </m:oMath>
      </m:oMathPara>
    </w:p>
    <w:p w:rsidR="007B7557" w:rsidRDefault="007B7557" w:rsidP="004A4157">
      <w:pPr>
        <w:rPr>
          <w:rFonts w:eastAsiaTheme="minorEastAsia"/>
          <w:lang w:val="en-GB"/>
        </w:rPr>
      </w:pPr>
      <w:r>
        <w:rPr>
          <w:rFonts w:eastAsiaTheme="minorEastAsia"/>
          <w:lang w:val="en-GB"/>
        </w:rPr>
        <w:t>With</w:t>
      </w:r>
    </w:p>
    <w:p w:rsidR="007B7557" w:rsidRPr="007B7557" w:rsidRDefault="007B7557" w:rsidP="004A4157">
      <w:pPr>
        <w:rPr>
          <w:rFonts w:eastAsiaTheme="minorEastAsia"/>
          <w:lang w:val="en-GB"/>
        </w:rPr>
      </w:pPr>
      <m:oMathPara>
        <m:oMath>
          <m:r>
            <w:rPr>
              <w:rFonts w:ascii="Cambria Math" w:hAnsi="Cambria Math"/>
              <w:lang w:val="en-GB"/>
            </w:rPr>
            <m:t>During stages 3 and 4 no senescence occurs in the absence of stress: ∆LAIpot=0</m:t>
          </m:r>
        </m:oMath>
      </m:oMathPara>
    </w:p>
    <w:p w:rsidR="00C53F21" w:rsidRDefault="007B7557" w:rsidP="004A4157">
      <w:pPr>
        <w:rPr>
          <w:lang w:val="en-GB"/>
        </w:rPr>
      </w:pPr>
      <m:oMathPara>
        <m:oMath>
          <m:r>
            <w:rPr>
              <w:rFonts w:ascii="Cambria Math" w:hAnsi="Cambria Math"/>
              <w:lang w:val="en-GB"/>
            </w:rPr>
            <m:t>During s</m:t>
          </m:r>
          <m:r>
            <w:rPr>
              <w:rFonts w:ascii="Cambria Math" w:hAnsi="Cambria Math"/>
              <w:lang w:val="en-GB"/>
            </w:rPr>
            <m:t>tage 5: ∆LAIpot=(LaiRec- Lai</m:t>
          </m:r>
          <m:d>
            <m:dPr>
              <m:ctrlPr>
                <w:rPr>
                  <w:rFonts w:ascii="Cambria Math" w:hAnsi="Cambria Math"/>
                  <w:i/>
                  <w:lang w:val="en-GB"/>
                </w:rPr>
              </m:ctrlPr>
            </m:dPr>
            <m:e>
              <m:r>
                <w:rPr>
                  <w:rFonts w:ascii="Cambria Math" w:hAnsi="Cambria Math"/>
                  <w:lang w:val="en-GB"/>
                </w:rPr>
                <m:t>Dstge</m:t>
              </m:r>
              <m:d>
                <m:dPr>
                  <m:ctrlPr>
                    <w:rPr>
                      <w:rFonts w:ascii="Cambria Math" w:hAnsi="Cambria Math"/>
                      <w:i/>
                      <w:lang w:val="en-GB"/>
                    </w:rPr>
                  </m:ctrlPr>
                </m:dPr>
                <m:e>
                  <m:r>
                    <w:rPr>
                      <w:rFonts w:ascii="Cambria Math" w:hAnsi="Cambria Math"/>
                      <w:lang w:val="en-GB"/>
                    </w:rPr>
                    <m:t>4</m:t>
                  </m:r>
                </m:e>
              </m:d>
            </m:e>
          </m:d>
          <m:r>
            <w:rPr>
              <w:rFonts w:ascii="Cambria Math" w:hAnsi="Cambria Math"/>
              <w:lang w:val="en-GB"/>
            </w:rPr>
            <m:t xml:space="preserve">)/CT(5) </m:t>
          </m:r>
        </m:oMath>
      </m:oMathPara>
    </w:p>
    <w:p w:rsidR="007B7557" w:rsidRDefault="007B7557" w:rsidP="004A4157">
      <w:pPr>
        <w:rPr>
          <w:lang w:val="en-GB"/>
        </w:rPr>
      </w:pPr>
      <w:r>
        <w:rPr>
          <w:lang w:val="en-GB"/>
        </w:rPr>
        <w:t>And:</w:t>
      </w:r>
    </w:p>
    <w:p w:rsidR="00723C5E" w:rsidRDefault="007B7557" w:rsidP="004A4157">
      <w:pPr>
        <w:rPr>
          <w:lang w:val="en-GB"/>
        </w:rPr>
      </w:pPr>
      <w:proofErr w:type="spellStart"/>
      <w:r w:rsidRPr="00723C5E">
        <w:rPr>
          <w:rFonts w:asciiTheme="majorHAnsi" w:hAnsiTheme="majorHAnsi"/>
          <w:i/>
          <w:lang w:val="en-GB"/>
        </w:rPr>
        <w:t>SensSen</w:t>
      </w:r>
      <w:proofErr w:type="spellEnd"/>
      <w:r>
        <w:rPr>
          <w:lang w:val="en-GB"/>
        </w:rPr>
        <w:t>: cultivar dependent sensitivity coefficient for leaf senescence accelerated by stress</w:t>
      </w:r>
    </w:p>
    <w:p w:rsidR="007B7557" w:rsidRDefault="007B7557" w:rsidP="004A4157">
      <w:pPr>
        <w:rPr>
          <w:lang w:val="en-GB"/>
        </w:rPr>
      </w:pPr>
      <w:proofErr w:type="spellStart"/>
      <w:r w:rsidRPr="00437717">
        <w:rPr>
          <w:rFonts w:asciiTheme="majorHAnsi" w:hAnsiTheme="majorHAnsi"/>
          <w:i/>
          <w:lang w:val="en-GB"/>
        </w:rPr>
        <w:t>LaiRec</w:t>
      </w:r>
      <w:proofErr w:type="spellEnd"/>
      <w:r>
        <w:rPr>
          <w:lang w:val="en-GB"/>
        </w:rPr>
        <w:t>: cultivar dependent potential value (in the absence of any stress) of LAI at maturity</w:t>
      </w:r>
    </w:p>
    <w:p w:rsidR="003D0ACF" w:rsidRDefault="007B7557" w:rsidP="004A4157">
      <w:pPr>
        <w:rPr>
          <w:lang w:val="en-GB"/>
        </w:rPr>
      </w:pPr>
      <w:proofErr w:type="spellStart"/>
      <w:r w:rsidRPr="00437717">
        <w:rPr>
          <w:rFonts w:asciiTheme="majorHAnsi" w:hAnsiTheme="majorHAnsi"/>
          <w:i/>
          <w:lang w:val="en-GB"/>
        </w:rPr>
        <w:t>ΔLAIpot</w:t>
      </w:r>
      <w:proofErr w:type="spellEnd"/>
      <w:r>
        <w:rPr>
          <w:lang w:val="en-GB"/>
        </w:rPr>
        <w:t>: potential average decrease of LAI after stage 2</w:t>
      </w:r>
      <w:r w:rsidR="003D0ACF">
        <w:rPr>
          <w:lang w:val="en-GB"/>
        </w:rPr>
        <w:t>, in the absence of stress</w:t>
      </w:r>
    </w:p>
    <w:p w:rsidR="003D0ACF" w:rsidRDefault="003D0ACF" w:rsidP="004A4157">
      <w:pPr>
        <w:rPr>
          <w:lang w:val="en-GB"/>
        </w:rPr>
      </w:pPr>
    </w:p>
    <w:p w:rsidR="003D0ACF" w:rsidRDefault="005955F1" w:rsidP="004A4157">
      <w:pPr>
        <w:rPr>
          <w:i/>
          <w:lang w:val="en-GB"/>
        </w:rPr>
      </w:pPr>
      <w:r w:rsidRPr="00437717">
        <w:rPr>
          <w:i/>
          <w:lang w:val="en-GB"/>
        </w:rPr>
        <w:t>2.4 Above</w:t>
      </w:r>
      <w:r w:rsidR="00437717">
        <w:rPr>
          <w:i/>
          <w:lang w:val="en-GB"/>
        </w:rPr>
        <w:t xml:space="preserve"> </w:t>
      </w:r>
      <w:r w:rsidRPr="00437717">
        <w:rPr>
          <w:i/>
          <w:lang w:val="en-GB"/>
        </w:rPr>
        <w:t>Ground Biomass</w:t>
      </w:r>
    </w:p>
    <w:p w:rsidR="00437717" w:rsidRPr="00437717" w:rsidRDefault="00437717" w:rsidP="004A4157">
      <w:pPr>
        <w:rPr>
          <w:i/>
          <w:lang w:val="en-GB"/>
        </w:rPr>
      </w:pPr>
      <w:r>
        <w:rPr>
          <w:i/>
          <w:lang w:val="en-GB"/>
        </w:rPr>
        <w:t xml:space="preserve">See </w:t>
      </w:r>
      <w:proofErr w:type="spellStart"/>
      <w:r>
        <w:rPr>
          <w:i/>
          <w:lang w:val="en-GB"/>
        </w:rPr>
        <w:t>PlanteClass.</w:t>
      </w:r>
      <w:r w:rsidRPr="00437717">
        <w:rPr>
          <w:i/>
          <w:lang w:val="en-GB"/>
        </w:rPr>
        <w:t>biomasse</w:t>
      </w:r>
      <w:r>
        <w:rPr>
          <w:i/>
          <w:lang w:val="en-GB"/>
        </w:rPr>
        <w:t>in</w:t>
      </w:r>
      <w:proofErr w:type="spellEnd"/>
      <w:r w:rsidRPr="00437717">
        <w:rPr>
          <w:i/>
          <w:lang w:val="en-GB"/>
        </w:rPr>
        <w:t xml:space="preserve"> </w:t>
      </w:r>
      <w:r w:rsidRPr="00D03E30">
        <w:rPr>
          <w:i/>
          <w:lang w:val="en-GB"/>
        </w:rPr>
        <w:t>the software code</w:t>
      </w:r>
    </w:p>
    <w:p w:rsidR="005955F1" w:rsidRDefault="008D0653" w:rsidP="004A4157">
      <w:pPr>
        <w:rPr>
          <w:lang w:val="en-GB"/>
        </w:rPr>
      </w:pPr>
      <w:r>
        <w:rPr>
          <w:lang w:val="en-GB"/>
        </w:rPr>
        <w:t xml:space="preserve">Intercepted solar radiation </w:t>
      </w:r>
      <w:proofErr w:type="spellStart"/>
      <w:proofErr w:type="gramStart"/>
      <w:r w:rsidRPr="00437717">
        <w:rPr>
          <w:rFonts w:asciiTheme="majorHAnsi" w:hAnsiTheme="majorHAnsi"/>
          <w:i/>
          <w:lang w:val="en-GB"/>
        </w:rPr>
        <w:t>raint</w:t>
      </w:r>
      <w:proofErr w:type="spellEnd"/>
      <w:r w:rsidR="00437717" w:rsidRPr="005004D3">
        <w:rPr>
          <w:rFonts w:asciiTheme="majorHAnsi" w:hAnsiTheme="majorHAnsi"/>
          <w:i/>
          <w:lang w:val="en-GB"/>
        </w:rPr>
        <w:t>(</w:t>
      </w:r>
      <w:proofErr w:type="gramEnd"/>
      <w:r w:rsidR="00437717" w:rsidRPr="005004D3">
        <w:rPr>
          <w:rFonts w:asciiTheme="majorHAnsi" w:hAnsiTheme="majorHAnsi"/>
          <w:i/>
          <w:lang w:val="en-GB"/>
        </w:rPr>
        <w:t>n)</w:t>
      </w:r>
      <w:r>
        <w:rPr>
          <w:lang w:val="en-GB"/>
        </w:rPr>
        <w:t xml:space="preserve">  for a day </w:t>
      </w:r>
      <w:r w:rsidRPr="005004D3">
        <w:rPr>
          <w:rFonts w:asciiTheme="majorHAnsi" w:hAnsiTheme="majorHAnsi"/>
          <w:i/>
          <w:lang w:val="en-GB"/>
        </w:rPr>
        <w:t>n</w:t>
      </w:r>
      <w:r>
        <w:rPr>
          <w:lang w:val="en-GB"/>
        </w:rPr>
        <w:t xml:space="preserve"> is given by:</w:t>
      </w:r>
    </w:p>
    <w:p w:rsidR="008D0653" w:rsidRDefault="008D0653" w:rsidP="004A4157">
      <w:pPr>
        <w:rPr>
          <w:lang w:val="en-GB"/>
        </w:rPr>
      </w:pPr>
      <w:r>
        <w:rPr>
          <w:lang w:val="en-GB"/>
        </w:rPr>
        <w:t>Equation CELSIUS.</w:t>
      </w:r>
      <w:r w:rsidR="00437717">
        <w:rPr>
          <w:lang w:val="en-GB"/>
        </w:rPr>
        <w:t>5</w:t>
      </w:r>
      <w:r w:rsidR="00DC47C2">
        <w:rPr>
          <w:lang w:val="en-GB"/>
        </w:rPr>
        <w:t xml:space="preserve"> (taken from STICS)</w:t>
      </w:r>
    </w:p>
    <w:p w:rsidR="008D0653" w:rsidRDefault="008D0653" w:rsidP="004A4157">
      <w:pPr>
        <w:rPr>
          <w:lang w:val="en-GB"/>
        </w:rPr>
      </w:pPr>
      <m:oMathPara>
        <m:oMath>
          <m:r>
            <w:rPr>
              <w:rFonts w:ascii="Cambria Math" w:hAnsi="Cambria Math"/>
              <w:lang w:val="en-GB"/>
            </w:rPr>
            <m:t>raint(n) = 0.95 * ParSurRg *Rg(n) * (1 - Exp(-kext × Lai(n))</m:t>
          </m:r>
        </m:oMath>
      </m:oMathPara>
    </w:p>
    <w:p w:rsidR="005955F1" w:rsidRDefault="008D0653" w:rsidP="004A4157">
      <w:pPr>
        <w:rPr>
          <w:lang w:val="en-GB"/>
        </w:rPr>
      </w:pPr>
      <w:r>
        <w:rPr>
          <w:lang w:val="en-GB"/>
        </w:rPr>
        <w:t>Where</w:t>
      </w:r>
      <w:r w:rsidR="00437717">
        <w:rPr>
          <w:lang w:val="en-GB"/>
        </w:rPr>
        <w:t>:</w:t>
      </w:r>
    </w:p>
    <w:p w:rsidR="00FE4DF5" w:rsidRDefault="008D0653" w:rsidP="004A4157">
      <w:pPr>
        <w:rPr>
          <w:lang w:val="en-GB"/>
        </w:rPr>
      </w:pPr>
      <w:proofErr w:type="spellStart"/>
      <w:r w:rsidRPr="00437717">
        <w:rPr>
          <w:rFonts w:asciiTheme="majorHAnsi" w:hAnsiTheme="majorHAnsi"/>
          <w:i/>
          <w:lang w:val="en-GB"/>
        </w:rPr>
        <w:t>ParSurRg</w:t>
      </w:r>
      <w:proofErr w:type="spellEnd"/>
      <w:r>
        <w:rPr>
          <w:lang w:val="en-GB"/>
        </w:rPr>
        <w:t xml:space="preserve"> is the </w:t>
      </w:r>
      <w:r w:rsidR="00FE4DF5">
        <w:rPr>
          <w:lang w:val="en-GB"/>
        </w:rPr>
        <w:t xml:space="preserve">ratio </w:t>
      </w:r>
      <w:proofErr w:type="gramStart"/>
      <w:r w:rsidR="00FE4DF5">
        <w:rPr>
          <w:lang w:val="en-GB"/>
        </w:rPr>
        <w:t xml:space="preserve">of  </w:t>
      </w:r>
      <w:proofErr w:type="spellStart"/>
      <w:r w:rsidR="00437717">
        <w:rPr>
          <w:lang w:val="en-GB"/>
        </w:rPr>
        <w:t>p</w:t>
      </w:r>
      <w:r>
        <w:rPr>
          <w:lang w:val="en-GB"/>
        </w:rPr>
        <w:t>hotosynthetically</w:t>
      </w:r>
      <w:proofErr w:type="spellEnd"/>
      <w:proofErr w:type="gramEnd"/>
      <w:r>
        <w:rPr>
          <w:lang w:val="en-GB"/>
        </w:rPr>
        <w:t xml:space="preserve"> active </w:t>
      </w:r>
      <w:r w:rsidR="00437717">
        <w:rPr>
          <w:lang w:val="en-GB"/>
        </w:rPr>
        <w:t>over</w:t>
      </w:r>
      <w:r w:rsidR="00FE4DF5">
        <w:rPr>
          <w:lang w:val="en-GB"/>
        </w:rPr>
        <w:t xml:space="preserve"> total global </w:t>
      </w:r>
      <w:r>
        <w:rPr>
          <w:lang w:val="en-GB"/>
        </w:rPr>
        <w:t>solar radiation</w:t>
      </w:r>
    </w:p>
    <w:p w:rsidR="008D0653" w:rsidRDefault="00FE4DF5" w:rsidP="004A4157">
      <w:pPr>
        <w:rPr>
          <w:lang w:val="en-GB"/>
        </w:rPr>
      </w:pPr>
      <w:proofErr w:type="spellStart"/>
      <w:proofErr w:type="gramStart"/>
      <w:r w:rsidRPr="00437717">
        <w:rPr>
          <w:rFonts w:asciiTheme="majorHAnsi" w:hAnsiTheme="majorHAnsi"/>
          <w:i/>
          <w:lang w:val="en-GB"/>
        </w:rPr>
        <w:t>Rg</w:t>
      </w:r>
      <w:proofErr w:type="spellEnd"/>
      <w:r w:rsidRPr="00437717">
        <w:rPr>
          <w:rFonts w:asciiTheme="majorHAnsi" w:hAnsiTheme="majorHAnsi"/>
          <w:i/>
          <w:lang w:val="en-GB"/>
        </w:rPr>
        <w:t>(</w:t>
      </w:r>
      <w:proofErr w:type="gramEnd"/>
      <w:r w:rsidRPr="00437717">
        <w:rPr>
          <w:rFonts w:asciiTheme="majorHAnsi" w:hAnsiTheme="majorHAnsi"/>
          <w:i/>
          <w:lang w:val="en-GB"/>
        </w:rPr>
        <w:t>n)</w:t>
      </w:r>
      <w:r>
        <w:rPr>
          <w:lang w:val="en-GB"/>
        </w:rPr>
        <w:t xml:space="preserve"> is </w:t>
      </w:r>
      <w:r w:rsidR="008D0653">
        <w:rPr>
          <w:lang w:val="en-GB"/>
        </w:rPr>
        <w:t xml:space="preserve"> </w:t>
      </w:r>
      <w:r>
        <w:rPr>
          <w:lang w:val="en-GB"/>
        </w:rPr>
        <w:t>global solar radiation of day n</w:t>
      </w:r>
    </w:p>
    <w:p w:rsidR="00FE4DF5" w:rsidRDefault="00437717" w:rsidP="004A4157">
      <w:pPr>
        <w:rPr>
          <w:lang w:val="en-GB"/>
        </w:rPr>
      </w:pPr>
      <w:proofErr w:type="spellStart"/>
      <w:proofErr w:type="gramStart"/>
      <w:r w:rsidRPr="00437717">
        <w:rPr>
          <w:rFonts w:asciiTheme="majorHAnsi" w:hAnsiTheme="majorHAnsi"/>
          <w:i/>
          <w:lang w:val="en-GB"/>
        </w:rPr>
        <w:lastRenderedPageBreak/>
        <w:t>k</w:t>
      </w:r>
      <w:r w:rsidR="00FE4DF5" w:rsidRPr="00437717">
        <w:rPr>
          <w:rFonts w:asciiTheme="majorHAnsi" w:hAnsiTheme="majorHAnsi"/>
          <w:i/>
          <w:lang w:val="en-GB"/>
        </w:rPr>
        <w:t>ext</w:t>
      </w:r>
      <w:proofErr w:type="spellEnd"/>
      <w:proofErr w:type="gramEnd"/>
      <w:r w:rsidR="00FE4DF5">
        <w:rPr>
          <w:lang w:val="en-GB"/>
        </w:rPr>
        <w:t>: a cultivar</w:t>
      </w:r>
      <w:r>
        <w:rPr>
          <w:lang w:val="en-GB"/>
        </w:rPr>
        <w:t>-</w:t>
      </w:r>
      <w:r w:rsidR="00FE4DF5">
        <w:rPr>
          <w:lang w:val="en-GB"/>
        </w:rPr>
        <w:t>dependent extinction coefficient</w:t>
      </w:r>
      <w:r>
        <w:rPr>
          <w:lang w:val="en-GB"/>
        </w:rPr>
        <w:t>.</w:t>
      </w:r>
    </w:p>
    <w:p w:rsidR="00437717" w:rsidRDefault="00437717" w:rsidP="004A4157">
      <w:pPr>
        <w:rPr>
          <w:lang w:val="en-GB"/>
        </w:rPr>
      </w:pPr>
    </w:p>
    <w:p w:rsidR="00FE4DF5" w:rsidRDefault="00DC47C2" w:rsidP="004A4157">
      <w:pPr>
        <w:rPr>
          <w:lang w:val="en-GB"/>
        </w:rPr>
      </w:pPr>
      <w:r>
        <w:rPr>
          <w:lang w:val="en-GB"/>
        </w:rPr>
        <w:t>Total aboveground biomass of day n (</w:t>
      </w:r>
      <w:proofErr w:type="spellStart"/>
      <w:proofErr w:type="gramStart"/>
      <w:r w:rsidRPr="00437717">
        <w:rPr>
          <w:rFonts w:asciiTheme="majorHAnsi" w:hAnsiTheme="majorHAnsi"/>
          <w:i/>
          <w:lang w:val="en-GB"/>
        </w:rPr>
        <w:t>Biom</w:t>
      </w:r>
      <w:proofErr w:type="spellEnd"/>
      <w:r w:rsidRPr="00437717">
        <w:rPr>
          <w:rFonts w:asciiTheme="majorHAnsi" w:hAnsiTheme="majorHAnsi"/>
          <w:i/>
          <w:lang w:val="en-GB"/>
        </w:rPr>
        <w:t>(</w:t>
      </w:r>
      <w:proofErr w:type="gramEnd"/>
      <w:r w:rsidRPr="00437717">
        <w:rPr>
          <w:rFonts w:asciiTheme="majorHAnsi" w:hAnsiTheme="majorHAnsi"/>
          <w:i/>
          <w:lang w:val="en-GB"/>
        </w:rPr>
        <w:t>n)</w:t>
      </w:r>
      <w:r>
        <w:rPr>
          <w:lang w:val="en-GB"/>
        </w:rPr>
        <w:t xml:space="preserve">) is computed by adding </w:t>
      </w:r>
      <w:proofErr w:type="spellStart"/>
      <w:r w:rsidRPr="00437717">
        <w:rPr>
          <w:rFonts w:asciiTheme="majorHAnsi" w:hAnsiTheme="majorHAnsi"/>
          <w:i/>
          <w:lang w:val="en-GB"/>
        </w:rPr>
        <w:t>dBiom</w:t>
      </w:r>
      <w:proofErr w:type="spellEnd"/>
      <w:r w:rsidRPr="00437717">
        <w:rPr>
          <w:rFonts w:asciiTheme="majorHAnsi" w:hAnsiTheme="majorHAnsi"/>
          <w:i/>
          <w:lang w:val="en-GB"/>
        </w:rPr>
        <w:t>(n)</w:t>
      </w:r>
      <w:r>
        <w:rPr>
          <w:lang w:val="en-GB"/>
        </w:rPr>
        <w:t>, the daily increase of biomass</w:t>
      </w:r>
      <w:r w:rsidR="00D94EF9">
        <w:rPr>
          <w:lang w:val="en-GB"/>
        </w:rPr>
        <w:t>,</w:t>
      </w:r>
      <w:r>
        <w:rPr>
          <w:lang w:val="en-GB"/>
        </w:rPr>
        <w:t xml:space="preserve"> to </w:t>
      </w:r>
      <w:proofErr w:type="spellStart"/>
      <w:r w:rsidRPr="00437717">
        <w:rPr>
          <w:i/>
          <w:lang w:val="en-GB"/>
        </w:rPr>
        <w:t>Biom</w:t>
      </w:r>
      <w:proofErr w:type="spellEnd"/>
      <w:r w:rsidRPr="00437717">
        <w:rPr>
          <w:i/>
          <w:lang w:val="en-GB"/>
        </w:rPr>
        <w:t>(n-1)</w:t>
      </w:r>
      <w:r>
        <w:rPr>
          <w:lang w:val="en-GB"/>
        </w:rPr>
        <w:t>.</w:t>
      </w:r>
    </w:p>
    <w:p w:rsidR="00DC47C2" w:rsidRDefault="00DC47C2" w:rsidP="004A4157">
      <w:pPr>
        <w:rPr>
          <w:lang w:val="en-GB"/>
        </w:rPr>
      </w:pPr>
      <w:proofErr w:type="spellStart"/>
      <w:proofErr w:type="gramStart"/>
      <w:r>
        <w:rPr>
          <w:lang w:val="en-GB"/>
        </w:rPr>
        <w:t>dBiom</w:t>
      </w:r>
      <w:proofErr w:type="spellEnd"/>
      <w:r>
        <w:rPr>
          <w:lang w:val="en-GB"/>
        </w:rPr>
        <w:t>(</w:t>
      </w:r>
      <w:proofErr w:type="gramEnd"/>
      <w:r>
        <w:rPr>
          <w:lang w:val="en-GB"/>
        </w:rPr>
        <w:t xml:space="preserve">n) is calculated using </w:t>
      </w:r>
      <w:r w:rsidR="00437717">
        <w:rPr>
          <w:lang w:val="en-GB"/>
        </w:rPr>
        <w:t xml:space="preserve">the following </w:t>
      </w:r>
      <w:r>
        <w:rPr>
          <w:lang w:val="en-GB"/>
        </w:rPr>
        <w:t>equation taken from STICS:</w:t>
      </w:r>
    </w:p>
    <w:p w:rsidR="00DC47C2" w:rsidRDefault="00DC47C2" w:rsidP="004A4157">
      <w:pPr>
        <w:rPr>
          <w:lang w:val="en-GB"/>
        </w:rPr>
      </w:pPr>
      <w:r>
        <w:rPr>
          <w:lang w:val="en-GB"/>
        </w:rPr>
        <w:t>Equation CELSIUS.</w:t>
      </w:r>
      <w:r w:rsidR="00437717">
        <w:rPr>
          <w:lang w:val="en-GB"/>
        </w:rPr>
        <w:t>6</w:t>
      </w:r>
    </w:p>
    <w:p w:rsidR="00DC47C2" w:rsidRDefault="003B7617" w:rsidP="004A4157">
      <w:pPr>
        <w:rPr>
          <w:lang w:val="en-GB"/>
        </w:rPr>
      </w:pPr>
      <m:oMathPara>
        <m:oMath>
          <m:r>
            <w:rPr>
              <w:rFonts w:ascii="Cambria Math" w:hAnsi="Cambria Math"/>
              <w:lang w:val="en-GB"/>
            </w:rPr>
            <m:t>dBiom</m:t>
          </m:r>
          <m:d>
            <m:dPr>
              <m:ctrlPr>
                <w:rPr>
                  <w:rFonts w:ascii="Cambria Math" w:hAnsi="Cambria Math"/>
                  <w:i/>
                  <w:lang w:val="en-GB"/>
                </w:rPr>
              </m:ctrlPr>
            </m:dPr>
            <m:e>
              <m:r>
                <w:rPr>
                  <w:rFonts w:ascii="Cambria Math" w:hAnsi="Cambria Math"/>
                  <w:lang w:val="en-GB"/>
                </w:rPr>
                <m:t>n</m:t>
              </m:r>
            </m:e>
          </m:d>
          <m:r>
            <w:rPr>
              <w:rFonts w:ascii="Cambria Math" w:hAnsi="Cambria Math"/>
              <w:lang w:val="en-GB"/>
            </w:rPr>
            <m:t>=C</m:t>
          </m:r>
          <m:r>
            <w:rPr>
              <w:rFonts w:ascii="Cambria Math" w:hAnsi="Cambria Math"/>
              <w:lang w:val="en-GB"/>
            </w:rPr>
            <m:t>O2fact×BiomStress</m:t>
          </m:r>
          <m:d>
            <m:dPr>
              <m:ctrlPr>
                <w:rPr>
                  <w:rFonts w:ascii="Cambria Math" w:hAnsi="Cambria Math"/>
                  <w:i/>
                  <w:lang w:val="en-GB"/>
                </w:rPr>
              </m:ctrlPr>
            </m:dPr>
            <m:e>
              <m:r>
                <w:rPr>
                  <w:rFonts w:ascii="Cambria Math" w:hAnsi="Cambria Math"/>
                  <w:lang w:val="en-GB"/>
                </w:rPr>
                <m:t>n</m:t>
              </m:r>
            </m:e>
          </m:d>
          <m:r>
            <w:rPr>
              <w:rFonts w:ascii="Cambria Math" w:hAnsi="Cambria Math"/>
              <w:lang w:val="en-GB"/>
            </w:rPr>
            <m:t>×(Ebmax×raint(n)-0.0815×</m:t>
          </m:r>
          <m:sSup>
            <m:sSupPr>
              <m:ctrlPr>
                <w:rPr>
                  <w:rFonts w:ascii="Cambria Math" w:hAnsi="Cambria Math"/>
                  <w:i/>
                  <w:lang w:val="en-GB"/>
                </w:rPr>
              </m:ctrlPr>
            </m:sSupPr>
            <m:e>
              <m:r>
                <w:rPr>
                  <w:rFonts w:ascii="Cambria Math" w:hAnsi="Cambria Math"/>
                  <w:lang w:val="en-GB"/>
                </w:rPr>
                <m:t>raint</m:t>
              </m:r>
              <m:d>
                <m:dPr>
                  <m:ctrlPr>
                    <w:rPr>
                      <w:rFonts w:ascii="Cambria Math" w:hAnsi="Cambria Math"/>
                      <w:i/>
                      <w:lang w:val="en-GB"/>
                    </w:rPr>
                  </m:ctrlPr>
                </m:dPr>
                <m:e>
                  <m:r>
                    <w:rPr>
                      <w:rFonts w:ascii="Cambria Math" w:hAnsi="Cambria Math"/>
                      <w:lang w:val="en-GB"/>
                    </w:rPr>
                    <m:t>n</m:t>
                  </m:r>
                </m:e>
              </m:d>
            </m:e>
            <m:sup>
              <m:r>
                <w:rPr>
                  <w:rFonts w:ascii="Cambria Math" w:hAnsi="Cambria Math"/>
                  <w:lang w:val="en-GB"/>
                </w:rPr>
                <m:t>2</m:t>
              </m:r>
            </m:sup>
          </m:sSup>
          <m:r>
            <w:rPr>
              <w:rFonts w:ascii="Cambria Math" w:hAnsi="Cambria Math"/>
              <w:lang w:val="en-GB"/>
            </w:rPr>
            <m:t>)</m:t>
          </m:r>
        </m:oMath>
      </m:oMathPara>
    </w:p>
    <w:p w:rsidR="00E93341" w:rsidRDefault="003B7617" w:rsidP="004A4157">
      <w:pPr>
        <w:rPr>
          <w:lang w:val="en-GB"/>
        </w:rPr>
      </w:pPr>
      <w:r>
        <w:rPr>
          <w:lang w:val="en-GB"/>
        </w:rPr>
        <w:t>W</w:t>
      </w:r>
      <w:r w:rsidR="00E93341">
        <w:rPr>
          <w:lang w:val="en-GB"/>
        </w:rPr>
        <w:t>ith:</w:t>
      </w:r>
    </w:p>
    <w:p w:rsidR="00E93341" w:rsidRDefault="00E93341" w:rsidP="004A4157">
      <w:pPr>
        <w:rPr>
          <w:lang w:val="en-GB"/>
        </w:rPr>
      </w:pPr>
      <m:oMathPara>
        <m:oMath>
          <m:r>
            <w:rPr>
              <w:rFonts w:ascii="Cambria Math" w:hAnsi="Cambria Math"/>
              <w:lang w:val="en-GB"/>
            </w:rPr>
            <m:t>CO2fact=2 - Exp(Ln(2 - alphaCO2))× (CO2c - 350) / (600 - 350))</m:t>
          </m:r>
        </m:oMath>
      </m:oMathPara>
    </w:p>
    <w:p w:rsidR="00F0115F" w:rsidRDefault="00951538" w:rsidP="004A4157">
      <w:pPr>
        <w:rPr>
          <w:lang w:val="en-GB"/>
        </w:rPr>
      </w:pPr>
      <w:r>
        <w:rPr>
          <w:lang w:val="en-GB"/>
        </w:rPr>
        <w:t>Where:</w:t>
      </w:r>
    </w:p>
    <w:p w:rsidR="00951538" w:rsidRDefault="003B7617" w:rsidP="004A4157">
      <w:pPr>
        <w:rPr>
          <w:lang w:val="en-GB"/>
        </w:rPr>
      </w:pPr>
      <w:r w:rsidRPr="00437717">
        <w:rPr>
          <w:rFonts w:asciiTheme="majorHAnsi" w:hAnsiTheme="majorHAnsi"/>
          <w:i/>
          <w:lang w:val="en-GB"/>
        </w:rPr>
        <w:t>CO2</w:t>
      </w:r>
      <w:r w:rsidR="00951538" w:rsidRPr="00437717">
        <w:rPr>
          <w:rFonts w:asciiTheme="majorHAnsi" w:hAnsiTheme="majorHAnsi"/>
          <w:i/>
          <w:lang w:val="en-GB"/>
        </w:rPr>
        <w:t>c</w:t>
      </w:r>
      <w:r w:rsidR="00951538">
        <w:rPr>
          <w:lang w:val="en-GB"/>
        </w:rPr>
        <w:t xml:space="preserve"> is the atmospheric concentration of CO</w:t>
      </w:r>
      <w:r w:rsidR="00951538" w:rsidRPr="00951538">
        <w:rPr>
          <w:vertAlign w:val="subscript"/>
          <w:lang w:val="en-GB"/>
        </w:rPr>
        <w:t>2</w:t>
      </w:r>
      <w:r w:rsidR="00951538">
        <w:rPr>
          <w:lang w:val="en-GB"/>
        </w:rPr>
        <w:t xml:space="preserve"> at the time of the simulation</w:t>
      </w:r>
    </w:p>
    <w:p w:rsidR="00F80705" w:rsidRDefault="00F80705" w:rsidP="004A4157">
      <w:pPr>
        <w:rPr>
          <w:lang w:val="en-GB"/>
        </w:rPr>
      </w:pPr>
      <w:proofErr w:type="gramStart"/>
      <w:r w:rsidRPr="00437717">
        <w:rPr>
          <w:rFonts w:asciiTheme="majorHAnsi" w:hAnsiTheme="majorHAnsi"/>
          <w:i/>
          <w:lang w:val="en-GB"/>
        </w:rPr>
        <w:t>alphaCO2</w:t>
      </w:r>
      <w:proofErr w:type="gramEnd"/>
      <w:r>
        <w:rPr>
          <w:lang w:val="en-GB"/>
        </w:rPr>
        <w:t xml:space="preserve"> is a cultivar dependant coefficient, mostly accounting for the C3 (</w:t>
      </w:r>
      <w:r w:rsidRPr="00437717">
        <w:rPr>
          <w:rFonts w:asciiTheme="majorHAnsi" w:hAnsiTheme="majorHAnsi"/>
          <w:i/>
          <w:lang w:val="en-GB"/>
        </w:rPr>
        <w:t>alphaCO2</w:t>
      </w:r>
      <w:r>
        <w:rPr>
          <w:lang w:val="en-GB"/>
        </w:rPr>
        <w:t>=1.2) or C4 (</w:t>
      </w:r>
      <w:r w:rsidRPr="00437717">
        <w:rPr>
          <w:rFonts w:asciiTheme="majorHAnsi" w:hAnsiTheme="majorHAnsi"/>
          <w:i/>
          <w:lang w:val="en-GB"/>
        </w:rPr>
        <w:t>alphaCO2</w:t>
      </w:r>
      <w:r>
        <w:rPr>
          <w:lang w:val="en-GB"/>
        </w:rPr>
        <w:t>=1.1) type of photosynthesis cycle of the species.</w:t>
      </w:r>
    </w:p>
    <w:p w:rsidR="00951538" w:rsidRDefault="00951538" w:rsidP="004A4157">
      <w:pPr>
        <w:rPr>
          <w:lang w:val="en-GB"/>
        </w:rPr>
      </w:pPr>
      <w:proofErr w:type="spellStart"/>
      <w:r w:rsidRPr="00437717">
        <w:rPr>
          <w:rFonts w:asciiTheme="majorHAnsi" w:hAnsiTheme="majorHAnsi"/>
          <w:i/>
          <w:lang w:val="en-GB"/>
        </w:rPr>
        <w:t>Ebmax</w:t>
      </w:r>
      <w:proofErr w:type="spellEnd"/>
      <w:r>
        <w:rPr>
          <w:lang w:val="en-GB"/>
        </w:rPr>
        <w:t xml:space="preserve"> is the cultivar dependent maximum efficiency of net conversion of intercepted </w:t>
      </w:r>
      <w:proofErr w:type="spellStart"/>
      <w:r>
        <w:rPr>
          <w:lang w:val="en-GB"/>
        </w:rPr>
        <w:t>photosyntetically</w:t>
      </w:r>
      <w:proofErr w:type="spellEnd"/>
      <w:r>
        <w:rPr>
          <w:lang w:val="en-GB"/>
        </w:rPr>
        <w:t xml:space="preserve"> radiation into biomass</w:t>
      </w:r>
    </w:p>
    <w:p w:rsidR="00E907F8" w:rsidRDefault="006412A5" w:rsidP="004A4157">
      <w:pPr>
        <w:rPr>
          <w:lang w:val="en-GB"/>
        </w:rPr>
      </w:pPr>
      <w:proofErr w:type="spellStart"/>
      <w:proofErr w:type="gramStart"/>
      <w:r w:rsidRPr="00437717">
        <w:rPr>
          <w:rFonts w:asciiTheme="majorHAnsi" w:hAnsiTheme="majorHAnsi"/>
          <w:i/>
          <w:lang w:val="en-GB"/>
        </w:rPr>
        <w:t>BiomStress</w:t>
      </w:r>
      <w:proofErr w:type="spellEnd"/>
      <w:r w:rsidRPr="00437717">
        <w:rPr>
          <w:rFonts w:asciiTheme="majorHAnsi" w:hAnsiTheme="majorHAnsi"/>
          <w:i/>
          <w:lang w:val="en-GB"/>
        </w:rPr>
        <w:t>(</w:t>
      </w:r>
      <w:proofErr w:type="gramEnd"/>
      <w:r w:rsidRPr="00437717">
        <w:rPr>
          <w:rFonts w:asciiTheme="majorHAnsi" w:hAnsiTheme="majorHAnsi"/>
          <w:i/>
          <w:lang w:val="en-GB"/>
        </w:rPr>
        <w:t>n)</w:t>
      </w:r>
      <w:r>
        <w:rPr>
          <w:lang w:val="en-GB"/>
        </w:rPr>
        <w:t xml:space="preserve"> is the stress coefficient applied to Biomass (0 when stress is maximal, 1 when no stress occurs), calculated using equation </w:t>
      </w:r>
      <w:r w:rsidR="00E907F8">
        <w:rPr>
          <w:lang w:val="en-GB"/>
        </w:rPr>
        <w:t>CELSIUS.31</w:t>
      </w:r>
    </w:p>
    <w:p w:rsidR="006412A5" w:rsidRPr="00437717" w:rsidRDefault="00437717" w:rsidP="004A4157">
      <w:pPr>
        <w:rPr>
          <w:i/>
          <w:lang w:val="en-GB"/>
        </w:rPr>
      </w:pPr>
      <w:r w:rsidRPr="00437717">
        <w:rPr>
          <w:i/>
          <w:lang w:val="en-GB"/>
        </w:rPr>
        <w:t>2.5</w:t>
      </w:r>
      <w:r w:rsidR="00ED5C73" w:rsidRPr="00437717">
        <w:rPr>
          <w:i/>
          <w:lang w:val="en-GB"/>
        </w:rPr>
        <w:t xml:space="preserve"> Grain yield</w:t>
      </w:r>
    </w:p>
    <w:p w:rsidR="00437717" w:rsidRPr="00437717" w:rsidRDefault="00437717" w:rsidP="004A4157">
      <w:pPr>
        <w:rPr>
          <w:i/>
          <w:lang w:val="en-GB"/>
        </w:rPr>
      </w:pPr>
      <w:r w:rsidRPr="00437717">
        <w:rPr>
          <w:i/>
          <w:lang w:val="en-GB"/>
        </w:rPr>
        <w:t xml:space="preserve">See </w:t>
      </w:r>
      <w:proofErr w:type="spellStart"/>
      <w:r w:rsidRPr="00437717">
        <w:rPr>
          <w:i/>
          <w:lang w:val="en-GB"/>
        </w:rPr>
        <w:t>PlanteClass.Rendement</w:t>
      </w:r>
      <w:proofErr w:type="spellEnd"/>
      <w:r w:rsidRPr="00437717">
        <w:rPr>
          <w:i/>
          <w:lang w:val="en-GB"/>
        </w:rPr>
        <w:t xml:space="preserve"> in the software code</w:t>
      </w:r>
    </w:p>
    <w:p w:rsidR="00F71808" w:rsidRDefault="00F71808" w:rsidP="004A4157">
      <w:pPr>
        <w:rPr>
          <w:lang w:val="en-GB"/>
        </w:rPr>
      </w:pPr>
      <w:r>
        <w:rPr>
          <w:lang w:val="en-GB"/>
        </w:rPr>
        <w:t>Grain yield is calculated using equations taken from STICS</w:t>
      </w:r>
    </w:p>
    <w:p w:rsidR="00F71808" w:rsidRDefault="00F71808" w:rsidP="004A4157">
      <w:pPr>
        <w:rPr>
          <w:lang w:val="en-GB"/>
        </w:rPr>
      </w:pPr>
      <w:r>
        <w:rPr>
          <w:lang w:val="en-GB"/>
        </w:rPr>
        <w:t xml:space="preserve">A non sink limited harvest index </w:t>
      </w:r>
      <w:r w:rsidRPr="008A334F">
        <w:rPr>
          <w:i/>
          <w:lang w:val="en-GB"/>
        </w:rPr>
        <w:t>HI(n)</w:t>
      </w:r>
      <w:r>
        <w:rPr>
          <w:lang w:val="en-GB"/>
        </w:rPr>
        <w:t xml:space="preserve"> on day </w:t>
      </w:r>
      <w:r w:rsidRPr="008A334F">
        <w:rPr>
          <w:i/>
          <w:lang w:val="en-GB"/>
        </w:rPr>
        <w:t xml:space="preserve">n </w:t>
      </w:r>
      <w:r w:rsidR="00E10037">
        <w:rPr>
          <w:lang w:val="en-GB"/>
        </w:rPr>
        <w:t xml:space="preserve">linearly </w:t>
      </w:r>
      <w:r>
        <w:rPr>
          <w:lang w:val="en-GB"/>
        </w:rPr>
        <w:t>increases with time</w:t>
      </w:r>
      <w:r w:rsidR="00E10037">
        <w:rPr>
          <w:lang w:val="en-GB"/>
        </w:rPr>
        <w:t xml:space="preserve"> at a cultivar dependent rate </w:t>
      </w:r>
      <w:proofErr w:type="spellStart"/>
      <w:r w:rsidR="00E10037" w:rsidRPr="008A334F">
        <w:rPr>
          <w:i/>
          <w:lang w:val="en-GB"/>
        </w:rPr>
        <w:t>Vitircarb</w:t>
      </w:r>
      <w:proofErr w:type="spellEnd"/>
      <w:r>
        <w:rPr>
          <w:lang w:val="en-GB"/>
        </w:rPr>
        <w:t xml:space="preserve">, starting at the first day of stage 4 </w:t>
      </w:r>
      <w:r w:rsidR="00E10037">
        <w:rPr>
          <w:lang w:val="en-GB"/>
        </w:rPr>
        <w:t xml:space="preserve"> and ending at maturity (</w:t>
      </w:r>
      <w:proofErr w:type="spellStart"/>
      <w:r w:rsidR="00E10037" w:rsidRPr="008A334F">
        <w:rPr>
          <w:i/>
          <w:lang w:val="en-GB"/>
        </w:rPr>
        <w:t>DayStge</w:t>
      </w:r>
      <w:proofErr w:type="spellEnd"/>
      <w:r w:rsidR="00E10037" w:rsidRPr="008A334F">
        <w:rPr>
          <w:i/>
          <w:lang w:val="en-GB"/>
        </w:rPr>
        <w:t>(5)</w:t>
      </w:r>
      <w:r w:rsidR="00E10037">
        <w:rPr>
          <w:lang w:val="en-GB"/>
        </w:rPr>
        <w:t xml:space="preserve">), and with a cultivar dependent ceiling value </w:t>
      </w:r>
      <w:proofErr w:type="spellStart"/>
      <w:r w:rsidR="00E10037" w:rsidRPr="008A334F">
        <w:rPr>
          <w:i/>
          <w:lang w:val="en-GB"/>
        </w:rPr>
        <w:t>HImax</w:t>
      </w:r>
      <w:proofErr w:type="spellEnd"/>
      <w:r w:rsidR="00E10037">
        <w:rPr>
          <w:lang w:val="en-GB"/>
        </w:rPr>
        <w:t xml:space="preserve">, </w:t>
      </w:r>
      <w:r>
        <w:rPr>
          <w:lang w:val="en-GB"/>
        </w:rPr>
        <w:t xml:space="preserve">following </w:t>
      </w:r>
      <w:r w:rsidR="008A334F">
        <w:rPr>
          <w:lang w:val="en-GB"/>
        </w:rPr>
        <w:t xml:space="preserve">the two </w:t>
      </w:r>
      <w:r>
        <w:rPr>
          <w:lang w:val="en-GB"/>
        </w:rPr>
        <w:t>equation</w:t>
      </w:r>
      <w:r w:rsidR="008A334F">
        <w:rPr>
          <w:lang w:val="en-GB"/>
        </w:rPr>
        <w:t>s below:</w:t>
      </w:r>
    </w:p>
    <w:p w:rsidR="00F71808" w:rsidRDefault="00D94EF9" w:rsidP="004A4157">
      <w:pPr>
        <w:rPr>
          <w:lang w:val="en-GB"/>
        </w:rPr>
      </w:pPr>
      <w:r>
        <w:rPr>
          <w:lang w:val="en-GB"/>
        </w:rPr>
        <w:t xml:space="preserve">Equation </w:t>
      </w:r>
      <w:r w:rsidR="00F71808">
        <w:rPr>
          <w:lang w:val="en-GB"/>
        </w:rPr>
        <w:t>CELSIUS.</w:t>
      </w:r>
      <w:r>
        <w:rPr>
          <w:lang w:val="en-GB"/>
        </w:rPr>
        <w:t>7</w:t>
      </w:r>
      <w:r w:rsidR="00F71808">
        <w:rPr>
          <w:lang w:val="en-GB"/>
        </w:rPr>
        <w:t>:</w:t>
      </w:r>
    </w:p>
    <w:p w:rsidR="008A334F" w:rsidRPr="008A334F" w:rsidRDefault="00F71808" w:rsidP="004A4157">
      <w:pPr>
        <w:rPr>
          <w:rFonts w:eastAsiaTheme="minorEastAsia"/>
          <w:lang w:val="en-GB"/>
        </w:rPr>
      </w:pPr>
      <m:oMathPara>
        <m:oMath>
          <m:r>
            <w:rPr>
              <w:rFonts w:ascii="Cambria Math" w:eastAsiaTheme="minorEastAsia" w:hAnsi="Cambria Math"/>
              <w:lang w:val="en-GB"/>
            </w:rPr>
            <m:t>if n&gt;DayStge</m:t>
          </m:r>
          <m:d>
            <m:dPr>
              <m:ctrlPr>
                <w:rPr>
                  <w:rFonts w:ascii="Cambria Math" w:eastAsiaTheme="minorEastAsia" w:hAnsi="Cambria Math"/>
                  <w:i/>
                  <w:lang w:val="en-GB"/>
                </w:rPr>
              </m:ctrlPr>
            </m:dPr>
            <m:e>
              <m:r>
                <w:rPr>
                  <w:rFonts w:ascii="Cambria Math" w:eastAsiaTheme="minorEastAsia" w:hAnsi="Cambria Math"/>
                  <w:lang w:val="en-GB"/>
                </w:rPr>
                <m:t>3</m:t>
              </m:r>
            </m:e>
          </m:d>
          <m:r>
            <w:rPr>
              <w:rFonts w:ascii="Cambria Math" w:eastAsiaTheme="minorEastAsia" w:hAnsi="Cambria Math"/>
              <w:lang w:val="en-GB"/>
            </w:rPr>
            <m:t xml:space="preserve"> And n≤DayStge</m:t>
          </m:r>
          <m:d>
            <m:dPr>
              <m:ctrlPr>
                <w:rPr>
                  <w:rFonts w:ascii="Cambria Math" w:eastAsiaTheme="minorEastAsia" w:hAnsi="Cambria Math"/>
                  <w:i/>
                  <w:lang w:val="en-GB"/>
                </w:rPr>
              </m:ctrlPr>
            </m:dPr>
            <m:e>
              <m:r>
                <w:rPr>
                  <w:rFonts w:ascii="Cambria Math" w:eastAsiaTheme="minorEastAsia" w:hAnsi="Cambria Math"/>
                  <w:lang w:val="en-GB"/>
                </w:rPr>
                <m:t>5</m:t>
              </m:r>
            </m:e>
          </m:d>
          <m:r>
            <w:rPr>
              <w:rFonts w:ascii="Cambria Math" w:eastAsiaTheme="minorEastAsia" w:hAnsi="Cambria Math"/>
              <w:lang w:val="en-GB"/>
            </w:rPr>
            <m:t xml:space="preserve"> then </m:t>
          </m:r>
        </m:oMath>
      </m:oMathPara>
    </w:p>
    <w:p w:rsidR="00F71808" w:rsidRDefault="00F71808" w:rsidP="004A4157">
      <w:pPr>
        <w:rPr>
          <w:rFonts w:eastAsiaTheme="minorEastAsia"/>
          <w:lang w:val="en-GB"/>
        </w:rPr>
      </w:pPr>
      <m:oMathPara>
        <m:oMath>
          <m:r>
            <w:rPr>
              <w:rFonts w:ascii="Cambria Math" w:hAnsi="Cambria Math"/>
              <w:lang w:val="en-GB"/>
            </w:rPr>
            <m:t xml:space="preserve">HI(n) =Min( Vitircarb × </m:t>
          </m:r>
          <m:d>
            <m:dPr>
              <m:ctrlPr>
                <w:rPr>
                  <w:rFonts w:ascii="Cambria Math" w:hAnsi="Cambria Math"/>
                  <w:i/>
                  <w:lang w:val="en-GB"/>
                </w:rPr>
              </m:ctrlPr>
            </m:dPr>
            <m:e>
              <m:r>
                <w:rPr>
                  <w:rFonts w:ascii="Cambria Math" w:hAnsi="Cambria Math"/>
                  <w:lang w:val="en-GB"/>
                </w:rPr>
                <m:t>n - DayStge</m:t>
              </m:r>
              <m:d>
                <m:dPr>
                  <m:ctrlPr>
                    <w:rPr>
                      <w:rFonts w:ascii="Cambria Math" w:hAnsi="Cambria Math"/>
                      <w:i/>
                      <w:lang w:val="en-GB"/>
                    </w:rPr>
                  </m:ctrlPr>
                </m:dPr>
                <m:e>
                  <m:r>
                    <w:rPr>
                      <w:rFonts w:ascii="Cambria Math" w:hAnsi="Cambria Math"/>
                      <w:lang w:val="en-GB"/>
                    </w:rPr>
                    <m:t>3</m:t>
                  </m:r>
                </m:e>
              </m:d>
              <m:r>
                <w:rPr>
                  <w:rFonts w:ascii="Cambria Math" w:hAnsi="Cambria Math"/>
                  <w:lang w:val="en-GB"/>
                </w:rPr>
                <m:t xml:space="preserve">+1 </m:t>
              </m:r>
            </m:e>
          </m:d>
          <m:r>
            <w:rPr>
              <w:rFonts w:ascii="Cambria Math" w:hAnsi="Cambria Math"/>
              <w:lang w:val="en-GB"/>
            </w:rPr>
            <m:t>;HImax)</m:t>
          </m:r>
        </m:oMath>
      </m:oMathPara>
    </w:p>
    <w:p w:rsidR="00E10037" w:rsidRDefault="00E10037" w:rsidP="004A4157">
      <w:pPr>
        <w:rPr>
          <w:lang w:val="en-GB"/>
        </w:rPr>
      </w:pPr>
    </w:p>
    <w:p w:rsidR="006412A5" w:rsidRDefault="008A334F" w:rsidP="004A4157">
      <w:pPr>
        <w:rPr>
          <w:lang w:val="en-GB"/>
        </w:rPr>
      </w:pPr>
      <w:r>
        <w:rPr>
          <w:lang w:val="en-GB"/>
        </w:rPr>
        <w:t>W</w:t>
      </w:r>
      <w:r w:rsidR="001967DE">
        <w:rPr>
          <w:lang w:val="en-GB"/>
        </w:rPr>
        <w:t>hen calculating final grain yield Y, s</w:t>
      </w:r>
      <w:r w:rsidR="00F71808">
        <w:rPr>
          <w:lang w:val="en-GB"/>
        </w:rPr>
        <w:t xml:space="preserve">ink limitation may occur </w:t>
      </w:r>
      <w:r w:rsidR="009A0385">
        <w:rPr>
          <w:lang w:val="en-GB"/>
        </w:rPr>
        <w:t xml:space="preserve">due to a cultivar dependent ceiling value of the weight of 1 grain, </w:t>
      </w:r>
      <w:r w:rsidR="009A0385" w:rsidRPr="008A334F">
        <w:rPr>
          <w:rFonts w:asciiTheme="majorHAnsi" w:hAnsiTheme="majorHAnsi"/>
          <w:i/>
          <w:lang w:val="en-GB"/>
        </w:rPr>
        <w:t>P1gmax</w:t>
      </w:r>
      <w:r w:rsidR="009A0385">
        <w:rPr>
          <w:lang w:val="en-GB"/>
        </w:rPr>
        <w:t xml:space="preserve">, and a grain number </w:t>
      </w:r>
      <w:proofErr w:type="spellStart"/>
      <w:r w:rsidR="009A0385" w:rsidRPr="008A334F">
        <w:rPr>
          <w:rFonts w:asciiTheme="majorHAnsi" w:hAnsiTheme="majorHAnsi"/>
          <w:i/>
          <w:lang w:val="en-GB"/>
        </w:rPr>
        <w:t>Ngrains</w:t>
      </w:r>
      <w:proofErr w:type="spellEnd"/>
      <w:r w:rsidR="00FA051A">
        <w:rPr>
          <w:lang w:val="en-GB"/>
        </w:rPr>
        <w:t xml:space="preserve">, </w:t>
      </w:r>
      <w:r w:rsidR="009A0385">
        <w:rPr>
          <w:lang w:val="en-GB"/>
        </w:rPr>
        <w:t xml:space="preserve">limited by </w:t>
      </w:r>
      <w:r w:rsidR="00FA051A">
        <w:rPr>
          <w:lang w:val="en-GB"/>
        </w:rPr>
        <w:t xml:space="preserve">possible </w:t>
      </w:r>
      <w:r w:rsidR="009A0385">
        <w:rPr>
          <w:lang w:val="en-GB"/>
        </w:rPr>
        <w:t xml:space="preserve">stress </w:t>
      </w:r>
      <w:r w:rsidR="001967DE">
        <w:rPr>
          <w:lang w:val="en-GB"/>
        </w:rPr>
        <w:t xml:space="preserve">impacting average growth rate </w:t>
      </w:r>
      <w:proofErr w:type="spellStart"/>
      <w:r w:rsidR="001967DE" w:rsidRPr="008A334F">
        <w:rPr>
          <w:rFonts w:asciiTheme="majorHAnsi" w:hAnsiTheme="majorHAnsi"/>
          <w:i/>
          <w:lang w:val="en-GB"/>
        </w:rPr>
        <w:t>Vitmoy</w:t>
      </w:r>
      <w:proofErr w:type="spellEnd"/>
      <w:r w:rsidR="001967DE">
        <w:rPr>
          <w:lang w:val="en-GB"/>
        </w:rPr>
        <w:t xml:space="preserve"> </w:t>
      </w:r>
      <w:r w:rsidR="009A0385">
        <w:rPr>
          <w:lang w:val="en-GB"/>
        </w:rPr>
        <w:t xml:space="preserve">during </w:t>
      </w:r>
      <w:r w:rsidR="001967DE">
        <w:rPr>
          <w:lang w:val="en-GB"/>
        </w:rPr>
        <w:t xml:space="preserve">a </w:t>
      </w:r>
      <w:proofErr w:type="spellStart"/>
      <w:r w:rsidR="001967DE" w:rsidRPr="008A334F">
        <w:rPr>
          <w:rFonts w:asciiTheme="majorHAnsi" w:hAnsiTheme="majorHAnsi"/>
          <w:lang w:val="en-GB"/>
        </w:rPr>
        <w:t>Nbjgrain</w:t>
      </w:r>
      <w:proofErr w:type="spellEnd"/>
      <w:r w:rsidR="001967DE">
        <w:rPr>
          <w:lang w:val="en-GB"/>
        </w:rPr>
        <w:t xml:space="preserve"> number of days preceding grain filling stage (starting a </w:t>
      </w:r>
      <w:proofErr w:type="spellStart"/>
      <w:r w:rsidR="001967DE" w:rsidRPr="008A334F">
        <w:rPr>
          <w:rFonts w:asciiTheme="majorHAnsi" w:hAnsiTheme="majorHAnsi"/>
          <w:i/>
          <w:lang w:val="en-GB"/>
        </w:rPr>
        <w:t>DayStge</w:t>
      </w:r>
      <w:proofErr w:type="spellEnd"/>
      <w:r w:rsidR="001967DE" w:rsidRPr="008A334F">
        <w:rPr>
          <w:rFonts w:asciiTheme="majorHAnsi" w:hAnsiTheme="majorHAnsi"/>
          <w:i/>
          <w:lang w:val="en-GB"/>
        </w:rPr>
        <w:t>(3)</w:t>
      </w:r>
      <w:r w:rsidR="00F97635">
        <w:rPr>
          <w:rFonts w:asciiTheme="majorHAnsi" w:hAnsiTheme="majorHAnsi"/>
          <w:i/>
          <w:lang w:val="en-GB"/>
        </w:rPr>
        <w:t>)</w:t>
      </w:r>
      <w:r w:rsidR="009A0385">
        <w:rPr>
          <w:lang w:val="en-GB"/>
        </w:rPr>
        <w:t xml:space="preserve">, </w:t>
      </w:r>
      <w:r w:rsidR="00F71808">
        <w:rPr>
          <w:lang w:val="en-GB"/>
        </w:rPr>
        <w:t>as follows</w:t>
      </w:r>
      <w:r w:rsidR="009A0385">
        <w:rPr>
          <w:lang w:val="en-GB"/>
        </w:rPr>
        <w:t>:</w:t>
      </w:r>
    </w:p>
    <w:p w:rsidR="008A334F" w:rsidRDefault="00AB4A58" w:rsidP="004A4157">
      <w:pPr>
        <w:rPr>
          <w:lang w:val="en-GB"/>
        </w:rPr>
      </w:pPr>
      <w:r>
        <w:rPr>
          <w:lang w:val="en-GB"/>
        </w:rPr>
        <w:lastRenderedPageBreak/>
        <w:t xml:space="preserve">Equation </w:t>
      </w:r>
      <w:r w:rsidR="008A334F">
        <w:rPr>
          <w:lang w:val="en-GB"/>
        </w:rPr>
        <w:t>CELSIUS.</w:t>
      </w:r>
      <w:r>
        <w:rPr>
          <w:lang w:val="en-GB"/>
        </w:rPr>
        <w:t>8</w:t>
      </w:r>
      <w:r w:rsidR="008A334F">
        <w:rPr>
          <w:lang w:val="en-GB"/>
        </w:rPr>
        <w:t>:</w:t>
      </w:r>
    </w:p>
    <w:p w:rsidR="00FB781B" w:rsidRDefault="009A0385" w:rsidP="004A4157">
      <w:pPr>
        <w:rPr>
          <w:lang w:val="en-GB"/>
        </w:rPr>
      </w:pPr>
      <m:oMathPara>
        <m:oMath>
          <m:r>
            <w:rPr>
              <w:rFonts w:ascii="Cambria Math" w:hAnsi="Cambria Math"/>
              <w:lang w:val="en-GB"/>
            </w:rPr>
            <m:t>Y=Min(HI</m:t>
          </m:r>
          <m:d>
            <m:dPr>
              <m:ctrlPr>
                <w:rPr>
                  <w:rFonts w:ascii="Cambria Math" w:hAnsi="Cambria Math"/>
                  <w:i/>
                  <w:lang w:val="en-GB"/>
                </w:rPr>
              </m:ctrlPr>
            </m:dPr>
            <m:e>
              <m:r>
                <w:rPr>
                  <w:rFonts w:ascii="Cambria Math" w:hAnsi="Cambria Math"/>
                  <w:lang w:val="en-GB"/>
                </w:rPr>
                <m:t>DayStge</m:t>
              </m:r>
              <m:d>
                <m:dPr>
                  <m:ctrlPr>
                    <w:rPr>
                      <w:rFonts w:ascii="Cambria Math" w:hAnsi="Cambria Math"/>
                      <w:i/>
                      <w:lang w:val="en-GB"/>
                    </w:rPr>
                  </m:ctrlPr>
                </m:dPr>
                <m:e>
                  <m:r>
                    <w:rPr>
                      <w:rFonts w:ascii="Cambria Math" w:hAnsi="Cambria Math"/>
                      <w:lang w:val="en-GB"/>
                    </w:rPr>
                    <m:t>5</m:t>
                  </m:r>
                </m:e>
              </m:d>
            </m:e>
          </m:d>
          <m:r>
            <w:rPr>
              <w:rFonts w:ascii="Cambria Math" w:hAnsi="Cambria Math"/>
              <w:lang w:val="en-GB"/>
            </w:rPr>
            <m:t>;P1gmax ×Ngrains)</m:t>
          </m:r>
        </m:oMath>
      </m:oMathPara>
    </w:p>
    <w:p w:rsidR="009A0385" w:rsidRDefault="009A0385" w:rsidP="004A4157">
      <w:pPr>
        <w:rPr>
          <w:rFonts w:eastAsiaTheme="minorEastAsia"/>
          <w:lang w:val="en-GB"/>
        </w:rPr>
      </w:pPr>
      <w:r>
        <w:rPr>
          <w:rFonts w:eastAsiaTheme="minorEastAsia"/>
          <w:lang w:val="en-GB"/>
        </w:rPr>
        <w:t>With</w:t>
      </w:r>
    </w:p>
    <w:p w:rsidR="00515200" w:rsidRDefault="00515200" w:rsidP="004A4157">
      <w:pPr>
        <w:rPr>
          <w:lang w:val="en-GB"/>
        </w:rPr>
      </w:pPr>
      <m:oMathPara>
        <m:oMath>
          <m:r>
            <w:rPr>
              <w:rFonts w:ascii="Cambria Math" w:hAnsi="Cambria Math"/>
              <w:lang w:val="en-GB"/>
            </w:rPr>
            <m:t>Ngrains = Cgrain × Vitmoy + Cgrainv0</m:t>
          </m:r>
        </m:oMath>
      </m:oMathPara>
    </w:p>
    <w:p w:rsidR="00FB781B" w:rsidRDefault="009A0385" w:rsidP="004A4157">
      <w:pPr>
        <w:rPr>
          <w:lang w:val="en-GB"/>
        </w:rPr>
      </w:pPr>
      <w:r>
        <w:rPr>
          <w:lang w:val="en-GB"/>
        </w:rPr>
        <w:t>And</w:t>
      </w:r>
    </w:p>
    <w:p w:rsidR="00FB781B" w:rsidRDefault="00FB781B" w:rsidP="004A4157">
      <w:pPr>
        <w:rPr>
          <w:lang w:val="en-GB"/>
        </w:rPr>
      </w:pPr>
      <m:oMathPara>
        <m:oMath>
          <m:r>
            <w:rPr>
              <w:rFonts w:ascii="Cambria Math" w:hAnsi="Cambria Math"/>
              <w:lang w:val="en-GB"/>
            </w:rPr>
            <m:t>Vitmoy=(Biom</m:t>
          </m:r>
          <m:d>
            <m:dPr>
              <m:ctrlPr>
                <w:rPr>
                  <w:rFonts w:ascii="Cambria Math" w:hAnsi="Cambria Math"/>
                  <w:i/>
                  <w:lang w:val="en-GB"/>
                </w:rPr>
              </m:ctrlPr>
            </m:dPr>
            <m:e>
              <m:r>
                <w:rPr>
                  <w:rFonts w:ascii="Cambria Math" w:hAnsi="Cambria Math"/>
                  <w:lang w:val="en-GB"/>
                </w:rPr>
                <m:t>DayStge</m:t>
              </m:r>
              <m:d>
                <m:dPr>
                  <m:ctrlPr>
                    <w:rPr>
                      <w:rFonts w:ascii="Cambria Math" w:hAnsi="Cambria Math"/>
                      <w:i/>
                      <w:lang w:val="en-GB"/>
                    </w:rPr>
                  </m:ctrlPr>
                </m:dPr>
                <m:e>
                  <m:r>
                    <w:rPr>
                      <w:rFonts w:ascii="Cambria Math" w:hAnsi="Cambria Math"/>
                      <w:lang w:val="en-GB"/>
                    </w:rPr>
                    <m:t>3</m:t>
                  </m:r>
                </m:e>
              </m:d>
            </m:e>
          </m:d>
          <m:r>
            <w:rPr>
              <w:rFonts w:ascii="Cambria Math" w:hAnsi="Cambria Math"/>
              <w:lang w:val="en-GB"/>
            </w:rPr>
            <m:t>-Biom</m:t>
          </m:r>
          <m:d>
            <m:dPr>
              <m:ctrlPr>
                <w:rPr>
                  <w:rFonts w:ascii="Cambria Math" w:hAnsi="Cambria Math"/>
                  <w:i/>
                  <w:lang w:val="en-GB"/>
                </w:rPr>
              </m:ctrlPr>
            </m:dPr>
            <m:e>
              <m:r>
                <w:rPr>
                  <w:rFonts w:ascii="Cambria Math" w:hAnsi="Cambria Math"/>
                  <w:lang w:val="en-GB"/>
                </w:rPr>
                <m:t>DayStge</m:t>
              </m:r>
              <m:d>
                <m:dPr>
                  <m:ctrlPr>
                    <w:rPr>
                      <w:rFonts w:ascii="Cambria Math" w:hAnsi="Cambria Math"/>
                      <w:i/>
                      <w:lang w:val="en-GB"/>
                    </w:rPr>
                  </m:ctrlPr>
                </m:dPr>
                <m:e>
                  <m:r>
                    <w:rPr>
                      <w:rFonts w:ascii="Cambria Math" w:hAnsi="Cambria Math"/>
                      <w:lang w:val="en-GB"/>
                    </w:rPr>
                    <m:t>3</m:t>
                  </m:r>
                </m:e>
              </m:d>
              <m:r>
                <w:rPr>
                  <w:rFonts w:ascii="Cambria Math" w:hAnsi="Cambria Math"/>
                  <w:lang w:val="en-GB"/>
                </w:rPr>
                <m:t>-Nbjgrain</m:t>
              </m:r>
            </m:e>
          </m:d>
          <m:r>
            <w:rPr>
              <w:rFonts w:ascii="Cambria Math" w:hAnsi="Cambria Math"/>
              <w:lang w:val="en-GB"/>
            </w:rPr>
            <m:t>)/Nbjgrain</m:t>
          </m:r>
        </m:oMath>
      </m:oMathPara>
    </w:p>
    <w:p w:rsidR="00FB781B" w:rsidRDefault="00FB781B" w:rsidP="004A4157">
      <w:pPr>
        <w:rPr>
          <w:lang w:val="en-GB"/>
        </w:rPr>
      </w:pPr>
      <w:r>
        <w:rPr>
          <w:lang w:val="en-GB"/>
        </w:rPr>
        <w:t>Where</w:t>
      </w:r>
      <w:r w:rsidR="008A334F">
        <w:rPr>
          <w:lang w:val="en-GB"/>
        </w:rPr>
        <w:t>:</w:t>
      </w:r>
    </w:p>
    <w:p w:rsidR="00FA051A" w:rsidRDefault="001967DE" w:rsidP="004A4157">
      <w:pPr>
        <w:rPr>
          <w:lang w:val="en-GB"/>
        </w:rPr>
      </w:pPr>
      <w:proofErr w:type="spellStart"/>
      <w:r w:rsidRPr="008A334F">
        <w:rPr>
          <w:rFonts w:asciiTheme="majorHAnsi" w:hAnsiTheme="majorHAnsi"/>
          <w:i/>
          <w:lang w:val="en-GB"/>
        </w:rPr>
        <w:t>Cgrain</w:t>
      </w:r>
      <w:proofErr w:type="spellEnd"/>
      <w:r>
        <w:rPr>
          <w:lang w:val="en-GB"/>
        </w:rPr>
        <w:t xml:space="preserve"> and </w:t>
      </w:r>
      <w:r w:rsidRPr="008A334F">
        <w:rPr>
          <w:rFonts w:asciiTheme="majorHAnsi" w:hAnsiTheme="majorHAnsi"/>
          <w:i/>
          <w:lang w:val="en-GB"/>
        </w:rPr>
        <w:t>Cgrainv0</w:t>
      </w:r>
      <w:r>
        <w:rPr>
          <w:lang w:val="en-GB"/>
        </w:rPr>
        <w:t>: cultivar dependant parameters.</w:t>
      </w:r>
    </w:p>
    <w:p w:rsidR="008A334F" w:rsidRDefault="008A334F" w:rsidP="004A4157">
      <w:pPr>
        <w:rPr>
          <w:lang w:val="en-GB"/>
        </w:rPr>
      </w:pPr>
    </w:p>
    <w:p w:rsidR="00FB781B" w:rsidRPr="008A334F" w:rsidRDefault="001967DE" w:rsidP="004A4157">
      <w:pPr>
        <w:rPr>
          <w:i/>
          <w:lang w:val="en-GB"/>
        </w:rPr>
      </w:pPr>
      <w:r w:rsidRPr="008A334F">
        <w:rPr>
          <w:i/>
          <w:lang w:val="en-GB"/>
        </w:rPr>
        <w:t xml:space="preserve">2.6 </w:t>
      </w:r>
      <w:r w:rsidR="008A334F" w:rsidRPr="008A334F">
        <w:rPr>
          <w:i/>
          <w:lang w:val="en-GB"/>
        </w:rPr>
        <w:t>R</w:t>
      </w:r>
      <w:r w:rsidRPr="008A334F">
        <w:rPr>
          <w:i/>
          <w:lang w:val="en-GB"/>
        </w:rPr>
        <w:t>oot growth</w:t>
      </w:r>
    </w:p>
    <w:p w:rsidR="001967DE" w:rsidRPr="008A334F" w:rsidRDefault="001967DE" w:rsidP="004A4157">
      <w:pPr>
        <w:rPr>
          <w:i/>
          <w:lang w:val="en-GB"/>
        </w:rPr>
      </w:pPr>
      <w:r w:rsidRPr="008A334F">
        <w:rPr>
          <w:i/>
          <w:lang w:val="en-GB"/>
        </w:rPr>
        <w:t xml:space="preserve">See </w:t>
      </w:r>
      <w:proofErr w:type="spellStart"/>
      <w:r w:rsidRPr="008A334F">
        <w:rPr>
          <w:i/>
          <w:lang w:val="en-GB"/>
        </w:rPr>
        <w:t>PlantClass.Croirac</w:t>
      </w:r>
      <w:proofErr w:type="spellEnd"/>
      <w:r w:rsidRPr="008A334F">
        <w:rPr>
          <w:i/>
          <w:lang w:val="en-GB"/>
        </w:rPr>
        <w:t xml:space="preserve"> in the model code</w:t>
      </w:r>
    </w:p>
    <w:p w:rsidR="001967DE" w:rsidRDefault="001967DE" w:rsidP="004A4157">
      <w:pPr>
        <w:rPr>
          <w:lang w:val="en-GB"/>
        </w:rPr>
      </w:pPr>
      <w:r>
        <w:rPr>
          <w:lang w:val="en-GB"/>
        </w:rPr>
        <w:t>Root biomass is not explicitly simulated, but the depth of the rooting zone</w:t>
      </w:r>
      <w:r w:rsidR="001A6CE3">
        <w:rPr>
          <w:lang w:val="en-GB"/>
        </w:rPr>
        <w:t xml:space="preserve">, </w:t>
      </w:r>
      <w:proofErr w:type="spellStart"/>
      <w:r w:rsidR="001A6CE3" w:rsidRPr="008A334F">
        <w:rPr>
          <w:rFonts w:asciiTheme="majorHAnsi" w:hAnsiTheme="majorHAnsi"/>
          <w:i/>
          <w:lang w:val="en-GB"/>
        </w:rPr>
        <w:t>Zrac</w:t>
      </w:r>
      <w:proofErr w:type="spellEnd"/>
      <w:r w:rsidR="001A6CE3" w:rsidRPr="008A334F">
        <w:rPr>
          <w:rFonts w:asciiTheme="majorHAnsi" w:hAnsiTheme="majorHAnsi"/>
          <w:i/>
          <w:lang w:val="en-GB"/>
        </w:rPr>
        <w:t>(n)</w:t>
      </w:r>
      <w:r>
        <w:rPr>
          <w:lang w:val="en-GB"/>
        </w:rPr>
        <w:t xml:space="preserve"> is dynamically simulated </w:t>
      </w:r>
      <w:r w:rsidR="000C5BA8">
        <w:rPr>
          <w:lang w:val="en-GB"/>
        </w:rPr>
        <w:t xml:space="preserve">from germination to </w:t>
      </w:r>
      <w:proofErr w:type="spellStart"/>
      <w:r w:rsidR="000C5BA8" w:rsidRPr="008A334F">
        <w:rPr>
          <w:rFonts w:asciiTheme="majorHAnsi" w:hAnsiTheme="majorHAnsi"/>
          <w:i/>
          <w:lang w:val="en-GB"/>
        </w:rPr>
        <w:t>DayStge</w:t>
      </w:r>
      <w:proofErr w:type="spellEnd"/>
      <w:r w:rsidR="000C5BA8" w:rsidRPr="008A334F">
        <w:rPr>
          <w:rFonts w:asciiTheme="majorHAnsi" w:hAnsiTheme="majorHAnsi"/>
          <w:i/>
          <w:lang w:val="en-GB"/>
        </w:rPr>
        <w:t>(3)</w:t>
      </w:r>
      <w:r w:rsidR="000C5BA8">
        <w:rPr>
          <w:lang w:val="en-GB"/>
        </w:rPr>
        <w:t xml:space="preserve"> </w:t>
      </w:r>
      <w:r w:rsidR="001A6CE3">
        <w:rPr>
          <w:lang w:val="en-GB"/>
        </w:rPr>
        <w:t xml:space="preserve">with a daily rate of root descent governed by thermal time, limited by the thickness of wet soil below root zone and by a maximal root depth </w:t>
      </w:r>
      <w:proofErr w:type="spellStart"/>
      <w:r w:rsidR="001A6CE3" w:rsidRPr="008A334F">
        <w:rPr>
          <w:rFonts w:asciiTheme="majorHAnsi" w:hAnsiTheme="majorHAnsi"/>
          <w:i/>
          <w:lang w:val="en-GB"/>
        </w:rPr>
        <w:t>Zracmax</w:t>
      </w:r>
      <w:proofErr w:type="spellEnd"/>
      <w:r w:rsidR="001A6CE3">
        <w:rPr>
          <w:lang w:val="en-GB"/>
        </w:rPr>
        <w:t xml:space="preserve">, </w:t>
      </w:r>
      <w:r>
        <w:rPr>
          <w:lang w:val="en-GB"/>
        </w:rPr>
        <w:t>as follows</w:t>
      </w:r>
      <w:r w:rsidR="001A6CE3">
        <w:rPr>
          <w:lang w:val="en-GB"/>
        </w:rPr>
        <w:t xml:space="preserve"> for a day </w:t>
      </w:r>
      <w:r w:rsidR="001A6CE3" w:rsidRPr="00D94EF9">
        <w:rPr>
          <w:rFonts w:asciiTheme="majorHAnsi" w:hAnsiTheme="majorHAnsi"/>
          <w:i/>
          <w:lang w:val="en-GB"/>
        </w:rPr>
        <w:t>n</w:t>
      </w:r>
      <w:r>
        <w:rPr>
          <w:lang w:val="en-GB"/>
        </w:rPr>
        <w:t>:</w:t>
      </w:r>
    </w:p>
    <w:p w:rsidR="00D94EF9" w:rsidRDefault="00AB4A58" w:rsidP="004A4157">
      <w:pPr>
        <w:rPr>
          <w:lang w:val="en-GB"/>
        </w:rPr>
      </w:pPr>
      <w:r>
        <w:rPr>
          <w:lang w:val="en-GB"/>
        </w:rPr>
        <w:t xml:space="preserve">Equation </w:t>
      </w:r>
      <w:r w:rsidR="00D94EF9">
        <w:rPr>
          <w:lang w:val="en-GB"/>
        </w:rPr>
        <w:t>CELSIUS.</w:t>
      </w:r>
      <w:r>
        <w:rPr>
          <w:lang w:val="en-GB"/>
        </w:rPr>
        <w:t>9</w:t>
      </w:r>
    </w:p>
    <w:p w:rsidR="001967DE" w:rsidRDefault="001967DE" w:rsidP="004A4157">
      <w:pPr>
        <w:rPr>
          <w:lang w:val="en-GB"/>
        </w:rPr>
      </w:pPr>
      <m:oMathPara>
        <m:oMath>
          <m:r>
            <w:rPr>
              <w:rFonts w:ascii="Cambria Math" w:hAnsi="Cambria Math"/>
              <w:lang w:val="en-GB"/>
            </w:rPr>
            <m:t>Zrac(n) = Min(Zrac(n - 1) + Min(WZuR</m:t>
          </m:r>
          <m:d>
            <m:dPr>
              <m:ctrlPr>
                <w:rPr>
                  <w:rFonts w:ascii="Cambria Math" w:hAnsi="Cambria Math"/>
                  <w:i/>
                  <w:lang w:val="en-GB"/>
                </w:rPr>
              </m:ctrlPr>
            </m:dPr>
            <m:e>
              <m:r>
                <w:rPr>
                  <w:rFonts w:ascii="Cambria Math" w:hAnsi="Cambria Math"/>
                  <w:lang w:val="en-GB"/>
                </w:rPr>
                <m:t>n-1</m:t>
              </m:r>
            </m:e>
          </m:d>
          <m:r>
            <w:rPr>
              <w:rFonts w:ascii="Cambria Math" w:hAnsi="Cambria Math"/>
              <w:lang w:val="en-GB"/>
            </w:rPr>
            <m:t>; DeltaRMax×f(Tm</m:t>
          </m:r>
          <m:d>
            <m:dPr>
              <m:ctrlPr>
                <w:rPr>
                  <w:rFonts w:ascii="Cambria Math" w:hAnsi="Cambria Math"/>
                  <w:i/>
                  <w:lang w:val="en-GB"/>
                </w:rPr>
              </m:ctrlPr>
            </m:dPr>
            <m:e>
              <m:r>
                <w:rPr>
                  <w:rFonts w:ascii="Cambria Math" w:hAnsi="Cambria Math"/>
                  <w:lang w:val="en-GB"/>
                </w:rPr>
                <m:t>n</m:t>
              </m:r>
            </m:e>
          </m:d>
          <m:r>
            <w:rPr>
              <w:rFonts w:ascii="Cambria Math" w:hAnsi="Cambria Math"/>
              <w:lang w:val="en-GB"/>
            </w:rPr>
            <m:t>)); Zracmax)</m:t>
          </m:r>
        </m:oMath>
      </m:oMathPara>
    </w:p>
    <w:p w:rsidR="001A6CE3" w:rsidRDefault="001A6CE3" w:rsidP="004A4157">
      <w:pPr>
        <w:rPr>
          <w:lang w:val="en-GB"/>
        </w:rPr>
      </w:pPr>
      <w:r>
        <w:rPr>
          <w:lang w:val="en-GB"/>
        </w:rPr>
        <w:t>Where:</w:t>
      </w:r>
    </w:p>
    <w:p w:rsidR="001967DE" w:rsidRDefault="001A6CE3" w:rsidP="004A4157">
      <w:pPr>
        <w:rPr>
          <w:lang w:val="en-GB"/>
        </w:rPr>
      </w:pPr>
      <w:proofErr w:type="spellStart"/>
      <w:r w:rsidRPr="00D94EF9">
        <w:rPr>
          <w:rFonts w:asciiTheme="majorHAnsi" w:hAnsiTheme="majorHAnsi"/>
          <w:i/>
          <w:lang w:val="en-GB"/>
        </w:rPr>
        <w:t>WZuR</w:t>
      </w:r>
      <w:proofErr w:type="spellEnd"/>
      <w:r w:rsidR="00D94EF9">
        <w:rPr>
          <w:lang w:val="en-GB"/>
        </w:rPr>
        <w:t>: T</w:t>
      </w:r>
      <w:r>
        <w:rPr>
          <w:lang w:val="en-GB"/>
        </w:rPr>
        <w:t>hickness of soil below the current root zone having moisture above wilting point</w:t>
      </w:r>
      <w:r w:rsidR="00CB370B">
        <w:rPr>
          <w:lang w:val="en-GB"/>
        </w:rPr>
        <w:t xml:space="preserve"> (calculated using water balance equations</w:t>
      </w:r>
      <w:r>
        <w:rPr>
          <w:lang w:val="en-GB"/>
        </w:rPr>
        <w:t>.</w:t>
      </w:r>
    </w:p>
    <w:p w:rsidR="001967DE" w:rsidRDefault="001A6CE3" w:rsidP="004A4157">
      <w:pPr>
        <w:rPr>
          <w:lang w:val="en-GB"/>
        </w:rPr>
      </w:pPr>
      <w:proofErr w:type="spellStart"/>
      <w:r w:rsidRPr="00D94EF9">
        <w:rPr>
          <w:rFonts w:asciiTheme="majorHAnsi" w:hAnsiTheme="majorHAnsi"/>
          <w:i/>
          <w:lang w:val="en-GB"/>
        </w:rPr>
        <w:t>DeltaRMAx</w:t>
      </w:r>
      <w:proofErr w:type="spellEnd"/>
      <w:r>
        <w:rPr>
          <w:lang w:val="en-GB"/>
        </w:rPr>
        <w:t>: cultivar depend</w:t>
      </w:r>
      <w:r w:rsidR="00D94EF9">
        <w:rPr>
          <w:lang w:val="en-GB"/>
        </w:rPr>
        <w:t>e</w:t>
      </w:r>
      <w:r>
        <w:rPr>
          <w:lang w:val="en-GB"/>
        </w:rPr>
        <w:t>nt maximal rate of root descent per unit thermal time.</w:t>
      </w:r>
    </w:p>
    <w:p w:rsidR="00F70FBC" w:rsidRPr="00D94EF9" w:rsidRDefault="00F70FBC" w:rsidP="004A4157">
      <w:pPr>
        <w:rPr>
          <w:b/>
          <w:lang w:val="en-GB"/>
        </w:rPr>
      </w:pPr>
      <w:r w:rsidRPr="00D94EF9">
        <w:rPr>
          <w:b/>
          <w:lang w:val="en-GB"/>
        </w:rPr>
        <w:t>3. Mulch or soil - climate interface</w:t>
      </w:r>
    </w:p>
    <w:p w:rsidR="00B129D5" w:rsidRPr="00D94EF9" w:rsidRDefault="00B129D5" w:rsidP="004A4157">
      <w:pPr>
        <w:rPr>
          <w:i/>
          <w:lang w:val="en-GB"/>
        </w:rPr>
      </w:pPr>
      <w:r w:rsidRPr="00D94EF9">
        <w:rPr>
          <w:i/>
          <w:lang w:val="en-GB"/>
        </w:rPr>
        <w:t>3.1 Mulch biomass</w:t>
      </w:r>
      <w:r w:rsidR="00751AE3">
        <w:rPr>
          <w:i/>
          <w:lang w:val="en-GB"/>
        </w:rPr>
        <w:t xml:space="preserve"> (Not used in the study)</w:t>
      </w:r>
    </w:p>
    <w:p w:rsidR="00D94EF9" w:rsidRPr="00D94EF9" w:rsidRDefault="00D94EF9" w:rsidP="00B129D5">
      <w:pPr>
        <w:rPr>
          <w:i/>
          <w:lang w:val="en-GB"/>
        </w:rPr>
      </w:pPr>
      <w:r w:rsidRPr="00D94EF9">
        <w:rPr>
          <w:i/>
          <w:lang w:val="en-GB"/>
        </w:rPr>
        <w:t xml:space="preserve">See </w:t>
      </w:r>
      <w:proofErr w:type="spellStart"/>
      <w:r w:rsidRPr="00D94EF9">
        <w:rPr>
          <w:i/>
          <w:lang w:val="en-GB"/>
        </w:rPr>
        <w:t>MulchClass.BiomasseMulch</w:t>
      </w:r>
      <w:proofErr w:type="spellEnd"/>
      <w:r w:rsidRPr="00D94EF9">
        <w:rPr>
          <w:i/>
          <w:lang w:val="en-GB"/>
        </w:rPr>
        <w:t xml:space="preserve"> in the software code</w:t>
      </w:r>
    </w:p>
    <w:p w:rsidR="00B129D5" w:rsidRDefault="00D94EF9" w:rsidP="00B129D5">
      <w:pPr>
        <w:rPr>
          <w:lang w:val="en-GB"/>
        </w:rPr>
      </w:pPr>
      <w:proofErr w:type="gramStart"/>
      <w:r>
        <w:rPr>
          <w:lang w:val="en-GB"/>
        </w:rPr>
        <w:t xml:space="preserve">Equations </w:t>
      </w:r>
      <w:r w:rsidR="00B129D5">
        <w:rPr>
          <w:lang w:val="en-GB"/>
        </w:rPr>
        <w:t xml:space="preserve">taken from </w:t>
      </w:r>
      <w:proofErr w:type="spellStart"/>
      <w:r w:rsidR="00B129D5">
        <w:rPr>
          <w:lang w:val="en-GB"/>
        </w:rPr>
        <w:t>Scopel</w:t>
      </w:r>
      <w:proofErr w:type="spellEnd"/>
      <w:r w:rsidR="00B129D5">
        <w:rPr>
          <w:lang w:val="en-GB"/>
        </w:rPr>
        <w:t xml:space="preserve"> </w:t>
      </w:r>
      <w:r w:rsidR="00B129D5" w:rsidRPr="00D94EF9">
        <w:rPr>
          <w:i/>
          <w:lang w:val="en-GB"/>
        </w:rPr>
        <w:t>et al.</w:t>
      </w:r>
      <w:r w:rsidR="00B129D5">
        <w:rPr>
          <w:lang w:val="en-GB"/>
        </w:rPr>
        <w:t>, 2004</w:t>
      </w:r>
      <w:r>
        <w:rPr>
          <w:lang w:val="en-GB"/>
        </w:rPr>
        <w:t>.</w:t>
      </w:r>
      <w:proofErr w:type="gramEnd"/>
    </w:p>
    <w:p w:rsidR="00B129D5" w:rsidRDefault="00B129D5" w:rsidP="004A4157">
      <w:pPr>
        <w:rPr>
          <w:lang w:val="en-GB"/>
        </w:rPr>
      </w:pPr>
      <w:r>
        <w:rPr>
          <w:lang w:val="en-GB"/>
        </w:rPr>
        <w:t xml:space="preserve">The biomass of a straw mulch possibly present over the soil’s surface, </w:t>
      </w:r>
      <w:proofErr w:type="spellStart"/>
      <w:proofErr w:type="gramStart"/>
      <w:r w:rsidRPr="00D94EF9">
        <w:rPr>
          <w:rFonts w:asciiTheme="majorHAnsi" w:hAnsiTheme="majorHAnsi"/>
          <w:i/>
          <w:lang w:val="en-GB"/>
        </w:rPr>
        <w:t>Qpaillis</w:t>
      </w:r>
      <w:proofErr w:type="spellEnd"/>
      <w:r w:rsidRPr="00D94EF9">
        <w:rPr>
          <w:rFonts w:asciiTheme="majorHAnsi" w:hAnsiTheme="majorHAnsi"/>
          <w:i/>
          <w:lang w:val="en-GB"/>
        </w:rPr>
        <w:t>(</w:t>
      </w:r>
      <w:proofErr w:type="gramEnd"/>
      <w:r w:rsidRPr="00D94EF9">
        <w:rPr>
          <w:rFonts w:asciiTheme="majorHAnsi" w:hAnsiTheme="majorHAnsi"/>
          <w:i/>
          <w:lang w:val="en-GB"/>
        </w:rPr>
        <w:t>n)</w:t>
      </w:r>
      <w:r>
        <w:rPr>
          <w:lang w:val="en-GB"/>
        </w:rPr>
        <w:t xml:space="preserve">, is assumed to decrease with time except in case an amount </w:t>
      </w:r>
      <w:proofErr w:type="spellStart"/>
      <w:r w:rsidRPr="00D94EF9">
        <w:rPr>
          <w:rFonts w:asciiTheme="majorHAnsi" w:hAnsiTheme="majorHAnsi"/>
          <w:i/>
          <w:lang w:val="en-GB"/>
        </w:rPr>
        <w:t>QpaillisApport</w:t>
      </w:r>
      <w:proofErr w:type="spellEnd"/>
      <w:r w:rsidRPr="00D94EF9">
        <w:rPr>
          <w:rFonts w:asciiTheme="majorHAnsi" w:hAnsiTheme="majorHAnsi"/>
          <w:i/>
          <w:lang w:val="en-GB"/>
        </w:rPr>
        <w:t>(n)</w:t>
      </w:r>
      <w:r>
        <w:rPr>
          <w:lang w:val="en-GB"/>
        </w:rPr>
        <w:t xml:space="preserve"> is added</w:t>
      </w:r>
      <w:r w:rsidR="00D94EF9">
        <w:rPr>
          <w:lang w:val="en-GB"/>
        </w:rPr>
        <w:t xml:space="preserve"> that day</w:t>
      </w:r>
      <w:r>
        <w:rPr>
          <w:lang w:val="en-GB"/>
        </w:rPr>
        <w:t>:</w:t>
      </w:r>
    </w:p>
    <w:p w:rsidR="00D94EF9" w:rsidRDefault="00D94EF9" w:rsidP="004A4157">
      <w:pPr>
        <w:rPr>
          <w:lang w:val="en-GB"/>
        </w:rPr>
      </w:pPr>
      <w:r>
        <w:rPr>
          <w:lang w:val="en-GB"/>
        </w:rPr>
        <w:t>Equation CELSIUS.</w:t>
      </w:r>
      <w:r w:rsidR="00AB4A58">
        <w:rPr>
          <w:lang w:val="en-GB"/>
        </w:rPr>
        <w:t>10</w:t>
      </w:r>
    </w:p>
    <w:p w:rsidR="00B129D5" w:rsidRDefault="00B129D5" w:rsidP="00B129D5">
      <w:pPr>
        <w:rPr>
          <w:rFonts w:eastAsiaTheme="minorEastAsia"/>
          <w:lang w:val="en-GB"/>
        </w:rPr>
      </w:pPr>
      <m:oMathPara>
        <m:oMath>
          <m:r>
            <w:rPr>
              <w:rFonts w:ascii="Cambria Math" w:hAnsi="Cambria Math"/>
              <w:lang w:val="en-GB"/>
            </w:rPr>
            <m:t>Qpaillis</m:t>
          </m:r>
          <m:d>
            <m:dPr>
              <m:ctrlPr>
                <w:rPr>
                  <w:rFonts w:ascii="Cambria Math" w:hAnsi="Cambria Math"/>
                  <w:i/>
                  <w:lang w:val="en-GB"/>
                </w:rPr>
              </m:ctrlPr>
            </m:dPr>
            <m:e>
              <m:r>
                <w:rPr>
                  <w:rFonts w:ascii="Cambria Math" w:hAnsi="Cambria Math"/>
                  <w:lang w:val="en-GB"/>
                </w:rPr>
                <m:t>n</m:t>
              </m:r>
            </m:e>
          </m:d>
          <m:r>
            <w:rPr>
              <w:rFonts w:ascii="Cambria Math" w:hAnsi="Cambria Math"/>
              <w:lang w:val="en-GB"/>
            </w:rPr>
            <m:t>= Qpaillis</m:t>
          </m:r>
          <m:d>
            <m:dPr>
              <m:ctrlPr>
                <w:rPr>
                  <w:rFonts w:ascii="Cambria Math" w:hAnsi="Cambria Math"/>
                  <w:i/>
                  <w:lang w:val="en-GB"/>
                </w:rPr>
              </m:ctrlPr>
            </m:dPr>
            <m:e>
              <m:r>
                <w:rPr>
                  <w:rFonts w:ascii="Cambria Math" w:hAnsi="Cambria Math"/>
                  <w:lang w:val="en-GB"/>
                </w:rPr>
                <m:t>n - 1</m:t>
              </m:r>
            </m:e>
          </m:d>
          <m:r>
            <w:rPr>
              <w:rFonts w:ascii="Cambria Math" w:hAnsi="Cambria Math"/>
              <w:lang w:val="en-GB"/>
            </w:rPr>
            <m:t>× Exp</m:t>
          </m:r>
          <m:d>
            <m:dPr>
              <m:ctrlPr>
                <w:rPr>
                  <w:rFonts w:ascii="Cambria Math" w:hAnsi="Cambria Math"/>
                  <w:i/>
                  <w:lang w:val="en-GB"/>
                </w:rPr>
              </m:ctrlPr>
            </m:dPr>
            <m:e>
              <m:r>
                <w:rPr>
                  <w:rFonts w:ascii="Cambria Math" w:hAnsi="Cambria Math"/>
                  <w:lang w:val="en-GB"/>
                </w:rPr>
                <m:t>-Alph</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pail</m:t>
                  </m:r>
                </m:sub>
              </m:sSub>
            </m:e>
          </m:d>
          <m:r>
            <w:rPr>
              <w:rFonts w:ascii="Cambria Math" w:hAnsi="Cambria Math"/>
              <w:lang w:val="en-GB"/>
            </w:rPr>
            <m:t>+QpaillisApport(n)</m:t>
          </m:r>
        </m:oMath>
      </m:oMathPara>
    </w:p>
    <w:p w:rsidR="00B129D5" w:rsidRDefault="00B129D5" w:rsidP="00B129D5">
      <w:pPr>
        <w:rPr>
          <w:rFonts w:eastAsiaTheme="minorEastAsia"/>
          <w:lang w:val="en-GB"/>
        </w:rPr>
      </w:pPr>
      <w:r>
        <w:rPr>
          <w:rFonts w:eastAsiaTheme="minorEastAsia"/>
          <w:lang w:val="en-GB"/>
        </w:rPr>
        <w:lastRenderedPageBreak/>
        <w:t>Where:</w:t>
      </w:r>
    </w:p>
    <w:p w:rsidR="00B129D5" w:rsidRDefault="00B129D5" w:rsidP="00B129D5">
      <w:pPr>
        <w:rPr>
          <w:rFonts w:eastAsiaTheme="minorEastAsia"/>
          <w:lang w:val="en-GB"/>
        </w:rPr>
      </w:pPr>
      <m:oMath>
        <m:r>
          <w:rPr>
            <w:rFonts w:ascii="Cambria Math" w:hAnsi="Cambria Math"/>
            <w:lang w:val="en-GB"/>
          </w:rPr>
          <m:t>Alph</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pail</m:t>
            </m:r>
          </m:sub>
        </m:sSub>
      </m:oMath>
      <w:r w:rsidR="00D94EF9">
        <w:rPr>
          <w:rFonts w:eastAsiaTheme="minorEastAsia"/>
          <w:lang w:val="en-GB"/>
        </w:rPr>
        <w:t xml:space="preserve"> : </w:t>
      </w:r>
      <w:r>
        <w:rPr>
          <w:rFonts w:eastAsiaTheme="minorEastAsia"/>
          <w:lang w:val="en-GB"/>
        </w:rPr>
        <w:t xml:space="preserve"> </w:t>
      </w:r>
      <w:proofErr w:type="gramStart"/>
      <w:r>
        <w:rPr>
          <w:rFonts w:eastAsiaTheme="minorEastAsia"/>
          <w:lang w:val="en-GB"/>
        </w:rPr>
        <w:t>calibration</w:t>
      </w:r>
      <w:proofErr w:type="gramEnd"/>
      <w:r>
        <w:rPr>
          <w:rFonts w:eastAsiaTheme="minorEastAsia"/>
          <w:lang w:val="en-GB"/>
        </w:rPr>
        <w:t xml:space="preserve"> parameter depending on the composition of mulch</w:t>
      </w:r>
    </w:p>
    <w:p w:rsidR="00D94EF9" w:rsidRDefault="00D94EF9" w:rsidP="00B129D5">
      <w:pPr>
        <w:rPr>
          <w:rFonts w:eastAsiaTheme="minorEastAsia"/>
          <w:lang w:val="en-GB"/>
        </w:rPr>
      </w:pPr>
    </w:p>
    <w:p w:rsidR="00B129D5" w:rsidRPr="00B129D5" w:rsidRDefault="00B129D5" w:rsidP="00B129D5">
      <w:pPr>
        <w:rPr>
          <w:rFonts w:eastAsiaTheme="minorEastAsia"/>
          <w:lang w:val="en-GB"/>
        </w:rPr>
      </w:pPr>
      <w:r>
        <w:rPr>
          <w:rFonts w:eastAsiaTheme="minorEastAsia"/>
          <w:lang w:val="en-GB"/>
        </w:rPr>
        <w:t xml:space="preserve">An empirical relationship is used to convert </w:t>
      </w:r>
      <w:proofErr w:type="spellStart"/>
      <w:proofErr w:type="gramStart"/>
      <w:r w:rsidRPr="00D94EF9">
        <w:rPr>
          <w:rFonts w:asciiTheme="majorHAnsi" w:eastAsiaTheme="minorEastAsia" w:hAnsiTheme="majorHAnsi"/>
          <w:i/>
          <w:lang w:val="en-GB"/>
        </w:rPr>
        <w:t>Qpa</w:t>
      </w:r>
      <w:r w:rsidR="00D94EF9" w:rsidRPr="00D94EF9">
        <w:rPr>
          <w:rFonts w:asciiTheme="majorHAnsi" w:eastAsiaTheme="minorEastAsia" w:hAnsiTheme="majorHAnsi"/>
          <w:i/>
          <w:lang w:val="en-GB"/>
        </w:rPr>
        <w:t>i</w:t>
      </w:r>
      <w:r w:rsidRPr="00D94EF9">
        <w:rPr>
          <w:rFonts w:asciiTheme="majorHAnsi" w:eastAsiaTheme="minorEastAsia" w:hAnsiTheme="majorHAnsi"/>
          <w:i/>
          <w:lang w:val="en-GB"/>
        </w:rPr>
        <w:t>llis</w:t>
      </w:r>
      <w:proofErr w:type="spellEnd"/>
      <w:r w:rsidRPr="00D94EF9">
        <w:rPr>
          <w:rFonts w:asciiTheme="majorHAnsi" w:eastAsiaTheme="minorEastAsia" w:hAnsiTheme="majorHAnsi"/>
          <w:i/>
          <w:lang w:val="en-GB"/>
        </w:rPr>
        <w:t>(</w:t>
      </w:r>
      <w:proofErr w:type="gramEnd"/>
      <w:r w:rsidRPr="00D94EF9">
        <w:rPr>
          <w:rFonts w:asciiTheme="majorHAnsi" w:eastAsiaTheme="minorEastAsia" w:hAnsiTheme="majorHAnsi"/>
          <w:i/>
          <w:lang w:val="en-GB"/>
        </w:rPr>
        <w:t>n)</w:t>
      </w:r>
      <w:r>
        <w:rPr>
          <w:rFonts w:eastAsiaTheme="minorEastAsia"/>
          <w:lang w:val="en-GB"/>
        </w:rPr>
        <w:t xml:space="preserve"> into the fraction of soil covered by the straw, </w:t>
      </w:r>
      <w:proofErr w:type="spellStart"/>
      <w:r w:rsidRPr="00D94EF9">
        <w:rPr>
          <w:rFonts w:asciiTheme="majorHAnsi" w:eastAsiaTheme="minorEastAsia" w:hAnsiTheme="majorHAnsi"/>
          <w:i/>
          <w:lang w:val="en-GB"/>
        </w:rPr>
        <w:t>FracSoilCover</w:t>
      </w:r>
      <w:proofErr w:type="spellEnd"/>
      <w:r w:rsidRPr="00D94EF9">
        <w:rPr>
          <w:rFonts w:asciiTheme="majorHAnsi" w:eastAsiaTheme="minorEastAsia" w:hAnsiTheme="majorHAnsi"/>
          <w:i/>
          <w:lang w:val="en-GB"/>
        </w:rPr>
        <w:t>(n)</w:t>
      </w:r>
      <w:r>
        <w:rPr>
          <w:rFonts w:eastAsiaTheme="minorEastAsia"/>
          <w:lang w:val="en-GB"/>
        </w:rPr>
        <w:t>:</w:t>
      </w:r>
    </w:p>
    <w:p w:rsidR="00B129D5" w:rsidRDefault="00B129D5" w:rsidP="00B129D5">
      <w:pPr>
        <w:rPr>
          <w:rFonts w:eastAsiaTheme="minorEastAsia"/>
          <w:lang w:val="en-GB"/>
        </w:rPr>
      </w:pPr>
      <m:oMathPara>
        <m:oMath>
          <m:r>
            <w:rPr>
              <w:rFonts w:ascii="Cambria Math" w:hAnsi="Cambria Math"/>
              <w:lang w:val="en-GB"/>
            </w:rPr>
            <m:t>FracSoilCover(n) = 1 - Exp(-Beta_pail × Qpaillis(n))</m:t>
          </m:r>
        </m:oMath>
      </m:oMathPara>
    </w:p>
    <w:p w:rsidR="00B129D5" w:rsidRDefault="00B129D5" w:rsidP="00B129D5">
      <w:pPr>
        <w:rPr>
          <w:rFonts w:eastAsiaTheme="minorEastAsia"/>
          <w:lang w:val="en-GB"/>
        </w:rPr>
      </w:pPr>
      <w:r>
        <w:rPr>
          <w:rFonts w:eastAsiaTheme="minorEastAsia"/>
          <w:lang w:val="en-GB"/>
        </w:rPr>
        <w:t>Where</w:t>
      </w:r>
    </w:p>
    <w:p w:rsidR="00B129D5" w:rsidRDefault="00B129D5" w:rsidP="00B129D5">
      <w:pPr>
        <w:rPr>
          <w:rFonts w:eastAsiaTheme="minorEastAsia"/>
          <w:lang w:val="en-GB"/>
        </w:rPr>
      </w:pPr>
      <m:oMath>
        <m:r>
          <w:rPr>
            <w:rFonts w:ascii="Cambria Math" w:hAnsi="Cambria Math"/>
            <w:lang w:val="en-GB"/>
          </w:rPr>
          <m:t>Beta_pail</m:t>
        </m:r>
      </m:oMath>
      <w:r w:rsidR="00D94EF9">
        <w:rPr>
          <w:rFonts w:eastAsiaTheme="minorEastAsia"/>
          <w:lang w:val="en-GB"/>
        </w:rPr>
        <w:t xml:space="preserve"> : </w:t>
      </w:r>
      <w:r>
        <w:rPr>
          <w:rFonts w:eastAsiaTheme="minorEastAsia"/>
          <w:lang w:val="en-GB"/>
        </w:rPr>
        <w:t xml:space="preserve"> </w:t>
      </w:r>
      <w:proofErr w:type="gramStart"/>
      <w:r>
        <w:rPr>
          <w:rFonts w:eastAsiaTheme="minorEastAsia"/>
          <w:lang w:val="en-GB"/>
        </w:rPr>
        <w:t>calibration</w:t>
      </w:r>
      <w:proofErr w:type="gramEnd"/>
      <w:r>
        <w:rPr>
          <w:rFonts w:eastAsiaTheme="minorEastAsia"/>
          <w:lang w:val="en-GB"/>
        </w:rPr>
        <w:t xml:space="preserve"> parameter depending on the composition of mulch</w:t>
      </w:r>
    </w:p>
    <w:p w:rsidR="00A63D5F" w:rsidRDefault="00A63D5F" w:rsidP="004A4157">
      <w:pPr>
        <w:rPr>
          <w:lang w:val="en-GB"/>
        </w:rPr>
      </w:pPr>
    </w:p>
    <w:p w:rsidR="00B129D5" w:rsidRPr="00D94EF9" w:rsidRDefault="00B129D5" w:rsidP="004A4157">
      <w:pPr>
        <w:rPr>
          <w:i/>
          <w:lang w:val="en-GB"/>
        </w:rPr>
      </w:pPr>
      <w:r w:rsidRPr="00D94EF9">
        <w:rPr>
          <w:i/>
          <w:lang w:val="en-GB"/>
        </w:rPr>
        <w:t>3.</w:t>
      </w:r>
      <w:r w:rsidR="00D94EF9" w:rsidRPr="00D94EF9">
        <w:rPr>
          <w:i/>
          <w:lang w:val="en-GB"/>
        </w:rPr>
        <w:t>2</w:t>
      </w:r>
      <w:r w:rsidRPr="00D94EF9">
        <w:rPr>
          <w:i/>
          <w:lang w:val="en-GB"/>
        </w:rPr>
        <w:t>. Runoff</w:t>
      </w:r>
    </w:p>
    <w:p w:rsidR="00267F15" w:rsidRPr="00267F15" w:rsidRDefault="00AB4A58" w:rsidP="004A4157">
      <w:pPr>
        <w:rPr>
          <w:i/>
          <w:lang w:val="en-GB"/>
        </w:rPr>
      </w:pPr>
      <w:r w:rsidRPr="00267F15">
        <w:rPr>
          <w:i/>
          <w:lang w:val="en-GB"/>
        </w:rPr>
        <w:t xml:space="preserve">See </w:t>
      </w:r>
      <w:proofErr w:type="spellStart"/>
      <w:r w:rsidR="00267F15" w:rsidRPr="00267F15">
        <w:rPr>
          <w:i/>
          <w:lang w:val="en-GB"/>
        </w:rPr>
        <w:t>MulchClass.Ruissellement</w:t>
      </w:r>
      <w:proofErr w:type="spellEnd"/>
      <w:r w:rsidR="00267F15" w:rsidRPr="00267F15">
        <w:rPr>
          <w:i/>
          <w:lang w:val="en-GB"/>
        </w:rPr>
        <w:t xml:space="preserve"> in the software code</w:t>
      </w:r>
    </w:p>
    <w:p w:rsidR="00CC3CEE" w:rsidRDefault="00AB4A58" w:rsidP="004A4157">
      <w:pPr>
        <w:rPr>
          <w:lang w:val="en-GB"/>
        </w:rPr>
      </w:pPr>
      <w:r>
        <w:rPr>
          <w:lang w:val="en-GB"/>
        </w:rPr>
        <w:t>The m</w:t>
      </w:r>
      <w:r w:rsidR="00CC3CEE">
        <w:rPr>
          <w:lang w:val="en-GB"/>
        </w:rPr>
        <w:t>odel combin</w:t>
      </w:r>
      <w:r>
        <w:rPr>
          <w:lang w:val="en-GB"/>
        </w:rPr>
        <w:t>es</w:t>
      </w:r>
      <w:r w:rsidR="00CC3CEE">
        <w:rPr>
          <w:lang w:val="en-GB"/>
        </w:rPr>
        <w:t xml:space="preserve"> a model from </w:t>
      </w:r>
      <w:proofErr w:type="spellStart"/>
      <w:r>
        <w:rPr>
          <w:lang w:val="en-GB"/>
        </w:rPr>
        <w:t>Albergel</w:t>
      </w:r>
      <w:proofErr w:type="spellEnd"/>
      <w:r>
        <w:rPr>
          <w:lang w:val="en-GB"/>
        </w:rPr>
        <w:t xml:space="preserve"> et al. (1991)</w:t>
      </w:r>
      <w:r w:rsidR="00CC3CEE">
        <w:rPr>
          <w:lang w:val="en-GB"/>
        </w:rPr>
        <w:t xml:space="preserve"> for bare soils, with the model of mulch reducing runoff from </w:t>
      </w:r>
      <w:proofErr w:type="spellStart"/>
      <w:r w:rsidR="00CC3CEE">
        <w:rPr>
          <w:lang w:val="en-GB"/>
        </w:rPr>
        <w:t>Scopel</w:t>
      </w:r>
      <w:proofErr w:type="spellEnd"/>
      <w:r w:rsidR="00CC3CEE">
        <w:rPr>
          <w:lang w:val="en-GB"/>
        </w:rPr>
        <w:t xml:space="preserve"> et al.</w:t>
      </w:r>
      <w:r>
        <w:rPr>
          <w:lang w:val="en-GB"/>
        </w:rPr>
        <w:t xml:space="preserve"> (2004)</w:t>
      </w:r>
      <w:r w:rsidR="00267F15">
        <w:rPr>
          <w:lang w:val="en-GB"/>
        </w:rPr>
        <w:t>, according to the following equation:</w:t>
      </w:r>
    </w:p>
    <w:p w:rsidR="00267F15" w:rsidRDefault="00267F15" w:rsidP="004A4157">
      <w:pPr>
        <w:rPr>
          <w:lang w:val="en-GB"/>
        </w:rPr>
      </w:pPr>
      <w:r>
        <w:rPr>
          <w:lang w:val="en-GB"/>
        </w:rPr>
        <w:t>Equation CELSIUS.11:</w:t>
      </w:r>
    </w:p>
    <w:p w:rsidR="00575136" w:rsidRDefault="00E519B2" w:rsidP="004A4157">
      <w:pPr>
        <w:rPr>
          <w:lang w:val="en-GB"/>
        </w:rPr>
      </w:pPr>
      <w:r>
        <w:rPr>
          <w:lang w:val="en-GB"/>
        </w:rPr>
        <w:t xml:space="preserve">Water supply </w:t>
      </w:r>
      <w:proofErr w:type="spellStart"/>
      <w:r w:rsidRPr="00AB4A58">
        <w:rPr>
          <w:rFonts w:asciiTheme="majorHAnsi" w:hAnsiTheme="majorHAnsi"/>
          <w:i/>
          <w:lang w:val="en-GB"/>
        </w:rPr>
        <w:t>precip</w:t>
      </w:r>
      <w:proofErr w:type="spellEnd"/>
      <w:r w:rsidRPr="00AB4A58">
        <w:rPr>
          <w:rFonts w:asciiTheme="majorHAnsi" w:hAnsiTheme="majorHAnsi"/>
          <w:i/>
          <w:lang w:val="en-GB"/>
        </w:rPr>
        <w:t>(n)</w:t>
      </w:r>
      <w:r>
        <w:rPr>
          <w:lang w:val="en-GB"/>
        </w:rPr>
        <w:t xml:space="preserve"> </w:t>
      </w:r>
      <w:r w:rsidR="00CC3CEE">
        <w:rPr>
          <w:lang w:val="en-GB"/>
        </w:rPr>
        <w:t>(</w:t>
      </w:r>
      <w:r>
        <w:rPr>
          <w:lang w:val="en-GB"/>
        </w:rPr>
        <w:t xml:space="preserve">consisting </w:t>
      </w:r>
      <w:proofErr w:type="spellStart"/>
      <w:r>
        <w:rPr>
          <w:lang w:val="en-GB"/>
        </w:rPr>
        <w:t>on</w:t>
      </w:r>
      <w:proofErr w:type="spellEnd"/>
      <w:r>
        <w:rPr>
          <w:lang w:val="en-GB"/>
        </w:rPr>
        <w:t xml:space="preserve"> </w:t>
      </w:r>
      <w:r w:rsidR="00F70FBC">
        <w:rPr>
          <w:lang w:val="en-GB"/>
        </w:rPr>
        <w:t>Rainfall</w:t>
      </w:r>
      <w:r>
        <w:rPr>
          <w:lang w:val="en-GB"/>
        </w:rPr>
        <w:t xml:space="preserve"> plus Irrigation</w:t>
      </w:r>
      <w:r w:rsidR="00CC3CEE">
        <w:rPr>
          <w:lang w:val="en-GB"/>
        </w:rPr>
        <w:t xml:space="preserve"> of the day)</w:t>
      </w:r>
      <w:r w:rsidR="00F70FBC">
        <w:rPr>
          <w:lang w:val="en-GB"/>
        </w:rPr>
        <w:t xml:space="preserve"> is split into runoff </w:t>
      </w:r>
      <w:proofErr w:type="spellStart"/>
      <w:r w:rsidRPr="00AB4A58">
        <w:rPr>
          <w:rFonts w:asciiTheme="majorHAnsi" w:hAnsiTheme="majorHAnsi"/>
          <w:i/>
          <w:lang w:val="en-GB"/>
        </w:rPr>
        <w:t>R</w:t>
      </w:r>
      <w:r w:rsidR="00FC0DB6" w:rsidRPr="00AB4A58">
        <w:rPr>
          <w:rFonts w:asciiTheme="majorHAnsi" w:hAnsiTheme="majorHAnsi"/>
          <w:i/>
          <w:lang w:val="en-GB"/>
        </w:rPr>
        <w:t>uis</w:t>
      </w:r>
      <w:proofErr w:type="spellEnd"/>
      <w:r w:rsidR="00FC0DB6" w:rsidRPr="00AB4A58">
        <w:rPr>
          <w:rFonts w:asciiTheme="majorHAnsi" w:hAnsiTheme="majorHAnsi"/>
          <w:i/>
          <w:lang w:val="en-GB"/>
        </w:rPr>
        <w:t>(n)</w:t>
      </w:r>
      <w:r w:rsidR="00FC0DB6">
        <w:rPr>
          <w:lang w:val="en-GB"/>
        </w:rPr>
        <w:t xml:space="preserve"> </w:t>
      </w:r>
      <w:r w:rsidR="00F70FBC">
        <w:rPr>
          <w:lang w:val="en-GB"/>
        </w:rPr>
        <w:t xml:space="preserve">and water infiltrated into the soil and a straw mulch possibly present </w:t>
      </w:r>
      <w:r w:rsidR="00B129D5">
        <w:rPr>
          <w:lang w:val="en-GB"/>
        </w:rPr>
        <w:t>on the soil’s surface</w:t>
      </w:r>
      <w:r w:rsidR="00575136">
        <w:rPr>
          <w:lang w:val="en-GB"/>
        </w:rPr>
        <w:t xml:space="preserve">, accounting for </w:t>
      </w:r>
      <w:r w:rsidR="00A266A7">
        <w:rPr>
          <w:lang w:val="en-GB"/>
        </w:rPr>
        <w:t xml:space="preserve">LAI reducing runoff, </w:t>
      </w:r>
      <w:r w:rsidR="00575136">
        <w:rPr>
          <w:lang w:val="en-GB"/>
        </w:rPr>
        <w:t xml:space="preserve">a typology of crusting of soil’s surface, the biomass of straw mulch, and an indicator </w:t>
      </w:r>
      <w:r w:rsidR="00575136" w:rsidRPr="00AB4A58">
        <w:rPr>
          <w:rFonts w:asciiTheme="majorHAnsi" w:hAnsiTheme="majorHAnsi"/>
          <w:i/>
          <w:lang w:val="en-GB"/>
        </w:rPr>
        <w:t>IKJ(n)</w:t>
      </w:r>
      <w:r w:rsidR="00575136">
        <w:rPr>
          <w:lang w:val="en-GB"/>
        </w:rPr>
        <w:t xml:space="preserve"> </w:t>
      </w:r>
      <w:r w:rsidR="00DB4494">
        <w:rPr>
          <w:lang w:val="en-GB"/>
        </w:rPr>
        <w:t>characterizing the rainfall sequence of the previous days, increasing with the amounts of rainfall and decreasing when the number of days between rainfall events increases:</w:t>
      </w:r>
    </w:p>
    <w:p w:rsidR="00B129D5" w:rsidRDefault="00A63D5F" w:rsidP="004A4157">
      <w:pPr>
        <w:rPr>
          <w:rFonts w:eastAsiaTheme="minorEastAsia"/>
          <w:lang w:val="en-GB"/>
        </w:rPr>
      </w:pPr>
      <m:oMathPara>
        <m:oMath>
          <m:r>
            <w:rPr>
              <w:rFonts w:ascii="Cambria Math" w:hAnsi="Cambria Math"/>
              <w:lang w:val="en-GB"/>
            </w:rPr>
            <m:t>Ruis(n) = Ma</m:t>
          </m:r>
          <m:r>
            <w:rPr>
              <w:rFonts w:ascii="Cambria Math" w:hAnsi="Cambria Math"/>
              <w:lang w:val="en-GB"/>
            </w:rPr>
            <m:t>x(0;Exp(-0.5 * Lai(n))×</m:t>
          </m:r>
          <m:d>
            <m:dPr>
              <m:ctrlPr>
                <w:rPr>
                  <w:rFonts w:ascii="Cambria Math" w:hAnsi="Cambria Math"/>
                  <w:i/>
                  <w:lang w:val="en-GB"/>
                </w:rPr>
              </m:ctrlPr>
            </m:dPr>
            <m:e>
              <m:r>
                <w:rPr>
                  <w:rFonts w:ascii="Cambria Math" w:hAnsi="Cambria Math"/>
                  <w:lang w:val="en-GB"/>
                </w:rPr>
                <m:t>Ap1 +Ap3 × IKJ</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ruis</m:t>
                  </m:r>
                </m:sub>
              </m:sSub>
              <m:r>
                <w:rPr>
                  <w:rFonts w:ascii="Cambria Math" w:hAnsi="Cambria Math"/>
                  <w:lang w:val="en-GB"/>
                </w:rPr>
                <m:t>× Qpaillis</m:t>
              </m:r>
              <m:d>
                <m:dPr>
                  <m:ctrlPr>
                    <w:rPr>
                      <w:rFonts w:ascii="Cambria Math" w:hAnsi="Cambria Math"/>
                      <w:i/>
                      <w:lang w:val="en-GB"/>
                    </w:rPr>
                  </m:ctrlPr>
                </m:dPr>
                <m:e>
                  <m:r>
                    <w:rPr>
                      <w:rFonts w:ascii="Cambria Math" w:hAnsi="Cambria Math"/>
                      <w:lang w:val="en-GB"/>
                    </w:rPr>
                    <m:t>n</m:t>
                  </m:r>
                </m:e>
              </m:d>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precip</m:t>
              </m:r>
              <m:d>
                <m:dPr>
                  <m:ctrlPr>
                    <w:rPr>
                      <w:rFonts w:ascii="Cambria Math" w:hAnsi="Cambria Math"/>
                      <w:i/>
                      <w:lang w:val="en-GB"/>
                    </w:rPr>
                  </m:ctrlPr>
                </m:dPr>
                <m:e>
                  <m:r>
                    <w:rPr>
                      <w:rFonts w:ascii="Cambria Math" w:hAnsi="Cambria Math"/>
                      <w:lang w:val="en-GB"/>
                    </w:rPr>
                    <m:t>n</m:t>
                  </m:r>
                </m:e>
              </m:d>
              <m:r>
                <w:rPr>
                  <w:rFonts w:ascii="Cambria Math" w:hAnsi="Cambria Math"/>
                  <w:lang w:val="en-GB"/>
                </w:rPr>
                <m:t>– Seuil_Ruis</m:t>
              </m:r>
            </m:e>
          </m:d>
          <m:r>
            <w:rPr>
              <w:rFonts w:ascii="Cambria Math" w:hAnsi="Cambria Math"/>
              <w:lang w:val="en-GB"/>
            </w:rPr>
            <m:t>)</m:t>
          </m:r>
        </m:oMath>
      </m:oMathPara>
    </w:p>
    <w:p w:rsidR="00575136" w:rsidRDefault="00575136" w:rsidP="004A4157">
      <w:pPr>
        <w:rPr>
          <w:rFonts w:eastAsiaTheme="minorEastAsia"/>
          <w:lang w:val="en-GB"/>
        </w:rPr>
      </w:pPr>
      <w:r>
        <w:rPr>
          <w:rFonts w:eastAsiaTheme="minorEastAsia"/>
          <w:lang w:val="en-GB"/>
        </w:rPr>
        <w:t>W</w:t>
      </w:r>
      <w:r w:rsidR="00DB4494">
        <w:rPr>
          <w:rFonts w:eastAsiaTheme="minorEastAsia"/>
          <w:lang w:val="en-GB"/>
        </w:rPr>
        <w:t>ith</w:t>
      </w:r>
      <w:r>
        <w:rPr>
          <w:rFonts w:eastAsiaTheme="minorEastAsia"/>
          <w:lang w:val="en-GB"/>
        </w:rPr>
        <w:t>:</w:t>
      </w:r>
    </w:p>
    <w:p w:rsidR="00575136" w:rsidRDefault="00575136" w:rsidP="004A4157">
      <w:pPr>
        <w:rPr>
          <w:rFonts w:eastAsiaTheme="minorEastAsia"/>
          <w:lang w:val="en-GB"/>
        </w:rPr>
      </w:pPr>
      <m:oMathPara>
        <m:oMath>
          <m:r>
            <w:rPr>
              <w:rFonts w:ascii="Cambria Math" w:eastAsiaTheme="minorEastAsia" w:hAnsi="Cambria Math"/>
              <w:lang w:val="en-GB"/>
            </w:rPr>
            <m:t>IKJ(n) = (IKJ(n-1) + precip(n-1)) * Exp(-0.5)</m:t>
          </m:r>
        </m:oMath>
      </m:oMathPara>
    </w:p>
    <w:p w:rsidR="00DB4494" w:rsidRDefault="00DB4494" w:rsidP="004A4157">
      <w:pPr>
        <w:rPr>
          <w:rFonts w:eastAsiaTheme="minorEastAsia"/>
          <w:lang w:val="en-GB"/>
        </w:rPr>
      </w:pPr>
      <w:r>
        <w:rPr>
          <w:rFonts w:eastAsiaTheme="minorEastAsia"/>
          <w:lang w:val="en-GB"/>
        </w:rPr>
        <w:t xml:space="preserve">And </w:t>
      </w:r>
    </w:p>
    <w:p w:rsidR="00DB4494" w:rsidRPr="00DB4494" w:rsidRDefault="00DB4494" w:rsidP="00DB4494">
      <w:pPr>
        <w:rPr>
          <w:oMath/>
          <w:rFonts w:ascii="Cambria Math" w:eastAsiaTheme="minorEastAsia" w:hAnsi="Cambria Math"/>
          <w:lang w:val="en-GB"/>
        </w:rPr>
      </w:pPr>
      <m:oMathPara>
        <m:oMath>
          <m:r>
            <w:rPr>
              <w:rFonts w:ascii="Cambria Math" w:eastAsiaTheme="minorEastAsia" w:hAnsi="Cambria Math"/>
              <w:lang w:val="en-GB"/>
            </w:rPr>
            <m:t>If Ap1 + Ap3 * IKJ</m:t>
          </m:r>
          <m:d>
            <m:dPr>
              <m:ctrlPr>
                <w:rPr>
                  <w:rFonts w:ascii="Cambria Math" w:eastAsiaTheme="minorEastAsia" w:hAnsi="Cambria Math"/>
                  <w:i/>
                  <w:lang w:val="en-GB"/>
                </w:rPr>
              </m:ctrlPr>
            </m:dPr>
            <m:e>
              <m:r>
                <w:rPr>
                  <w:rFonts w:ascii="Cambria Math" w:eastAsiaTheme="minorEastAsia" w:hAnsi="Cambria Math"/>
                  <w:lang w:val="en-GB"/>
                </w:rPr>
                <m:t>n</m:t>
              </m:r>
            </m:e>
          </m:d>
          <m:r>
            <w:rPr>
              <w:rFonts w:ascii="Cambria Math" w:eastAsiaTheme="minorEastAsia" w:hAnsi="Cambria Math"/>
              <w:lang w:val="en-GB"/>
            </w:rPr>
            <m:t>= 0 Then Seuil_Ruis=0</m:t>
          </m:r>
        </m:oMath>
      </m:oMathPara>
    </w:p>
    <w:p w:rsidR="00DB4494" w:rsidRDefault="00DB4494" w:rsidP="00DB4494">
      <w:pPr>
        <w:rPr>
          <w:rFonts w:eastAsiaTheme="minorEastAsia"/>
          <w:lang w:val="en-GB"/>
        </w:rPr>
      </w:pPr>
      <m:oMathPara>
        <m:oMath>
          <m:r>
            <w:rPr>
              <w:rFonts w:ascii="Cambria Math" w:eastAsiaTheme="minorEastAsia" w:hAnsi="Cambria Math"/>
              <w:lang w:val="en-GB"/>
            </w:rPr>
            <m:t xml:space="preserve">          Else</m:t>
          </m:r>
        </m:oMath>
      </m:oMathPara>
    </w:p>
    <w:p w:rsidR="00575136" w:rsidRDefault="00575136" w:rsidP="004A4157">
      <w:pPr>
        <w:rPr>
          <w:rFonts w:eastAsiaTheme="minorEastAsia"/>
          <w:lang w:val="en-GB"/>
        </w:rPr>
      </w:pPr>
      <m:oMathPara>
        <m:oMath>
          <m:r>
            <w:rPr>
              <w:rFonts w:ascii="Cambria Math" w:eastAsiaTheme="minorEastAsia" w:hAnsi="Cambria Math"/>
              <w:lang w:val="en-GB"/>
            </w:rPr>
            <m:t>seuil = (Ap4 - Ap2 × IKJ(n)) / (Ap1 + Ap3 × IKJ(n))</m:t>
          </m:r>
        </m:oMath>
      </m:oMathPara>
    </w:p>
    <w:p w:rsidR="00575136" w:rsidRDefault="00764313" w:rsidP="004A4157">
      <w:pPr>
        <w:rPr>
          <w:rFonts w:eastAsiaTheme="minorEastAsia"/>
          <w:lang w:val="en-GB"/>
        </w:rPr>
      </w:pPr>
      <w:r>
        <w:rPr>
          <w:rFonts w:eastAsiaTheme="minorEastAsia"/>
          <w:lang w:val="en-GB"/>
        </w:rPr>
        <w:t>Where:</w:t>
      </w:r>
    </w:p>
    <w:p w:rsidR="002D5018" w:rsidRDefault="002D5018" w:rsidP="004A4157">
      <w:pPr>
        <w:rPr>
          <w:rFonts w:eastAsiaTheme="minorEastAsia"/>
          <w:lang w:val="en-GB"/>
        </w:rPr>
      </w:pPr>
      <w:proofErr w:type="spellStart"/>
      <w:r w:rsidRPr="00267F15">
        <w:rPr>
          <w:rFonts w:asciiTheme="majorHAnsi" w:eastAsiaTheme="minorEastAsia" w:hAnsiTheme="majorHAnsi"/>
          <w:i/>
          <w:lang w:val="en-GB"/>
        </w:rPr>
        <w:t>b_ruis</w:t>
      </w:r>
      <w:proofErr w:type="spellEnd"/>
      <w:r w:rsidR="00267F15">
        <w:rPr>
          <w:rFonts w:eastAsiaTheme="minorEastAsia"/>
          <w:lang w:val="en-GB"/>
        </w:rPr>
        <w:t>:</w:t>
      </w:r>
      <w:r>
        <w:rPr>
          <w:rFonts w:eastAsiaTheme="minorEastAsia"/>
          <w:lang w:val="en-GB"/>
        </w:rPr>
        <w:t xml:space="preserve"> a parameter controlling the increase of runoff due to the presence of </w:t>
      </w:r>
      <w:proofErr w:type="gramStart"/>
      <w:r>
        <w:rPr>
          <w:rFonts w:eastAsiaTheme="minorEastAsia"/>
          <w:lang w:val="en-GB"/>
        </w:rPr>
        <w:t>a straw</w:t>
      </w:r>
      <w:proofErr w:type="gramEnd"/>
      <w:r>
        <w:rPr>
          <w:rFonts w:eastAsiaTheme="minorEastAsia"/>
          <w:lang w:val="en-GB"/>
        </w:rPr>
        <w:t xml:space="preserve"> mulch (</w:t>
      </w:r>
      <w:r w:rsidR="00152F7F">
        <w:rPr>
          <w:rFonts w:eastAsiaTheme="minorEastAsia"/>
          <w:lang w:val="en-GB"/>
        </w:rPr>
        <w:t xml:space="preserve">generally a </w:t>
      </w:r>
      <w:r>
        <w:rPr>
          <w:rFonts w:eastAsiaTheme="minorEastAsia"/>
          <w:lang w:val="en-GB"/>
        </w:rPr>
        <w:t xml:space="preserve">negative value, </w:t>
      </w:r>
      <w:r w:rsidR="00152F7F">
        <w:rPr>
          <w:rFonts w:eastAsiaTheme="minorEastAsia"/>
          <w:lang w:val="en-GB"/>
        </w:rPr>
        <w:t xml:space="preserve">since </w:t>
      </w:r>
      <w:r>
        <w:rPr>
          <w:rFonts w:eastAsiaTheme="minorEastAsia"/>
          <w:lang w:val="en-GB"/>
        </w:rPr>
        <w:t>straw mulch generally decreases runoff)</w:t>
      </w:r>
    </w:p>
    <w:p w:rsidR="00764313" w:rsidRDefault="00764313" w:rsidP="004A4157">
      <w:pPr>
        <w:rPr>
          <w:rFonts w:eastAsiaTheme="minorEastAsia"/>
          <w:lang w:val="en-GB"/>
        </w:rPr>
      </w:pPr>
      <w:r w:rsidRPr="00267F15">
        <w:rPr>
          <w:rFonts w:asciiTheme="majorHAnsi" w:eastAsiaTheme="minorEastAsia" w:hAnsiTheme="majorHAnsi"/>
          <w:i/>
          <w:lang w:val="en-GB"/>
        </w:rPr>
        <w:lastRenderedPageBreak/>
        <w:t>Ap1…Ap4</w:t>
      </w:r>
      <w:r w:rsidR="00267F15">
        <w:rPr>
          <w:rFonts w:asciiTheme="majorHAnsi" w:eastAsiaTheme="minorEastAsia" w:hAnsiTheme="majorHAnsi"/>
          <w:i/>
          <w:lang w:val="en-GB"/>
        </w:rPr>
        <w:t>:</w:t>
      </w:r>
      <w:r>
        <w:rPr>
          <w:rFonts w:eastAsiaTheme="minorEastAsia"/>
          <w:lang w:val="en-GB"/>
        </w:rPr>
        <w:t xml:space="preserve"> </w:t>
      </w:r>
      <w:r w:rsidR="002D5018">
        <w:rPr>
          <w:rFonts w:eastAsiaTheme="minorEastAsia"/>
          <w:lang w:val="en-GB"/>
        </w:rPr>
        <w:t xml:space="preserve">empirical </w:t>
      </w:r>
      <w:r>
        <w:rPr>
          <w:rFonts w:eastAsiaTheme="minorEastAsia"/>
          <w:lang w:val="en-GB"/>
        </w:rPr>
        <w:t xml:space="preserve">coefficients </w:t>
      </w:r>
      <w:r w:rsidR="00152F7F">
        <w:rPr>
          <w:rFonts w:eastAsiaTheme="minorEastAsia"/>
          <w:lang w:val="en-GB"/>
        </w:rPr>
        <w:t>controlling</w:t>
      </w:r>
      <w:r w:rsidR="002D5018">
        <w:rPr>
          <w:rFonts w:eastAsiaTheme="minorEastAsia"/>
          <w:lang w:val="en-GB"/>
        </w:rPr>
        <w:t xml:space="preserve"> runoff </w:t>
      </w:r>
      <w:r w:rsidR="00152F7F">
        <w:rPr>
          <w:rFonts w:eastAsiaTheme="minorEastAsia"/>
          <w:lang w:val="en-GB"/>
        </w:rPr>
        <w:t>on the part of the soil directly exposed to the impact of rain drops.</w:t>
      </w:r>
      <w:r w:rsidR="002D5018">
        <w:rPr>
          <w:rFonts w:eastAsiaTheme="minorEastAsia"/>
          <w:lang w:val="en-GB"/>
        </w:rPr>
        <w:t xml:space="preserve"> </w:t>
      </w:r>
      <w:r w:rsidR="00152F7F">
        <w:rPr>
          <w:rFonts w:eastAsiaTheme="minorEastAsia"/>
          <w:lang w:val="en-GB"/>
        </w:rPr>
        <w:t xml:space="preserve">When </w:t>
      </w:r>
      <w:r w:rsidR="00152F7F" w:rsidRPr="00267F15">
        <w:rPr>
          <w:rFonts w:asciiTheme="majorHAnsi" w:eastAsiaTheme="minorEastAsia" w:hAnsiTheme="majorHAnsi"/>
          <w:i/>
          <w:lang w:val="en-GB"/>
        </w:rPr>
        <w:t>Ap2…Ap4</w:t>
      </w:r>
      <w:r w:rsidR="00152F7F">
        <w:rPr>
          <w:rFonts w:eastAsiaTheme="minorEastAsia"/>
          <w:lang w:val="en-GB"/>
        </w:rPr>
        <w:t xml:space="preserve"> are set to zero, </w:t>
      </w:r>
      <w:proofErr w:type="spellStart"/>
      <w:proofErr w:type="gramStart"/>
      <w:r w:rsidR="00267F15" w:rsidRPr="00267F15">
        <w:rPr>
          <w:rFonts w:eastAsiaTheme="minorEastAsia"/>
          <w:i/>
          <w:lang w:val="en-GB"/>
        </w:rPr>
        <w:t>Ruis</w:t>
      </w:r>
      <w:proofErr w:type="spellEnd"/>
      <w:r w:rsidR="00267F15" w:rsidRPr="00267F15">
        <w:rPr>
          <w:rFonts w:eastAsiaTheme="minorEastAsia"/>
          <w:i/>
          <w:lang w:val="en-GB"/>
        </w:rPr>
        <w:t>(</w:t>
      </w:r>
      <w:proofErr w:type="gramEnd"/>
      <w:r w:rsidR="00267F15" w:rsidRPr="00267F15">
        <w:rPr>
          <w:rFonts w:eastAsiaTheme="minorEastAsia"/>
          <w:i/>
          <w:lang w:val="en-GB"/>
        </w:rPr>
        <w:t>n)</w:t>
      </w:r>
      <w:r w:rsidR="00EA1472">
        <w:rPr>
          <w:rFonts w:eastAsiaTheme="minorEastAsia"/>
          <w:lang w:val="en-GB"/>
        </w:rPr>
        <w:t xml:space="preserve"> is a constant proportion </w:t>
      </w:r>
      <w:proofErr w:type="spellStart"/>
      <w:r w:rsidR="00EA1472" w:rsidRPr="00267F15">
        <w:rPr>
          <w:rFonts w:asciiTheme="majorHAnsi" w:eastAsiaTheme="minorEastAsia" w:hAnsiTheme="majorHAnsi"/>
          <w:i/>
          <w:lang w:val="en-GB"/>
        </w:rPr>
        <w:t>bruis</w:t>
      </w:r>
      <w:proofErr w:type="spellEnd"/>
      <w:r w:rsidR="00EA1472">
        <w:rPr>
          <w:rFonts w:eastAsiaTheme="minorEastAsia"/>
          <w:lang w:val="en-GB"/>
        </w:rPr>
        <w:t xml:space="preserve"> of the share of daily rainfall exceeding a threshold </w:t>
      </w:r>
      <w:proofErr w:type="spellStart"/>
      <w:r w:rsidR="00EA1472" w:rsidRPr="00267F15">
        <w:rPr>
          <w:rFonts w:asciiTheme="majorHAnsi" w:eastAsiaTheme="minorEastAsia" w:hAnsiTheme="majorHAnsi"/>
          <w:i/>
          <w:lang w:val="en-GB"/>
        </w:rPr>
        <w:t>Seuil_Ruis</w:t>
      </w:r>
      <w:proofErr w:type="spellEnd"/>
      <w:r w:rsidR="00EA1472">
        <w:rPr>
          <w:rFonts w:eastAsiaTheme="minorEastAsia"/>
          <w:lang w:val="en-GB"/>
        </w:rPr>
        <w:t xml:space="preserve">, equal to </w:t>
      </w:r>
      <w:r w:rsidR="00EA1472" w:rsidRPr="00267F15">
        <w:rPr>
          <w:rFonts w:eastAsiaTheme="minorEastAsia"/>
          <w:i/>
          <w:lang w:val="en-GB"/>
        </w:rPr>
        <w:t>Ap1</w:t>
      </w:r>
      <w:r w:rsidR="00EA1472">
        <w:rPr>
          <w:rFonts w:eastAsiaTheme="minorEastAsia"/>
          <w:lang w:val="en-GB"/>
        </w:rPr>
        <w:t xml:space="preserve"> in this particular case. When </w:t>
      </w:r>
      <w:proofErr w:type="spellStart"/>
      <w:r w:rsidR="00EA1472" w:rsidRPr="00267F15">
        <w:rPr>
          <w:rFonts w:asciiTheme="majorHAnsi" w:eastAsiaTheme="minorEastAsia" w:hAnsiTheme="majorHAnsi"/>
          <w:i/>
          <w:lang w:val="en-GB"/>
        </w:rPr>
        <w:t>Seuil_Ruis</w:t>
      </w:r>
      <w:proofErr w:type="spellEnd"/>
      <w:r w:rsidR="00EA1472">
        <w:rPr>
          <w:rFonts w:eastAsiaTheme="minorEastAsia"/>
          <w:lang w:val="en-GB"/>
        </w:rPr>
        <w:t xml:space="preserve"> is set to zero and </w:t>
      </w:r>
      <w:r w:rsidR="00EA1472" w:rsidRPr="00267F15">
        <w:rPr>
          <w:rFonts w:asciiTheme="majorHAnsi" w:eastAsiaTheme="minorEastAsia" w:hAnsiTheme="majorHAnsi"/>
          <w:i/>
          <w:lang w:val="en-GB"/>
        </w:rPr>
        <w:t>Ap1…Ap4</w:t>
      </w:r>
      <w:r w:rsidR="00EA1472">
        <w:rPr>
          <w:rFonts w:eastAsiaTheme="minorEastAsia"/>
          <w:lang w:val="en-GB"/>
        </w:rPr>
        <w:t xml:space="preserve"> are non zero, th</w:t>
      </w:r>
      <w:r w:rsidR="00152F7F">
        <w:rPr>
          <w:rFonts w:eastAsiaTheme="minorEastAsia"/>
          <w:lang w:val="en-GB"/>
        </w:rPr>
        <w:t xml:space="preserve">ese coefficients correspond </w:t>
      </w:r>
      <w:r w:rsidR="002D5018">
        <w:rPr>
          <w:rFonts w:eastAsiaTheme="minorEastAsia"/>
          <w:lang w:val="en-GB"/>
        </w:rPr>
        <w:t>to a typology of soil surface status as in</w:t>
      </w:r>
      <w:r w:rsidR="00E907F8">
        <w:rPr>
          <w:rFonts w:eastAsiaTheme="minorEastAsia"/>
          <w:lang w:val="en-GB"/>
        </w:rPr>
        <w:t xml:space="preserve"> </w:t>
      </w:r>
      <w:r w:rsidR="002D5018">
        <w:rPr>
          <w:rFonts w:eastAsiaTheme="minorEastAsia"/>
          <w:lang w:val="en-GB"/>
        </w:rPr>
        <w:t xml:space="preserve"> </w:t>
      </w:r>
      <w:proofErr w:type="spellStart"/>
      <w:r w:rsidR="002D5018">
        <w:rPr>
          <w:rFonts w:eastAsiaTheme="minorEastAsia"/>
          <w:lang w:val="en-GB"/>
        </w:rPr>
        <w:t>Ca</w:t>
      </w:r>
      <w:r w:rsidR="00E907F8">
        <w:rPr>
          <w:rFonts w:eastAsiaTheme="minorEastAsia"/>
          <w:lang w:val="en-GB"/>
        </w:rPr>
        <w:t>s</w:t>
      </w:r>
      <w:r w:rsidR="002D5018">
        <w:rPr>
          <w:rFonts w:eastAsiaTheme="minorEastAsia"/>
          <w:lang w:val="en-GB"/>
        </w:rPr>
        <w:t>enave</w:t>
      </w:r>
      <w:proofErr w:type="spellEnd"/>
      <w:r w:rsidR="002D5018">
        <w:rPr>
          <w:rFonts w:eastAsiaTheme="minorEastAsia"/>
          <w:lang w:val="en-GB"/>
        </w:rPr>
        <w:t xml:space="preserve"> </w:t>
      </w:r>
      <w:r w:rsidR="00E907F8">
        <w:rPr>
          <w:rFonts w:eastAsiaTheme="minorEastAsia"/>
          <w:lang w:val="en-GB"/>
        </w:rPr>
        <w:t>and</w:t>
      </w:r>
      <w:r w:rsidR="002D5018">
        <w:rPr>
          <w:rFonts w:eastAsiaTheme="minorEastAsia"/>
          <w:lang w:val="en-GB"/>
        </w:rPr>
        <w:t xml:space="preserve"> </w:t>
      </w:r>
      <w:proofErr w:type="spellStart"/>
      <w:r w:rsidR="002D5018">
        <w:rPr>
          <w:rFonts w:eastAsiaTheme="minorEastAsia"/>
          <w:lang w:val="en-GB"/>
        </w:rPr>
        <w:t>Valentin</w:t>
      </w:r>
      <w:proofErr w:type="spellEnd"/>
      <w:r w:rsidR="002D5018">
        <w:rPr>
          <w:rFonts w:eastAsiaTheme="minorEastAsia"/>
          <w:lang w:val="en-GB"/>
        </w:rPr>
        <w:t xml:space="preserve"> </w:t>
      </w:r>
      <w:r w:rsidR="00B9571F">
        <w:rPr>
          <w:rFonts w:eastAsiaTheme="minorEastAsia"/>
          <w:lang w:val="en-GB"/>
        </w:rPr>
        <w:fldChar w:fldCharType="begin"/>
      </w:r>
      <w:r w:rsidR="00D25F1F">
        <w:rPr>
          <w:rFonts w:eastAsiaTheme="minorEastAsia"/>
          <w:lang w:val="en-GB"/>
        </w:rPr>
        <w:instrText xml:space="preserve"> ADDIN EN.CITE &lt;EndNote&gt;&lt;Cite ExcludeAuth="1"&gt;&lt;Author&gt;Casenave&lt;/Author&gt;&lt;Year&gt;1989&lt;/Year&gt;&lt;RecNum&gt;1129&lt;/RecNum&gt;&lt;DisplayText&gt;(1989; Casenave and Valentin, 1992)&lt;/DisplayText&gt;&lt;record&gt;&lt;rec-number&gt;1129&lt;/rec-number&gt;&lt;foreign-keys&gt;&lt;key app="EN" db-id="5rxzdvwa9eva0pevw2nx9eeopfps9trsee5e"&gt;1129&lt;/key&gt;&lt;/foreign-keys&gt;&lt;ref-type name="Generic"&gt;13&lt;/ref-type&gt;&lt;contributors&gt;&lt;authors&gt;&lt;author&gt;Casenave, A.&lt;/author&gt;&lt;author&gt;Valentin, C.&lt;/author&gt;&lt;/authors&gt;&lt;/contributors&gt;&lt;titles&gt;&lt;title&gt;Les états de surface de la zone sahélienne. Influence sur l&amp;apos;infiltration.&lt;/title&gt;&lt;/titles&gt;&lt;pages&gt;202&lt;/pages&gt;&lt;dates&gt;&lt;year&gt;1989&lt;/year&gt;&lt;/dates&gt;&lt;pub-location&gt;Bondy&lt;/pub-location&gt;&lt;publisher&gt;ORSTOM&lt;/publisher&gt;&lt;urls&gt;&lt;/urls&gt;&lt;/record&gt;&lt;/Cite&gt;&lt;Cite&gt;&lt;Author&gt;Casenave&lt;/Author&gt;&lt;Year&gt;1992&lt;/Year&gt;&lt;RecNum&gt;1131&lt;/RecNum&gt;&lt;record&gt;&lt;rec-number&gt;1131&lt;/rec-number&gt;&lt;foreign-keys&gt;&lt;key app="EN" db-id="5rxzdvwa9eva0pevw2nx9eeopfps9trsee5e"&gt;1131&lt;/key&gt;&lt;/foreign-keys&gt;&lt;ref-type name="Journal Article"&gt;17&lt;/ref-type&gt;&lt;contributors&gt;&lt;authors&gt;&lt;author&gt;Casenave, A.&lt;/author&gt;&lt;author&gt;Valentin, C.&lt;/author&gt;&lt;/authors&gt;&lt;/contributors&gt;&lt;titles&gt;&lt;title&gt;A runoff capability classification system based on surface features criteria in semi-arid areas of West Africa.&lt;/title&gt;&lt;secondary-title&gt;Journal of Hydrology&lt;/secondary-title&gt;&lt;/titles&gt;&lt;periodical&gt;&lt;full-title&gt;Journal of Hydrology&lt;/full-title&gt;&lt;/periodical&gt;&lt;pages&gt;231-249&lt;/pages&gt;&lt;volume&gt;130&lt;/volume&gt;&lt;number&gt;1-4&lt;/number&gt;&lt;dates&gt;&lt;year&gt;1992&lt;/year&gt;&lt;/dates&gt;&lt;urls&gt;&lt;/urls&gt;&lt;/record&gt;&lt;/Cite&gt;&lt;/EndNote&gt;</w:instrText>
      </w:r>
      <w:r w:rsidR="00B9571F">
        <w:rPr>
          <w:rFonts w:eastAsiaTheme="minorEastAsia"/>
          <w:lang w:val="en-GB"/>
        </w:rPr>
        <w:fldChar w:fldCharType="separate"/>
      </w:r>
      <w:r w:rsidR="00D25F1F">
        <w:rPr>
          <w:rFonts w:eastAsiaTheme="minorEastAsia"/>
          <w:noProof/>
          <w:lang w:val="en-GB"/>
        </w:rPr>
        <w:t>(</w:t>
      </w:r>
      <w:hyperlink w:anchor="_ENREF_12" w:tooltip="Casenave, 1989 #1129" w:history="1">
        <w:r w:rsidR="00D25F1F">
          <w:rPr>
            <w:rFonts w:eastAsiaTheme="minorEastAsia"/>
            <w:noProof/>
            <w:lang w:val="en-GB"/>
          </w:rPr>
          <w:t>1989</w:t>
        </w:r>
      </w:hyperlink>
      <w:r w:rsidR="00D25F1F">
        <w:rPr>
          <w:rFonts w:eastAsiaTheme="minorEastAsia"/>
          <w:noProof/>
          <w:lang w:val="en-GB"/>
        </w:rPr>
        <w:t xml:space="preserve">; </w:t>
      </w:r>
      <w:hyperlink w:anchor="_ENREF_13" w:tooltip="Casenave, 1992 #1131" w:history="1">
        <w:r w:rsidR="00D25F1F">
          <w:rPr>
            <w:rFonts w:eastAsiaTheme="minorEastAsia"/>
            <w:noProof/>
            <w:lang w:val="en-GB"/>
          </w:rPr>
          <w:t>Casenave and Valentin, 1992</w:t>
        </w:r>
      </w:hyperlink>
      <w:r w:rsidR="00D25F1F">
        <w:rPr>
          <w:rFonts w:eastAsiaTheme="minorEastAsia"/>
          <w:noProof/>
          <w:lang w:val="en-GB"/>
        </w:rPr>
        <w:t>)</w:t>
      </w:r>
      <w:r w:rsidR="00B9571F">
        <w:rPr>
          <w:rFonts w:eastAsiaTheme="minorEastAsia"/>
          <w:lang w:val="en-GB"/>
        </w:rPr>
        <w:fldChar w:fldCharType="end"/>
      </w:r>
      <w:r w:rsidR="00E907F8">
        <w:rPr>
          <w:rFonts w:eastAsiaTheme="minorEastAsia"/>
          <w:lang w:val="en-GB"/>
        </w:rPr>
        <w:t xml:space="preserve"> </w:t>
      </w:r>
      <w:r w:rsidR="002D5018">
        <w:rPr>
          <w:rFonts w:eastAsiaTheme="minorEastAsia"/>
          <w:lang w:val="en-GB"/>
        </w:rPr>
        <w:t>as follows</w:t>
      </w:r>
      <w:r w:rsidR="00152F7F">
        <w:rPr>
          <w:rFonts w:eastAsiaTheme="minorEastAsia"/>
          <w:lang w:val="en-GB"/>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5"/>
        <w:gridCol w:w="1843"/>
        <w:gridCol w:w="1134"/>
        <w:gridCol w:w="1134"/>
        <w:gridCol w:w="1134"/>
        <w:gridCol w:w="887"/>
      </w:tblGrid>
      <w:tr w:rsidR="00F52825" w:rsidTr="00B85CE2">
        <w:tc>
          <w:tcPr>
            <w:tcW w:w="3085" w:type="dxa"/>
            <w:tcBorders>
              <w:bottom w:val="single" w:sz="12" w:space="0" w:color="auto"/>
            </w:tcBorders>
          </w:tcPr>
          <w:p w:rsidR="00CF20DA" w:rsidRDefault="00CF20DA" w:rsidP="004A4157">
            <w:pPr>
              <w:rPr>
                <w:rFonts w:eastAsiaTheme="minorEastAsia"/>
                <w:lang w:val="en-GB"/>
              </w:rPr>
            </w:pPr>
            <w:r>
              <w:rPr>
                <w:rFonts w:eastAsiaTheme="minorEastAsia"/>
                <w:lang w:val="en-GB"/>
              </w:rPr>
              <w:t>Soil surface type</w:t>
            </w:r>
          </w:p>
        </w:tc>
        <w:tc>
          <w:tcPr>
            <w:tcW w:w="1843" w:type="dxa"/>
            <w:tcBorders>
              <w:bottom w:val="single" w:sz="12" w:space="0" w:color="auto"/>
            </w:tcBorders>
          </w:tcPr>
          <w:p w:rsidR="00CF20DA" w:rsidRDefault="00CF20DA" w:rsidP="004A4157">
            <w:pPr>
              <w:rPr>
                <w:rFonts w:eastAsiaTheme="minorEastAsia"/>
                <w:lang w:val="en-GB"/>
              </w:rPr>
            </w:pPr>
            <w:r>
              <w:rPr>
                <w:rFonts w:eastAsiaTheme="minorEastAsia"/>
                <w:lang w:val="en-GB"/>
              </w:rPr>
              <w:t>Vesicular porosity</w:t>
            </w:r>
          </w:p>
        </w:tc>
        <w:tc>
          <w:tcPr>
            <w:tcW w:w="1134" w:type="dxa"/>
            <w:tcBorders>
              <w:bottom w:val="single" w:sz="12" w:space="0" w:color="auto"/>
            </w:tcBorders>
          </w:tcPr>
          <w:p w:rsidR="00CF20DA" w:rsidRDefault="00D25F1F" w:rsidP="004A4157">
            <w:pPr>
              <w:rPr>
                <w:rFonts w:eastAsiaTheme="minorEastAsia"/>
                <w:lang w:val="en-GB"/>
              </w:rPr>
            </w:pPr>
            <w:r>
              <w:rPr>
                <w:rFonts w:eastAsiaTheme="minorEastAsia"/>
                <w:lang w:val="en-GB"/>
              </w:rPr>
              <w:t>Ap1</w:t>
            </w:r>
          </w:p>
        </w:tc>
        <w:tc>
          <w:tcPr>
            <w:tcW w:w="1134" w:type="dxa"/>
            <w:tcBorders>
              <w:bottom w:val="single" w:sz="12" w:space="0" w:color="auto"/>
            </w:tcBorders>
          </w:tcPr>
          <w:p w:rsidR="00CF20DA" w:rsidRDefault="00D25F1F" w:rsidP="004A4157">
            <w:pPr>
              <w:rPr>
                <w:rFonts w:eastAsiaTheme="minorEastAsia"/>
                <w:lang w:val="en-GB"/>
              </w:rPr>
            </w:pPr>
            <w:r>
              <w:rPr>
                <w:rFonts w:eastAsiaTheme="minorEastAsia"/>
                <w:lang w:val="en-GB"/>
              </w:rPr>
              <w:t>Ap2</w:t>
            </w:r>
          </w:p>
        </w:tc>
        <w:tc>
          <w:tcPr>
            <w:tcW w:w="1134" w:type="dxa"/>
            <w:tcBorders>
              <w:bottom w:val="single" w:sz="12" w:space="0" w:color="auto"/>
            </w:tcBorders>
          </w:tcPr>
          <w:p w:rsidR="00CF20DA" w:rsidRDefault="00D25F1F" w:rsidP="004A4157">
            <w:pPr>
              <w:rPr>
                <w:rFonts w:eastAsiaTheme="minorEastAsia"/>
                <w:lang w:val="en-GB"/>
              </w:rPr>
            </w:pPr>
            <w:r>
              <w:rPr>
                <w:rFonts w:eastAsiaTheme="minorEastAsia"/>
                <w:lang w:val="en-GB"/>
              </w:rPr>
              <w:t>Ap3</w:t>
            </w:r>
          </w:p>
        </w:tc>
        <w:tc>
          <w:tcPr>
            <w:tcW w:w="887" w:type="dxa"/>
            <w:tcBorders>
              <w:bottom w:val="single" w:sz="12" w:space="0" w:color="auto"/>
            </w:tcBorders>
          </w:tcPr>
          <w:p w:rsidR="00CF20DA" w:rsidRDefault="00D25F1F" w:rsidP="004A4157">
            <w:pPr>
              <w:rPr>
                <w:rFonts w:eastAsiaTheme="minorEastAsia"/>
                <w:lang w:val="en-GB"/>
              </w:rPr>
            </w:pPr>
            <w:r>
              <w:rPr>
                <w:rFonts w:eastAsiaTheme="minorEastAsia"/>
                <w:lang w:val="en-GB"/>
              </w:rPr>
              <w:t>Ap4</w:t>
            </w:r>
          </w:p>
        </w:tc>
      </w:tr>
      <w:tr w:rsidR="00F52825" w:rsidTr="00B85CE2">
        <w:tc>
          <w:tcPr>
            <w:tcW w:w="3085" w:type="dxa"/>
            <w:tcBorders>
              <w:top w:val="single" w:sz="12" w:space="0" w:color="auto"/>
            </w:tcBorders>
          </w:tcPr>
          <w:p w:rsidR="00CF20DA" w:rsidRDefault="00CF20DA" w:rsidP="00D25F1F">
            <w:pPr>
              <w:rPr>
                <w:rFonts w:eastAsiaTheme="minorEastAsia"/>
                <w:lang w:val="en-GB"/>
              </w:rPr>
            </w:pPr>
            <w:r>
              <w:rPr>
                <w:rFonts w:eastAsiaTheme="minorEastAsia"/>
                <w:lang w:val="en-GB"/>
              </w:rPr>
              <w:t xml:space="preserve">1: no crust or </w:t>
            </w:r>
            <w:r w:rsidR="00D25F1F">
              <w:rPr>
                <w:rFonts w:eastAsiaTheme="minorEastAsia"/>
                <w:lang w:val="en-GB"/>
              </w:rPr>
              <w:t xml:space="preserve">predominant structural </w:t>
            </w:r>
            <w:r>
              <w:rPr>
                <w:rFonts w:eastAsiaTheme="minorEastAsia"/>
                <w:lang w:val="en-GB"/>
              </w:rPr>
              <w:t>crust with re</w:t>
            </w:r>
            <w:r w:rsidR="00D25F1F">
              <w:rPr>
                <w:rFonts w:eastAsiaTheme="minorEastAsia"/>
                <w:lang w:val="en-GB"/>
              </w:rPr>
              <w:t xml:space="preserve">mnant </w:t>
            </w:r>
            <w:r>
              <w:rPr>
                <w:rFonts w:eastAsiaTheme="minorEastAsia"/>
                <w:lang w:val="en-GB"/>
              </w:rPr>
              <w:t>aggregates</w:t>
            </w:r>
          </w:p>
        </w:tc>
        <w:tc>
          <w:tcPr>
            <w:tcW w:w="1843" w:type="dxa"/>
            <w:tcBorders>
              <w:top w:val="single" w:sz="12" w:space="0" w:color="auto"/>
            </w:tcBorders>
          </w:tcPr>
          <w:p w:rsidR="00CF20DA" w:rsidRDefault="00D25F1F" w:rsidP="00D25F1F">
            <w:pPr>
              <w:rPr>
                <w:rFonts w:eastAsiaTheme="minorEastAsia"/>
                <w:lang w:val="en-GB"/>
              </w:rPr>
            </w:pPr>
            <w:r>
              <w:rPr>
                <w:rFonts w:eastAsiaTheme="minorEastAsia"/>
                <w:lang w:val="en-GB"/>
              </w:rPr>
              <w:t>&lt;5%</w:t>
            </w:r>
          </w:p>
        </w:tc>
        <w:tc>
          <w:tcPr>
            <w:tcW w:w="1134" w:type="dxa"/>
            <w:tcBorders>
              <w:top w:val="single" w:sz="12" w:space="0" w:color="auto"/>
            </w:tcBorders>
          </w:tcPr>
          <w:p w:rsidR="00CF20DA" w:rsidRDefault="00D25F1F" w:rsidP="004A4157">
            <w:pPr>
              <w:rPr>
                <w:rFonts w:eastAsiaTheme="minorEastAsia"/>
                <w:lang w:val="en-GB"/>
              </w:rPr>
            </w:pPr>
            <w:r>
              <w:rPr>
                <w:rFonts w:eastAsiaTheme="minorEastAsia"/>
                <w:lang w:val="en-GB"/>
              </w:rPr>
              <w:t>0.2</w:t>
            </w:r>
          </w:p>
        </w:tc>
        <w:tc>
          <w:tcPr>
            <w:tcW w:w="1134" w:type="dxa"/>
            <w:tcBorders>
              <w:top w:val="single" w:sz="12" w:space="0" w:color="auto"/>
            </w:tcBorders>
          </w:tcPr>
          <w:p w:rsidR="00CF20DA" w:rsidRDefault="00D25F1F" w:rsidP="004A4157">
            <w:pPr>
              <w:rPr>
                <w:rFonts w:eastAsiaTheme="minorEastAsia"/>
                <w:lang w:val="en-GB"/>
              </w:rPr>
            </w:pPr>
            <w:r>
              <w:rPr>
                <w:rFonts w:ascii="Calibri" w:hAnsi="Calibri"/>
                <w:color w:val="000000"/>
              </w:rPr>
              <w:t>0.03</w:t>
            </w:r>
          </w:p>
        </w:tc>
        <w:tc>
          <w:tcPr>
            <w:tcW w:w="1134" w:type="dxa"/>
            <w:tcBorders>
              <w:top w:val="single" w:sz="12" w:space="0" w:color="auto"/>
            </w:tcBorders>
          </w:tcPr>
          <w:p w:rsidR="00CF20DA" w:rsidRDefault="00D25F1F" w:rsidP="004A4157">
            <w:pPr>
              <w:rPr>
                <w:rFonts w:eastAsiaTheme="minorEastAsia"/>
                <w:lang w:val="en-GB"/>
              </w:rPr>
            </w:pPr>
            <w:r>
              <w:rPr>
                <w:rFonts w:eastAsiaTheme="minorEastAsia"/>
                <w:lang w:val="en-GB"/>
              </w:rPr>
              <w:t>0.004</w:t>
            </w:r>
          </w:p>
        </w:tc>
        <w:tc>
          <w:tcPr>
            <w:tcW w:w="887" w:type="dxa"/>
            <w:tcBorders>
              <w:top w:val="single" w:sz="12" w:space="0" w:color="auto"/>
            </w:tcBorders>
          </w:tcPr>
          <w:p w:rsidR="00CF20DA" w:rsidRDefault="00F52825" w:rsidP="004A4157">
            <w:pPr>
              <w:rPr>
                <w:rFonts w:eastAsiaTheme="minorEastAsia"/>
                <w:lang w:val="en-GB"/>
              </w:rPr>
            </w:pPr>
            <w:r>
              <w:rPr>
                <w:rFonts w:eastAsiaTheme="minorEastAsia"/>
                <w:lang w:val="en-GB"/>
              </w:rPr>
              <w:t>3</w:t>
            </w:r>
          </w:p>
        </w:tc>
      </w:tr>
      <w:tr w:rsidR="00F52825" w:rsidTr="00B85CE2">
        <w:tc>
          <w:tcPr>
            <w:tcW w:w="3085" w:type="dxa"/>
          </w:tcPr>
          <w:p w:rsidR="00CF20DA" w:rsidRDefault="00D25F1F" w:rsidP="004A4157">
            <w:pPr>
              <w:rPr>
                <w:rFonts w:eastAsiaTheme="minorEastAsia"/>
                <w:lang w:val="en-GB"/>
              </w:rPr>
            </w:pPr>
            <w:r>
              <w:rPr>
                <w:rFonts w:eastAsiaTheme="minorEastAsia"/>
                <w:lang w:val="en-GB"/>
              </w:rPr>
              <w:t>2: runoff crust covering less area than structural crust</w:t>
            </w:r>
          </w:p>
        </w:tc>
        <w:tc>
          <w:tcPr>
            <w:tcW w:w="1843" w:type="dxa"/>
          </w:tcPr>
          <w:p w:rsidR="00CF20DA" w:rsidRDefault="00D25F1F" w:rsidP="00D25F1F">
            <w:pPr>
              <w:rPr>
                <w:rFonts w:eastAsiaTheme="minorEastAsia"/>
                <w:lang w:val="en-GB"/>
              </w:rPr>
            </w:pPr>
            <w:r>
              <w:rPr>
                <w:rFonts w:eastAsiaTheme="minorEastAsia"/>
                <w:lang w:val="en-GB"/>
              </w:rPr>
              <w:t>5 -30%</w:t>
            </w:r>
          </w:p>
        </w:tc>
        <w:tc>
          <w:tcPr>
            <w:tcW w:w="1134" w:type="dxa"/>
          </w:tcPr>
          <w:p w:rsidR="00CF20DA" w:rsidRDefault="00D25F1F" w:rsidP="004A4157">
            <w:pPr>
              <w:rPr>
                <w:rFonts w:eastAsiaTheme="minorEastAsia"/>
                <w:lang w:val="en-GB"/>
              </w:rPr>
            </w:pPr>
            <w:r>
              <w:rPr>
                <w:rFonts w:eastAsiaTheme="minorEastAsia"/>
                <w:lang w:val="en-GB"/>
              </w:rPr>
              <w:t>0.35</w:t>
            </w:r>
          </w:p>
        </w:tc>
        <w:tc>
          <w:tcPr>
            <w:tcW w:w="1134" w:type="dxa"/>
          </w:tcPr>
          <w:p w:rsidR="00CF20DA" w:rsidRDefault="00D25F1F" w:rsidP="004A4157">
            <w:pPr>
              <w:rPr>
                <w:rFonts w:eastAsiaTheme="minorEastAsia"/>
                <w:lang w:val="en-GB"/>
              </w:rPr>
            </w:pPr>
            <w:r>
              <w:rPr>
                <w:rFonts w:ascii="Calibri" w:hAnsi="Calibri"/>
                <w:color w:val="000000"/>
              </w:rPr>
              <w:t>0.04</w:t>
            </w:r>
          </w:p>
        </w:tc>
        <w:tc>
          <w:tcPr>
            <w:tcW w:w="1134" w:type="dxa"/>
          </w:tcPr>
          <w:p w:rsidR="00CF20DA" w:rsidRDefault="00D25F1F" w:rsidP="004A4157">
            <w:pPr>
              <w:rPr>
                <w:rFonts w:eastAsiaTheme="minorEastAsia"/>
                <w:lang w:val="en-GB"/>
              </w:rPr>
            </w:pPr>
            <w:r>
              <w:rPr>
                <w:rFonts w:eastAsiaTheme="minorEastAsia"/>
                <w:lang w:val="en-GB"/>
              </w:rPr>
              <w:t>0.004</w:t>
            </w:r>
          </w:p>
        </w:tc>
        <w:tc>
          <w:tcPr>
            <w:tcW w:w="887" w:type="dxa"/>
          </w:tcPr>
          <w:p w:rsidR="00CF20DA" w:rsidRDefault="00F52825" w:rsidP="004A4157">
            <w:pPr>
              <w:rPr>
                <w:rFonts w:eastAsiaTheme="minorEastAsia"/>
                <w:lang w:val="en-GB"/>
              </w:rPr>
            </w:pPr>
            <w:r>
              <w:rPr>
                <w:rFonts w:eastAsiaTheme="minorEastAsia"/>
                <w:lang w:val="en-GB"/>
              </w:rPr>
              <w:t>3</w:t>
            </w:r>
          </w:p>
        </w:tc>
      </w:tr>
      <w:tr w:rsidR="00F52825" w:rsidTr="00B85CE2">
        <w:tc>
          <w:tcPr>
            <w:tcW w:w="3085" w:type="dxa"/>
            <w:tcBorders>
              <w:bottom w:val="single" w:sz="18" w:space="0" w:color="auto"/>
            </w:tcBorders>
          </w:tcPr>
          <w:p w:rsidR="00CF20DA" w:rsidRDefault="00D25F1F" w:rsidP="004A4157">
            <w:pPr>
              <w:rPr>
                <w:rFonts w:eastAsiaTheme="minorEastAsia"/>
                <w:lang w:val="en-GB"/>
              </w:rPr>
            </w:pPr>
            <w:r>
              <w:rPr>
                <w:rFonts w:eastAsiaTheme="minorEastAsia"/>
                <w:lang w:val="en-GB"/>
              </w:rPr>
              <w:t>3: runoff crust predominating</w:t>
            </w:r>
          </w:p>
        </w:tc>
        <w:tc>
          <w:tcPr>
            <w:tcW w:w="1843" w:type="dxa"/>
            <w:tcBorders>
              <w:bottom w:val="single" w:sz="18" w:space="0" w:color="auto"/>
            </w:tcBorders>
          </w:tcPr>
          <w:p w:rsidR="00CF20DA" w:rsidRDefault="00D25F1F" w:rsidP="004A4157">
            <w:pPr>
              <w:rPr>
                <w:rFonts w:eastAsiaTheme="minorEastAsia"/>
                <w:lang w:val="en-GB"/>
              </w:rPr>
            </w:pPr>
            <w:r>
              <w:rPr>
                <w:rFonts w:eastAsiaTheme="minorEastAsia"/>
                <w:lang w:val="en-GB"/>
              </w:rPr>
              <w:t>&gt;30%</w:t>
            </w:r>
          </w:p>
        </w:tc>
        <w:tc>
          <w:tcPr>
            <w:tcW w:w="1134" w:type="dxa"/>
            <w:tcBorders>
              <w:bottom w:val="single" w:sz="18" w:space="0" w:color="auto"/>
            </w:tcBorders>
          </w:tcPr>
          <w:p w:rsidR="00CF20DA" w:rsidRDefault="00D25F1F" w:rsidP="004A4157">
            <w:pPr>
              <w:rPr>
                <w:rFonts w:eastAsiaTheme="minorEastAsia"/>
                <w:lang w:val="en-GB"/>
              </w:rPr>
            </w:pPr>
            <w:r>
              <w:rPr>
                <w:rFonts w:eastAsiaTheme="minorEastAsia"/>
                <w:lang w:val="en-GB"/>
              </w:rPr>
              <w:t>0.900</w:t>
            </w:r>
          </w:p>
        </w:tc>
        <w:tc>
          <w:tcPr>
            <w:tcW w:w="1134" w:type="dxa"/>
            <w:tcBorders>
              <w:bottom w:val="single" w:sz="18" w:space="0" w:color="auto"/>
            </w:tcBorders>
          </w:tcPr>
          <w:p w:rsidR="00CF20DA" w:rsidRDefault="00D25F1F" w:rsidP="004A4157">
            <w:pPr>
              <w:rPr>
                <w:rFonts w:eastAsiaTheme="minorEastAsia"/>
                <w:lang w:val="en-GB"/>
              </w:rPr>
            </w:pPr>
            <w:r>
              <w:rPr>
                <w:rFonts w:ascii="Calibri" w:hAnsi="Calibri"/>
                <w:color w:val="000000"/>
              </w:rPr>
              <w:t>0.05</w:t>
            </w:r>
          </w:p>
        </w:tc>
        <w:tc>
          <w:tcPr>
            <w:tcW w:w="1134" w:type="dxa"/>
            <w:tcBorders>
              <w:bottom w:val="single" w:sz="18" w:space="0" w:color="auto"/>
            </w:tcBorders>
          </w:tcPr>
          <w:p w:rsidR="00CF20DA" w:rsidRDefault="00D25F1F" w:rsidP="004A4157">
            <w:pPr>
              <w:rPr>
                <w:rFonts w:eastAsiaTheme="minorEastAsia"/>
                <w:lang w:val="en-GB"/>
              </w:rPr>
            </w:pPr>
            <w:r>
              <w:rPr>
                <w:rFonts w:eastAsiaTheme="minorEastAsia"/>
                <w:lang w:val="en-GB"/>
              </w:rPr>
              <w:t>0.002</w:t>
            </w:r>
          </w:p>
        </w:tc>
        <w:tc>
          <w:tcPr>
            <w:tcW w:w="887" w:type="dxa"/>
            <w:tcBorders>
              <w:bottom w:val="single" w:sz="18" w:space="0" w:color="auto"/>
            </w:tcBorders>
          </w:tcPr>
          <w:p w:rsidR="00CF20DA" w:rsidRDefault="00F52825" w:rsidP="004A4157">
            <w:pPr>
              <w:rPr>
                <w:rFonts w:eastAsiaTheme="minorEastAsia"/>
                <w:lang w:val="en-GB"/>
              </w:rPr>
            </w:pPr>
            <w:r>
              <w:rPr>
                <w:rFonts w:eastAsiaTheme="minorEastAsia"/>
                <w:lang w:val="en-GB"/>
              </w:rPr>
              <w:t>10</w:t>
            </w:r>
          </w:p>
        </w:tc>
      </w:tr>
    </w:tbl>
    <w:p w:rsidR="00CF20DA" w:rsidRDefault="00CF20DA" w:rsidP="004A4157">
      <w:pPr>
        <w:rPr>
          <w:rFonts w:eastAsiaTheme="minorEastAsia"/>
          <w:lang w:val="en-GB"/>
        </w:rPr>
      </w:pPr>
    </w:p>
    <w:p w:rsidR="00152F7F" w:rsidRDefault="00D24768" w:rsidP="004A4157">
      <w:pPr>
        <w:rPr>
          <w:lang w:val="en-GB"/>
        </w:rPr>
      </w:pPr>
      <w:r>
        <w:rPr>
          <w:lang w:val="en-GB"/>
        </w:rPr>
        <w:t xml:space="preserve">Water a available for infiltration into soil and the porosity of the straw mulch is </w:t>
      </w:r>
      <w:r w:rsidRPr="00267F15">
        <w:rPr>
          <w:rFonts w:asciiTheme="majorHAnsi" w:hAnsiTheme="majorHAnsi"/>
          <w:i/>
          <w:lang w:val="en-GB"/>
        </w:rPr>
        <w:t>W_</w:t>
      </w:r>
      <w:proofErr w:type="gramStart"/>
      <w:r w:rsidRPr="00267F15">
        <w:rPr>
          <w:rFonts w:asciiTheme="majorHAnsi" w:hAnsiTheme="majorHAnsi"/>
          <w:i/>
          <w:lang w:val="en-GB"/>
        </w:rPr>
        <w:t>SM(</w:t>
      </w:r>
      <w:proofErr w:type="gramEnd"/>
      <w:r w:rsidRPr="00267F15">
        <w:rPr>
          <w:rFonts w:asciiTheme="majorHAnsi" w:hAnsiTheme="majorHAnsi"/>
          <w:i/>
          <w:lang w:val="en-GB"/>
        </w:rPr>
        <w:t>n)</w:t>
      </w:r>
      <w:r>
        <w:rPr>
          <w:lang w:val="en-GB"/>
        </w:rPr>
        <w:t>:</w:t>
      </w:r>
    </w:p>
    <w:p w:rsidR="00267F15" w:rsidRDefault="00267F15" w:rsidP="004A4157">
      <w:pPr>
        <w:rPr>
          <w:lang w:val="en-GB"/>
        </w:rPr>
      </w:pPr>
      <w:r>
        <w:rPr>
          <w:lang w:val="en-GB"/>
        </w:rPr>
        <w:t>Equation CELSIUS.12</w:t>
      </w:r>
    </w:p>
    <w:p w:rsidR="00D24768" w:rsidRDefault="00D24768" w:rsidP="004A4157">
      <w:pPr>
        <w:rPr>
          <w:lang w:val="en-GB"/>
        </w:rPr>
      </w:pPr>
      <m:oMathPara>
        <m:oMath>
          <m:r>
            <w:rPr>
              <w:rFonts w:ascii="Cambria Math" w:hAnsi="Cambria Math"/>
              <w:lang w:val="en-GB"/>
            </w:rPr>
            <m:t>W_SM(n)=Precip</m:t>
          </m:r>
          <m:d>
            <m:dPr>
              <m:ctrlPr>
                <w:rPr>
                  <w:rFonts w:ascii="Cambria Math" w:hAnsi="Cambria Math"/>
                  <w:i/>
                  <w:lang w:val="en-GB"/>
                </w:rPr>
              </m:ctrlPr>
            </m:dPr>
            <m:e>
              <m:r>
                <w:rPr>
                  <w:rFonts w:ascii="Cambria Math" w:hAnsi="Cambria Math"/>
                  <w:lang w:val="en-GB"/>
                </w:rPr>
                <m:t>n</m:t>
              </m:r>
            </m:e>
          </m:d>
          <m:r>
            <w:rPr>
              <w:rFonts w:ascii="Cambria Math" w:hAnsi="Cambria Math"/>
              <w:lang w:val="en-GB"/>
            </w:rPr>
            <m:t>-Ruis(n)</m:t>
          </m:r>
        </m:oMath>
      </m:oMathPara>
    </w:p>
    <w:p w:rsidR="00E519B2" w:rsidRDefault="00E519B2" w:rsidP="00E519B2">
      <w:pPr>
        <w:rPr>
          <w:lang w:val="en-GB"/>
        </w:rPr>
      </w:pPr>
    </w:p>
    <w:p w:rsidR="00E519B2" w:rsidRPr="00267F15" w:rsidRDefault="00E519B2" w:rsidP="00E519B2">
      <w:pPr>
        <w:rPr>
          <w:i/>
          <w:lang w:val="en-GB"/>
        </w:rPr>
      </w:pPr>
      <w:r w:rsidRPr="00267F15">
        <w:rPr>
          <w:i/>
          <w:lang w:val="en-GB"/>
        </w:rPr>
        <w:t>3.</w:t>
      </w:r>
      <w:r w:rsidR="00267F15" w:rsidRPr="00267F15">
        <w:rPr>
          <w:i/>
          <w:lang w:val="en-GB"/>
        </w:rPr>
        <w:t>3</w:t>
      </w:r>
      <w:r w:rsidRPr="00267F15">
        <w:rPr>
          <w:i/>
          <w:lang w:val="en-GB"/>
        </w:rPr>
        <w:t xml:space="preserve">. Water stored into a porous straw mulch </w:t>
      </w:r>
      <w:r w:rsidR="00760225" w:rsidRPr="00267F15">
        <w:rPr>
          <w:i/>
          <w:lang w:val="en-GB"/>
        </w:rPr>
        <w:t>and evaporated</w:t>
      </w:r>
      <w:r w:rsidR="00751AE3">
        <w:rPr>
          <w:i/>
          <w:lang w:val="en-GB"/>
        </w:rPr>
        <w:t xml:space="preserve"> (not used in the study)</w:t>
      </w:r>
    </w:p>
    <w:p w:rsidR="00267F15" w:rsidRPr="00267F15" w:rsidRDefault="00267F15" w:rsidP="00E519B2">
      <w:pPr>
        <w:rPr>
          <w:i/>
          <w:lang w:val="en-GB"/>
        </w:rPr>
      </w:pPr>
      <w:r w:rsidRPr="00267F15">
        <w:rPr>
          <w:i/>
          <w:lang w:val="en-GB"/>
        </w:rPr>
        <w:t xml:space="preserve">See </w:t>
      </w:r>
      <w:proofErr w:type="spellStart"/>
      <w:r w:rsidRPr="00267F15">
        <w:rPr>
          <w:i/>
          <w:lang w:val="en-GB"/>
        </w:rPr>
        <w:t>MulchClass.BilanMulch</w:t>
      </w:r>
      <w:proofErr w:type="spellEnd"/>
      <w:r w:rsidRPr="00267F15">
        <w:rPr>
          <w:i/>
          <w:lang w:val="en-GB"/>
        </w:rPr>
        <w:t xml:space="preserve"> in the software code</w:t>
      </w:r>
    </w:p>
    <w:p w:rsidR="00965046" w:rsidRDefault="00965046" w:rsidP="00E519B2">
      <w:proofErr w:type="gramStart"/>
      <w:r>
        <w:rPr>
          <w:lang w:val="en-GB"/>
        </w:rPr>
        <w:t xml:space="preserve">Equations taken from </w:t>
      </w:r>
      <w:proofErr w:type="spellStart"/>
      <w:r>
        <w:rPr>
          <w:lang w:val="en-GB"/>
        </w:rPr>
        <w:t>Scopel</w:t>
      </w:r>
      <w:proofErr w:type="spellEnd"/>
      <w:r>
        <w:rPr>
          <w:lang w:val="en-GB"/>
        </w:rPr>
        <w:t xml:space="preserve"> </w:t>
      </w:r>
      <w:r w:rsidRPr="00D94EF9">
        <w:rPr>
          <w:i/>
          <w:lang w:val="en-GB"/>
        </w:rPr>
        <w:t>et al.</w:t>
      </w:r>
      <w:r>
        <w:rPr>
          <w:lang w:val="en-GB"/>
        </w:rPr>
        <w:t>, 2004.</w:t>
      </w:r>
      <w:proofErr w:type="gramEnd"/>
    </w:p>
    <w:p w:rsidR="00760225" w:rsidRDefault="00760225" w:rsidP="00E519B2">
      <w:pPr>
        <w:rPr>
          <w:lang w:val="en-GB"/>
        </w:rPr>
      </w:pPr>
      <w:r>
        <w:rPr>
          <w:lang w:val="en-GB"/>
        </w:rPr>
        <w:t xml:space="preserve">Straw mulch is assumed to have a certain capacity </w:t>
      </w:r>
      <w:proofErr w:type="spellStart"/>
      <w:r w:rsidRPr="00267F15">
        <w:rPr>
          <w:rFonts w:asciiTheme="majorHAnsi" w:hAnsiTheme="majorHAnsi"/>
          <w:i/>
          <w:lang w:val="en-GB"/>
        </w:rPr>
        <w:t>CapacityMulch</w:t>
      </w:r>
      <w:proofErr w:type="spellEnd"/>
      <w:r>
        <w:rPr>
          <w:lang w:val="en-GB"/>
        </w:rPr>
        <w:t xml:space="preserve">, per unit o mulch biomass, for storing water, the corresponding reservoir </w:t>
      </w:r>
      <w:proofErr w:type="spellStart"/>
      <w:r w:rsidRPr="00267F15">
        <w:rPr>
          <w:rFonts w:asciiTheme="majorHAnsi" w:hAnsiTheme="majorHAnsi"/>
          <w:i/>
          <w:lang w:val="en-GB"/>
        </w:rPr>
        <w:t>Stmulch</w:t>
      </w:r>
      <w:proofErr w:type="spellEnd"/>
      <w:r>
        <w:rPr>
          <w:lang w:val="en-GB"/>
        </w:rPr>
        <w:t xml:space="preserve"> being updated on a day </w:t>
      </w:r>
      <w:r w:rsidRPr="00267F15">
        <w:rPr>
          <w:i/>
          <w:lang w:val="en-GB"/>
        </w:rPr>
        <w:t>n</w:t>
      </w:r>
      <w:r w:rsidR="00267F15">
        <w:rPr>
          <w:lang w:val="en-GB"/>
        </w:rPr>
        <w:t xml:space="preserve"> as follows:</w:t>
      </w:r>
    </w:p>
    <w:p w:rsidR="00267F15" w:rsidRDefault="00267F15" w:rsidP="00E519B2">
      <w:pPr>
        <w:rPr>
          <w:lang w:val="en-GB"/>
        </w:rPr>
      </w:pPr>
      <w:r>
        <w:rPr>
          <w:lang w:val="en-GB"/>
        </w:rPr>
        <w:t>Equation CELSIUS.13</w:t>
      </w:r>
    </w:p>
    <w:p w:rsidR="00B129D5" w:rsidRDefault="00D24768" w:rsidP="004A4157">
      <w:pPr>
        <w:rPr>
          <w:lang w:val="en-GB"/>
        </w:rPr>
      </w:pPr>
      <m:oMathPara>
        <m:oMath>
          <m:r>
            <w:rPr>
              <w:rFonts w:ascii="Cambria Math" w:hAnsi="Cambria Math"/>
              <w:lang w:val="en-GB"/>
            </w:rPr>
            <m:t>Stmulch(n) = Min(Qpaillis(n)×CapacityMulch;Stmulch(n-1) - Emulch(n) + FracSo</m:t>
          </m:r>
          <m:r>
            <w:rPr>
              <w:rFonts w:ascii="Cambria Math" w:hAnsi="Cambria Math"/>
              <w:lang w:val="en-GB"/>
            </w:rPr>
            <m:t>ilCover(n)×W_SM(n)</m:t>
          </m:r>
        </m:oMath>
      </m:oMathPara>
    </w:p>
    <w:p w:rsidR="00760225" w:rsidRDefault="00760225" w:rsidP="004A4157">
      <w:pPr>
        <w:rPr>
          <w:lang w:val="en-GB"/>
        </w:rPr>
      </w:pPr>
      <w:r>
        <w:rPr>
          <w:lang w:val="en-GB"/>
        </w:rPr>
        <w:t>Where:</w:t>
      </w:r>
    </w:p>
    <w:p w:rsidR="00760225" w:rsidRDefault="00760225" w:rsidP="004A4157">
      <w:pPr>
        <w:rPr>
          <w:lang w:val="en-GB"/>
        </w:rPr>
      </w:pPr>
      <w:proofErr w:type="spellStart"/>
      <w:proofErr w:type="gramStart"/>
      <w:r w:rsidRPr="002229EC">
        <w:rPr>
          <w:rFonts w:asciiTheme="majorHAnsi" w:hAnsiTheme="majorHAnsi"/>
          <w:i/>
          <w:lang w:val="en-GB"/>
        </w:rPr>
        <w:t>Emulch</w:t>
      </w:r>
      <w:proofErr w:type="spellEnd"/>
      <w:r w:rsidRPr="002229EC">
        <w:rPr>
          <w:rFonts w:asciiTheme="majorHAnsi" w:hAnsiTheme="majorHAnsi"/>
          <w:i/>
          <w:lang w:val="en-GB"/>
        </w:rPr>
        <w:t>(</w:t>
      </w:r>
      <w:proofErr w:type="gramEnd"/>
      <w:r w:rsidRPr="002229EC">
        <w:rPr>
          <w:rFonts w:asciiTheme="majorHAnsi" w:hAnsiTheme="majorHAnsi"/>
          <w:i/>
          <w:lang w:val="en-GB"/>
        </w:rPr>
        <w:t>n)</w:t>
      </w:r>
      <w:r>
        <w:rPr>
          <w:lang w:val="en-GB"/>
        </w:rPr>
        <w:t xml:space="preserve"> is the amount of water lost by mulch on day </w:t>
      </w:r>
      <w:r w:rsidRPr="002229EC">
        <w:rPr>
          <w:rFonts w:asciiTheme="majorHAnsi" w:hAnsiTheme="majorHAnsi"/>
          <w:i/>
          <w:lang w:val="en-GB"/>
        </w:rPr>
        <w:t>n</w:t>
      </w:r>
      <w:r>
        <w:rPr>
          <w:lang w:val="en-GB"/>
        </w:rPr>
        <w:t xml:space="preserve"> by evaporation</w:t>
      </w:r>
    </w:p>
    <w:p w:rsidR="00027E62" w:rsidRDefault="00B474E1" w:rsidP="00027E62">
      <w:pPr>
        <w:rPr>
          <w:lang w:val="en-GB"/>
        </w:rPr>
      </w:pPr>
      <w:r>
        <w:rPr>
          <w:lang w:val="en-GB"/>
        </w:rPr>
        <w:t xml:space="preserve">The water available for soil infiltration </w:t>
      </w:r>
      <w:proofErr w:type="gramStart"/>
      <w:r w:rsidR="00027E62">
        <w:rPr>
          <w:lang w:val="en-GB"/>
        </w:rPr>
        <w:t>Win(</w:t>
      </w:r>
      <w:proofErr w:type="gramEnd"/>
      <w:r w:rsidR="00027E62">
        <w:rPr>
          <w:lang w:val="en-GB"/>
        </w:rPr>
        <w:t xml:space="preserve">n) </w:t>
      </w:r>
      <w:r>
        <w:rPr>
          <w:lang w:val="en-GB"/>
        </w:rPr>
        <w:t>is</w:t>
      </w:r>
      <w:r w:rsidR="00751AE3">
        <w:rPr>
          <w:lang w:val="en-GB"/>
        </w:rPr>
        <w:t xml:space="preserve"> </w:t>
      </w:r>
      <w:r w:rsidR="00027E62">
        <w:rPr>
          <w:lang w:val="en-GB"/>
        </w:rPr>
        <w:t xml:space="preserve">the part of W_SM(n) not stored in </w:t>
      </w:r>
      <w:proofErr w:type="spellStart"/>
      <w:r w:rsidR="00027E62">
        <w:rPr>
          <w:lang w:val="en-GB"/>
        </w:rPr>
        <w:t>Stmulch</w:t>
      </w:r>
      <w:proofErr w:type="spellEnd"/>
      <w:r w:rsidR="00027E62">
        <w:rPr>
          <w:lang w:val="en-GB"/>
        </w:rPr>
        <w:t>(n)</w:t>
      </w:r>
    </w:p>
    <w:p w:rsidR="00760225" w:rsidRDefault="00760225" w:rsidP="00751AE3">
      <w:pPr>
        <w:rPr>
          <w:lang w:val="en-GB"/>
        </w:rPr>
      </w:pPr>
    </w:p>
    <w:p w:rsidR="007F0B01" w:rsidRDefault="007F0B01" w:rsidP="007F0B01">
      <w:pPr>
        <w:rPr>
          <w:lang w:val="en-GB"/>
        </w:rPr>
      </w:pPr>
      <w:r>
        <w:rPr>
          <w:lang w:val="en-GB"/>
        </w:rPr>
        <w:t xml:space="preserve">Potential evaporation </w:t>
      </w:r>
      <w:proofErr w:type="spellStart"/>
      <w:proofErr w:type="gramStart"/>
      <w:r w:rsidRPr="002229EC">
        <w:rPr>
          <w:rFonts w:asciiTheme="majorHAnsi" w:hAnsiTheme="majorHAnsi"/>
          <w:i/>
          <w:lang w:val="en-GB"/>
        </w:rPr>
        <w:t>EoSM</w:t>
      </w:r>
      <w:proofErr w:type="spellEnd"/>
      <w:r w:rsidRPr="002229EC">
        <w:rPr>
          <w:rFonts w:asciiTheme="majorHAnsi" w:hAnsiTheme="majorHAnsi"/>
          <w:i/>
          <w:lang w:val="en-GB"/>
        </w:rPr>
        <w:t>(</w:t>
      </w:r>
      <w:proofErr w:type="gramEnd"/>
      <w:r w:rsidRPr="002229EC">
        <w:rPr>
          <w:rFonts w:asciiTheme="majorHAnsi" w:hAnsiTheme="majorHAnsi"/>
          <w:i/>
          <w:lang w:val="en-GB"/>
        </w:rPr>
        <w:t>n)</w:t>
      </w:r>
      <w:r>
        <w:rPr>
          <w:lang w:val="en-GB"/>
        </w:rPr>
        <w:t xml:space="preserve"> </w:t>
      </w:r>
      <w:r w:rsidR="00AC0B50">
        <w:rPr>
          <w:lang w:val="en-GB"/>
        </w:rPr>
        <w:t>at the top of the straw mulch</w:t>
      </w:r>
      <w:r>
        <w:rPr>
          <w:lang w:val="en-GB"/>
        </w:rPr>
        <w:t xml:space="preserve"> is calculated on a day </w:t>
      </w:r>
      <w:r w:rsidRPr="002229EC">
        <w:rPr>
          <w:rFonts w:asciiTheme="majorHAnsi" w:hAnsiTheme="majorHAnsi"/>
          <w:i/>
          <w:lang w:val="en-GB"/>
        </w:rPr>
        <w:t xml:space="preserve">n </w:t>
      </w:r>
      <w:r>
        <w:rPr>
          <w:lang w:val="en-GB"/>
        </w:rPr>
        <w:t>assuming that reference Penman-</w:t>
      </w:r>
      <w:proofErr w:type="spellStart"/>
      <w:r>
        <w:rPr>
          <w:lang w:val="en-GB"/>
        </w:rPr>
        <w:t>Monteith</w:t>
      </w:r>
      <w:proofErr w:type="spellEnd"/>
      <w:r>
        <w:rPr>
          <w:lang w:val="en-GB"/>
        </w:rPr>
        <w:t xml:space="preserve"> potential evaporation </w:t>
      </w:r>
      <w:r w:rsidRPr="002229EC">
        <w:rPr>
          <w:rFonts w:asciiTheme="majorHAnsi" w:hAnsiTheme="majorHAnsi"/>
          <w:i/>
          <w:lang w:val="en-GB"/>
        </w:rPr>
        <w:t>ETP(n)</w:t>
      </w:r>
      <w:r>
        <w:rPr>
          <w:lang w:val="en-GB"/>
        </w:rPr>
        <w:t xml:space="preserve"> is reduced by LAI using an extinction law analogy as follows:</w:t>
      </w:r>
    </w:p>
    <w:p w:rsidR="002229EC" w:rsidRDefault="002229EC" w:rsidP="007F0B01">
      <w:pPr>
        <w:rPr>
          <w:lang w:val="en-GB"/>
        </w:rPr>
      </w:pPr>
      <w:r>
        <w:rPr>
          <w:lang w:val="en-GB"/>
        </w:rPr>
        <w:t>Equation CELSIUS.14</w:t>
      </w:r>
    </w:p>
    <w:p w:rsidR="007F0B01" w:rsidRDefault="007F0B01" w:rsidP="007F0B01">
      <w:pPr>
        <w:rPr>
          <w:lang w:val="en-GB"/>
        </w:rPr>
      </w:pPr>
      <m:oMathPara>
        <m:oMath>
          <m:r>
            <w:rPr>
              <w:rFonts w:ascii="Cambria Math" w:hAnsi="Cambria Math"/>
              <w:lang w:val="en-GB"/>
            </w:rPr>
            <m:t>EoSM(n) = Etp(n) × Exp(-(kext-0.2) × Lai(n))</m:t>
          </m:r>
        </m:oMath>
      </m:oMathPara>
    </w:p>
    <w:p w:rsidR="00760225" w:rsidRDefault="00AC0B50" w:rsidP="004A4157">
      <w:pPr>
        <w:rPr>
          <w:lang w:val="en-GB"/>
        </w:rPr>
      </w:pPr>
      <w:r>
        <w:rPr>
          <w:lang w:val="en-GB"/>
        </w:rPr>
        <w:lastRenderedPageBreak/>
        <w:t xml:space="preserve">Potential evaporation applied to mulch, </w:t>
      </w:r>
      <w:proofErr w:type="spellStart"/>
      <w:proofErr w:type="gramStart"/>
      <w:r w:rsidR="007F0B01" w:rsidRPr="002229EC">
        <w:rPr>
          <w:rFonts w:asciiTheme="majorHAnsi" w:hAnsiTheme="majorHAnsi"/>
          <w:i/>
          <w:lang w:val="en-GB"/>
        </w:rPr>
        <w:t>E</w:t>
      </w:r>
      <w:r w:rsidRPr="002229EC">
        <w:rPr>
          <w:rFonts w:asciiTheme="majorHAnsi" w:hAnsiTheme="majorHAnsi"/>
          <w:i/>
          <w:lang w:val="en-GB"/>
        </w:rPr>
        <w:t>oM</w:t>
      </w:r>
      <w:r w:rsidR="007F0B01" w:rsidRPr="002229EC">
        <w:rPr>
          <w:rFonts w:asciiTheme="majorHAnsi" w:hAnsiTheme="majorHAnsi"/>
          <w:i/>
          <w:lang w:val="en-GB"/>
        </w:rPr>
        <w:t>ulch</w:t>
      </w:r>
      <w:proofErr w:type="spellEnd"/>
      <w:r w:rsidR="007F0B01" w:rsidRPr="002229EC">
        <w:rPr>
          <w:rFonts w:asciiTheme="majorHAnsi" w:hAnsiTheme="majorHAnsi"/>
          <w:i/>
          <w:lang w:val="en-GB"/>
        </w:rPr>
        <w:t>(</w:t>
      </w:r>
      <w:proofErr w:type="gramEnd"/>
      <w:r w:rsidR="007F0B01" w:rsidRPr="002229EC">
        <w:rPr>
          <w:rFonts w:asciiTheme="majorHAnsi" w:hAnsiTheme="majorHAnsi"/>
          <w:i/>
          <w:lang w:val="en-GB"/>
        </w:rPr>
        <w:t>n)</w:t>
      </w:r>
      <w:r w:rsidR="007F0B01">
        <w:rPr>
          <w:lang w:val="en-GB"/>
        </w:rPr>
        <w:t xml:space="preserve"> is </w:t>
      </w:r>
      <w:r w:rsidR="00760225">
        <w:rPr>
          <w:lang w:val="en-GB"/>
        </w:rPr>
        <w:t>calculated as follows:</w:t>
      </w:r>
    </w:p>
    <w:p w:rsidR="002229EC" w:rsidRDefault="002229EC" w:rsidP="004A4157">
      <w:pPr>
        <w:rPr>
          <w:lang w:val="en-GB"/>
        </w:rPr>
      </w:pPr>
      <w:r>
        <w:rPr>
          <w:lang w:val="en-GB"/>
        </w:rPr>
        <w:t>Equation CELSIUS.15</w:t>
      </w:r>
    </w:p>
    <w:p w:rsidR="007F0B01" w:rsidRDefault="007F0B01" w:rsidP="004A4157">
      <w:pPr>
        <w:rPr>
          <w:lang w:val="en-GB"/>
        </w:rPr>
      </w:pPr>
      <m:oMathPara>
        <m:oMath>
          <m:r>
            <w:rPr>
              <w:rFonts w:ascii="Cambria Math" w:hAnsi="Cambria Math"/>
              <w:lang w:val="en-GB"/>
            </w:rPr>
            <m:t>EoMulch(n) = EoSM</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1 - Exp</m:t>
              </m:r>
              <m:d>
                <m:dPr>
                  <m:ctrlPr>
                    <w:rPr>
                      <w:rFonts w:ascii="Cambria Math" w:hAnsi="Cambria Math"/>
                      <w:i/>
                      <w:lang w:val="en-GB"/>
                    </w:rPr>
                  </m:ctrlPr>
                </m:dPr>
                <m:e>
                  <m:r>
                    <w:rPr>
                      <w:rFonts w:ascii="Cambria Math" w:hAnsi="Cambria Math"/>
                      <w:lang w:val="en-GB"/>
                    </w:rPr>
                    <m:t>-gamm</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mulch</m:t>
                      </m:r>
                    </m:sub>
                  </m:sSub>
                  <m:r>
                    <w:rPr>
                      <w:rFonts w:ascii="Cambria Math" w:hAnsi="Cambria Math"/>
                      <w:lang w:val="en-GB"/>
                    </w:rPr>
                    <m:t>* Qpaillis</m:t>
                  </m:r>
                  <m:d>
                    <m:dPr>
                      <m:ctrlPr>
                        <w:rPr>
                          <w:rFonts w:ascii="Cambria Math" w:hAnsi="Cambria Math"/>
                          <w:i/>
                          <w:lang w:val="en-GB"/>
                        </w:rPr>
                      </m:ctrlPr>
                    </m:dPr>
                    <m:e>
                      <m:r>
                        <w:rPr>
                          <w:rFonts w:ascii="Cambria Math" w:hAnsi="Cambria Math"/>
                          <w:lang w:val="en-GB"/>
                        </w:rPr>
                        <m:t>n</m:t>
                      </m:r>
                    </m:e>
                  </m:d>
                </m:e>
              </m:d>
            </m:e>
          </m:d>
        </m:oMath>
      </m:oMathPara>
    </w:p>
    <w:p w:rsidR="00734BAE" w:rsidRDefault="007F0B01" w:rsidP="007F0B01">
      <w:pPr>
        <w:rPr>
          <w:lang w:val="en-GB"/>
        </w:rPr>
      </w:pPr>
      <w:r>
        <w:rPr>
          <w:lang w:val="en-GB"/>
        </w:rPr>
        <w:t>Where</w:t>
      </w:r>
      <w:r w:rsidR="00734BAE">
        <w:rPr>
          <w:lang w:val="en-GB"/>
        </w:rPr>
        <w:t>:</w:t>
      </w:r>
    </w:p>
    <w:p w:rsidR="007F0B01" w:rsidRDefault="00734BAE" w:rsidP="007F0B01">
      <w:pPr>
        <w:rPr>
          <w:lang w:val="en-GB"/>
        </w:rPr>
      </w:pPr>
      <w:proofErr w:type="spellStart"/>
      <w:r w:rsidRPr="00965046">
        <w:rPr>
          <w:rFonts w:asciiTheme="majorHAnsi" w:hAnsiTheme="majorHAnsi"/>
          <w:i/>
          <w:lang w:val="en-GB"/>
        </w:rPr>
        <w:t>Gamma_</w:t>
      </w:r>
      <w:r w:rsidR="007F0B01" w:rsidRPr="00965046">
        <w:rPr>
          <w:rFonts w:asciiTheme="majorHAnsi" w:hAnsiTheme="majorHAnsi"/>
          <w:i/>
          <w:lang w:val="en-GB"/>
        </w:rPr>
        <w:t>mulch</w:t>
      </w:r>
      <w:proofErr w:type="spellEnd"/>
      <w:r w:rsidR="007F0B01">
        <w:rPr>
          <w:lang w:val="en-GB"/>
        </w:rPr>
        <w:t xml:space="preserve"> is a calibration coefficient depending on the species constituting the straw mulch.</w:t>
      </w:r>
    </w:p>
    <w:p w:rsidR="00AC0B50" w:rsidRDefault="00AC0B50" w:rsidP="007F0B01">
      <w:pPr>
        <w:rPr>
          <w:lang w:val="en-GB"/>
        </w:rPr>
      </w:pPr>
      <w:r>
        <w:rPr>
          <w:lang w:val="en-GB"/>
        </w:rPr>
        <w:t xml:space="preserve">Actual evaporation of mulch </w:t>
      </w:r>
      <w:proofErr w:type="spellStart"/>
      <w:proofErr w:type="gramStart"/>
      <w:r w:rsidRPr="00965046">
        <w:rPr>
          <w:rFonts w:asciiTheme="majorHAnsi" w:hAnsiTheme="majorHAnsi"/>
          <w:i/>
          <w:lang w:val="en-GB"/>
        </w:rPr>
        <w:t>Emulch</w:t>
      </w:r>
      <w:proofErr w:type="spellEnd"/>
      <w:r w:rsidRPr="00965046">
        <w:rPr>
          <w:rFonts w:asciiTheme="majorHAnsi" w:hAnsiTheme="majorHAnsi"/>
          <w:i/>
          <w:lang w:val="en-GB"/>
        </w:rPr>
        <w:t>(</w:t>
      </w:r>
      <w:proofErr w:type="gramEnd"/>
      <w:r w:rsidRPr="00965046">
        <w:rPr>
          <w:rFonts w:asciiTheme="majorHAnsi" w:hAnsiTheme="majorHAnsi"/>
          <w:i/>
          <w:lang w:val="en-GB"/>
        </w:rPr>
        <w:t>n)</w:t>
      </w:r>
      <w:r>
        <w:rPr>
          <w:lang w:val="en-GB"/>
        </w:rPr>
        <w:t xml:space="preserve"> is calculated as </w:t>
      </w:r>
      <w:r w:rsidR="00965046">
        <w:rPr>
          <w:lang w:val="en-GB"/>
        </w:rPr>
        <w:t>:</w:t>
      </w:r>
    </w:p>
    <w:p w:rsidR="00965046" w:rsidRDefault="00965046" w:rsidP="007F0B01">
      <w:pPr>
        <w:rPr>
          <w:lang w:val="en-GB"/>
        </w:rPr>
      </w:pPr>
      <w:r>
        <w:rPr>
          <w:lang w:val="en-GB"/>
        </w:rPr>
        <w:t>Equation CELSIUS.16</w:t>
      </w:r>
    </w:p>
    <w:p w:rsidR="00AC0B50" w:rsidRDefault="00AC0B50" w:rsidP="007F0B01">
      <w:pPr>
        <w:rPr>
          <w:lang w:val="en-GB"/>
        </w:rPr>
      </w:pPr>
      <m:oMathPara>
        <m:oMath>
          <m:r>
            <w:rPr>
              <w:rFonts w:ascii="Cambria Math" w:hAnsi="Cambria Math"/>
              <w:lang w:val="en-GB"/>
            </w:rPr>
            <m:t>Emulch</m:t>
          </m:r>
          <m:d>
            <m:dPr>
              <m:ctrlPr>
                <w:rPr>
                  <w:rFonts w:ascii="Cambria Math" w:hAnsi="Cambria Math"/>
                  <w:i/>
                  <w:lang w:val="en-GB"/>
                </w:rPr>
              </m:ctrlPr>
            </m:dPr>
            <m:e>
              <m:r>
                <w:rPr>
                  <w:rFonts w:ascii="Cambria Math" w:hAnsi="Cambria Math"/>
                  <w:lang w:val="en-GB"/>
                </w:rPr>
                <m:t>n</m:t>
              </m:r>
            </m:e>
          </m:d>
          <m:r>
            <w:rPr>
              <w:rFonts w:ascii="Cambria Math" w:hAnsi="Cambria Math"/>
              <w:lang w:val="en-GB"/>
            </w:rPr>
            <m:t>=Max(Stmulch</m:t>
          </m:r>
          <m:d>
            <m:dPr>
              <m:ctrlPr>
                <w:rPr>
                  <w:rFonts w:ascii="Cambria Math" w:hAnsi="Cambria Math"/>
                  <w:i/>
                  <w:lang w:val="en-GB"/>
                </w:rPr>
              </m:ctrlPr>
            </m:dPr>
            <m:e>
              <m:r>
                <w:rPr>
                  <w:rFonts w:ascii="Cambria Math" w:hAnsi="Cambria Math"/>
                  <w:lang w:val="en-GB"/>
                </w:rPr>
                <m:t>n-1</m:t>
              </m:r>
            </m:e>
          </m:d>
          <m:r>
            <w:rPr>
              <w:rFonts w:ascii="Cambria Math" w:hAnsi="Cambria Math"/>
              <w:lang w:val="en-GB"/>
            </w:rPr>
            <m:t>;Max</m:t>
          </m:r>
          <m:d>
            <m:dPr>
              <m:ctrlPr>
                <w:rPr>
                  <w:rFonts w:ascii="Cambria Math" w:hAnsi="Cambria Math"/>
                  <w:i/>
                  <w:lang w:val="en-GB"/>
                </w:rPr>
              </m:ctrlPr>
            </m:dPr>
            <m:e>
              <m:r>
                <w:rPr>
                  <w:rFonts w:ascii="Cambria Math" w:hAnsi="Cambria Math"/>
                  <w:lang w:val="en-GB"/>
                </w:rPr>
                <m:t>EoMulch</m:t>
              </m:r>
              <m:d>
                <m:dPr>
                  <m:ctrlPr>
                    <w:rPr>
                      <w:rFonts w:ascii="Cambria Math" w:hAnsi="Cambria Math"/>
                      <w:i/>
                      <w:lang w:val="en-GB"/>
                    </w:rPr>
                  </m:ctrlPr>
                </m:dPr>
                <m:e>
                  <m:r>
                    <w:rPr>
                      <w:rFonts w:ascii="Cambria Math" w:hAnsi="Cambria Math"/>
                      <w:lang w:val="en-GB"/>
                    </w:rPr>
                    <m:t>n</m:t>
                  </m:r>
                </m:e>
              </m:d>
              <m:r>
                <w:rPr>
                  <w:rFonts w:ascii="Cambria Math" w:hAnsi="Cambria Math"/>
                  <w:lang w:val="en-GB"/>
                </w:rPr>
                <m:t>;Edecomp</m:t>
              </m:r>
              <m:d>
                <m:dPr>
                  <m:ctrlPr>
                    <w:rPr>
                      <w:rFonts w:ascii="Cambria Math" w:hAnsi="Cambria Math"/>
                      <w:i/>
                      <w:lang w:val="en-GB"/>
                    </w:rPr>
                  </m:ctrlPr>
                </m:dPr>
                <m:e>
                  <m:r>
                    <w:rPr>
                      <w:rFonts w:ascii="Cambria Math" w:hAnsi="Cambria Math"/>
                      <w:lang w:val="en-GB"/>
                    </w:rPr>
                    <m:t>n</m:t>
                  </m:r>
                </m:e>
              </m:d>
            </m:e>
          </m:d>
          <m:r>
            <w:rPr>
              <w:rFonts w:ascii="Cambria Math" w:hAnsi="Cambria Math"/>
              <w:lang w:val="en-GB"/>
            </w:rPr>
            <m:t>)</m:t>
          </m:r>
        </m:oMath>
      </m:oMathPara>
    </w:p>
    <w:p w:rsidR="00734BAE" w:rsidRDefault="00734BAE" w:rsidP="007F0B01">
      <w:pPr>
        <w:rPr>
          <w:lang w:val="en-GB"/>
        </w:rPr>
      </w:pPr>
      <w:proofErr w:type="spellStart"/>
      <w:r w:rsidRPr="00965046">
        <w:rPr>
          <w:rFonts w:asciiTheme="majorHAnsi" w:hAnsiTheme="majorHAnsi"/>
          <w:i/>
          <w:lang w:val="en-GB"/>
        </w:rPr>
        <w:t>Edecomp</w:t>
      </w:r>
      <w:proofErr w:type="spellEnd"/>
      <w:r>
        <w:rPr>
          <w:lang w:val="en-GB"/>
        </w:rPr>
        <w:t xml:space="preserve"> is the amount of water </w:t>
      </w:r>
      <w:r w:rsidR="00AB6AB4">
        <w:rPr>
          <w:lang w:val="en-GB"/>
        </w:rPr>
        <w:t>contained in the quantity of mulch that decayed since the previous day</w:t>
      </w:r>
      <w:r>
        <w:rPr>
          <w:lang w:val="en-GB"/>
        </w:rPr>
        <w:t xml:space="preserve">: </w:t>
      </w:r>
    </w:p>
    <w:p w:rsidR="00734BAE" w:rsidRDefault="00734BAE" w:rsidP="007F0B01">
      <w:pPr>
        <w:rPr>
          <w:lang w:val="en-GB"/>
        </w:rPr>
      </w:pPr>
      <m:oMathPara>
        <m:oMath>
          <m:r>
            <w:rPr>
              <w:rFonts w:ascii="Cambria Math" w:hAnsi="Cambria Math"/>
              <w:lang w:val="en-GB"/>
            </w:rPr>
            <m:t>E</m:t>
          </m:r>
          <m:r>
            <w:rPr>
              <w:rFonts w:ascii="Cambria Math" w:hAnsi="Cambria Math"/>
              <w:lang w:val="en-GB"/>
            </w:rPr>
            <m:t>decomp</m:t>
          </m:r>
          <m:d>
            <m:dPr>
              <m:ctrlPr>
                <w:rPr>
                  <w:rFonts w:ascii="Cambria Math" w:hAnsi="Cambria Math"/>
                  <w:i/>
                  <w:lang w:val="en-GB"/>
                </w:rPr>
              </m:ctrlPr>
            </m:dPr>
            <m:e>
              <m:r>
                <w:rPr>
                  <w:rFonts w:ascii="Cambria Math" w:hAnsi="Cambria Math"/>
                  <w:lang w:val="en-GB"/>
                </w:rPr>
                <m:t>n</m:t>
              </m:r>
            </m:e>
          </m:d>
          <m:r>
            <w:rPr>
              <w:rFonts w:ascii="Cambria Math" w:hAnsi="Cambria Math"/>
              <w:lang w:val="en-GB"/>
            </w:rPr>
            <m:t>=Stmulch</m:t>
          </m:r>
          <m:d>
            <m:dPr>
              <m:ctrlPr>
                <w:rPr>
                  <w:rFonts w:ascii="Cambria Math" w:hAnsi="Cambria Math"/>
                  <w:i/>
                  <w:lang w:val="en-GB"/>
                </w:rPr>
              </m:ctrlPr>
            </m:dPr>
            <m:e>
              <m:r>
                <w:rPr>
                  <w:rFonts w:ascii="Cambria Math" w:hAnsi="Cambria Math"/>
                  <w:lang w:val="en-GB"/>
                </w:rPr>
                <m:t>n-1</m:t>
              </m:r>
            </m:e>
          </m:d>
          <m:r>
            <w:rPr>
              <w:rFonts w:ascii="Cambria Math" w:hAnsi="Cambria Math"/>
              <w:lang w:val="en-GB"/>
            </w:rPr>
            <m:t>×(Qpaillis</m:t>
          </m:r>
          <m:d>
            <m:dPr>
              <m:ctrlPr>
                <w:rPr>
                  <w:rFonts w:ascii="Cambria Math" w:hAnsi="Cambria Math"/>
                  <w:i/>
                  <w:lang w:val="en-GB"/>
                </w:rPr>
              </m:ctrlPr>
            </m:dPr>
            <m:e>
              <m:r>
                <w:rPr>
                  <w:rFonts w:ascii="Cambria Math" w:hAnsi="Cambria Math"/>
                  <w:lang w:val="en-GB"/>
                </w:rPr>
                <m:t>n-1</m:t>
              </m:r>
            </m:e>
          </m:d>
          <m:r>
            <w:rPr>
              <w:rFonts w:ascii="Cambria Math" w:hAnsi="Cambria Math"/>
              <w:lang w:val="en-GB"/>
            </w:rPr>
            <m:t>-Qpaillis(n)))/Qpaillis(n)</m:t>
          </m:r>
        </m:oMath>
      </m:oMathPara>
    </w:p>
    <w:p w:rsidR="00760225" w:rsidRDefault="00760225" w:rsidP="004A4157">
      <w:pPr>
        <w:rPr>
          <w:lang w:val="en-GB"/>
        </w:rPr>
      </w:pPr>
    </w:p>
    <w:p w:rsidR="001A6CE3" w:rsidRPr="00965046" w:rsidRDefault="00965046" w:rsidP="004A4157">
      <w:pPr>
        <w:rPr>
          <w:b/>
          <w:lang w:val="en-GB"/>
        </w:rPr>
      </w:pPr>
      <w:r w:rsidRPr="00965046">
        <w:rPr>
          <w:b/>
          <w:lang w:val="en-GB"/>
        </w:rPr>
        <w:t>4</w:t>
      </w:r>
      <w:r w:rsidR="000C5BA8" w:rsidRPr="00965046">
        <w:rPr>
          <w:b/>
          <w:lang w:val="en-GB"/>
        </w:rPr>
        <w:t xml:space="preserve"> Soil water balance</w:t>
      </w:r>
    </w:p>
    <w:p w:rsidR="000C5BA8" w:rsidRPr="00965046" w:rsidRDefault="00965046" w:rsidP="004A4157">
      <w:pPr>
        <w:rPr>
          <w:i/>
          <w:lang w:val="en-GB"/>
        </w:rPr>
      </w:pPr>
      <w:r w:rsidRPr="00965046">
        <w:rPr>
          <w:i/>
          <w:lang w:val="en-GB"/>
        </w:rPr>
        <w:t>4</w:t>
      </w:r>
      <w:r w:rsidR="000C5BA8" w:rsidRPr="00965046">
        <w:rPr>
          <w:i/>
          <w:lang w:val="en-GB"/>
        </w:rPr>
        <w:t xml:space="preserve">.1 </w:t>
      </w:r>
      <w:r w:rsidRPr="00965046">
        <w:rPr>
          <w:i/>
          <w:lang w:val="en-GB"/>
        </w:rPr>
        <w:t>S</w:t>
      </w:r>
      <w:r w:rsidR="000C5BA8" w:rsidRPr="00965046">
        <w:rPr>
          <w:i/>
          <w:lang w:val="en-GB"/>
        </w:rPr>
        <w:t>oil moisture</w:t>
      </w:r>
    </w:p>
    <w:p w:rsidR="00965046" w:rsidRPr="00965046" w:rsidRDefault="00965046" w:rsidP="00965046">
      <w:pPr>
        <w:rPr>
          <w:i/>
          <w:lang w:val="en-GB"/>
        </w:rPr>
      </w:pPr>
      <w:r w:rsidRPr="00965046">
        <w:rPr>
          <w:i/>
          <w:lang w:val="en-GB"/>
        </w:rPr>
        <w:t xml:space="preserve">See </w:t>
      </w:r>
      <w:proofErr w:type="spellStart"/>
      <w:r w:rsidRPr="00965046">
        <w:rPr>
          <w:i/>
          <w:lang w:val="en-GB"/>
        </w:rPr>
        <w:t>SolClass.EauSol</w:t>
      </w:r>
      <w:proofErr w:type="spellEnd"/>
      <w:r w:rsidRPr="00965046">
        <w:rPr>
          <w:i/>
          <w:lang w:val="en-GB"/>
        </w:rPr>
        <w:t xml:space="preserve"> in the software code</w:t>
      </w:r>
    </w:p>
    <w:p w:rsidR="00F04305" w:rsidRDefault="00F04305" w:rsidP="004A4157">
      <w:pPr>
        <w:rPr>
          <w:lang w:val="en-GB"/>
        </w:rPr>
      </w:pPr>
      <w:r>
        <w:rPr>
          <w:lang w:val="en-GB"/>
        </w:rPr>
        <w:t xml:space="preserve">The soil moisture model is taken from </w:t>
      </w:r>
      <w:proofErr w:type="spellStart"/>
      <w:r>
        <w:rPr>
          <w:lang w:val="en-GB"/>
        </w:rPr>
        <w:t>SarraMillet</w:t>
      </w:r>
      <w:proofErr w:type="spellEnd"/>
      <w:r>
        <w:rPr>
          <w:lang w:val="en-GB"/>
        </w:rPr>
        <w:t xml:space="preserve"> (Affholder, 1997)</w:t>
      </w:r>
    </w:p>
    <w:p w:rsidR="006B7C3D" w:rsidRDefault="000C5BA8" w:rsidP="004A4157">
      <w:pPr>
        <w:rPr>
          <w:lang w:val="en-GB"/>
        </w:rPr>
      </w:pPr>
      <w:r>
        <w:rPr>
          <w:lang w:val="en-GB"/>
        </w:rPr>
        <w:t xml:space="preserve">Four </w:t>
      </w:r>
      <w:r w:rsidR="006B7C3D">
        <w:rPr>
          <w:lang w:val="en-GB"/>
        </w:rPr>
        <w:t xml:space="preserve">main </w:t>
      </w:r>
      <w:r>
        <w:rPr>
          <w:lang w:val="en-GB"/>
        </w:rPr>
        <w:t xml:space="preserve">water reservoirs are accounted for dynamically, all having </w:t>
      </w:r>
      <w:r w:rsidR="006B7C3D">
        <w:rPr>
          <w:lang w:val="en-GB"/>
        </w:rPr>
        <w:t>a</w:t>
      </w:r>
      <w:r>
        <w:rPr>
          <w:lang w:val="en-GB"/>
        </w:rPr>
        <w:t xml:space="preserve"> water storage capacity </w:t>
      </w:r>
      <w:r w:rsidR="006B7C3D">
        <w:rPr>
          <w:lang w:val="en-GB"/>
        </w:rPr>
        <w:t>calculated as the product of the thickness of the reservoir and a total available water per unit thickness TAW, the latter being constant throughout the soil, and calculated as follows:</w:t>
      </w:r>
    </w:p>
    <w:p w:rsidR="00965046" w:rsidRDefault="00965046" w:rsidP="004A4157">
      <w:pPr>
        <w:rPr>
          <w:lang w:val="en-GB"/>
        </w:rPr>
      </w:pPr>
      <w:r>
        <w:rPr>
          <w:lang w:val="en-GB"/>
        </w:rPr>
        <w:t>Equation CELSIUS.17</w:t>
      </w:r>
    </w:p>
    <w:p w:rsidR="006B7C3D" w:rsidRDefault="006B7C3D" w:rsidP="004A4157">
      <w:pPr>
        <w:rPr>
          <w:rFonts w:eastAsiaTheme="minorEastAsia"/>
          <w:lang w:val="en-GB"/>
        </w:rPr>
      </w:pPr>
      <m:oMathPara>
        <m:oMath>
          <m:r>
            <w:rPr>
              <w:rFonts w:ascii="Cambria Math" w:hAnsi="Cambria Math"/>
              <w:lang w:val="en-GB"/>
            </w:rPr>
            <m:t>TAW=</m:t>
          </m:r>
          <m:d>
            <m:dPr>
              <m:ctrlPr>
                <w:rPr>
                  <w:rFonts w:ascii="Cambria Math" w:hAnsi="Cambria Math"/>
                  <w:i/>
                  <w:lang w:val="en-GB"/>
                </w:rPr>
              </m:ctrlPr>
            </m:dPr>
            <m:e>
              <m:r>
                <w:rPr>
                  <w:rFonts w:ascii="Cambria Math" w:hAnsi="Cambria Math"/>
                  <w:lang w:val="en-GB"/>
                </w:rPr>
                <m:t>hmin-hcc</m:t>
              </m:r>
            </m:e>
          </m:d>
          <m:r>
            <w:rPr>
              <w:rFonts w:ascii="Cambria Math" w:hAnsi="Cambria Math"/>
              <w:lang w:val="en-GB"/>
            </w:rPr>
            <m:t>*da</m:t>
          </m:r>
        </m:oMath>
      </m:oMathPara>
    </w:p>
    <w:p w:rsidR="006B7C3D" w:rsidRDefault="006B7C3D" w:rsidP="004A4157">
      <w:pPr>
        <w:rPr>
          <w:rFonts w:eastAsiaTheme="minorEastAsia"/>
          <w:lang w:val="en-GB"/>
        </w:rPr>
      </w:pPr>
      <w:r>
        <w:rPr>
          <w:rFonts w:eastAsiaTheme="minorEastAsia"/>
          <w:lang w:val="en-GB"/>
        </w:rPr>
        <w:t>Where</w:t>
      </w:r>
      <w:r w:rsidR="00965046">
        <w:rPr>
          <w:rFonts w:eastAsiaTheme="minorEastAsia"/>
          <w:lang w:val="en-GB"/>
        </w:rPr>
        <w:t>:</w:t>
      </w:r>
    </w:p>
    <w:p w:rsidR="00060C6A" w:rsidRDefault="006B7C3D" w:rsidP="004A4157">
      <w:pPr>
        <w:rPr>
          <w:rFonts w:eastAsiaTheme="minorEastAsia"/>
          <w:lang w:val="en-GB"/>
        </w:rPr>
      </w:pPr>
      <w:proofErr w:type="spellStart"/>
      <w:proofErr w:type="gramStart"/>
      <w:r w:rsidRPr="00965046">
        <w:rPr>
          <w:rFonts w:asciiTheme="majorHAnsi" w:eastAsiaTheme="minorEastAsia" w:hAnsiTheme="majorHAnsi"/>
          <w:i/>
          <w:lang w:val="en-GB"/>
        </w:rPr>
        <w:t>hmin</w:t>
      </w:r>
      <w:proofErr w:type="spellEnd"/>
      <w:proofErr w:type="gramEnd"/>
      <w:r w:rsidR="00060C6A">
        <w:rPr>
          <w:rFonts w:eastAsiaTheme="minorEastAsia"/>
          <w:lang w:val="en-GB"/>
        </w:rPr>
        <w:t xml:space="preserve"> and </w:t>
      </w:r>
      <w:proofErr w:type="spellStart"/>
      <w:r w:rsidR="00060C6A" w:rsidRPr="00965046">
        <w:rPr>
          <w:rFonts w:asciiTheme="majorHAnsi" w:eastAsiaTheme="minorEastAsia" w:hAnsiTheme="majorHAnsi"/>
          <w:i/>
          <w:lang w:val="en-GB"/>
        </w:rPr>
        <w:t>hcc</w:t>
      </w:r>
      <w:proofErr w:type="spellEnd"/>
      <w:r>
        <w:rPr>
          <w:rFonts w:eastAsiaTheme="minorEastAsia"/>
          <w:lang w:val="en-GB"/>
        </w:rPr>
        <w:t xml:space="preserve">: soil water content </w:t>
      </w:r>
      <w:r w:rsidR="00060C6A">
        <w:rPr>
          <w:rFonts w:eastAsiaTheme="minorEastAsia"/>
          <w:lang w:val="en-GB"/>
        </w:rPr>
        <w:t xml:space="preserve">respectively </w:t>
      </w:r>
      <w:r>
        <w:rPr>
          <w:rFonts w:eastAsiaTheme="minorEastAsia"/>
          <w:lang w:val="en-GB"/>
        </w:rPr>
        <w:t xml:space="preserve">at wilting point </w:t>
      </w:r>
      <w:r w:rsidR="00060C6A">
        <w:rPr>
          <w:rFonts w:eastAsiaTheme="minorEastAsia"/>
          <w:lang w:val="en-GB"/>
        </w:rPr>
        <w:t>and at field capacity (in mass of water</w:t>
      </w:r>
      <w:r w:rsidR="00965046">
        <w:rPr>
          <w:rFonts w:eastAsiaTheme="minorEastAsia"/>
          <w:lang w:val="en-GB"/>
        </w:rPr>
        <w:t xml:space="preserve"> per mass of soil)</w:t>
      </w:r>
      <w:r w:rsidR="00060C6A">
        <w:rPr>
          <w:rFonts w:eastAsiaTheme="minorEastAsia"/>
          <w:lang w:val="en-GB"/>
        </w:rPr>
        <w:t xml:space="preserve"> </w:t>
      </w:r>
    </w:p>
    <w:p w:rsidR="00060C6A" w:rsidRDefault="00060C6A" w:rsidP="004A4157">
      <w:pPr>
        <w:rPr>
          <w:rFonts w:eastAsiaTheme="minorEastAsia"/>
          <w:lang w:val="en-GB"/>
        </w:rPr>
      </w:pPr>
      <w:proofErr w:type="spellStart"/>
      <w:proofErr w:type="gramStart"/>
      <w:r w:rsidRPr="00965046">
        <w:rPr>
          <w:rFonts w:asciiTheme="majorHAnsi" w:eastAsiaTheme="minorEastAsia" w:hAnsiTheme="majorHAnsi"/>
          <w:i/>
          <w:lang w:val="en-GB"/>
        </w:rPr>
        <w:t>da</w:t>
      </w:r>
      <w:proofErr w:type="spellEnd"/>
      <w:proofErr w:type="gramEnd"/>
      <w:r>
        <w:rPr>
          <w:rFonts w:eastAsiaTheme="minorEastAsia"/>
          <w:lang w:val="en-GB"/>
        </w:rPr>
        <w:t>: soil bulk density</w:t>
      </w:r>
    </w:p>
    <w:p w:rsidR="00060C6A" w:rsidRDefault="00060C6A" w:rsidP="004A4157">
      <w:pPr>
        <w:rPr>
          <w:rFonts w:eastAsiaTheme="minorEastAsia"/>
          <w:lang w:val="en-GB"/>
        </w:rPr>
      </w:pPr>
    </w:p>
    <w:p w:rsidR="00060C6A" w:rsidRDefault="00060C6A" w:rsidP="004A4157">
      <w:pPr>
        <w:rPr>
          <w:rFonts w:eastAsiaTheme="minorEastAsia"/>
          <w:lang w:val="en-GB"/>
        </w:rPr>
      </w:pPr>
      <w:r>
        <w:rPr>
          <w:rFonts w:eastAsiaTheme="minorEastAsia"/>
          <w:lang w:val="en-GB"/>
        </w:rPr>
        <w:t>The four mains water reservoirs are the following:</w:t>
      </w:r>
    </w:p>
    <w:p w:rsidR="000C5BA8" w:rsidRDefault="000C5BA8" w:rsidP="004A4157">
      <w:pPr>
        <w:rPr>
          <w:lang w:val="en-GB"/>
        </w:rPr>
      </w:pPr>
      <w:proofErr w:type="spellStart"/>
      <w:r w:rsidRPr="00965046">
        <w:rPr>
          <w:rFonts w:asciiTheme="majorHAnsi" w:hAnsiTheme="majorHAnsi"/>
          <w:i/>
          <w:lang w:val="en-GB"/>
        </w:rPr>
        <w:t>Stger</w:t>
      </w:r>
      <w:proofErr w:type="spellEnd"/>
      <w:r>
        <w:rPr>
          <w:lang w:val="en-GB"/>
        </w:rPr>
        <w:t xml:space="preserve">, with </w:t>
      </w:r>
      <w:r w:rsidR="00A20D54">
        <w:rPr>
          <w:lang w:val="en-GB"/>
        </w:rPr>
        <w:t xml:space="preserve">a constant </w:t>
      </w:r>
      <w:r>
        <w:rPr>
          <w:lang w:val="en-GB"/>
        </w:rPr>
        <w:t xml:space="preserve">thickness </w:t>
      </w:r>
      <w:proofErr w:type="spellStart"/>
      <w:r w:rsidRPr="00965046">
        <w:rPr>
          <w:rFonts w:asciiTheme="majorHAnsi" w:hAnsiTheme="majorHAnsi"/>
          <w:i/>
          <w:lang w:val="en-GB"/>
        </w:rPr>
        <w:t>Zger</w:t>
      </w:r>
      <w:proofErr w:type="spellEnd"/>
      <w:r w:rsidR="00A20D54">
        <w:rPr>
          <w:lang w:val="en-GB"/>
        </w:rPr>
        <w:t xml:space="preserve"> and starting at topsoil</w:t>
      </w:r>
      <w:r>
        <w:rPr>
          <w:lang w:val="en-GB"/>
        </w:rPr>
        <w:t xml:space="preserve">: contains the water impacting germination and seedlings growth until </w:t>
      </w:r>
      <w:r w:rsidR="00965046">
        <w:rPr>
          <w:lang w:val="en-GB"/>
        </w:rPr>
        <w:t xml:space="preserve">crop </w:t>
      </w:r>
      <w:r>
        <w:rPr>
          <w:lang w:val="en-GB"/>
        </w:rPr>
        <w:t>emergence</w:t>
      </w:r>
      <w:r w:rsidR="00965046">
        <w:rPr>
          <w:lang w:val="en-GB"/>
        </w:rPr>
        <w:t>.</w:t>
      </w:r>
    </w:p>
    <w:p w:rsidR="000C5BA8" w:rsidRDefault="000C5BA8" w:rsidP="004A4157">
      <w:pPr>
        <w:rPr>
          <w:lang w:val="en-GB"/>
        </w:rPr>
      </w:pPr>
      <w:proofErr w:type="spellStart"/>
      <w:r w:rsidRPr="00965046">
        <w:rPr>
          <w:rFonts w:asciiTheme="majorHAnsi" w:hAnsiTheme="majorHAnsi"/>
          <w:i/>
          <w:lang w:val="en-GB"/>
        </w:rPr>
        <w:lastRenderedPageBreak/>
        <w:t>Stsurf</w:t>
      </w:r>
      <w:proofErr w:type="spellEnd"/>
      <w:r>
        <w:rPr>
          <w:lang w:val="en-GB"/>
        </w:rPr>
        <w:t xml:space="preserve"> with </w:t>
      </w:r>
      <w:r w:rsidR="00A20D54">
        <w:rPr>
          <w:lang w:val="en-GB"/>
        </w:rPr>
        <w:t xml:space="preserve">a constant </w:t>
      </w:r>
      <w:r>
        <w:rPr>
          <w:lang w:val="en-GB"/>
        </w:rPr>
        <w:t xml:space="preserve">thickness </w:t>
      </w:r>
      <w:proofErr w:type="spellStart"/>
      <w:r w:rsidRPr="00965046">
        <w:rPr>
          <w:rFonts w:asciiTheme="majorHAnsi" w:hAnsiTheme="majorHAnsi"/>
          <w:i/>
          <w:lang w:val="en-GB"/>
        </w:rPr>
        <w:t>Zsurf</w:t>
      </w:r>
      <w:proofErr w:type="spellEnd"/>
      <w:r w:rsidR="00A20D54">
        <w:rPr>
          <w:lang w:val="en-GB"/>
        </w:rPr>
        <w:t xml:space="preserve"> and starting at topsoil: contains the water impacting soil evaporation</w:t>
      </w:r>
      <w:r w:rsidR="00965046">
        <w:rPr>
          <w:lang w:val="en-GB"/>
        </w:rPr>
        <w:t>.</w:t>
      </w:r>
    </w:p>
    <w:p w:rsidR="00A20D54" w:rsidRDefault="00A20D54" w:rsidP="004A4157">
      <w:pPr>
        <w:rPr>
          <w:lang w:val="en-GB"/>
        </w:rPr>
      </w:pPr>
      <w:proofErr w:type="spellStart"/>
      <w:r w:rsidRPr="00965046">
        <w:rPr>
          <w:rFonts w:asciiTheme="majorHAnsi" w:hAnsiTheme="majorHAnsi"/>
          <w:i/>
          <w:lang w:val="en-GB"/>
        </w:rPr>
        <w:t>Strac</w:t>
      </w:r>
      <w:proofErr w:type="spellEnd"/>
      <w:r>
        <w:rPr>
          <w:lang w:val="en-GB"/>
        </w:rPr>
        <w:t xml:space="preserve"> with a dynamic thickness </w:t>
      </w:r>
      <w:proofErr w:type="spellStart"/>
      <w:r w:rsidRPr="00965046">
        <w:rPr>
          <w:rFonts w:asciiTheme="majorHAnsi" w:hAnsiTheme="majorHAnsi"/>
          <w:i/>
          <w:lang w:val="en-GB"/>
        </w:rPr>
        <w:t>Zrac</w:t>
      </w:r>
      <w:proofErr w:type="spellEnd"/>
      <w:r>
        <w:rPr>
          <w:lang w:val="en-GB"/>
        </w:rPr>
        <w:t xml:space="preserve"> and starting at topsoil, calculated by equation </w:t>
      </w:r>
      <w:r w:rsidR="00E907F8">
        <w:rPr>
          <w:lang w:val="en-GB"/>
        </w:rPr>
        <w:t>CELSIUS.9,</w:t>
      </w:r>
      <w:r>
        <w:rPr>
          <w:lang w:val="en-GB"/>
        </w:rPr>
        <w:t xml:space="preserve"> contains the water impacting </w:t>
      </w:r>
      <w:r w:rsidR="006B7C3D">
        <w:rPr>
          <w:lang w:val="en-GB"/>
        </w:rPr>
        <w:t>crop transpiration</w:t>
      </w:r>
      <w:r w:rsidR="00AB12FA">
        <w:rPr>
          <w:lang w:val="en-GB"/>
        </w:rPr>
        <w:t xml:space="preserve">, i.e. the </w:t>
      </w:r>
      <w:proofErr w:type="spellStart"/>
      <w:r w:rsidR="00AB12FA">
        <w:rPr>
          <w:lang w:val="en-GB"/>
        </w:rPr>
        <w:t>transpirable</w:t>
      </w:r>
      <w:proofErr w:type="spellEnd"/>
      <w:r w:rsidR="00AB12FA">
        <w:rPr>
          <w:lang w:val="en-GB"/>
        </w:rPr>
        <w:t xml:space="preserve"> soil water.</w:t>
      </w:r>
    </w:p>
    <w:p w:rsidR="00A20D54" w:rsidRDefault="00A20D54" w:rsidP="004A4157">
      <w:pPr>
        <w:rPr>
          <w:lang w:val="en-GB"/>
        </w:rPr>
      </w:pPr>
      <w:proofErr w:type="spellStart"/>
      <w:proofErr w:type="gramStart"/>
      <w:r w:rsidRPr="00965046">
        <w:rPr>
          <w:rFonts w:asciiTheme="majorHAnsi" w:hAnsiTheme="majorHAnsi"/>
          <w:i/>
          <w:lang w:val="en-GB"/>
        </w:rPr>
        <w:t>Stdeep</w:t>
      </w:r>
      <w:proofErr w:type="spellEnd"/>
      <w:r>
        <w:rPr>
          <w:lang w:val="en-GB"/>
        </w:rPr>
        <w:t xml:space="preserve"> with a dynamic thi</w:t>
      </w:r>
      <w:r w:rsidR="006B7C3D">
        <w:rPr>
          <w:lang w:val="en-GB"/>
        </w:rPr>
        <w:t>c</w:t>
      </w:r>
      <w:r>
        <w:rPr>
          <w:lang w:val="en-GB"/>
        </w:rPr>
        <w:t>knes</w:t>
      </w:r>
      <w:r w:rsidR="006B7C3D">
        <w:rPr>
          <w:lang w:val="en-GB"/>
        </w:rPr>
        <w:t xml:space="preserve">s </w:t>
      </w:r>
      <w:proofErr w:type="spellStart"/>
      <w:r w:rsidR="006B7C3D" w:rsidRPr="00965046">
        <w:rPr>
          <w:rFonts w:asciiTheme="majorHAnsi" w:hAnsiTheme="majorHAnsi"/>
          <w:i/>
          <w:lang w:val="en-GB"/>
        </w:rPr>
        <w:t>Zsol-Zrac</w:t>
      </w:r>
      <w:proofErr w:type="spellEnd"/>
      <w:r w:rsidR="006B7C3D">
        <w:rPr>
          <w:lang w:val="en-GB"/>
        </w:rPr>
        <w:t xml:space="preserve">, starting immediately below </w:t>
      </w:r>
      <w:proofErr w:type="spellStart"/>
      <w:r w:rsidR="006B7C3D" w:rsidRPr="00965046">
        <w:rPr>
          <w:rFonts w:asciiTheme="majorHAnsi" w:hAnsiTheme="majorHAnsi"/>
          <w:i/>
          <w:lang w:val="en-GB"/>
        </w:rPr>
        <w:t>Zrac</w:t>
      </w:r>
      <w:proofErr w:type="spellEnd"/>
      <w:r w:rsidR="006B7C3D">
        <w:rPr>
          <w:lang w:val="en-GB"/>
        </w:rPr>
        <w:t xml:space="preserve"> and ending at soil maximum depth </w:t>
      </w:r>
      <w:proofErr w:type="spellStart"/>
      <w:r w:rsidR="006B7C3D" w:rsidRPr="00965046">
        <w:rPr>
          <w:rFonts w:asciiTheme="majorHAnsi" w:hAnsiTheme="majorHAnsi"/>
          <w:i/>
          <w:lang w:val="en-GB"/>
        </w:rPr>
        <w:t>Zsol</w:t>
      </w:r>
      <w:proofErr w:type="spellEnd"/>
      <w:r w:rsidR="006B7C3D">
        <w:rPr>
          <w:lang w:val="en-GB"/>
        </w:rPr>
        <w:t>.</w:t>
      </w:r>
      <w:proofErr w:type="gramEnd"/>
    </w:p>
    <w:p w:rsidR="001967DE" w:rsidRDefault="006B7C3D" w:rsidP="004A4157">
      <w:pPr>
        <w:rPr>
          <w:lang w:val="en-GB"/>
        </w:rPr>
      </w:pPr>
      <w:r>
        <w:rPr>
          <w:lang w:val="en-GB"/>
        </w:rPr>
        <w:t xml:space="preserve">More </w:t>
      </w:r>
      <w:r w:rsidR="00060C6A">
        <w:rPr>
          <w:lang w:val="en-GB"/>
        </w:rPr>
        <w:t>specifically three</w:t>
      </w:r>
      <w:r>
        <w:rPr>
          <w:lang w:val="en-GB"/>
        </w:rPr>
        <w:t xml:space="preserve"> accessory reservoirs </w:t>
      </w:r>
      <w:proofErr w:type="spellStart"/>
      <w:r w:rsidRPr="00965046">
        <w:rPr>
          <w:rFonts w:asciiTheme="majorHAnsi" w:hAnsiTheme="majorHAnsi"/>
          <w:i/>
          <w:lang w:val="en-GB"/>
        </w:rPr>
        <w:t>Stnonrac</w:t>
      </w:r>
      <w:proofErr w:type="spellEnd"/>
      <w:r w:rsidR="00F8127D">
        <w:rPr>
          <w:lang w:val="en-GB"/>
        </w:rPr>
        <w:t xml:space="preserve"> (thickness=</w:t>
      </w:r>
      <w:proofErr w:type="spellStart"/>
      <w:r w:rsidR="00965046" w:rsidRPr="00965046">
        <w:rPr>
          <w:rFonts w:asciiTheme="majorHAnsi" w:hAnsiTheme="majorHAnsi"/>
          <w:i/>
          <w:lang w:val="en-GB"/>
        </w:rPr>
        <w:t>Z</w:t>
      </w:r>
      <w:r w:rsidR="00F8127D" w:rsidRPr="00965046">
        <w:rPr>
          <w:rFonts w:asciiTheme="majorHAnsi" w:hAnsiTheme="majorHAnsi"/>
          <w:i/>
          <w:lang w:val="en-GB"/>
        </w:rPr>
        <w:t>racmax-</w:t>
      </w:r>
      <w:r w:rsidR="00965046" w:rsidRPr="00965046">
        <w:rPr>
          <w:rFonts w:asciiTheme="majorHAnsi" w:hAnsiTheme="majorHAnsi"/>
          <w:i/>
          <w:lang w:val="en-GB"/>
        </w:rPr>
        <w:t>Z</w:t>
      </w:r>
      <w:r w:rsidR="00F8127D" w:rsidRPr="00965046">
        <w:rPr>
          <w:rFonts w:asciiTheme="majorHAnsi" w:hAnsiTheme="majorHAnsi"/>
          <w:i/>
          <w:lang w:val="en-GB"/>
        </w:rPr>
        <w:t>rac</w:t>
      </w:r>
      <w:proofErr w:type="spellEnd"/>
      <w:r w:rsidR="00F8127D">
        <w:rPr>
          <w:lang w:val="en-GB"/>
        </w:rPr>
        <w:t>)</w:t>
      </w:r>
      <w:r>
        <w:rPr>
          <w:lang w:val="en-GB"/>
        </w:rPr>
        <w:t xml:space="preserve">, </w:t>
      </w:r>
      <w:proofErr w:type="spellStart"/>
      <w:r w:rsidRPr="00965046">
        <w:rPr>
          <w:rFonts w:asciiTheme="majorHAnsi" w:hAnsiTheme="majorHAnsi"/>
          <w:i/>
          <w:lang w:val="en-GB"/>
        </w:rPr>
        <w:t>Stmes</w:t>
      </w:r>
      <w:proofErr w:type="spellEnd"/>
      <w:r w:rsidR="00F8127D">
        <w:rPr>
          <w:lang w:val="en-GB"/>
        </w:rPr>
        <w:t xml:space="preserve"> (</w:t>
      </w:r>
      <w:proofErr w:type="spellStart"/>
      <w:r w:rsidR="00F8127D" w:rsidRPr="00965046">
        <w:rPr>
          <w:rFonts w:asciiTheme="majorHAnsi" w:hAnsiTheme="majorHAnsi"/>
          <w:i/>
          <w:lang w:val="en-GB"/>
        </w:rPr>
        <w:t>Zmes</w:t>
      </w:r>
      <w:proofErr w:type="spellEnd"/>
      <w:r w:rsidR="00F8127D">
        <w:rPr>
          <w:lang w:val="en-GB"/>
        </w:rPr>
        <w:t>)</w:t>
      </w:r>
      <w:r>
        <w:rPr>
          <w:lang w:val="en-GB"/>
        </w:rPr>
        <w:t xml:space="preserve">, and </w:t>
      </w:r>
      <w:proofErr w:type="spellStart"/>
      <w:r w:rsidRPr="00965046">
        <w:rPr>
          <w:rFonts w:asciiTheme="majorHAnsi" w:hAnsiTheme="majorHAnsi"/>
          <w:i/>
          <w:lang w:val="en-GB"/>
        </w:rPr>
        <w:t>StTot</w:t>
      </w:r>
      <w:proofErr w:type="spellEnd"/>
      <w:r w:rsidR="00F8127D">
        <w:rPr>
          <w:lang w:val="en-GB"/>
        </w:rPr>
        <w:t xml:space="preserve"> (</w:t>
      </w:r>
      <w:proofErr w:type="spellStart"/>
      <w:r w:rsidR="00F8127D" w:rsidRPr="00965046">
        <w:rPr>
          <w:rFonts w:asciiTheme="majorHAnsi" w:hAnsiTheme="majorHAnsi"/>
          <w:i/>
          <w:lang w:val="en-GB"/>
        </w:rPr>
        <w:t>Zsol</w:t>
      </w:r>
      <w:proofErr w:type="spellEnd"/>
      <w:r w:rsidR="00F8127D">
        <w:rPr>
          <w:lang w:val="en-GB"/>
        </w:rPr>
        <w:t>)</w:t>
      </w:r>
      <w:r>
        <w:rPr>
          <w:lang w:val="en-GB"/>
        </w:rPr>
        <w:t xml:space="preserve"> are calculated using the same principle</w:t>
      </w:r>
      <w:r w:rsidR="00060C6A">
        <w:rPr>
          <w:lang w:val="en-GB"/>
        </w:rPr>
        <w:t xml:space="preserve">, allowing calculation of drainage below the part of soil actually explored by roots at the end of root growth period, comparisons of simulated soil water with measurements performed down to a depth </w:t>
      </w:r>
      <w:proofErr w:type="spellStart"/>
      <w:r w:rsidR="00060C6A" w:rsidRPr="00965046">
        <w:rPr>
          <w:rFonts w:asciiTheme="majorHAnsi" w:hAnsiTheme="majorHAnsi"/>
          <w:i/>
          <w:lang w:val="en-GB"/>
        </w:rPr>
        <w:t>Zmes</w:t>
      </w:r>
      <w:proofErr w:type="spellEnd"/>
      <w:r w:rsidR="00060C6A">
        <w:rPr>
          <w:lang w:val="en-GB"/>
        </w:rPr>
        <w:t xml:space="preserve"> possibly differing from </w:t>
      </w:r>
      <w:proofErr w:type="spellStart"/>
      <w:r w:rsidR="00060C6A" w:rsidRPr="00965046">
        <w:rPr>
          <w:rFonts w:asciiTheme="majorHAnsi" w:hAnsiTheme="majorHAnsi"/>
          <w:i/>
          <w:lang w:val="en-GB"/>
        </w:rPr>
        <w:t>Zsol</w:t>
      </w:r>
      <w:proofErr w:type="spellEnd"/>
      <w:r w:rsidR="00060C6A">
        <w:rPr>
          <w:lang w:val="en-GB"/>
        </w:rPr>
        <w:t>, and the calculation of the overall soil balance (</w:t>
      </w:r>
      <w:proofErr w:type="spellStart"/>
      <w:r w:rsidR="00060C6A" w:rsidRPr="00965046">
        <w:rPr>
          <w:rFonts w:asciiTheme="majorHAnsi" w:hAnsiTheme="majorHAnsi"/>
          <w:i/>
          <w:lang w:val="en-GB"/>
        </w:rPr>
        <w:t>StTot</w:t>
      </w:r>
      <w:proofErr w:type="spellEnd"/>
      <w:r w:rsidR="00060C6A">
        <w:rPr>
          <w:lang w:val="en-GB"/>
        </w:rPr>
        <w:t xml:space="preserve"> being the sum of </w:t>
      </w:r>
      <w:proofErr w:type="spellStart"/>
      <w:r w:rsidR="00060C6A" w:rsidRPr="00965046">
        <w:rPr>
          <w:rFonts w:asciiTheme="majorHAnsi" w:hAnsiTheme="majorHAnsi"/>
          <w:i/>
          <w:lang w:val="en-GB"/>
        </w:rPr>
        <w:t>Strac</w:t>
      </w:r>
      <w:proofErr w:type="spellEnd"/>
      <w:r w:rsidR="00060C6A">
        <w:rPr>
          <w:lang w:val="en-GB"/>
        </w:rPr>
        <w:t xml:space="preserve"> and </w:t>
      </w:r>
      <w:proofErr w:type="spellStart"/>
      <w:r w:rsidR="00060C6A" w:rsidRPr="00965046">
        <w:rPr>
          <w:rFonts w:asciiTheme="majorHAnsi" w:hAnsiTheme="majorHAnsi"/>
          <w:i/>
          <w:lang w:val="en-GB"/>
        </w:rPr>
        <w:t>Stnonrac</w:t>
      </w:r>
      <w:proofErr w:type="spellEnd"/>
      <w:r w:rsidR="00060C6A">
        <w:rPr>
          <w:lang w:val="en-GB"/>
        </w:rPr>
        <w:t>).</w:t>
      </w:r>
    </w:p>
    <w:p w:rsidR="00060C6A" w:rsidRDefault="00060C6A" w:rsidP="004A4157">
      <w:pPr>
        <w:rPr>
          <w:lang w:val="en-GB"/>
        </w:rPr>
      </w:pPr>
      <w:r>
        <w:rPr>
          <w:lang w:val="en-GB"/>
        </w:rPr>
        <w:t xml:space="preserve">For any of these reservoirs, noted generically </w:t>
      </w:r>
      <w:proofErr w:type="spellStart"/>
      <w:proofErr w:type="gramStart"/>
      <w:r w:rsidRPr="00965046">
        <w:rPr>
          <w:rFonts w:asciiTheme="majorHAnsi" w:hAnsiTheme="majorHAnsi"/>
          <w:i/>
          <w:lang w:val="en-GB"/>
        </w:rPr>
        <w:t>St</w:t>
      </w:r>
      <w:r w:rsidR="00F8127D" w:rsidRPr="00965046">
        <w:rPr>
          <w:rFonts w:asciiTheme="majorHAnsi" w:hAnsiTheme="majorHAnsi"/>
          <w:i/>
          <w:lang w:val="en-GB"/>
        </w:rPr>
        <w:t>res</w:t>
      </w:r>
      <w:proofErr w:type="spellEnd"/>
      <w:r w:rsidRPr="00965046">
        <w:rPr>
          <w:rFonts w:asciiTheme="majorHAnsi" w:hAnsiTheme="majorHAnsi"/>
          <w:i/>
          <w:lang w:val="en-GB"/>
        </w:rPr>
        <w:t>(</w:t>
      </w:r>
      <w:proofErr w:type="gramEnd"/>
      <w:r w:rsidRPr="00965046">
        <w:rPr>
          <w:rFonts w:asciiTheme="majorHAnsi" w:hAnsiTheme="majorHAnsi"/>
          <w:i/>
          <w:lang w:val="en-GB"/>
        </w:rPr>
        <w:t>n)</w:t>
      </w:r>
      <w:r w:rsidR="00F8127D">
        <w:rPr>
          <w:lang w:val="en-GB"/>
        </w:rPr>
        <w:t xml:space="preserve"> or a reservoir of thickness </w:t>
      </w:r>
      <w:proofErr w:type="spellStart"/>
      <w:r w:rsidR="00F8127D" w:rsidRPr="00965046">
        <w:rPr>
          <w:rFonts w:asciiTheme="majorHAnsi" w:hAnsiTheme="majorHAnsi"/>
          <w:i/>
          <w:lang w:val="en-GB"/>
        </w:rPr>
        <w:t>Zres</w:t>
      </w:r>
      <w:proofErr w:type="spellEnd"/>
      <w:r>
        <w:rPr>
          <w:lang w:val="en-GB"/>
        </w:rPr>
        <w:t>, the</w:t>
      </w:r>
      <w:r w:rsidR="00F8127D">
        <w:rPr>
          <w:lang w:val="en-GB"/>
        </w:rPr>
        <w:t xml:space="preserve"> water</w:t>
      </w:r>
      <w:r>
        <w:rPr>
          <w:lang w:val="en-GB"/>
        </w:rPr>
        <w:t xml:space="preserve"> balance </w:t>
      </w:r>
      <w:r w:rsidR="00F8127D">
        <w:rPr>
          <w:lang w:val="en-GB"/>
        </w:rPr>
        <w:t xml:space="preserve">accounting for soil evaporation </w:t>
      </w:r>
      <w:proofErr w:type="spellStart"/>
      <w:r w:rsidR="00F8127D" w:rsidRPr="00965046">
        <w:rPr>
          <w:rFonts w:asciiTheme="majorHAnsi" w:hAnsiTheme="majorHAnsi"/>
          <w:i/>
          <w:lang w:val="en-GB"/>
        </w:rPr>
        <w:t>Esol</w:t>
      </w:r>
      <w:proofErr w:type="spellEnd"/>
      <w:r w:rsidR="00F8127D" w:rsidRPr="00965046">
        <w:rPr>
          <w:rFonts w:asciiTheme="majorHAnsi" w:hAnsiTheme="majorHAnsi"/>
          <w:i/>
          <w:lang w:val="en-GB"/>
        </w:rPr>
        <w:t>(n)</w:t>
      </w:r>
      <w:r w:rsidR="00F8127D">
        <w:rPr>
          <w:lang w:val="en-GB"/>
        </w:rPr>
        <w:t xml:space="preserve"> and crop transpiration </w:t>
      </w:r>
      <w:proofErr w:type="spellStart"/>
      <w:r w:rsidR="00F8127D" w:rsidRPr="00965046">
        <w:rPr>
          <w:rFonts w:asciiTheme="majorHAnsi" w:hAnsiTheme="majorHAnsi"/>
          <w:i/>
          <w:lang w:val="en-GB"/>
        </w:rPr>
        <w:t>Transpi</w:t>
      </w:r>
      <w:proofErr w:type="spellEnd"/>
      <w:r w:rsidR="00F8127D" w:rsidRPr="00965046">
        <w:rPr>
          <w:rFonts w:asciiTheme="majorHAnsi" w:hAnsiTheme="majorHAnsi"/>
          <w:i/>
          <w:lang w:val="en-GB"/>
        </w:rPr>
        <w:t>(n)</w:t>
      </w:r>
      <w:r w:rsidR="00F8127D">
        <w:rPr>
          <w:lang w:val="en-GB"/>
        </w:rPr>
        <w:t xml:space="preserve"> </w:t>
      </w:r>
      <w:r>
        <w:rPr>
          <w:lang w:val="en-GB"/>
        </w:rPr>
        <w:t xml:space="preserve">is calculated as follows for a day </w:t>
      </w:r>
      <w:r w:rsidRPr="00965046">
        <w:rPr>
          <w:rFonts w:asciiTheme="majorHAnsi" w:hAnsiTheme="majorHAnsi"/>
          <w:i/>
          <w:lang w:val="en-GB"/>
        </w:rPr>
        <w:t>n</w:t>
      </w:r>
      <w:r>
        <w:rPr>
          <w:lang w:val="en-GB"/>
        </w:rPr>
        <w:t>:</w:t>
      </w:r>
    </w:p>
    <w:p w:rsidR="00965046" w:rsidRDefault="00965046" w:rsidP="004A4157">
      <w:pPr>
        <w:rPr>
          <w:lang w:val="en-GB"/>
        </w:rPr>
      </w:pPr>
      <w:r>
        <w:rPr>
          <w:lang w:val="en-GB"/>
        </w:rPr>
        <w:t>Equation CELSIUS.18</w:t>
      </w:r>
    </w:p>
    <w:p w:rsidR="00D353E9" w:rsidRDefault="00D353E9" w:rsidP="004A4157">
      <w:pPr>
        <w:rPr>
          <w:lang w:val="en-GB"/>
        </w:rPr>
      </w:pPr>
      <m:oMathPara>
        <m:oMath>
          <m:r>
            <w:rPr>
              <w:rFonts w:ascii="Cambria Math" w:hAnsi="Cambria Math"/>
              <w:lang w:val="en-GB"/>
            </w:rPr>
            <m:t>Stres</m:t>
          </m:r>
          <m:d>
            <m:dPr>
              <m:ctrlPr>
                <w:rPr>
                  <w:rFonts w:ascii="Cambria Math" w:hAnsi="Cambria Math"/>
                  <w:i/>
                  <w:lang w:val="en-GB"/>
                </w:rPr>
              </m:ctrlPr>
            </m:dPr>
            <m:e>
              <m:r>
                <w:rPr>
                  <w:rFonts w:ascii="Cambria Math" w:hAnsi="Cambria Math"/>
                  <w:lang w:val="en-GB"/>
                </w:rPr>
                <m:t>n</m:t>
              </m:r>
            </m:e>
          </m:d>
          <m:r>
            <w:rPr>
              <w:rFonts w:ascii="Cambria Math" w:hAnsi="Cambria Math"/>
              <w:lang w:val="en-GB"/>
            </w:rPr>
            <m:t>=Max(Min</m:t>
          </m:r>
          <m:d>
            <m:dPr>
              <m:ctrlPr>
                <w:rPr>
                  <w:rFonts w:ascii="Cambria Math" w:hAnsi="Cambria Math"/>
                  <w:i/>
                  <w:lang w:val="en-GB"/>
                </w:rPr>
              </m:ctrlPr>
            </m:dPr>
            <m:e>
              <m:r>
                <w:rPr>
                  <w:rFonts w:ascii="Cambria Math" w:hAnsi="Cambria Math"/>
                  <w:lang w:val="en-GB"/>
                </w:rPr>
                <m:t>Stre</m:t>
              </m:r>
              <m:r>
                <w:rPr>
                  <w:rFonts w:ascii="Cambria Math" w:hAnsi="Cambria Math"/>
                  <w:lang w:val="en-GB"/>
                </w:rPr>
                <m:t>s</m:t>
              </m:r>
              <m:d>
                <m:dPr>
                  <m:ctrlPr>
                    <w:rPr>
                      <w:rFonts w:ascii="Cambria Math" w:hAnsi="Cambria Math"/>
                      <w:i/>
                      <w:lang w:val="en-GB"/>
                    </w:rPr>
                  </m:ctrlPr>
                </m:dPr>
                <m:e>
                  <m:r>
                    <w:rPr>
                      <w:rFonts w:ascii="Cambria Math" w:hAnsi="Cambria Math"/>
                      <w:lang w:val="en-GB"/>
                    </w:rPr>
                    <m:t>n-1</m:t>
                  </m:r>
                </m:e>
              </m:d>
              <m:r>
                <w:rPr>
                  <w:rFonts w:ascii="Cambria Math" w:hAnsi="Cambria Math"/>
                  <w:lang w:val="en-GB"/>
                </w:rPr>
                <m:t>+ WIn</m:t>
              </m:r>
              <m:d>
                <m:dPr>
                  <m:ctrlPr>
                    <w:rPr>
                      <w:rFonts w:ascii="Cambria Math" w:hAnsi="Cambria Math"/>
                      <w:i/>
                      <w:lang w:val="en-GB"/>
                    </w:rPr>
                  </m:ctrlPr>
                </m:dPr>
                <m:e>
                  <m:r>
                    <w:rPr>
                      <w:rFonts w:ascii="Cambria Math" w:hAnsi="Cambria Math"/>
                      <w:lang w:val="en-GB"/>
                    </w:rPr>
                    <m:t>n</m:t>
                  </m:r>
                </m:e>
              </m:d>
              <m:r>
                <w:rPr>
                  <w:rFonts w:ascii="Cambria Math" w:hAnsi="Cambria Math"/>
                  <w:lang w:val="en-GB"/>
                </w:rPr>
                <m:t>-Esol</m:t>
              </m:r>
              <m:d>
                <m:dPr>
                  <m:ctrlPr>
                    <w:rPr>
                      <w:rFonts w:ascii="Cambria Math" w:hAnsi="Cambria Math"/>
                      <w:i/>
                      <w:lang w:val="en-GB"/>
                    </w:rPr>
                  </m:ctrlPr>
                </m:dPr>
                <m:e>
                  <m:r>
                    <w:rPr>
                      <w:rFonts w:ascii="Cambria Math" w:hAnsi="Cambria Math"/>
                      <w:lang w:val="en-GB"/>
                    </w:rPr>
                    <m:t>n</m:t>
                  </m:r>
                </m:e>
              </m:d>
              <m:r>
                <w:rPr>
                  <w:rFonts w:ascii="Cambria Math" w:hAnsi="Cambria Math"/>
                  <w:lang w:val="en-GB"/>
                </w:rPr>
                <m:t>×CEres-Transpi</m:t>
              </m:r>
              <m:d>
                <m:dPr>
                  <m:ctrlPr>
                    <w:rPr>
                      <w:rFonts w:ascii="Cambria Math" w:hAnsi="Cambria Math"/>
                      <w:i/>
                      <w:lang w:val="en-GB"/>
                    </w:rPr>
                  </m:ctrlPr>
                </m:dPr>
                <m:e>
                  <m:r>
                    <w:rPr>
                      <w:rFonts w:ascii="Cambria Math" w:hAnsi="Cambria Math"/>
                      <w:lang w:val="en-GB"/>
                    </w:rPr>
                    <m:t>n</m:t>
                  </m:r>
                </m:e>
              </m:d>
              <m:r>
                <w:rPr>
                  <w:rFonts w:ascii="Cambria Math" w:hAnsi="Cambria Math"/>
                  <w:lang w:val="en-GB"/>
                </w:rPr>
                <m:t>×TEres;TAW× Zres</m:t>
              </m:r>
            </m:e>
          </m:d>
          <m:r>
            <w:rPr>
              <w:rFonts w:ascii="Cambria Math" w:hAnsi="Cambria Math"/>
              <w:lang w:val="en-GB"/>
            </w:rPr>
            <m:t>;0)</m:t>
          </m:r>
        </m:oMath>
      </m:oMathPara>
    </w:p>
    <w:p w:rsidR="003027C0" w:rsidRDefault="003027C0" w:rsidP="004A4157">
      <w:pPr>
        <w:rPr>
          <w:lang w:val="en-GB"/>
        </w:rPr>
      </w:pPr>
      <w:r>
        <w:rPr>
          <w:lang w:val="en-GB"/>
        </w:rPr>
        <w:t>Where:</w:t>
      </w:r>
    </w:p>
    <w:p w:rsidR="003027C0" w:rsidRDefault="003027C0" w:rsidP="004A4157">
      <w:pPr>
        <w:rPr>
          <w:lang w:val="en-GB"/>
        </w:rPr>
      </w:pPr>
      <w:proofErr w:type="spellStart"/>
      <w:r w:rsidRPr="00965046">
        <w:rPr>
          <w:rFonts w:asciiTheme="majorHAnsi" w:hAnsiTheme="majorHAnsi"/>
          <w:i/>
          <w:lang w:val="en-GB"/>
        </w:rPr>
        <w:t>CEres</w:t>
      </w:r>
      <w:proofErr w:type="spellEnd"/>
      <w:r>
        <w:rPr>
          <w:lang w:val="en-GB"/>
        </w:rPr>
        <w:t xml:space="preserve"> and </w:t>
      </w:r>
      <w:proofErr w:type="spellStart"/>
      <w:r w:rsidRPr="00965046">
        <w:rPr>
          <w:rFonts w:asciiTheme="majorHAnsi" w:hAnsiTheme="majorHAnsi"/>
          <w:i/>
          <w:lang w:val="en-GB"/>
        </w:rPr>
        <w:t>TEres</w:t>
      </w:r>
      <w:proofErr w:type="spellEnd"/>
      <w:r>
        <w:rPr>
          <w:lang w:val="en-GB"/>
        </w:rPr>
        <w:t xml:space="preserve"> are coefficients distributing Evaporation and transpiration among the reservoirs as follows:</w:t>
      </w:r>
    </w:p>
    <w:p w:rsidR="00D353E9" w:rsidRPr="00965046" w:rsidRDefault="00F8127D" w:rsidP="004A4157">
      <w:pPr>
        <w:rPr>
          <w:rFonts w:asciiTheme="majorHAnsi" w:hAnsiTheme="majorHAnsi"/>
          <w:i/>
          <w:lang w:val="en-GB"/>
        </w:rPr>
      </w:pPr>
      <w:proofErr w:type="spellStart"/>
      <w:r w:rsidRPr="00965046">
        <w:rPr>
          <w:rFonts w:asciiTheme="majorHAnsi" w:hAnsiTheme="majorHAnsi"/>
          <w:i/>
          <w:lang w:val="en-GB"/>
        </w:rPr>
        <w:t>CEres</w:t>
      </w:r>
      <w:proofErr w:type="spellEnd"/>
      <w:r w:rsidRPr="00965046">
        <w:rPr>
          <w:rFonts w:asciiTheme="majorHAnsi" w:hAnsiTheme="majorHAnsi"/>
          <w:i/>
          <w:lang w:val="en-GB"/>
        </w:rPr>
        <w:t xml:space="preserve">=1 </w:t>
      </w:r>
      <w:r w:rsidRPr="00F22C37">
        <w:rPr>
          <w:lang w:val="en-GB"/>
        </w:rPr>
        <w:t>in</w:t>
      </w:r>
      <w:r w:rsidRPr="00965046">
        <w:rPr>
          <w:rFonts w:asciiTheme="majorHAnsi" w:hAnsiTheme="majorHAnsi"/>
          <w:i/>
          <w:lang w:val="en-GB"/>
        </w:rPr>
        <w:t xml:space="preserve"> </w:t>
      </w:r>
      <w:proofErr w:type="spellStart"/>
      <w:r w:rsidRPr="00965046">
        <w:rPr>
          <w:rFonts w:asciiTheme="majorHAnsi" w:hAnsiTheme="majorHAnsi"/>
          <w:i/>
          <w:lang w:val="en-GB"/>
        </w:rPr>
        <w:t>Stsurf</w:t>
      </w:r>
      <w:proofErr w:type="spellEnd"/>
      <w:r w:rsidRPr="00965046">
        <w:rPr>
          <w:rFonts w:asciiTheme="majorHAnsi" w:hAnsiTheme="majorHAnsi"/>
          <w:i/>
          <w:lang w:val="en-GB"/>
        </w:rPr>
        <w:t xml:space="preserve">, </w:t>
      </w:r>
      <w:proofErr w:type="spellStart"/>
      <w:r w:rsidRPr="00965046">
        <w:rPr>
          <w:rFonts w:asciiTheme="majorHAnsi" w:hAnsiTheme="majorHAnsi"/>
          <w:i/>
          <w:lang w:val="en-GB"/>
        </w:rPr>
        <w:t>Zger</w:t>
      </w:r>
      <w:proofErr w:type="spellEnd"/>
      <w:r w:rsidRPr="00965046">
        <w:rPr>
          <w:rFonts w:asciiTheme="majorHAnsi" w:hAnsiTheme="majorHAnsi"/>
          <w:i/>
          <w:lang w:val="en-GB"/>
        </w:rPr>
        <w:t>/</w:t>
      </w:r>
      <w:proofErr w:type="spellStart"/>
      <w:r w:rsidRPr="00965046">
        <w:rPr>
          <w:rFonts w:asciiTheme="majorHAnsi" w:hAnsiTheme="majorHAnsi"/>
          <w:i/>
          <w:lang w:val="en-GB"/>
        </w:rPr>
        <w:t>Zsurf</w:t>
      </w:r>
      <w:proofErr w:type="spellEnd"/>
      <w:r w:rsidRPr="00965046">
        <w:rPr>
          <w:rFonts w:asciiTheme="majorHAnsi" w:hAnsiTheme="majorHAnsi"/>
          <w:i/>
          <w:lang w:val="en-GB"/>
        </w:rPr>
        <w:t xml:space="preserve"> </w:t>
      </w:r>
      <w:r w:rsidRPr="00F22C37">
        <w:rPr>
          <w:lang w:val="en-GB"/>
        </w:rPr>
        <w:t>in</w:t>
      </w:r>
      <w:r w:rsidRPr="00965046">
        <w:rPr>
          <w:rFonts w:asciiTheme="majorHAnsi" w:hAnsiTheme="majorHAnsi"/>
          <w:i/>
          <w:lang w:val="en-GB"/>
        </w:rPr>
        <w:t xml:space="preserve"> </w:t>
      </w:r>
      <w:proofErr w:type="spellStart"/>
      <w:r w:rsidRPr="00965046">
        <w:rPr>
          <w:rFonts w:asciiTheme="majorHAnsi" w:hAnsiTheme="majorHAnsi"/>
          <w:i/>
          <w:lang w:val="en-GB"/>
        </w:rPr>
        <w:t>Stger</w:t>
      </w:r>
      <w:proofErr w:type="spellEnd"/>
      <w:r w:rsidRPr="00965046">
        <w:rPr>
          <w:rFonts w:asciiTheme="majorHAnsi" w:hAnsiTheme="majorHAnsi"/>
          <w:i/>
          <w:lang w:val="en-GB"/>
        </w:rPr>
        <w:t xml:space="preserve">, </w:t>
      </w:r>
      <w:proofErr w:type="spellStart"/>
      <w:r w:rsidRPr="00965046">
        <w:rPr>
          <w:rFonts w:asciiTheme="majorHAnsi" w:hAnsiTheme="majorHAnsi"/>
          <w:i/>
          <w:lang w:val="en-GB"/>
        </w:rPr>
        <w:t>Zrac</w:t>
      </w:r>
      <w:proofErr w:type="spellEnd"/>
      <w:r w:rsidRPr="00965046">
        <w:rPr>
          <w:rFonts w:asciiTheme="majorHAnsi" w:hAnsiTheme="majorHAnsi"/>
          <w:i/>
          <w:lang w:val="en-GB"/>
        </w:rPr>
        <w:t>/</w:t>
      </w:r>
      <w:proofErr w:type="spellStart"/>
      <w:r w:rsidRPr="00965046">
        <w:rPr>
          <w:rFonts w:asciiTheme="majorHAnsi" w:hAnsiTheme="majorHAnsi"/>
          <w:i/>
          <w:lang w:val="en-GB"/>
        </w:rPr>
        <w:t>zsurf</w:t>
      </w:r>
      <w:proofErr w:type="spellEnd"/>
      <w:r w:rsidRPr="00965046">
        <w:rPr>
          <w:rFonts w:asciiTheme="majorHAnsi" w:hAnsiTheme="majorHAnsi"/>
          <w:i/>
          <w:lang w:val="en-GB"/>
        </w:rPr>
        <w:t xml:space="preserve"> </w:t>
      </w:r>
      <w:r w:rsidRPr="00F22C37">
        <w:rPr>
          <w:lang w:val="en-GB"/>
        </w:rPr>
        <w:t>until</w:t>
      </w:r>
      <w:r w:rsidRPr="00965046">
        <w:rPr>
          <w:rFonts w:asciiTheme="majorHAnsi" w:hAnsiTheme="majorHAnsi"/>
          <w:i/>
          <w:lang w:val="en-GB"/>
        </w:rPr>
        <w:t xml:space="preserve"> </w:t>
      </w:r>
      <w:proofErr w:type="spellStart"/>
      <w:r w:rsidRPr="00965046">
        <w:rPr>
          <w:rFonts w:asciiTheme="majorHAnsi" w:hAnsiTheme="majorHAnsi"/>
          <w:i/>
          <w:lang w:val="en-GB"/>
        </w:rPr>
        <w:t>zrac</w:t>
      </w:r>
      <w:proofErr w:type="spellEnd"/>
      <w:r w:rsidRPr="00965046">
        <w:rPr>
          <w:rFonts w:asciiTheme="majorHAnsi" w:hAnsiTheme="majorHAnsi"/>
          <w:i/>
          <w:lang w:val="en-GB"/>
        </w:rPr>
        <w:t xml:space="preserve"> </w:t>
      </w:r>
      <w:r w:rsidRPr="00F22C37">
        <w:rPr>
          <w:lang w:val="en-GB"/>
        </w:rPr>
        <w:t>is greater than</w:t>
      </w:r>
      <w:r w:rsidRPr="00965046">
        <w:rPr>
          <w:rFonts w:asciiTheme="majorHAnsi" w:hAnsiTheme="majorHAnsi"/>
          <w:i/>
          <w:lang w:val="en-GB"/>
        </w:rPr>
        <w:t xml:space="preserve"> </w:t>
      </w:r>
      <w:proofErr w:type="spellStart"/>
      <w:r w:rsidR="00F22C37">
        <w:rPr>
          <w:rFonts w:asciiTheme="majorHAnsi" w:hAnsiTheme="majorHAnsi"/>
          <w:i/>
          <w:lang w:val="en-GB"/>
        </w:rPr>
        <w:t>Z</w:t>
      </w:r>
      <w:r w:rsidRPr="00965046">
        <w:rPr>
          <w:rFonts w:asciiTheme="majorHAnsi" w:hAnsiTheme="majorHAnsi"/>
          <w:i/>
          <w:lang w:val="en-GB"/>
        </w:rPr>
        <w:t>surf</w:t>
      </w:r>
      <w:proofErr w:type="spellEnd"/>
      <w:r w:rsidRPr="00965046">
        <w:rPr>
          <w:rFonts w:asciiTheme="majorHAnsi" w:hAnsiTheme="majorHAnsi"/>
          <w:i/>
          <w:lang w:val="en-GB"/>
        </w:rPr>
        <w:t xml:space="preserve"> in </w:t>
      </w:r>
      <w:proofErr w:type="spellStart"/>
      <w:r w:rsidR="00F22C37">
        <w:rPr>
          <w:rFonts w:asciiTheme="majorHAnsi" w:hAnsiTheme="majorHAnsi"/>
          <w:i/>
          <w:lang w:val="en-GB"/>
        </w:rPr>
        <w:t>S</w:t>
      </w:r>
      <w:r w:rsidRPr="00965046">
        <w:rPr>
          <w:rFonts w:asciiTheme="majorHAnsi" w:hAnsiTheme="majorHAnsi"/>
          <w:i/>
          <w:lang w:val="en-GB"/>
        </w:rPr>
        <w:t>trac</w:t>
      </w:r>
      <w:proofErr w:type="spellEnd"/>
      <w:r w:rsidRPr="00965046">
        <w:rPr>
          <w:rFonts w:asciiTheme="majorHAnsi" w:hAnsiTheme="majorHAnsi"/>
          <w:i/>
          <w:lang w:val="en-GB"/>
        </w:rPr>
        <w:t xml:space="preserve">, </w:t>
      </w:r>
      <w:r w:rsidRPr="00F22C37">
        <w:rPr>
          <w:lang w:val="en-GB"/>
        </w:rPr>
        <w:t>an</w:t>
      </w:r>
      <w:r w:rsidR="00F22C37" w:rsidRPr="00F22C37">
        <w:rPr>
          <w:lang w:val="en-GB"/>
        </w:rPr>
        <w:t>d</w:t>
      </w:r>
      <w:r w:rsidRPr="00965046">
        <w:rPr>
          <w:rFonts w:asciiTheme="majorHAnsi" w:hAnsiTheme="majorHAnsi"/>
          <w:i/>
          <w:lang w:val="en-GB"/>
        </w:rPr>
        <w:t xml:space="preserve"> 0 </w:t>
      </w:r>
      <w:r w:rsidRPr="00F22C37">
        <w:rPr>
          <w:lang w:val="en-GB"/>
        </w:rPr>
        <w:t>in</w:t>
      </w:r>
      <w:r w:rsidRPr="00965046">
        <w:rPr>
          <w:rFonts w:asciiTheme="majorHAnsi" w:hAnsiTheme="majorHAnsi"/>
          <w:i/>
          <w:lang w:val="en-GB"/>
        </w:rPr>
        <w:t xml:space="preserve"> </w:t>
      </w:r>
      <w:proofErr w:type="spellStart"/>
      <w:r w:rsidRPr="00965046">
        <w:rPr>
          <w:rFonts w:asciiTheme="majorHAnsi" w:hAnsiTheme="majorHAnsi"/>
          <w:i/>
          <w:lang w:val="en-GB"/>
        </w:rPr>
        <w:t>Stdeep</w:t>
      </w:r>
      <w:proofErr w:type="spellEnd"/>
    </w:p>
    <w:p w:rsidR="003027C0" w:rsidRPr="00965046" w:rsidRDefault="00F8127D" w:rsidP="004A4157">
      <w:pPr>
        <w:rPr>
          <w:rFonts w:asciiTheme="majorHAnsi" w:hAnsiTheme="majorHAnsi"/>
          <w:i/>
          <w:lang w:val="en-GB"/>
        </w:rPr>
      </w:pPr>
      <w:proofErr w:type="spellStart"/>
      <w:r w:rsidRPr="00965046">
        <w:rPr>
          <w:rFonts w:asciiTheme="majorHAnsi" w:hAnsiTheme="majorHAnsi"/>
          <w:i/>
          <w:lang w:val="en-GB"/>
        </w:rPr>
        <w:t>TEres</w:t>
      </w:r>
      <w:proofErr w:type="spellEnd"/>
      <w:r w:rsidRPr="00965046">
        <w:rPr>
          <w:rFonts w:asciiTheme="majorHAnsi" w:hAnsiTheme="majorHAnsi"/>
          <w:i/>
          <w:lang w:val="en-GB"/>
        </w:rPr>
        <w:t xml:space="preserve">= </w:t>
      </w:r>
      <w:proofErr w:type="spellStart"/>
      <w:r w:rsidRPr="00965046">
        <w:rPr>
          <w:rFonts w:asciiTheme="majorHAnsi" w:hAnsiTheme="majorHAnsi"/>
          <w:i/>
          <w:lang w:val="en-GB"/>
        </w:rPr>
        <w:t>Z</w:t>
      </w:r>
      <w:r w:rsidR="003027C0" w:rsidRPr="00965046">
        <w:rPr>
          <w:rFonts w:asciiTheme="majorHAnsi" w:hAnsiTheme="majorHAnsi"/>
          <w:i/>
          <w:lang w:val="en-GB"/>
        </w:rPr>
        <w:t>rac</w:t>
      </w:r>
      <w:proofErr w:type="spellEnd"/>
      <w:r w:rsidR="003027C0" w:rsidRPr="00965046">
        <w:rPr>
          <w:rFonts w:asciiTheme="majorHAnsi" w:hAnsiTheme="majorHAnsi"/>
          <w:i/>
          <w:lang w:val="en-GB"/>
        </w:rPr>
        <w:t>/</w:t>
      </w:r>
      <w:proofErr w:type="spellStart"/>
      <w:r w:rsidR="003027C0" w:rsidRPr="00965046">
        <w:rPr>
          <w:rFonts w:asciiTheme="majorHAnsi" w:hAnsiTheme="majorHAnsi"/>
          <w:i/>
          <w:lang w:val="en-GB"/>
        </w:rPr>
        <w:t>Zsurf</w:t>
      </w:r>
      <w:proofErr w:type="spellEnd"/>
      <w:r w:rsidR="00F22C37" w:rsidRPr="00F22C37">
        <w:rPr>
          <w:lang w:val="en-GB"/>
        </w:rPr>
        <w:t>, in</w:t>
      </w:r>
      <w:r w:rsidR="00F22C37" w:rsidRPr="00965046">
        <w:rPr>
          <w:rFonts w:asciiTheme="majorHAnsi" w:hAnsiTheme="majorHAnsi"/>
          <w:i/>
          <w:lang w:val="en-GB"/>
        </w:rPr>
        <w:t xml:space="preserve"> </w:t>
      </w:r>
      <w:proofErr w:type="spellStart"/>
      <w:r w:rsidR="00F22C37" w:rsidRPr="00965046">
        <w:rPr>
          <w:rFonts w:asciiTheme="majorHAnsi" w:hAnsiTheme="majorHAnsi"/>
          <w:i/>
          <w:lang w:val="en-GB"/>
        </w:rPr>
        <w:t>Stsurf</w:t>
      </w:r>
      <w:proofErr w:type="spellEnd"/>
      <w:r w:rsidR="00F22C37" w:rsidRPr="00F22C37">
        <w:rPr>
          <w:lang w:val="en-GB"/>
        </w:rPr>
        <w:t xml:space="preserve"> </w:t>
      </w:r>
      <w:r w:rsidR="003027C0" w:rsidRPr="00F22C37">
        <w:rPr>
          <w:lang w:val="en-GB"/>
        </w:rPr>
        <w:t>until</w:t>
      </w:r>
      <w:r w:rsidR="003027C0" w:rsidRPr="00965046">
        <w:rPr>
          <w:rFonts w:asciiTheme="majorHAnsi" w:hAnsiTheme="majorHAnsi"/>
          <w:i/>
          <w:lang w:val="en-GB"/>
        </w:rPr>
        <w:t xml:space="preserve"> </w:t>
      </w:r>
      <w:proofErr w:type="spellStart"/>
      <w:r w:rsidR="003027C0" w:rsidRPr="00965046">
        <w:rPr>
          <w:rFonts w:asciiTheme="majorHAnsi" w:hAnsiTheme="majorHAnsi"/>
          <w:i/>
          <w:lang w:val="en-GB"/>
        </w:rPr>
        <w:t>Zrac</w:t>
      </w:r>
      <w:proofErr w:type="spellEnd"/>
      <w:r w:rsidR="003027C0" w:rsidRPr="00965046">
        <w:rPr>
          <w:rFonts w:asciiTheme="majorHAnsi" w:hAnsiTheme="majorHAnsi"/>
          <w:i/>
          <w:lang w:val="en-GB"/>
        </w:rPr>
        <w:t xml:space="preserve"> </w:t>
      </w:r>
      <w:r w:rsidR="003027C0" w:rsidRPr="00F22C37">
        <w:rPr>
          <w:lang w:val="en-GB"/>
        </w:rPr>
        <w:t>overcomes</w:t>
      </w:r>
      <w:r w:rsidR="003027C0" w:rsidRPr="00965046">
        <w:rPr>
          <w:rFonts w:asciiTheme="majorHAnsi" w:hAnsiTheme="majorHAnsi"/>
          <w:i/>
          <w:lang w:val="en-GB"/>
        </w:rPr>
        <w:t xml:space="preserve"> </w:t>
      </w:r>
      <w:proofErr w:type="spellStart"/>
      <w:r w:rsidR="003027C0" w:rsidRPr="00965046">
        <w:rPr>
          <w:rFonts w:asciiTheme="majorHAnsi" w:hAnsiTheme="majorHAnsi"/>
          <w:i/>
          <w:lang w:val="en-GB"/>
        </w:rPr>
        <w:t>Zsurf</w:t>
      </w:r>
      <w:proofErr w:type="spellEnd"/>
      <w:r w:rsidR="003027C0" w:rsidRPr="00965046">
        <w:rPr>
          <w:rFonts w:asciiTheme="majorHAnsi" w:hAnsiTheme="majorHAnsi"/>
          <w:i/>
          <w:lang w:val="en-GB"/>
        </w:rPr>
        <w:t xml:space="preserve">, </w:t>
      </w:r>
      <w:proofErr w:type="spellStart"/>
      <w:r w:rsidR="003027C0" w:rsidRPr="00965046">
        <w:rPr>
          <w:rFonts w:asciiTheme="majorHAnsi" w:hAnsiTheme="majorHAnsi"/>
          <w:i/>
          <w:lang w:val="en-GB"/>
        </w:rPr>
        <w:t>Zsurf</w:t>
      </w:r>
      <w:proofErr w:type="spellEnd"/>
      <w:r w:rsidR="003027C0" w:rsidRPr="00965046">
        <w:rPr>
          <w:rFonts w:asciiTheme="majorHAnsi" w:hAnsiTheme="majorHAnsi"/>
          <w:i/>
          <w:lang w:val="en-GB"/>
        </w:rPr>
        <w:t>/</w:t>
      </w:r>
      <w:proofErr w:type="spellStart"/>
      <w:r w:rsidR="003027C0" w:rsidRPr="00965046">
        <w:rPr>
          <w:rFonts w:asciiTheme="majorHAnsi" w:hAnsiTheme="majorHAnsi"/>
          <w:i/>
          <w:lang w:val="en-GB"/>
        </w:rPr>
        <w:t>Zrac</w:t>
      </w:r>
      <w:proofErr w:type="spellEnd"/>
      <w:r w:rsidR="003027C0" w:rsidRPr="00965046">
        <w:rPr>
          <w:rFonts w:asciiTheme="majorHAnsi" w:hAnsiTheme="majorHAnsi"/>
          <w:i/>
          <w:lang w:val="en-GB"/>
        </w:rPr>
        <w:t xml:space="preserve"> </w:t>
      </w:r>
      <w:r w:rsidR="003027C0" w:rsidRPr="00F22C37">
        <w:rPr>
          <w:lang w:val="en-GB"/>
        </w:rPr>
        <w:t>afterwards</w:t>
      </w:r>
      <w:r w:rsidR="003027C0" w:rsidRPr="00965046">
        <w:rPr>
          <w:rFonts w:asciiTheme="majorHAnsi" w:hAnsiTheme="majorHAnsi"/>
          <w:i/>
          <w:lang w:val="en-GB"/>
        </w:rPr>
        <w:t xml:space="preserve">, </w:t>
      </w:r>
      <w:proofErr w:type="spellStart"/>
      <w:r w:rsidR="003027C0" w:rsidRPr="00965046">
        <w:rPr>
          <w:rFonts w:asciiTheme="majorHAnsi" w:hAnsiTheme="majorHAnsi"/>
          <w:i/>
          <w:lang w:val="en-GB"/>
        </w:rPr>
        <w:t>Zrac</w:t>
      </w:r>
      <w:proofErr w:type="spellEnd"/>
      <w:r w:rsidR="003027C0" w:rsidRPr="00965046">
        <w:rPr>
          <w:rFonts w:asciiTheme="majorHAnsi" w:hAnsiTheme="majorHAnsi"/>
          <w:i/>
          <w:lang w:val="en-GB"/>
        </w:rPr>
        <w:t>/</w:t>
      </w:r>
      <w:proofErr w:type="spellStart"/>
      <w:r w:rsidR="003027C0" w:rsidRPr="00965046">
        <w:rPr>
          <w:rFonts w:asciiTheme="majorHAnsi" w:hAnsiTheme="majorHAnsi"/>
          <w:i/>
          <w:lang w:val="en-GB"/>
        </w:rPr>
        <w:t>Zger</w:t>
      </w:r>
      <w:proofErr w:type="spellEnd"/>
      <w:r w:rsidR="003027C0" w:rsidRPr="00965046">
        <w:rPr>
          <w:rFonts w:asciiTheme="majorHAnsi" w:hAnsiTheme="majorHAnsi"/>
          <w:i/>
          <w:lang w:val="en-GB"/>
        </w:rPr>
        <w:t xml:space="preserve"> </w:t>
      </w:r>
      <w:r w:rsidR="00F22C37" w:rsidRPr="00F22C37">
        <w:rPr>
          <w:lang w:val="en-GB"/>
        </w:rPr>
        <w:t>in</w:t>
      </w:r>
      <w:r w:rsidR="00F22C37">
        <w:rPr>
          <w:rFonts w:asciiTheme="majorHAnsi" w:hAnsiTheme="majorHAnsi"/>
          <w:i/>
          <w:lang w:val="en-GB"/>
        </w:rPr>
        <w:t xml:space="preserve"> </w:t>
      </w:r>
      <w:proofErr w:type="spellStart"/>
      <w:r w:rsidR="00F22C37">
        <w:rPr>
          <w:rFonts w:asciiTheme="majorHAnsi" w:hAnsiTheme="majorHAnsi"/>
          <w:i/>
          <w:lang w:val="en-GB"/>
        </w:rPr>
        <w:t>Stger</w:t>
      </w:r>
      <w:proofErr w:type="spellEnd"/>
      <w:r w:rsidR="00F22C37">
        <w:rPr>
          <w:rFonts w:asciiTheme="majorHAnsi" w:hAnsiTheme="majorHAnsi"/>
          <w:i/>
          <w:lang w:val="en-GB"/>
        </w:rPr>
        <w:t xml:space="preserve"> </w:t>
      </w:r>
      <w:r w:rsidR="003027C0" w:rsidRPr="00F22C37">
        <w:rPr>
          <w:lang w:val="en-GB"/>
        </w:rPr>
        <w:t>until</w:t>
      </w:r>
      <w:r w:rsidR="003027C0" w:rsidRPr="00965046">
        <w:rPr>
          <w:rFonts w:asciiTheme="majorHAnsi" w:hAnsiTheme="majorHAnsi"/>
          <w:i/>
          <w:lang w:val="en-GB"/>
        </w:rPr>
        <w:t xml:space="preserve"> </w:t>
      </w:r>
      <w:proofErr w:type="spellStart"/>
      <w:r w:rsidR="003027C0" w:rsidRPr="00965046">
        <w:rPr>
          <w:rFonts w:asciiTheme="majorHAnsi" w:hAnsiTheme="majorHAnsi"/>
          <w:i/>
          <w:lang w:val="en-GB"/>
        </w:rPr>
        <w:t>Zrac</w:t>
      </w:r>
      <w:proofErr w:type="spellEnd"/>
      <w:r w:rsidR="003027C0" w:rsidRPr="00965046">
        <w:rPr>
          <w:rFonts w:asciiTheme="majorHAnsi" w:hAnsiTheme="majorHAnsi"/>
          <w:i/>
          <w:lang w:val="en-GB"/>
        </w:rPr>
        <w:t xml:space="preserve"> </w:t>
      </w:r>
      <w:r w:rsidR="003027C0" w:rsidRPr="00F22C37">
        <w:rPr>
          <w:lang w:val="en-GB"/>
        </w:rPr>
        <w:t>overcomes</w:t>
      </w:r>
      <w:r w:rsidR="003027C0" w:rsidRPr="00965046">
        <w:rPr>
          <w:rFonts w:asciiTheme="majorHAnsi" w:hAnsiTheme="majorHAnsi"/>
          <w:i/>
          <w:lang w:val="en-GB"/>
        </w:rPr>
        <w:t xml:space="preserve"> </w:t>
      </w:r>
      <w:proofErr w:type="spellStart"/>
      <w:r w:rsidR="003027C0" w:rsidRPr="00965046">
        <w:rPr>
          <w:rFonts w:asciiTheme="majorHAnsi" w:hAnsiTheme="majorHAnsi"/>
          <w:i/>
          <w:lang w:val="en-GB"/>
        </w:rPr>
        <w:t>Zger</w:t>
      </w:r>
      <w:proofErr w:type="spellEnd"/>
      <w:r w:rsidR="003027C0" w:rsidRPr="00965046">
        <w:rPr>
          <w:rFonts w:asciiTheme="majorHAnsi" w:hAnsiTheme="majorHAnsi"/>
          <w:i/>
          <w:lang w:val="en-GB"/>
        </w:rPr>
        <w:t xml:space="preserve">, </w:t>
      </w:r>
      <w:proofErr w:type="spellStart"/>
      <w:r w:rsidR="003027C0" w:rsidRPr="00965046">
        <w:rPr>
          <w:rFonts w:asciiTheme="majorHAnsi" w:hAnsiTheme="majorHAnsi"/>
          <w:i/>
          <w:lang w:val="en-GB"/>
        </w:rPr>
        <w:t>Zrac</w:t>
      </w:r>
      <w:proofErr w:type="spellEnd"/>
      <w:r w:rsidR="003027C0" w:rsidRPr="00965046">
        <w:rPr>
          <w:rFonts w:asciiTheme="majorHAnsi" w:hAnsiTheme="majorHAnsi"/>
          <w:i/>
          <w:lang w:val="en-GB"/>
        </w:rPr>
        <w:t>/</w:t>
      </w:r>
      <w:proofErr w:type="spellStart"/>
      <w:r w:rsidR="003027C0" w:rsidRPr="00965046">
        <w:rPr>
          <w:rFonts w:asciiTheme="majorHAnsi" w:hAnsiTheme="majorHAnsi"/>
          <w:i/>
          <w:lang w:val="en-GB"/>
        </w:rPr>
        <w:t>Zger</w:t>
      </w:r>
      <w:proofErr w:type="spellEnd"/>
      <w:r w:rsidR="003027C0" w:rsidRPr="00965046">
        <w:rPr>
          <w:rFonts w:asciiTheme="majorHAnsi" w:hAnsiTheme="majorHAnsi"/>
          <w:i/>
          <w:lang w:val="en-GB"/>
        </w:rPr>
        <w:t xml:space="preserve"> </w:t>
      </w:r>
      <w:r w:rsidR="003027C0" w:rsidRPr="00F22C37">
        <w:rPr>
          <w:lang w:val="en-GB"/>
        </w:rPr>
        <w:t>afterwards</w:t>
      </w:r>
      <w:r w:rsidR="003027C0" w:rsidRPr="00965046">
        <w:rPr>
          <w:rFonts w:asciiTheme="majorHAnsi" w:hAnsiTheme="majorHAnsi"/>
          <w:i/>
          <w:lang w:val="en-GB"/>
        </w:rPr>
        <w:t xml:space="preserve">,  1 </w:t>
      </w:r>
      <w:r w:rsidR="003027C0" w:rsidRPr="00F22C37">
        <w:rPr>
          <w:lang w:val="en-GB"/>
        </w:rPr>
        <w:t>in</w:t>
      </w:r>
      <w:r w:rsidR="003027C0" w:rsidRPr="00965046">
        <w:rPr>
          <w:rFonts w:asciiTheme="majorHAnsi" w:hAnsiTheme="majorHAnsi"/>
          <w:i/>
          <w:lang w:val="en-GB"/>
        </w:rPr>
        <w:t xml:space="preserve"> </w:t>
      </w:r>
      <w:proofErr w:type="spellStart"/>
      <w:r w:rsidR="003027C0" w:rsidRPr="00965046">
        <w:rPr>
          <w:rFonts w:asciiTheme="majorHAnsi" w:hAnsiTheme="majorHAnsi"/>
          <w:i/>
          <w:lang w:val="en-GB"/>
        </w:rPr>
        <w:t>Strac</w:t>
      </w:r>
      <w:proofErr w:type="spellEnd"/>
      <w:r w:rsidR="003027C0" w:rsidRPr="00965046">
        <w:rPr>
          <w:rFonts w:asciiTheme="majorHAnsi" w:hAnsiTheme="majorHAnsi"/>
          <w:i/>
          <w:lang w:val="en-GB"/>
        </w:rPr>
        <w:t xml:space="preserve">, </w:t>
      </w:r>
      <w:r w:rsidR="003027C0" w:rsidRPr="00F22C37">
        <w:rPr>
          <w:lang w:val="en-GB"/>
        </w:rPr>
        <w:t>and</w:t>
      </w:r>
      <w:r w:rsidR="003027C0" w:rsidRPr="00965046">
        <w:rPr>
          <w:rFonts w:asciiTheme="majorHAnsi" w:hAnsiTheme="majorHAnsi"/>
          <w:i/>
          <w:lang w:val="en-GB"/>
        </w:rPr>
        <w:t xml:space="preserve"> 0 </w:t>
      </w:r>
      <w:r w:rsidR="003027C0" w:rsidRPr="00F22C37">
        <w:rPr>
          <w:lang w:val="en-GB"/>
        </w:rPr>
        <w:t>in</w:t>
      </w:r>
      <w:r w:rsidR="003027C0" w:rsidRPr="00965046">
        <w:rPr>
          <w:rFonts w:asciiTheme="majorHAnsi" w:hAnsiTheme="majorHAnsi"/>
          <w:i/>
          <w:lang w:val="en-GB"/>
        </w:rPr>
        <w:t xml:space="preserve"> </w:t>
      </w:r>
      <w:proofErr w:type="spellStart"/>
      <w:r w:rsidR="003027C0" w:rsidRPr="00965046">
        <w:rPr>
          <w:rFonts w:asciiTheme="majorHAnsi" w:hAnsiTheme="majorHAnsi"/>
          <w:i/>
          <w:lang w:val="en-GB"/>
        </w:rPr>
        <w:t>Stdeep</w:t>
      </w:r>
      <w:proofErr w:type="spellEnd"/>
    </w:p>
    <w:p w:rsidR="003027C0" w:rsidRDefault="003027C0" w:rsidP="004A4157">
      <w:pPr>
        <w:rPr>
          <w:lang w:val="en-GB"/>
        </w:rPr>
      </w:pPr>
      <w:r>
        <w:rPr>
          <w:lang w:val="en-GB"/>
        </w:rPr>
        <w:t>And:</w:t>
      </w:r>
    </w:p>
    <w:p w:rsidR="003027C0" w:rsidRDefault="003027C0" w:rsidP="004A4157">
      <w:pPr>
        <w:rPr>
          <w:lang w:val="en-GB"/>
        </w:rPr>
      </w:pPr>
      <w:proofErr w:type="spellStart"/>
      <w:proofErr w:type="gramStart"/>
      <w:r w:rsidRPr="00F22C37">
        <w:rPr>
          <w:rFonts w:asciiTheme="majorHAnsi" w:hAnsiTheme="majorHAnsi"/>
          <w:i/>
          <w:lang w:val="en-GB"/>
        </w:rPr>
        <w:t>W</w:t>
      </w:r>
      <w:r w:rsidR="00F22C37" w:rsidRPr="00F22C37">
        <w:rPr>
          <w:rFonts w:asciiTheme="majorHAnsi" w:hAnsiTheme="majorHAnsi"/>
          <w:i/>
          <w:lang w:val="en-GB"/>
        </w:rPr>
        <w:t>I</w:t>
      </w:r>
      <w:r w:rsidRPr="00F22C37">
        <w:rPr>
          <w:rFonts w:asciiTheme="majorHAnsi" w:hAnsiTheme="majorHAnsi"/>
          <w:i/>
          <w:lang w:val="en-GB"/>
        </w:rPr>
        <w:t>n</w:t>
      </w:r>
      <w:proofErr w:type="spellEnd"/>
      <w:r w:rsidRPr="00F22C37">
        <w:rPr>
          <w:rFonts w:asciiTheme="majorHAnsi" w:hAnsiTheme="majorHAnsi"/>
          <w:i/>
          <w:lang w:val="en-GB"/>
        </w:rPr>
        <w:t>(</w:t>
      </w:r>
      <w:proofErr w:type="gramEnd"/>
      <w:r w:rsidRPr="00F22C37">
        <w:rPr>
          <w:rFonts w:asciiTheme="majorHAnsi" w:hAnsiTheme="majorHAnsi"/>
          <w:i/>
          <w:lang w:val="en-GB"/>
        </w:rPr>
        <w:t>n)</w:t>
      </w:r>
      <w:r>
        <w:rPr>
          <w:lang w:val="en-GB"/>
        </w:rPr>
        <w:t xml:space="preserve"> is water input into the reservoir, corresponding to the drainage from the reservoir immediately above if applying or corresponding to water from irrigation or rainfall infiltrated into the soil.</w:t>
      </w:r>
      <w:r w:rsidR="00B474E1">
        <w:rPr>
          <w:lang w:val="en-GB"/>
        </w:rPr>
        <w:t xml:space="preserve"> </w:t>
      </w:r>
    </w:p>
    <w:p w:rsidR="003027C0" w:rsidRDefault="003027C0" w:rsidP="004A4157">
      <w:pPr>
        <w:rPr>
          <w:lang w:val="en-GB"/>
        </w:rPr>
      </w:pPr>
      <w:r>
        <w:rPr>
          <w:lang w:val="en-GB"/>
        </w:rPr>
        <w:t xml:space="preserve">Water </w:t>
      </w:r>
      <w:proofErr w:type="spellStart"/>
      <w:proofErr w:type="gramStart"/>
      <w:r w:rsidR="0028282F" w:rsidRPr="00F22C37">
        <w:rPr>
          <w:rFonts w:asciiTheme="majorHAnsi" w:hAnsiTheme="majorHAnsi"/>
          <w:i/>
          <w:lang w:val="en-GB"/>
        </w:rPr>
        <w:t>Dres</w:t>
      </w:r>
      <w:proofErr w:type="spellEnd"/>
      <w:r w:rsidR="0028282F" w:rsidRPr="00F22C37">
        <w:rPr>
          <w:rFonts w:asciiTheme="majorHAnsi" w:hAnsiTheme="majorHAnsi"/>
          <w:i/>
          <w:lang w:val="en-GB"/>
        </w:rPr>
        <w:t>(</w:t>
      </w:r>
      <w:proofErr w:type="gramEnd"/>
      <w:r w:rsidR="0028282F" w:rsidRPr="00F22C37">
        <w:rPr>
          <w:rFonts w:asciiTheme="majorHAnsi" w:hAnsiTheme="majorHAnsi"/>
          <w:i/>
          <w:lang w:val="en-GB"/>
        </w:rPr>
        <w:t>n)</w:t>
      </w:r>
      <w:r w:rsidR="0028282F">
        <w:rPr>
          <w:lang w:val="en-GB"/>
        </w:rPr>
        <w:t xml:space="preserve"> </w:t>
      </w:r>
      <w:r>
        <w:rPr>
          <w:lang w:val="en-GB"/>
        </w:rPr>
        <w:t>drained out of a reservoir is calculated as</w:t>
      </w:r>
      <w:r w:rsidR="0028282F">
        <w:rPr>
          <w:lang w:val="en-GB"/>
        </w:rPr>
        <w:t xml:space="preserve"> the amount of water exceeding</w:t>
      </w:r>
      <w:r>
        <w:rPr>
          <w:lang w:val="en-GB"/>
        </w:rPr>
        <w:t xml:space="preserve"> </w:t>
      </w:r>
      <w:r w:rsidR="0028282F">
        <w:rPr>
          <w:lang w:val="en-GB"/>
        </w:rPr>
        <w:t xml:space="preserve">the storage capacity of the reservoir when calculating the balance, as </w:t>
      </w:r>
      <w:r>
        <w:rPr>
          <w:lang w:val="en-GB"/>
        </w:rPr>
        <w:t>follows:</w:t>
      </w:r>
    </w:p>
    <w:p w:rsidR="00F22C37" w:rsidRDefault="00F22C37" w:rsidP="00F22C37">
      <w:pPr>
        <w:rPr>
          <w:lang w:val="en-GB"/>
        </w:rPr>
      </w:pPr>
      <w:r>
        <w:rPr>
          <w:lang w:val="en-GB"/>
        </w:rPr>
        <w:t>Equation CELSIUS.19</w:t>
      </w:r>
    </w:p>
    <w:p w:rsidR="0028282F" w:rsidRDefault="0028282F" w:rsidP="004A4157">
      <w:pPr>
        <w:rPr>
          <w:lang w:val="en-GB"/>
        </w:rPr>
      </w:pPr>
      <m:oMathPara>
        <m:oMath>
          <m:r>
            <w:rPr>
              <w:rFonts w:ascii="Cambria Math" w:hAnsi="Cambria Math"/>
              <w:lang w:val="en-GB"/>
            </w:rPr>
            <m:t>Dres</m:t>
          </m:r>
          <m:d>
            <m:dPr>
              <m:ctrlPr>
                <w:rPr>
                  <w:rFonts w:ascii="Cambria Math" w:hAnsi="Cambria Math"/>
                  <w:i/>
                  <w:lang w:val="en-GB"/>
                </w:rPr>
              </m:ctrlPr>
            </m:dPr>
            <m:e>
              <m:r>
                <w:rPr>
                  <w:rFonts w:ascii="Cambria Math" w:hAnsi="Cambria Math"/>
                  <w:lang w:val="en-GB"/>
                </w:rPr>
                <m:t>n</m:t>
              </m:r>
            </m:e>
          </m:d>
          <m:r>
            <w:rPr>
              <w:rFonts w:ascii="Cambria Math" w:hAnsi="Cambria Math"/>
              <w:lang w:val="en-GB"/>
            </w:rPr>
            <m:t>=Max(0;TAW×Zres-</m:t>
          </m:r>
          <m:d>
            <m:dPr>
              <m:ctrlPr>
                <w:rPr>
                  <w:rFonts w:ascii="Cambria Math" w:hAnsi="Cambria Math"/>
                  <w:i/>
                  <w:lang w:val="en-GB"/>
                </w:rPr>
              </m:ctrlPr>
            </m:dPr>
            <m:e>
              <m:r>
                <w:rPr>
                  <w:rFonts w:ascii="Cambria Math" w:hAnsi="Cambria Math"/>
                  <w:lang w:val="en-GB"/>
                </w:rPr>
                <m:t xml:space="preserve"> Stres</m:t>
              </m:r>
              <m:d>
                <m:dPr>
                  <m:ctrlPr>
                    <w:rPr>
                      <w:rFonts w:ascii="Cambria Math" w:hAnsi="Cambria Math"/>
                      <w:i/>
                      <w:lang w:val="en-GB"/>
                    </w:rPr>
                  </m:ctrlPr>
                </m:dPr>
                <m:e>
                  <m:r>
                    <w:rPr>
                      <w:rFonts w:ascii="Cambria Math" w:hAnsi="Cambria Math"/>
                      <w:lang w:val="en-GB"/>
                    </w:rPr>
                    <m:t>n-1</m:t>
                  </m:r>
                </m:e>
              </m:d>
              <m:r>
                <w:rPr>
                  <w:rFonts w:ascii="Cambria Math" w:hAnsi="Cambria Math"/>
                  <w:lang w:val="en-GB"/>
                </w:rPr>
                <m:t>+ WIn</m:t>
              </m:r>
              <m:d>
                <m:dPr>
                  <m:ctrlPr>
                    <w:rPr>
                      <w:rFonts w:ascii="Cambria Math" w:hAnsi="Cambria Math"/>
                      <w:i/>
                      <w:lang w:val="en-GB"/>
                    </w:rPr>
                  </m:ctrlPr>
                </m:dPr>
                <m:e>
                  <m:r>
                    <w:rPr>
                      <w:rFonts w:ascii="Cambria Math" w:hAnsi="Cambria Math"/>
                      <w:lang w:val="en-GB"/>
                    </w:rPr>
                    <m:t>n</m:t>
                  </m:r>
                </m:e>
              </m:d>
              <m:r>
                <w:rPr>
                  <w:rFonts w:ascii="Cambria Math" w:hAnsi="Cambria Math"/>
                  <w:lang w:val="en-GB"/>
                </w:rPr>
                <m:t>-Esol</m:t>
              </m:r>
              <m:d>
                <m:dPr>
                  <m:ctrlPr>
                    <w:rPr>
                      <w:rFonts w:ascii="Cambria Math" w:hAnsi="Cambria Math"/>
                      <w:i/>
                      <w:lang w:val="en-GB"/>
                    </w:rPr>
                  </m:ctrlPr>
                </m:dPr>
                <m:e>
                  <m:r>
                    <w:rPr>
                      <w:rFonts w:ascii="Cambria Math" w:hAnsi="Cambria Math"/>
                      <w:lang w:val="en-GB"/>
                    </w:rPr>
                    <m:t>n</m:t>
                  </m:r>
                </m:e>
              </m:d>
              <m:r>
                <w:rPr>
                  <w:rFonts w:ascii="Cambria Math" w:hAnsi="Cambria Math"/>
                  <w:lang w:val="en-GB"/>
                </w:rPr>
                <m:t>×CEres-Transpi</m:t>
              </m:r>
              <m:d>
                <m:dPr>
                  <m:ctrlPr>
                    <w:rPr>
                      <w:rFonts w:ascii="Cambria Math" w:hAnsi="Cambria Math"/>
                      <w:i/>
                      <w:lang w:val="en-GB"/>
                    </w:rPr>
                  </m:ctrlPr>
                </m:dPr>
                <m:e>
                  <m:r>
                    <w:rPr>
                      <w:rFonts w:ascii="Cambria Math" w:hAnsi="Cambria Math"/>
                      <w:lang w:val="en-GB"/>
                    </w:rPr>
                    <m:t>n</m:t>
                  </m:r>
                </m:e>
              </m:d>
              <m:r>
                <w:rPr>
                  <w:rFonts w:ascii="Cambria Math" w:hAnsi="Cambria Math"/>
                  <w:lang w:val="en-GB"/>
                </w:rPr>
                <m:t>×TEres</m:t>
              </m:r>
            </m:e>
          </m:d>
          <m:r>
            <w:rPr>
              <w:rFonts w:ascii="Cambria Math" w:hAnsi="Cambria Math"/>
              <w:lang w:val="en-GB"/>
            </w:rPr>
            <m:t>)</m:t>
          </m:r>
        </m:oMath>
      </m:oMathPara>
    </w:p>
    <w:p w:rsidR="0028282F" w:rsidRDefault="0028282F" w:rsidP="004A4157">
      <w:pPr>
        <w:rPr>
          <w:lang w:val="en-GB"/>
        </w:rPr>
      </w:pPr>
    </w:p>
    <w:p w:rsidR="0028282F" w:rsidRDefault="0028282F" w:rsidP="004A4157">
      <w:pPr>
        <w:rPr>
          <w:lang w:val="en-GB"/>
        </w:rPr>
      </w:pPr>
      <w:r>
        <w:rPr>
          <w:lang w:val="en-GB"/>
        </w:rPr>
        <w:lastRenderedPageBreak/>
        <w:t xml:space="preserve">Water constraint </w:t>
      </w:r>
      <w:proofErr w:type="spellStart"/>
      <w:proofErr w:type="gramStart"/>
      <w:r w:rsidRPr="00F22C37">
        <w:rPr>
          <w:rFonts w:asciiTheme="majorHAnsi" w:hAnsiTheme="majorHAnsi"/>
          <w:i/>
          <w:lang w:val="en-GB"/>
        </w:rPr>
        <w:t>W</w:t>
      </w:r>
      <w:r w:rsidR="009C3EA6" w:rsidRPr="00F22C37">
        <w:rPr>
          <w:rFonts w:asciiTheme="majorHAnsi" w:hAnsiTheme="majorHAnsi"/>
          <w:i/>
          <w:lang w:val="en-GB"/>
        </w:rPr>
        <w:t>C</w:t>
      </w:r>
      <w:r w:rsidRPr="00F22C37">
        <w:rPr>
          <w:rFonts w:asciiTheme="majorHAnsi" w:hAnsiTheme="majorHAnsi"/>
          <w:i/>
          <w:lang w:val="en-GB"/>
        </w:rPr>
        <w:t>Sres</w:t>
      </w:r>
      <w:proofErr w:type="spellEnd"/>
      <w:r w:rsidRPr="00F22C37">
        <w:rPr>
          <w:rFonts w:asciiTheme="majorHAnsi" w:hAnsiTheme="majorHAnsi"/>
          <w:i/>
          <w:lang w:val="en-GB"/>
        </w:rPr>
        <w:t>(</w:t>
      </w:r>
      <w:proofErr w:type="gramEnd"/>
      <w:r w:rsidRPr="00F22C37">
        <w:rPr>
          <w:rFonts w:asciiTheme="majorHAnsi" w:hAnsiTheme="majorHAnsi"/>
          <w:i/>
          <w:lang w:val="en-GB"/>
        </w:rPr>
        <w:t>n)</w:t>
      </w:r>
      <w:r>
        <w:rPr>
          <w:lang w:val="en-GB"/>
        </w:rPr>
        <w:t xml:space="preserve"> is calculated for a reservoir </w:t>
      </w:r>
      <w:proofErr w:type="spellStart"/>
      <w:r w:rsidRPr="00F22C37">
        <w:rPr>
          <w:rFonts w:asciiTheme="majorHAnsi" w:hAnsiTheme="majorHAnsi"/>
          <w:i/>
          <w:lang w:val="en-GB"/>
        </w:rPr>
        <w:t>Stres</w:t>
      </w:r>
      <w:proofErr w:type="spellEnd"/>
      <w:r w:rsidRPr="00F22C37">
        <w:rPr>
          <w:rFonts w:asciiTheme="majorHAnsi" w:hAnsiTheme="majorHAnsi"/>
          <w:i/>
          <w:lang w:val="en-GB"/>
        </w:rPr>
        <w:t>(n)</w:t>
      </w:r>
      <w:r>
        <w:rPr>
          <w:lang w:val="en-GB"/>
        </w:rPr>
        <w:t xml:space="preserve"> as the ratio of actual water content of the reservoir over its storage capacity as follows:</w:t>
      </w:r>
    </w:p>
    <w:p w:rsidR="00F22C37" w:rsidRDefault="00F22C37" w:rsidP="004A4157">
      <w:pPr>
        <w:rPr>
          <w:lang w:val="en-GB"/>
        </w:rPr>
      </w:pPr>
      <w:r>
        <w:rPr>
          <w:lang w:val="en-GB"/>
        </w:rPr>
        <w:t>Equation CELSIUS.20</w:t>
      </w:r>
    </w:p>
    <w:p w:rsidR="0028282F" w:rsidRDefault="0028282F" w:rsidP="004A4157">
      <w:pPr>
        <w:rPr>
          <w:rFonts w:eastAsiaTheme="minorEastAsia"/>
          <w:lang w:val="en-GB"/>
        </w:rPr>
      </w:pPr>
      <m:oMathPara>
        <m:oMath>
          <m:r>
            <w:rPr>
              <w:rFonts w:ascii="Cambria Math" w:hAnsi="Cambria Math"/>
              <w:lang w:val="en-GB"/>
            </w:rPr>
            <m:t>WCres(n)=Stres(n)/(TAW×Zres)</m:t>
          </m:r>
        </m:oMath>
      </m:oMathPara>
    </w:p>
    <w:p w:rsidR="00F04305" w:rsidRDefault="00F04305" w:rsidP="004A4157">
      <w:pPr>
        <w:rPr>
          <w:rFonts w:eastAsiaTheme="minorEastAsia"/>
          <w:lang w:val="en-GB"/>
        </w:rPr>
      </w:pPr>
      <w:r>
        <w:rPr>
          <w:rFonts w:eastAsiaTheme="minorEastAsia"/>
          <w:lang w:val="en-GB"/>
        </w:rPr>
        <w:t xml:space="preserve">This applies to </w:t>
      </w:r>
      <w:proofErr w:type="spellStart"/>
      <w:proofErr w:type="gramStart"/>
      <w:r w:rsidRPr="00F22C37">
        <w:rPr>
          <w:rFonts w:asciiTheme="majorHAnsi" w:eastAsiaTheme="minorEastAsia" w:hAnsiTheme="majorHAnsi"/>
          <w:i/>
          <w:lang w:val="en-GB"/>
        </w:rPr>
        <w:t>WCsurf</w:t>
      </w:r>
      <w:proofErr w:type="spellEnd"/>
      <w:r w:rsidR="00F22C37">
        <w:rPr>
          <w:rFonts w:asciiTheme="majorHAnsi" w:eastAsiaTheme="minorEastAsia" w:hAnsiTheme="majorHAnsi"/>
          <w:i/>
          <w:lang w:val="en-GB"/>
        </w:rPr>
        <w:t>(</w:t>
      </w:r>
      <w:proofErr w:type="gramEnd"/>
      <w:r w:rsidR="00F22C37">
        <w:rPr>
          <w:rFonts w:asciiTheme="majorHAnsi" w:eastAsiaTheme="minorEastAsia" w:hAnsiTheme="majorHAnsi"/>
          <w:i/>
          <w:lang w:val="en-GB"/>
        </w:rPr>
        <w:t>n)</w:t>
      </w:r>
      <w:r w:rsidR="005004D3">
        <w:rPr>
          <w:rFonts w:asciiTheme="majorHAnsi" w:eastAsiaTheme="minorEastAsia" w:hAnsiTheme="majorHAnsi"/>
          <w:i/>
          <w:lang w:val="en-GB"/>
        </w:rPr>
        <w:t xml:space="preserve">, </w:t>
      </w:r>
      <w:proofErr w:type="spellStart"/>
      <w:r w:rsidR="005004D3">
        <w:rPr>
          <w:rFonts w:asciiTheme="majorHAnsi" w:eastAsiaTheme="minorEastAsia" w:hAnsiTheme="majorHAnsi"/>
          <w:i/>
          <w:lang w:val="en-GB"/>
        </w:rPr>
        <w:t>WCger</w:t>
      </w:r>
      <w:proofErr w:type="spellEnd"/>
      <w:r w:rsidR="005004D3">
        <w:rPr>
          <w:rFonts w:asciiTheme="majorHAnsi" w:eastAsiaTheme="minorEastAsia" w:hAnsiTheme="majorHAnsi"/>
          <w:i/>
          <w:lang w:val="en-GB"/>
        </w:rPr>
        <w:t>(n)</w:t>
      </w:r>
      <w:r>
        <w:rPr>
          <w:rFonts w:eastAsiaTheme="minorEastAsia"/>
          <w:lang w:val="en-GB"/>
        </w:rPr>
        <w:t xml:space="preserve"> and </w:t>
      </w:r>
      <w:proofErr w:type="spellStart"/>
      <w:r w:rsidRPr="00F22C37">
        <w:rPr>
          <w:rFonts w:asciiTheme="majorHAnsi" w:eastAsiaTheme="minorEastAsia" w:hAnsiTheme="majorHAnsi"/>
          <w:i/>
          <w:lang w:val="en-GB"/>
        </w:rPr>
        <w:t>WCrac</w:t>
      </w:r>
      <w:proofErr w:type="spellEnd"/>
      <w:r w:rsidR="00F22C37" w:rsidRPr="00F22C37">
        <w:rPr>
          <w:rFonts w:asciiTheme="majorHAnsi" w:eastAsiaTheme="minorEastAsia" w:hAnsiTheme="majorHAnsi"/>
          <w:i/>
          <w:lang w:val="en-GB"/>
        </w:rPr>
        <w:t>(n</w:t>
      </w:r>
      <w:r w:rsidR="00F22C37">
        <w:rPr>
          <w:rFonts w:eastAsiaTheme="minorEastAsia"/>
          <w:lang w:val="en-GB"/>
        </w:rPr>
        <w:t>)</w:t>
      </w:r>
      <w:r>
        <w:rPr>
          <w:rFonts w:eastAsiaTheme="minorEastAsia"/>
          <w:lang w:val="en-GB"/>
        </w:rPr>
        <w:t>, the water constraint respectively in the surface reservoir (water constraint reducing evaporation relatively to potential evaporation)</w:t>
      </w:r>
      <w:r w:rsidR="005004D3">
        <w:rPr>
          <w:rFonts w:eastAsiaTheme="minorEastAsia"/>
          <w:lang w:val="en-GB"/>
        </w:rPr>
        <w:t>, in the germination plus emergence reservoir</w:t>
      </w:r>
      <w:r>
        <w:rPr>
          <w:rFonts w:eastAsiaTheme="minorEastAsia"/>
          <w:lang w:val="en-GB"/>
        </w:rPr>
        <w:t xml:space="preserve"> and the root zone reservoir (limiting transpiration relatively to potential)</w:t>
      </w:r>
      <w:r w:rsidR="00F22C37">
        <w:rPr>
          <w:rFonts w:eastAsiaTheme="minorEastAsia"/>
          <w:lang w:val="en-GB"/>
        </w:rPr>
        <w:t>.</w:t>
      </w:r>
    </w:p>
    <w:p w:rsidR="00F22C37" w:rsidRDefault="00F22C37" w:rsidP="004A4157">
      <w:pPr>
        <w:rPr>
          <w:rFonts w:asciiTheme="majorHAnsi" w:eastAsiaTheme="minorEastAsia" w:hAnsiTheme="majorHAnsi"/>
          <w:i/>
          <w:lang w:val="en-GB"/>
        </w:rPr>
      </w:pPr>
      <w:r>
        <w:rPr>
          <w:rFonts w:eastAsiaTheme="minorEastAsia"/>
          <w:lang w:val="en-GB"/>
        </w:rPr>
        <w:t xml:space="preserve">The </w:t>
      </w:r>
      <w:r w:rsidR="005004D3">
        <w:rPr>
          <w:rFonts w:eastAsiaTheme="minorEastAsia"/>
          <w:lang w:val="en-GB"/>
        </w:rPr>
        <w:t xml:space="preserve">factor </w:t>
      </w:r>
      <m:oMath>
        <m:r>
          <w:rPr>
            <w:rFonts w:ascii="Cambria Math" w:hAnsi="Cambria Math"/>
            <w:lang w:val="en-GB"/>
          </w:rPr>
          <m:t>WConstGer</m:t>
        </m:r>
        <m:d>
          <m:dPr>
            <m:ctrlPr>
              <w:rPr>
                <w:rFonts w:ascii="Cambria Math" w:hAnsi="Cambria Math"/>
                <w:i/>
                <w:lang w:val="en-GB"/>
              </w:rPr>
            </m:ctrlPr>
          </m:dPr>
          <m:e>
            <m:r>
              <w:rPr>
                <w:rFonts w:ascii="Cambria Math" w:hAnsi="Cambria Math"/>
                <w:lang w:val="en-GB"/>
              </w:rPr>
              <m:t>n</m:t>
            </m:r>
          </m:e>
        </m:d>
      </m:oMath>
      <w:r w:rsidR="005004D3">
        <w:rPr>
          <w:rFonts w:eastAsiaTheme="minorEastAsia"/>
          <w:lang w:val="en-GB"/>
        </w:rPr>
        <w:t xml:space="preserve"> in equation CELSIUS.1, </w:t>
      </w:r>
      <w:r>
        <w:rPr>
          <w:rFonts w:eastAsiaTheme="minorEastAsia"/>
          <w:lang w:val="en-GB"/>
        </w:rPr>
        <w:t xml:space="preserve">delaying germination and emergence in the reservoir </w:t>
      </w:r>
      <w:proofErr w:type="spellStart"/>
      <w:proofErr w:type="gramStart"/>
      <w:r w:rsidRPr="005004D3">
        <w:rPr>
          <w:rFonts w:asciiTheme="majorHAnsi" w:eastAsiaTheme="minorEastAsia" w:hAnsiTheme="majorHAnsi"/>
          <w:i/>
          <w:lang w:val="en-GB"/>
        </w:rPr>
        <w:t>Stger</w:t>
      </w:r>
      <w:proofErr w:type="spellEnd"/>
      <w:r w:rsidRPr="005004D3">
        <w:rPr>
          <w:rFonts w:asciiTheme="majorHAnsi" w:eastAsiaTheme="minorEastAsia" w:hAnsiTheme="majorHAnsi"/>
          <w:i/>
          <w:lang w:val="en-GB"/>
        </w:rPr>
        <w:t>(</w:t>
      </w:r>
      <w:proofErr w:type="gramEnd"/>
      <w:r w:rsidRPr="005004D3">
        <w:rPr>
          <w:rFonts w:asciiTheme="majorHAnsi" w:eastAsiaTheme="minorEastAsia" w:hAnsiTheme="majorHAnsi"/>
          <w:i/>
          <w:lang w:val="en-GB"/>
        </w:rPr>
        <w:t>n)</w:t>
      </w:r>
      <w:r>
        <w:rPr>
          <w:rFonts w:eastAsiaTheme="minorEastAsia"/>
          <w:lang w:val="en-GB"/>
        </w:rPr>
        <w:t xml:space="preserve"> </w:t>
      </w:r>
      <w:r w:rsidR="005004D3">
        <w:rPr>
          <w:rFonts w:eastAsiaTheme="minorEastAsia"/>
          <w:lang w:val="en-GB"/>
        </w:rPr>
        <w:t xml:space="preserve">is calculated from </w:t>
      </w:r>
      <w:proofErr w:type="spellStart"/>
      <w:r w:rsidRPr="00F22C37">
        <w:rPr>
          <w:rFonts w:asciiTheme="majorHAnsi" w:eastAsiaTheme="minorEastAsia" w:hAnsiTheme="majorHAnsi"/>
          <w:i/>
          <w:lang w:val="en-GB"/>
        </w:rPr>
        <w:t>WCger</w:t>
      </w:r>
      <w:proofErr w:type="spellEnd"/>
      <w:r w:rsidRPr="00F22C37">
        <w:rPr>
          <w:rFonts w:asciiTheme="majorHAnsi" w:eastAsiaTheme="minorEastAsia" w:hAnsiTheme="majorHAnsi"/>
          <w:i/>
          <w:lang w:val="en-GB"/>
        </w:rPr>
        <w:t>(n)</w:t>
      </w:r>
      <w:r w:rsidR="005004D3">
        <w:rPr>
          <w:rFonts w:asciiTheme="majorHAnsi" w:eastAsiaTheme="minorEastAsia" w:hAnsiTheme="majorHAnsi"/>
          <w:i/>
          <w:lang w:val="en-GB"/>
        </w:rPr>
        <w:t xml:space="preserve"> </w:t>
      </w:r>
      <w:r w:rsidR="005004D3" w:rsidRPr="005004D3">
        <w:rPr>
          <w:rFonts w:eastAsiaTheme="minorEastAsia"/>
          <w:lang w:val="en-GB"/>
        </w:rPr>
        <w:t>as follows</w:t>
      </w:r>
      <w:r w:rsidR="005004D3">
        <w:rPr>
          <w:rFonts w:asciiTheme="majorHAnsi" w:eastAsiaTheme="minorEastAsia" w:hAnsiTheme="majorHAnsi"/>
          <w:i/>
          <w:lang w:val="en-GB"/>
        </w:rPr>
        <w:t>:</w:t>
      </w:r>
    </w:p>
    <w:p w:rsidR="005004D3" w:rsidRPr="005004D3" w:rsidRDefault="005004D3" w:rsidP="004A4157">
      <w:pPr>
        <w:rPr>
          <w:rFonts w:eastAsiaTheme="minorEastAsia"/>
          <w:lang w:val="en-GB"/>
        </w:rPr>
      </w:pPr>
      <w:r w:rsidRPr="005004D3">
        <w:rPr>
          <w:rFonts w:eastAsiaTheme="minorEastAsia"/>
          <w:lang w:val="en-GB"/>
        </w:rPr>
        <w:t>Equation CELSIUS.21</w:t>
      </w:r>
    </w:p>
    <w:p w:rsidR="005004D3" w:rsidRDefault="005004D3" w:rsidP="004A4157">
      <w:pPr>
        <w:rPr>
          <w:rFonts w:eastAsiaTheme="minorEastAsia"/>
          <w:lang w:val="en-GB"/>
        </w:rPr>
      </w:pPr>
      <m:oMathPara>
        <m:oMath>
          <m:r>
            <w:rPr>
              <w:rFonts w:ascii="Cambria Math" w:hAnsi="Cambria Math"/>
              <w:lang w:val="en-GB"/>
            </w:rPr>
            <m:t>If WCger(n)&gt;0 then WConstGer</m:t>
          </m:r>
          <m:d>
            <m:dPr>
              <m:ctrlPr>
                <w:rPr>
                  <w:rFonts w:ascii="Cambria Math" w:hAnsi="Cambria Math"/>
                  <w:i/>
                  <w:lang w:val="en-GB"/>
                </w:rPr>
              </m:ctrlPr>
            </m:dPr>
            <m:e>
              <m:r>
                <w:rPr>
                  <w:rFonts w:ascii="Cambria Math" w:hAnsi="Cambria Math"/>
                  <w:lang w:val="en-GB"/>
                </w:rPr>
                <m:t>n</m:t>
              </m:r>
            </m:e>
          </m:d>
          <m:r>
            <w:rPr>
              <w:rFonts w:ascii="Cambria Math" w:hAnsi="Cambria Math"/>
              <w:lang w:val="en-GB"/>
            </w:rPr>
            <m:t>=</m:t>
          </m:r>
          <m:r>
            <w:rPr>
              <w:rFonts w:ascii="Cambria Math" w:eastAsiaTheme="minorEastAsia" w:hAnsi="Cambria Math"/>
              <w:lang w:val="en-GB"/>
            </w:rPr>
            <m:t xml:space="preserve">1 Else </m:t>
          </m:r>
          <m:r>
            <w:rPr>
              <w:rFonts w:ascii="Cambria Math" w:hAnsi="Cambria Math"/>
              <w:lang w:val="en-GB"/>
            </w:rPr>
            <m:t>WConstGer</m:t>
          </m:r>
          <m:d>
            <m:dPr>
              <m:ctrlPr>
                <w:rPr>
                  <w:rFonts w:ascii="Cambria Math" w:hAnsi="Cambria Math"/>
                  <w:i/>
                  <w:lang w:val="en-GB"/>
                </w:rPr>
              </m:ctrlPr>
            </m:dPr>
            <m:e>
              <m:r>
                <w:rPr>
                  <w:rFonts w:ascii="Cambria Math" w:hAnsi="Cambria Math"/>
                  <w:lang w:val="en-GB"/>
                </w:rPr>
                <m:t>n</m:t>
              </m:r>
            </m:e>
          </m:d>
          <m:r>
            <w:rPr>
              <w:rFonts w:ascii="Cambria Math" w:hAnsi="Cambria Math"/>
              <w:lang w:val="en-GB"/>
            </w:rPr>
            <m:t>=0</m:t>
          </m:r>
        </m:oMath>
      </m:oMathPara>
    </w:p>
    <w:p w:rsidR="0028282F" w:rsidRPr="005004D3" w:rsidRDefault="005004D3" w:rsidP="004A4157">
      <w:pPr>
        <w:rPr>
          <w:i/>
          <w:lang w:val="en-GB"/>
        </w:rPr>
      </w:pPr>
      <w:r w:rsidRPr="005004D3">
        <w:rPr>
          <w:i/>
          <w:lang w:val="en-GB"/>
        </w:rPr>
        <w:t>4</w:t>
      </w:r>
      <w:r w:rsidR="00AB12FA" w:rsidRPr="005004D3">
        <w:rPr>
          <w:i/>
          <w:lang w:val="en-GB"/>
        </w:rPr>
        <w:t>.2 Soil evaporation</w:t>
      </w:r>
    </w:p>
    <w:p w:rsidR="005004D3" w:rsidRPr="005004D3" w:rsidRDefault="005004D3" w:rsidP="004A4157">
      <w:pPr>
        <w:rPr>
          <w:i/>
          <w:lang w:val="en-GB"/>
        </w:rPr>
      </w:pPr>
      <w:r w:rsidRPr="005004D3">
        <w:rPr>
          <w:i/>
          <w:lang w:val="en-GB"/>
        </w:rPr>
        <w:t xml:space="preserve">See </w:t>
      </w:r>
      <w:proofErr w:type="spellStart"/>
      <w:r w:rsidRPr="005004D3">
        <w:rPr>
          <w:i/>
          <w:lang w:val="en-GB"/>
        </w:rPr>
        <w:t>SolClass.Evaporation</w:t>
      </w:r>
      <w:proofErr w:type="spellEnd"/>
      <w:r w:rsidRPr="005004D3">
        <w:rPr>
          <w:i/>
          <w:lang w:val="en-GB"/>
        </w:rPr>
        <w:t xml:space="preserve"> in software code</w:t>
      </w:r>
    </w:p>
    <w:p w:rsidR="002E278B" w:rsidRDefault="002E278B" w:rsidP="004A4157">
      <w:pPr>
        <w:rPr>
          <w:lang w:val="en-GB"/>
        </w:rPr>
      </w:pPr>
      <w:r>
        <w:rPr>
          <w:lang w:val="en-GB"/>
        </w:rPr>
        <w:t xml:space="preserve">Potential soil evaporation </w:t>
      </w:r>
      <w:proofErr w:type="gramStart"/>
      <w:r w:rsidRPr="005A04A2">
        <w:rPr>
          <w:rFonts w:asciiTheme="majorHAnsi" w:hAnsiTheme="majorHAnsi"/>
          <w:i/>
          <w:lang w:val="en-GB"/>
        </w:rPr>
        <w:t>Eos(</w:t>
      </w:r>
      <w:proofErr w:type="gramEnd"/>
      <w:r w:rsidRPr="005A04A2">
        <w:rPr>
          <w:rFonts w:asciiTheme="majorHAnsi" w:hAnsiTheme="majorHAnsi"/>
          <w:i/>
          <w:lang w:val="en-GB"/>
        </w:rPr>
        <w:t>n)</w:t>
      </w:r>
      <w:r>
        <w:rPr>
          <w:lang w:val="en-GB"/>
        </w:rPr>
        <w:t xml:space="preserve"> is calculated accounting from the reduction of energy reaching soil surface due to the presence of leaves and a straw mulch as follows:</w:t>
      </w:r>
    </w:p>
    <w:p w:rsidR="005A04A2" w:rsidRDefault="005A04A2" w:rsidP="004A4157">
      <w:pPr>
        <w:rPr>
          <w:lang w:val="en-GB"/>
        </w:rPr>
      </w:pPr>
      <w:r>
        <w:rPr>
          <w:lang w:val="en-GB"/>
        </w:rPr>
        <w:t>Equation CELSIUS.22:</w:t>
      </w:r>
    </w:p>
    <w:p w:rsidR="002E278B" w:rsidRDefault="002E278B" w:rsidP="004A4157">
      <w:pPr>
        <w:rPr>
          <w:lang w:val="en-GB"/>
        </w:rPr>
      </w:pPr>
      <m:oMathPara>
        <m:oMath>
          <m:r>
            <w:rPr>
              <w:rFonts w:ascii="Cambria Math" w:hAnsi="Cambria Math"/>
              <w:lang w:val="en-GB"/>
            </w:rPr>
            <m:t>Eos(n) = EoSM(n) - EoMulch(n)</m:t>
          </m:r>
        </m:oMath>
      </m:oMathPara>
    </w:p>
    <w:p w:rsidR="00AB12FA" w:rsidRDefault="00AB12FA" w:rsidP="004A4157">
      <w:pPr>
        <w:rPr>
          <w:lang w:val="en-GB"/>
        </w:rPr>
      </w:pPr>
      <w:r>
        <w:rPr>
          <w:lang w:val="en-GB"/>
        </w:rPr>
        <w:t xml:space="preserve">Soil evaporation </w:t>
      </w:r>
      <w:proofErr w:type="spellStart"/>
      <w:proofErr w:type="gramStart"/>
      <w:r w:rsidR="00F04305" w:rsidRPr="005A04A2">
        <w:rPr>
          <w:rFonts w:asciiTheme="majorHAnsi" w:hAnsiTheme="majorHAnsi"/>
          <w:i/>
          <w:lang w:val="en-GB"/>
        </w:rPr>
        <w:t>Esol</w:t>
      </w:r>
      <w:proofErr w:type="spellEnd"/>
      <w:r w:rsidR="00F04305" w:rsidRPr="005A04A2">
        <w:rPr>
          <w:rFonts w:asciiTheme="majorHAnsi" w:hAnsiTheme="majorHAnsi"/>
          <w:i/>
          <w:lang w:val="en-GB"/>
        </w:rPr>
        <w:t>(</w:t>
      </w:r>
      <w:proofErr w:type="gramEnd"/>
      <w:r w:rsidR="00F04305" w:rsidRPr="005A04A2">
        <w:rPr>
          <w:rFonts w:asciiTheme="majorHAnsi" w:hAnsiTheme="majorHAnsi"/>
          <w:i/>
          <w:lang w:val="en-GB"/>
        </w:rPr>
        <w:t>n)</w:t>
      </w:r>
      <w:r w:rsidR="00F04305">
        <w:rPr>
          <w:lang w:val="en-GB"/>
        </w:rPr>
        <w:t xml:space="preserve"> </w:t>
      </w:r>
      <w:r>
        <w:rPr>
          <w:lang w:val="en-GB"/>
        </w:rPr>
        <w:t xml:space="preserve">on a day </w:t>
      </w:r>
      <w:r w:rsidRPr="005A04A2">
        <w:rPr>
          <w:rFonts w:asciiTheme="majorHAnsi" w:hAnsiTheme="majorHAnsi"/>
          <w:i/>
          <w:lang w:val="en-GB"/>
        </w:rPr>
        <w:t>n</w:t>
      </w:r>
      <w:r>
        <w:rPr>
          <w:lang w:val="en-GB"/>
        </w:rPr>
        <w:t xml:space="preserve"> is </w:t>
      </w:r>
      <w:r w:rsidR="00F04305">
        <w:rPr>
          <w:lang w:val="en-GB"/>
        </w:rPr>
        <w:t>calculated as follows</w:t>
      </w:r>
      <w:r w:rsidR="005A04A2">
        <w:rPr>
          <w:lang w:val="en-GB"/>
        </w:rPr>
        <w:t>:</w:t>
      </w:r>
    </w:p>
    <w:p w:rsidR="005A04A2" w:rsidRDefault="005A04A2" w:rsidP="004A4157">
      <w:pPr>
        <w:rPr>
          <w:lang w:val="en-GB"/>
        </w:rPr>
      </w:pPr>
      <w:r>
        <w:rPr>
          <w:lang w:val="en-GB"/>
        </w:rPr>
        <w:t>Equation CELSIUS.23:</w:t>
      </w:r>
    </w:p>
    <w:p w:rsidR="005A04A2" w:rsidRDefault="005A04A2" w:rsidP="004A4157">
      <w:pPr>
        <w:rPr>
          <w:lang w:val="en-GB"/>
        </w:rPr>
      </w:pPr>
    </w:p>
    <w:p w:rsidR="00F04305" w:rsidRPr="00AB12FA" w:rsidRDefault="00F04305" w:rsidP="00F04305">
      <w:pPr>
        <w:rPr>
          <w:oMath/>
          <w:rFonts w:ascii="Cambria Math" w:hAnsi="Cambria Math"/>
          <w:lang w:val="en-GB"/>
        </w:rPr>
      </w:pPr>
      <m:oMathPara>
        <m:oMath>
          <m:r>
            <w:rPr>
              <w:rFonts w:ascii="Cambria Math" w:hAnsi="Cambria Math"/>
              <w:lang w:val="en-GB"/>
            </w:rPr>
            <m:t>if WCSurf(n)≥ SeuilEvap Then Esol</m:t>
          </m:r>
          <m:d>
            <m:dPr>
              <m:ctrlPr>
                <w:rPr>
                  <w:rFonts w:ascii="Cambria Math" w:hAnsi="Cambria Math"/>
                  <w:i/>
                  <w:lang w:val="en-GB"/>
                </w:rPr>
              </m:ctrlPr>
            </m:dPr>
            <m:e>
              <m:r>
                <w:rPr>
                  <w:rFonts w:ascii="Cambria Math" w:hAnsi="Cambria Math"/>
                  <w:lang w:val="en-GB"/>
                </w:rPr>
                <m:t>n</m:t>
              </m:r>
            </m:e>
          </m:d>
          <m:r>
            <w:rPr>
              <w:rFonts w:ascii="Cambria Math" w:hAnsi="Cambria Math"/>
              <w:lang w:val="en-GB"/>
            </w:rPr>
            <m:t>=Eos(n)</m:t>
          </m:r>
        </m:oMath>
      </m:oMathPara>
    </w:p>
    <w:p w:rsidR="00AB12FA" w:rsidRPr="00AB12FA" w:rsidRDefault="00AB12FA" w:rsidP="00AB12FA">
      <w:pPr>
        <w:rPr>
          <w:oMath/>
          <w:rFonts w:ascii="Cambria Math" w:hAnsi="Cambria Math"/>
          <w:lang w:val="en-GB"/>
        </w:rPr>
      </w:pPr>
      <m:oMathPara>
        <m:oMath>
          <m:r>
            <w:rPr>
              <w:rFonts w:ascii="Cambria Math" w:hAnsi="Cambria Math"/>
              <w:lang w:val="en-GB"/>
            </w:rPr>
            <m:t>if WCsurf(n) &lt; SeuilEvap Then</m:t>
          </m:r>
        </m:oMath>
      </m:oMathPara>
    </w:p>
    <w:p w:rsidR="00AB12FA" w:rsidRPr="00AB12FA" w:rsidRDefault="00AB12FA" w:rsidP="00AB12FA">
      <w:pPr>
        <w:rPr>
          <w:oMath/>
          <w:rFonts w:ascii="Cambria Math" w:hAnsi="Cambria Math"/>
          <w:lang w:val="en-GB"/>
        </w:rPr>
      </w:pPr>
      <m:oMathPara>
        <m:oMath>
          <m:r>
            <w:rPr>
              <w:rFonts w:ascii="Cambria Math" w:hAnsi="Cambria Math"/>
              <w:lang w:val="en-GB"/>
            </w:rPr>
            <m:t xml:space="preserve">    Esol(n) = Eos(n) * WCSurf(n) / SeuilEvap</m:t>
          </m:r>
        </m:oMath>
      </m:oMathPara>
    </w:p>
    <w:p w:rsidR="00F04305" w:rsidRDefault="00F04305" w:rsidP="00AB12FA">
      <w:pPr>
        <w:rPr>
          <w:lang w:val="en-GB"/>
        </w:rPr>
      </w:pPr>
      <w:r>
        <w:rPr>
          <w:lang w:val="en-GB"/>
        </w:rPr>
        <w:t>Where:</w:t>
      </w:r>
    </w:p>
    <w:p w:rsidR="00F04305" w:rsidRDefault="00F04305" w:rsidP="00AB12FA">
      <w:pPr>
        <w:rPr>
          <w:lang w:val="en-GB"/>
        </w:rPr>
      </w:pPr>
      <w:proofErr w:type="spellStart"/>
      <w:r w:rsidRPr="005A04A2">
        <w:rPr>
          <w:rFonts w:asciiTheme="majorHAnsi" w:hAnsiTheme="majorHAnsi"/>
          <w:i/>
          <w:lang w:val="en-GB"/>
        </w:rPr>
        <w:t>SeuiEvap</w:t>
      </w:r>
      <w:proofErr w:type="spellEnd"/>
      <w:r>
        <w:rPr>
          <w:lang w:val="en-GB"/>
        </w:rPr>
        <w:t>: soil dependent calibration parameter</w:t>
      </w:r>
    </w:p>
    <w:p w:rsidR="00221A2E" w:rsidRDefault="00221A2E" w:rsidP="00AB12FA">
      <w:pPr>
        <w:rPr>
          <w:lang w:val="en-GB"/>
        </w:rPr>
      </w:pPr>
    </w:p>
    <w:p w:rsidR="00F04305" w:rsidRPr="005A04A2" w:rsidRDefault="005A04A2" w:rsidP="00AB12FA">
      <w:pPr>
        <w:rPr>
          <w:i/>
          <w:lang w:val="en-GB"/>
        </w:rPr>
      </w:pPr>
      <w:r w:rsidRPr="005A04A2">
        <w:rPr>
          <w:i/>
          <w:lang w:val="en-GB"/>
        </w:rPr>
        <w:t>4</w:t>
      </w:r>
      <w:r w:rsidR="00F04305" w:rsidRPr="005A04A2">
        <w:rPr>
          <w:i/>
          <w:lang w:val="en-GB"/>
        </w:rPr>
        <w:t>.</w:t>
      </w:r>
      <w:r w:rsidRPr="005A04A2">
        <w:rPr>
          <w:i/>
          <w:lang w:val="en-GB"/>
        </w:rPr>
        <w:t>3</w:t>
      </w:r>
      <w:r w:rsidR="00F04305" w:rsidRPr="005A04A2">
        <w:rPr>
          <w:i/>
          <w:lang w:val="en-GB"/>
        </w:rPr>
        <w:t xml:space="preserve"> Crop transpiration</w:t>
      </w:r>
    </w:p>
    <w:p w:rsidR="00F838BB" w:rsidRPr="00F838BB" w:rsidRDefault="00F838BB" w:rsidP="00AB12FA">
      <w:pPr>
        <w:rPr>
          <w:i/>
          <w:lang w:val="en-GB"/>
        </w:rPr>
      </w:pPr>
      <w:r w:rsidRPr="00F838BB">
        <w:rPr>
          <w:i/>
          <w:lang w:val="en-GB"/>
        </w:rPr>
        <w:t xml:space="preserve">See </w:t>
      </w:r>
      <w:proofErr w:type="spellStart"/>
      <w:r w:rsidRPr="00F838BB">
        <w:rPr>
          <w:i/>
          <w:lang w:val="en-GB"/>
        </w:rPr>
        <w:t>CultureClass.CalcTranspiMC</w:t>
      </w:r>
      <w:proofErr w:type="spellEnd"/>
      <w:r w:rsidRPr="00F838BB">
        <w:rPr>
          <w:i/>
          <w:lang w:val="en-GB"/>
        </w:rPr>
        <w:t xml:space="preserve"> in the software code</w:t>
      </w:r>
    </w:p>
    <w:p w:rsidR="001D63DE" w:rsidRDefault="001D63DE" w:rsidP="00AB12FA">
      <w:pPr>
        <w:rPr>
          <w:lang w:val="en-GB"/>
        </w:rPr>
      </w:pPr>
      <w:r>
        <w:rPr>
          <w:lang w:val="en-GB"/>
        </w:rPr>
        <w:lastRenderedPageBreak/>
        <w:t xml:space="preserve">Potential </w:t>
      </w:r>
      <w:proofErr w:type="spellStart"/>
      <w:r>
        <w:rPr>
          <w:lang w:val="en-GB"/>
        </w:rPr>
        <w:t>evapotranspiration</w:t>
      </w:r>
      <w:proofErr w:type="spellEnd"/>
      <w:r>
        <w:rPr>
          <w:lang w:val="en-GB"/>
        </w:rPr>
        <w:t xml:space="preserve"> is calculated using a crop coefficient </w:t>
      </w:r>
      <w:r w:rsidRPr="005A04A2">
        <w:rPr>
          <w:rFonts w:asciiTheme="majorHAnsi" w:hAnsiTheme="majorHAnsi"/>
          <w:i/>
          <w:lang w:val="en-GB"/>
        </w:rPr>
        <w:t>KC(n)</w:t>
      </w:r>
      <w:r>
        <w:rPr>
          <w:lang w:val="en-GB"/>
        </w:rPr>
        <w:t xml:space="preserve"> approach taken from S</w:t>
      </w:r>
      <w:r w:rsidR="00F838BB">
        <w:rPr>
          <w:lang w:val="en-GB"/>
        </w:rPr>
        <w:t>TICS</w:t>
      </w:r>
      <w:r>
        <w:rPr>
          <w:lang w:val="en-GB"/>
        </w:rPr>
        <w:t xml:space="preserve">, in which </w:t>
      </w:r>
      <w:proofErr w:type="spellStart"/>
      <w:r w:rsidRPr="00F838BB">
        <w:rPr>
          <w:rFonts w:asciiTheme="majorHAnsi" w:hAnsiTheme="majorHAnsi"/>
          <w:i/>
          <w:lang w:val="en-GB"/>
        </w:rPr>
        <w:t>Kc</w:t>
      </w:r>
      <w:proofErr w:type="spellEnd"/>
      <w:r w:rsidRPr="00F838BB">
        <w:rPr>
          <w:rFonts w:asciiTheme="majorHAnsi" w:hAnsiTheme="majorHAnsi"/>
          <w:i/>
          <w:lang w:val="en-GB"/>
        </w:rPr>
        <w:t>(n)</w:t>
      </w:r>
      <w:r>
        <w:rPr>
          <w:lang w:val="en-GB"/>
        </w:rPr>
        <w:t xml:space="preserve"> is calculated with an empirical relationship between </w:t>
      </w:r>
      <w:proofErr w:type="spellStart"/>
      <w:r w:rsidRPr="00F838BB">
        <w:rPr>
          <w:rFonts w:asciiTheme="majorHAnsi" w:hAnsiTheme="majorHAnsi"/>
          <w:i/>
          <w:lang w:val="en-GB"/>
        </w:rPr>
        <w:t>Kc</w:t>
      </w:r>
      <w:proofErr w:type="spellEnd"/>
      <w:r w:rsidRPr="00F838BB">
        <w:rPr>
          <w:rFonts w:asciiTheme="majorHAnsi" w:hAnsiTheme="majorHAnsi"/>
          <w:i/>
          <w:lang w:val="en-GB"/>
        </w:rPr>
        <w:t>(n)</w:t>
      </w:r>
      <w:r>
        <w:rPr>
          <w:lang w:val="en-GB"/>
        </w:rPr>
        <w:t xml:space="preserve"> and </w:t>
      </w:r>
      <w:r w:rsidRPr="00F838BB">
        <w:rPr>
          <w:rFonts w:asciiTheme="majorHAnsi" w:hAnsiTheme="majorHAnsi"/>
          <w:i/>
          <w:lang w:val="en-GB"/>
        </w:rPr>
        <w:t>LAI</w:t>
      </w:r>
      <w:r w:rsidR="00F838BB">
        <w:rPr>
          <w:rFonts w:asciiTheme="majorHAnsi" w:hAnsiTheme="majorHAnsi"/>
          <w:i/>
          <w:lang w:val="en-GB"/>
        </w:rPr>
        <w:t>(n)</w:t>
      </w:r>
      <w:r>
        <w:rPr>
          <w:lang w:val="en-GB"/>
        </w:rPr>
        <w:t>, and taken as follows:</w:t>
      </w:r>
    </w:p>
    <w:p w:rsidR="001D63DE" w:rsidRDefault="00F838BB" w:rsidP="00AB12FA">
      <w:pPr>
        <w:rPr>
          <w:lang w:val="en-GB"/>
        </w:rPr>
      </w:pPr>
      <w:r>
        <w:rPr>
          <w:lang w:val="en-GB"/>
        </w:rPr>
        <w:t>Equation CELSIUS.24</w:t>
      </w:r>
    </w:p>
    <w:p w:rsidR="001D63DE" w:rsidRPr="001D63DE" w:rsidRDefault="001D63DE" w:rsidP="001D63DE">
      <w:pPr>
        <w:rPr>
          <w:oMath/>
          <w:rFonts w:ascii="Cambria Math" w:hAnsi="Cambria Math"/>
          <w:lang w:val="en-GB"/>
        </w:rPr>
      </w:pPr>
      <m:oMathPara>
        <m:oMath>
          <m:r>
            <w:rPr>
              <w:rFonts w:ascii="Cambria Math" w:hAnsi="Cambria Math"/>
              <w:lang w:val="en-GB"/>
            </w:rPr>
            <m:t>Kc(n) = (1 + (Kmax - 1) / (1 + Exp(-1.5 × (Lai(n) - 3))))</m:t>
          </m:r>
        </m:oMath>
      </m:oMathPara>
    </w:p>
    <w:p w:rsidR="00F838BB" w:rsidRDefault="00F838BB" w:rsidP="001D63DE">
      <w:pPr>
        <w:rPr>
          <w:rFonts w:eastAsiaTheme="minorEastAsia"/>
          <w:lang w:val="en-GB"/>
        </w:rPr>
      </w:pPr>
      <w:r>
        <w:rPr>
          <w:rFonts w:eastAsiaTheme="minorEastAsia"/>
          <w:lang w:val="en-GB"/>
        </w:rPr>
        <w:t>Where:</w:t>
      </w:r>
    </w:p>
    <w:p w:rsidR="00F838BB" w:rsidRDefault="00F838BB" w:rsidP="001D63DE">
      <w:pPr>
        <w:rPr>
          <w:rFonts w:eastAsiaTheme="minorEastAsia"/>
          <w:lang w:val="en-GB"/>
        </w:rPr>
      </w:pPr>
      <w:proofErr w:type="spellStart"/>
      <w:proofErr w:type="gramStart"/>
      <w:r w:rsidRPr="00F838BB">
        <w:rPr>
          <w:rFonts w:asciiTheme="majorHAnsi" w:eastAsiaTheme="minorEastAsia" w:hAnsiTheme="majorHAnsi"/>
          <w:i/>
          <w:lang w:val="en-GB"/>
        </w:rPr>
        <w:t>Kmax</w:t>
      </w:r>
      <w:proofErr w:type="spellEnd"/>
      <w:r>
        <w:rPr>
          <w:rFonts w:eastAsiaTheme="minorEastAsia"/>
          <w:lang w:val="en-GB"/>
        </w:rPr>
        <w:t xml:space="preserve"> :</w:t>
      </w:r>
      <w:proofErr w:type="gramEnd"/>
      <w:r>
        <w:rPr>
          <w:rFonts w:eastAsiaTheme="minorEastAsia"/>
          <w:lang w:val="en-GB"/>
        </w:rPr>
        <w:t xml:space="preserve"> cultivar-dependent parameter</w:t>
      </w:r>
    </w:p>
    <w:p w:rsidR="00DF57BB" w:rsidRDefault="00DF57BB" w:rsidP="001D63DE">
      <w:pPr>
        <w:rPr>
          <w:rFonts w:eastAsiaTheme="minorEastAsia"/>
          <w:lang w:val="en-GB"/>
        </w:rPr>
      </w:pPr>
      <w:r>
        <w:rPr>
          <w:rFonts w:eastAsiaTheme="minorEastAsia"/>
          <w:lang w:val="en-GB"/>
        </w:rPr>
        <w:t>P</w:t>
      </w:r>
      <w:r w:rsidR="007342FA">
        <w:rPr>
          <w:rFonts w:eastAsiaTheme="minorEastAsia"/>
          <w:lang w:val="en-GB"/>
        </w:rPr>
        <w:t xml:space="preserve">otential crop </w:t>
      </w:r>
      <w:r>
        <w:rPr>
          <w:rFonts w:eastAsiaTheme="minorEastAsia"/>
          <w:lang w:val="en-GB"/>
        </w:rPr>
        <w:t xml:space="preserve">transpiration </w:t>
      </w:r>
      <w:proofErr w:type="spellStart"/>
      <w:proofErr w:type="gramStart"/>
      <w:r w:rsidRPr="00F838BB">
        <w:rPr>
          <w:rFonts w:asciiTheme="majorHAnsi" w:eastAsiaTheme="minorEastAsia" w:hAnsiTheme="majorHAnsi"/>
          <w:i/>
          <w:lang w:val="en-GB"/>
        </w:rPr>
        <w:t>eo</w:t>
      </w:r>
      <w:proofErr w:type="spellEnd"/>
      <w:r w:rsidRPr="00F838BB">
        <w:rPr>
          <w:rFonts w:asciiTheme="majorHAnsi" w:eastAsiaTheme="minorEastAsia" w:hAnsiTheme="majorHAnsi"/>
          <w:i/>
          <w:lang w:val="en-GB"/>
        </w:rPr>
        <w:t>(</w:t>
      </w:r>
      <w:proofErr w:type="gramEnd"/>
      <w:r w:rsidRPr="00F838BB">
        <w:rPr>
          <w:rFonts w:asciiTheme="majorHAnsi" w:eastAsiaTheme="minorEastAsia" w:hAnsiTheme="majorHAnsi"/>
          <w:i/>
          <w:lang w:val="en-GB"/>
        </w:rPr>
        <w:t>n)</w:t>
      </w:r>
      <w:r>
        <w:rPr>
          <w:rFonts w:eastAsiaTheme="minorEastAsia"/>
          <w:lang w:val="en-GB"/>
        </w:rPr>
        <w:t xml:space="preserve"> is calculated using the classical crop coefficient approach applied to Penman-</w:t>
      </w:r>
      <w:proofErr w:type="spellStart"/>
      <w:r>
        <w:rPr>
          <w:rFonts w:eastAsiaTheme="minorEastAsia"/>
          <w:lang w:val="en-GB"/>
        </w:rPr>
        <w:t>Monteith</w:t>
      </w:r>
      <w:proofErr w:type="spellEnd"/>
      <w:r>
        <w:rPr>
          <w:rFonts w:eastAsiaTheme="minorEastAsia"/>
          <w:lang w:val="en-GB"/>
        </w:rPr>
        <w:t xml:space="preserve"> reference potential </w:t>
      </w:r>
      <w:proofErr w:type="spellStart"/>
      <w:r>
        <w:rPr>
          <w:rFonts w:eastAsiaTheme="minorEastAsia"/>
          <w:lang w:val="en-GB"/>
        </w:rPr>
        <w:t>evapotranspiration</w:t>
      </w:r>
      <w:proofErr w:type="spellEnd"/>
      <w:r>
        <w:rPr>
          <w:rFonts w:eastAsiaTheme="minorEastAsia"/>
          <w:lang w:val="en-GB"/>
        </w:rPr>
        <w:t xml:space="preserve"> </w:t>
      </w:r>
      <w:proofErr w:type="spellStart"/>
      <w:r w:rsidRPr="00F838BB">
        <w:rPr>
          <w:rFonts w:asciiTheme="majorHAnsi" w:eastAsiaTheme="minorEastAsia" w:hAnsiTheme="majorHAnsi"/>
          <w:i/>
          <w:lang w:val="en-GB"/>
        </w:rPr>
        <w:t>Etp</w:t>
      </w:r>
      <w:proofErr w:type="spellEnd"/>
      <w:r w:rsidRPr="00F838BB">
        <w:rPr>
          <w:rFonts w:asciiTheme="majorHAnsi" w:eastAsiaTheme="minorEastAsia" w:hAnsiTheme="majorHAnsi"/>
          <w:i/>
          <w:lang w:val="en-GB"/>
        </w:rPr>
        <w:t>(n)</w:t>
      </w:r>
      <w:r>
        <w:rPr>
          <w:rFonts w:eastAsiaTheme="minorEastAsia"/>
          <w:lang w:val="en-GB"/>
        </w:rPr>
        <w:t>:</w:t>
      </w:r>
    </w:p>
    <w:p w:rsidR="00F838BB" w:rsidRDefault="00F838BB" w:rsidP="001D63DE">
      <w:pPr>
        <w:rPr>
          <w:rFonts w:eastAsiaTheme="minorEastAsia"/>
          <w:lang w:val="en-GB"/>
        </w:rPr>
      </w:pPr>
      <w:r>
        <w:rPr>
          <w:rFonts w:eastAsiaTheme="minorEastAsia"/>
          <w:lang w:val="en-GB"/>
        </w:rPr>
        <w:t>Equation CELSIUS.25</w:t>
      </w:r>
    </w:p>
    <w:p w:rsidR="00DF57BB" w:rsidRPr="001D63DE" w:rsidRDefault="00DF57BB" w:rsidP="00DF57BB">
      <w:pPr>
        <w:rPr>
          <w:oMath/>
          <w:rFonts w:ascii="Cambria Math" w:hAnsi="Cambria Math"/>
          <w:lang w:val="en-GB"/>
        </w:rPr>
      </w:pPr>
      <m:oMathPara>
        <m:oMath>
          <m:r>
            <w:rPr>
              <w:rFonts w:ascii="Cambria Math" w:hAnsi="Cambria Math"/>
              <w:lang w:val="en-GB"/>
            </w:rPr>
            <m:t xml:space="preserve">       eo(n) = Etp(n) * Kc(n)</m:t>
          </m:r>
        </m:oMath>
      </m:oMathPara>
    </w:p>
    <w:p w:rsidR="001D63DE" w:rsidRDefault="00DF57BB" w:rsidP="001D63DE">
      <w:pPr>
        <w:rPr>
          <w:rFonts w:eastAsiaTheme="minorEastAsia"/>
          <w:lang w:val="en-GB"/>
        </w:rPr>
      </w:pPr>
      <w:r>
        <w:rPr>
          <w:rFonts w:eastAsiaTheme="minorEastAsia"/>
          <w:lang w:val="en-GB"/>
        </w:rPr>
        <w:t xml:space="preserve">Potential crop transpiration </w:t>
      </w:r>
      <w:proofErr w:type="spellStart"/>
      <w:r w:rsidRPr="00F838BB">
        <w:rPr>
          <w:rFonts w:asciiTheme="majorHAnsi" w:eastAsiaTheme="minorEastAsia" w:hAnsiTheme="majorHAnsi"/>
          <w:i/>
          <w:lang w:val="en-GB"/>
        </w:rPr>
        <w:t>e</w:t>
      </w:r>
      <w:r w:rsidR="007342FA" w:rsidRPr="00F838BB">
        <w:rPr>
          <w:rFonts w:asciiTheme="majorHAnsi" w:eastAsiaTheme="minorEastAsia" w:hAnsiTheme="majorHAnsi"/>
          <w:i/>
          <w:lang w:val="en-GB"/>
        </w:rPr>
        <w:t>op</w:t>
      </w:r>
      <w:proofErr w:type="spellEnd"/>
      <w:r w:rsidR="007342FA" w:rsidRPr="00F838BB">
        <w:rPr>
          <w:rFonts w:asciiTheme="majorHAnsi" w:eastAsiaTheme="minorEastAsia" w:hAnsiTheme="majorHAnsi"/>
          <w:i/>
          <w:lang w:val="en-GB"/>
        </w:rPr>
        <w:t>(n)</w:t>
      </w:r>
      <w:r w:rsidR="007342FA">
        <w:rPr>
          <w:rFonts w:eastAsiaTheme="minorEastAsia"/>
          <w:lang w:val="en-GB"/>
        </w:rPr>
        <w:t xml:space="preserve"> is calculated</w:t>
      </w:r>
      <w:r w:rsidR="001D63DE">
        <w:rPr>
          <w:rFonts w:eastAsiaTheme="minorEastAsia"/>
          <w:lang w:val="en-GB"/>
        </w:rPr>
        <w:t xml:space="preserve"> </w:t>
      </w:r>
      <w:r>
        <w:rPr>
          <w:rFonts w:eastAsiaTheme="minorEastAsia"/>
          <w:lang w:val="en-GB"/>
        </w:rPr>
        <w:t xml:space="preserve">by subtracting potential evaporation to </w:t>
      </w:r>
      <w:proofErr w:type="spellStart"/>
      <w:r w:rsidRPr="00F838BB">
        <w:rPr>
          <w:rFonts w:asciiTheme="majorHAnsi" w:eastAsiaTheme="minorEastAsia" w:hAnsiTheme="majorHAnsi"/>
          <w:i/>
          <w:lang w:val="en-GB"/>
        </w:rPr>
        <w:t>eo</w:t>
      </w:r>
      <w:proofErr w:type="spellEnd"/>
      <w:r w:rsidRPr="00F838BB">
        <w:rPr>
          <w:rFonts w:asciiTheme="majorHAnsi" w:eastAsiaTheme="minorEastAsia" w:hAnsiTheme="majorHAnsi"/>
          <w:i/>
          <w:lang w:val="en-GB"/>
        </w:rPr>
        <w:t>(n)</w:t>
      </w:r>
      <w:r>
        <w:rPr>
          <w:rFonts w:eastAsiaTheme="minorEastAsia"/>
          <w:lang w:val="en-GB"/>
        </w:rPr>
        <w:t xml:space="preserve">, and </w:t>
      </w:r>
      <w:r w:rsidR="007342FA">
        <w:rPr>
          <w:rFonts w:eastAsiaTheme="minorEastAsia"/>
          <w:lang w:val="en-GB"/>
        </w:rPr>
        <w:t>accounting for an increase</w:t>
      </w:r>
      <w:r>
        <w:rPr>
          <w:rFonts w:eastAsiaTheme="minorEastAsia"/>
          <w:lang w:val="en-GB"/>
        </w:rPr>
        <w:t xml:space="preserve"> of up to 40% </w:t>
      </w:r>
      <w:r w:rsidR="007342FA">
        <w:rPr>
          <w:rFonts w:eastAsiaTheme="minorEastAsia"/>
          <w:lang w:val="en-GB"/>
        </w:rPr>
        <w:t xml:space="preserve"> in the atmosphere’s water demand at the vicinity of the crop when soil (and mulch) evaporation is low:</w:t>
      </w:r>
    </w:p>
    <w:p w:rsidR="00F838BB" w:rsidRDefault="00F838BB" w:rsidP="001D63DE">
      <w:pPr>
        <w:rPr>
          <w:rFonts w:eastAsiaTheme="minorEastAsia"/>
          <w:lang w:val="en-GB"/>
        </w:rPr>
      </w:pPr>
      <w:r>
        <w:rPr>
          <w:rFonts w:eastAsiaTheme="minorEastAsia"/>
          <w:lang w:val="en-GB"/>
        </w:rPr>
        <w:t>Equation CELSIUS.26</w:t>
      </w:r>
    </w:p>
    <w:p w:rsidR="00F04305" w:rsidRDefault="001D63DE" w:rsidP="001D63DE">
      <w:pPr>
        <w:rPr>
          <w:lang w:val="en-GB"/>
        </w:rPr>
      </w:pPr>
      <m:oMath>
        <m:r>
          <w:rPr>
            <w:rFonts w:ascii="Cambria Math" w:hAnsi="Cambria Math"/>
            <w:lang w:val="en-GB"/>
          </w:rPr>
          <m:t xml:space="preserve">       eop(n) = (eo(n) – EoSM(n)) × (1.4-(0.4 ×(Esol(n) + Emulch(n)) / EoSM)</m:t>
        </m:r>
      </m:oMath>
      <w:r>
        <w:rPr>
          <w:lang w:val="en-GB"/>
        </w:rPr>
        <w:t xml:space="preserve"> </w:t>
      </w:r>
    </w:p>
    <w:p w:rsidR="007342FA" w:rsidRDefault="006C6181" w:rsidP="004A4157">
      <w:pPr>
        <w:rPr>
          <w:lang w:val="en-GB"/>
        </w:rPr>
      </w:pPr>
      <w:r>
        <w:rPr>
          <w:lang w:val="en-GB"/>
        </w:rPr>
        <w:t xml:space="preserve">Actual transpiration is reduced by the fraction of </w:t>
      </w:r>
      <w:proofErr w:type="spellStart"/>
      <w:r>
        <w:rPr>
          <w:lang w:val="en-GB"/>
        </w:rPr>
        <w:t>transpirable</w:t>
      </w:r>
      <w:proofErr w:type="spellEnd"/>
      <w:r>
        <w:rPr>
          <w:lang w:val="en-GB"/>
        </w:rPr>
        <w:t xml:space="preserve"> soil water following the approach of Allen </w:t>
      </w:r>
      <w:r w:rsidRPr="00F838BB">
        <w:rPr>
          <w:i/>
          <w:lang w:val="en-GB"/>
        </w:rPr>
        <w:t>et al.</w:t>
      </w:r>
      <w:r w:rsidR="00F838BB">
        <w:rPr>
          <w:i/>
          <w:lang w:val="en-GB"/>
        </w:rPr>
        <w:t xml:space="preserve"> </w:t>
      </w:r>
      <w:r w:rsidR="00F838BB">
        <w:rPr>
          <w:lang w:val="en-GB"/>
        </w:rPr>
        <w:t>(1998)</w:t>
      </w:r>
      <w:r>
        <w:rPr>
          <w:lang w:val="en-GB"/>
        </w:rPr>
        <w:t xml:space="preserve"> as follows:</w:t>
      </w:r>
    </w:p>
    <w:p w:rsidR="00F838BB" w:rsidRDefault="00F838BB" w:rsidP="004A4157">
      <w:pPr>
        <w:rPr>
          <w:lang w:val="en-GB"/>
        </w:rPr>
      </w:pPr>
      <w:r>
        <w:rPr>
          <w:lang w:val="en-GB"/>
        </w:rPr>
        <w:t>Equation CELSIUS.27</w:t>
      </w:r>
    </w:p>
    <w:p w:rsidR="006C6181" w:rsidRPr="006C6181" w:rsidRDefault="006C6181" w:rsidP="004A4157">
      <w:pPr>
        <w:rPr>
          <w:rFonts w:eastAsiaTheme="minorEastAsia"/>
          <w:lang w:val="en-GB"/>
        </w:rPr>
      </w:pPr>
      <m:oMathPara>
        <m:oMath>
          <m:r>
            <w:rPr>
              <w:rFonts w:ascii="Cambria Math" w:hAnsi="Cambria Math"/>
              <w:lang w:val="en-GB"/>
            </w:rPr>
            <m:t>If WCrac(n)≥0.7 then Transpi</m:t>
          </m:r>
          <m:d>
            <m:dPr>
              <m:ctrlPr>
                <w:rPr>
                  <w:rFonts w:ascii="Cambria Math" w:hAnsi="Cambria Math"/>
                  <w:i/>
                  <w:lang w:val="en-GB"/>
                </w:rPr>
              </m:ctrlPr>
            </m:dPr>
            <m:e>
              <m:r>
                <w:rPr>
                  <w:rFonts w:ascii="Cambria Math" w:hAnsi="Cambria Math"/>
                  <w:lang w:val="en-GB"/>
                </w:rPr>
                <m:t>n</m:t>
              </m:r>
            </m:e>
          </m:d>
          <m:r>
            <w:rPr>
              <w:rFonts w:ascii="Cambria Math" w:hAnsi="Cambria Math"/>
              <w:lang w:val="en-GB"/>
            </w:rPr>
            <m:t>=eop</m:t>
          </m:r>
          <m:d>
            <m:dPr>
              <m:ctrlPr>
                <w:rPr>
                  <w:rFonts w:ascii="Cambria Math" w:hAnsi="Cambria Math"/>
                  <w:i/>
                  <w:lang w:val="en-GB"/>
                </w:rPr>
              </m:ctrlPr>
            </m:dPr>
            <m:e>
              <m:r>
                <w:rPr>
                  <w:rFonts w:ascii="Cambria Math" w:hAnsi="Cambria Math"/>
                  <w:lang w:val="en-GB"/>
                </w:rPr>
                <m:t>n</m:t>
              </m:r>
            </m:e>
          </m:d>
        </m:oMath>
      </m:oMathPara>
    </w:p>
    <w:p w:rsidR="007342FA" w:rsidRDefault="006C6181" w:rsidP="004A4157">
      <w:pPr>
        <w:rPr>
          <w:lang w:val="en-GB"/>
        </w:rPr>
      </w:pPr>
      <m:oMathPara>
        <m:oMath>
          <m:r>
            <w:rPr>
              <w:rFonts w:ascii="Cambria Math" w:hAnsi="Cambria Math"/>
              <w:lang w:val="en-GB"/>
            </w:rPr>
            <m:t>if WCrac(n)&lt;0.7 then Transpi</m:t>
          </m:r>
          <m:d>
            <m:dPr>
              <m:ctrlPr>
                <w:rPr>
                  <w:rFonts w:ascii="Cambria Math" w:hAnsi="Cambria Math"/>
                  <w:i/>
                  <w:lang w:val="en-GB"/>
                </w:rPr>
              </m:ctrlPr>
            </m:dPr>
            <m:e>
              <m:r>
                <w:rPr>
                  <w:rFonts w:ascii="Cambria Math" w:hAnsi="Cambria Math"/>
                  <w:lang w:val="en-GB"/>
                </w:rPr>
                <m:t>n</m:t>
              </m:r>
            </m:e>
          </m:d>
          <m:r>
            <w:rPr>
              <w:rFonts w:ascii="Cambria Math" w:hAnsi="Cambria Math"/>
              <w:lang w:val="en-GB"/>
            </w:rPr>
            <m:t>=eop(n)×WCrac(n)/0.7</m:t>
          </m:r>
        </m:oMath>
      </m:oMathPara>
    </w:p>
    <w:p w:rsidR="006C6181" w:rsidRDefault="006C6181" w:rsidP="004A4157">
      <w:pPr>
        <w:rPr>
          <w:lang w:val="en-GB"/>
        </w:rPr>
      </w:pPr>
    </w:p>
    <w:p w:rsidR="00AC342B" w:rsidRPr="00F838BB" w:rsidRDefault="00F838BB" w:rsidP="004A4157">
      <w:pPr>
        <w:rPr>
          <w:b/>
          <w:lang w:val="en-GB"/>
        </w:rPr>
      </w:pPr>
      <w:r w:rsidRPr="00F838BB">
        <w:rPr>
          <w:b/>
          <w:lang w:val="en-GB"/>
        </w:rPr>
        <w:t>5</w:t>
      </w:r>
      <w:r w:rsidR="0002156B" w:rsidRPr="00F838BB">
        <w:rPr>
          <w:b/>
          <w:lang w:val="en-GB"/>
        </w:rPr>
        <w:t xml:space="preserve"> </w:t>
      </w:r>
      <w:r w:rsidR="00AC342B" w:rsidRPr="00F838BB">
        <w:rPr>
          <w:b/>
          <w:lang w:val="en-GB"/>
        </w:rPr>
        <w:t>Stress calculations</w:t>
      </w:r>
    </w:p>
    <w:p w:rsidR="006C6181" w:rsidRPr="00F838BB" w:rsidRDefault="00F838BB" w:rsidP="004A4157">
      <w:pPr>
        <w:rPr>
          <w:i/>
          <w:lang w:val="en-GB"/>
        </w:rPr>
      </w:pPr>
      <w:r w:rsidRPr="00F838BB">
        <w:rPr>
          <w:i/>
          <w:lang w:val="en-GB"/>
        </w:rPr>
        <w:t>5</w:t>
      </w:r>
      <w:r w:rsidR="00AC342B" w:rsidRPr="00F838BB">
        <w:rPr>
          <w:i/>
          <w:lang w:val="en-GB"/>
        </w:rPr>
        <w:t xml:space="preserve">.1 </w:t>
      </w:r>
      <w:r w:rsidR="0002156B" w:rsidRPr="00F838BB">
        <w:rPr>
          <w:i/>
          <w:lang w:val="en-GB"/>
        </w:rPr>
        <w:t>Nitrogen constraint</w:t>
      </w:r>
    </w:p>
    <w:p w:rsidR="00F838BB" w:rsidRPr="00634538" w:rsidRDefault="00F838BB" w:rsidP="004A4157">
      <w:pPr>
        <w:rPr>
          <w:i/>
          <w:lang w:val="en-GB"/>
        </w:rPr>
      </w:pPr>
      <w:r w:rsidRPr="00634538">
        <w:rPr>
          <w:i/>
          <w:lang w:val="en-GB"/>
        </w:rPr>
        <w:t xml:space="preserve">See </w:t>
      </w:r>
      <w:proofErr w:type="spellStart"/>
      <w:r w:rsidRPr="00634538">
        <w:rPr>
          <w:i/>
          <w:lang w:val="en-GB"/>
        </w:rPr>
        <w:t>PlantClass</w:t>
      </w:r>
      <w:proofErr w:type="spellEnd"/>
      <w:r w:rsidRPr="00634538">
        <w:rPr>
          <w:i/>
          <w:lang w:val="en-GB"/>
        </w:rPr>
        <w:t>.</w:t>
      </w:r>
      <w:r w:rsidR="00634538" w:rsidRPr="00634538">
        <w:rPr>
          <w:i/>
        </w:rPr>
        <w:t xml:space="preserve"> </w:t>
      </w:r>
      <w:proofErr w:type="spellStart"/>
      <w:proofErr w:type="gramStart"/>
      <w:r w:rsidR="00634538" w:rsidRPr="00634538">
        <w:rPr>
          <w:i/>
          <w:lang w:val="en-GB"/>
        </w:rPr>
        <w:t>stressAzoteOld</w:t>
      </w:r>
      <w:proofErr w:type="spellEnd"/>
      <w:proofErr w:type="gramEnd"/>
      <w:r w:rsidR="00634538" w:rsidRPr="00634538">
        <w:rPr>
          <w:i/>
          <w:lang w:val="en-GB"/>
        </w:rPr>
        <w:t xml:space="preserve"> in the software code</w:t>
      </w:r>
    </w:p>
    <w:p w:rsidR="00AC342B" w:rsidRDefault="00AC342B" w:rsidP="004A4157">
      <w:pPr>
        <w:rPr>
          <w:lang w:val="en-GB"/>
        </w:rPr>
      </w:pPr>
      <w:r>
        <w:rPr>
          <w:lang w:val="en-GB"/>
        </w:rPr>
        <w:t>A nitrogen limiting coefficient is calculated as follows:</w:t>
      </w:r>
    </w:p>
    <w:p w:rsidR="00634538" w:rsidRDefault="00634538" w:rsidP="004A4157">
      <w:pPr>
        <w:rPr>
          <w:lang w:val="en-GB"/>
        </w:rPr>
      </w:pPr>
      <w:r>
        <w:rPr>
          <w:lang w:val="en-GB"/>
        </w:rPr>
        <w:t>Equation CELSIUS.28</w:t>
      </w:r>
    </w:p>
    <w:p w:rsidR="00AC342B" w:rsidRDefault="00AC342B" w:rsidP="00AC342B">
      <w:pPr>
        <w:rPr>
          <w:rFonts w:eastAsiaTheme="minorEastAsia"/>
          <w:lang w:val="en-GB"/>
        </w:rPr>
      </w:pPr>
      <m:oMathPara>
        <m:oMath>
          <m:r>
            <w:rPr>
              <w:rFonts w:ascii="Cambria Math" w:hAnsi="Cambria Math"/>
              <w:lang w:val="en-GB"/>
            </w:rPr>
            <m:t>NLC=Min</m:t>
          </m:r>
          <m:d>
            <m:dPr>
              <m:begChr m:val="["/>
              <m:endChr m:val="]"/>
              <m:ctrlPr>
                <w:rPr>
                  <w:rFonts w:ascii="Cambria Math" w:hAnsi="Cambria Math"/>
                  <w:i/>
                  <w:lang w:val="en-GB"/>
                </w:rPr>
              </m:ctrlPr>
            </m:dPr>
            <m:e>
              <m:r>
                <w:rPr>
                  <w:rFonts w:ascii="Cambria Math" w:hAnsi="Cambria Math"/>
                  <w:lang w:val="en-GB"/>
                </w:rPr>
                <m:t>1;α*</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soil</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inorg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org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symb</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fertmax</m:t>
                  </m:r>
                </m:sub>
              </m:sSub>
            </m:e>
          </m:d>
        </m:oMath>
      </m:oMathPara>
      <w:r w:rsidR="00634538">
        <w:rPr>
          <w:rFonts w:eastAsiaTheme="minorEastAsia"/>
          <w:lang w:val="en-GB"/>
        </w:rPr>
        <w:br/>
      </w:r>
      <w:r>
        <w:rPr>
          <w:rFonts w:eastAsiaTheme="minorEastAsia"/>
          <w:lang w:val="en-GB"/>
        </w:rPr>
        <w:t xml:space="preserve">                                                </w:t>
      </w:r>
    </w:p>
    <w:p w:rsidR="00AC342B" w:rsidRDefault="00AC342B" w:rsidP="00AC342B">
      <w:pPr>
        <w:rPr>
          <w:rFonts w:eastAsiaTheme="minorEastAsia"/>
          <w:lang w:val="en-GB"/>
        </w:rPr>
      </w:pPr>
    </w:p>
    <w:p w:rsidR="00AC342B" w:rsidRDefault="00AC342B" w:rsidP="00AC342B">
      <w:pPr>
        <w:rPr>
          <w:lang w:val="en-GB"/>
        </w:rPr>
      </w:pPr>
      <w:r>
        <w:rPr>
          <w:lang w:val="en-GB"/>
        </w:rPr>
        <w:lastRenderedPageBreak/>
        <w:t>Where:</w:t>
      </w:r>
    </w:p>
    <w:p w:rsidR="00AC342B" w:rsidRDefault="00AC342B" w:rsidP="00AC342B">
      <w:pPr>
        <w:rPr>
          <w:lang w:val="en-GB"/>
        </w:rPr>
      </w:pPr>
      <w:r>
        <w:rPr>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soil</m:t>
            </m:r>
          </m:sub>
        </m:sSub>
      </m:oMath>
      <w:r>
        <w:rPr>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inorg</m:t>
            </m:r>
          </m:sub>
        </m:sSub>
      </m:oMath>
      <w:r>
        <w:rPr>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org</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symb</m:t>
            </m:r>
          </m:sub>
        </m:sSub>
      </m:oMath>
      <w:r>
        <w:rPr>
          <w:lang w:val="en-GB"/>
        </w:rPr>
        <w:t xml:space="preserve"> are the mineral nitrogen amounts available to crops from, respectively, soil organic matter mineralization, inorganic fertilization, mineralized N from organic fertilization, and symbiotic fixation of atmospheric N by leguminous crops</w:t>
      </w:r>
    </w:p>
    <w:p w:rsidR="00AC342B" w:rsidRDefault="00B9571F" w:rsidP="00AC342B">
      <w:pPr>
        <w:rPr>
          <w:lang w:val="en-GB"/>
        </w:rPr>
      </w:p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fertmax</m:t>
            </m:r>
          </m:sub>
        </m:sSub>
      </m:oMath>
      <w:r w:rsidR="00AC342B">
        <w:rPr>
          <w:rFonts w:eastAsiaTheme="minorEastAsia"/>
          <w:lang w:val="en-GB"/>
        </w:rPr>
        <w:t xml:space="preserve"> </w:t>
      </w:r>
      <w:proofErr w:type="gramStart"/>
      <w:r w:rsidR="00AC342B">
        <w:rPr>
          <w:lang w:val="en-GB"/>
        </w:rPr>
        <w:t>is</w:t>
      </w:r>
      <w:proofErr w:type="gramEnd"/>
      <w:r w:rsidR="00AC342B">
        <w:rPr>
          <w:lang w:val="en-GB"/>
        </w:rPr>
        <w:t xml:space="preserve"> the level of nitrogen supply above which growth is not limited,</w:t>
      </w:r>
    </w:p>
    <w:p w:rsidR="00AC342B" w:rsidRDefault="00AC342B" w:rsidP="00AC342B">
      <w:pPr>
        <w:rPr>
          <w:lang w:val="en-GB"/>
        </w:rPr>
      </w:pPr>
      <m:oMath>
        <m:r>
          <w:rPr>
            <w:rFonts w:ascii="Cambria Math" w:hAnsi="Cambria Math"/>
            <w:lang w:val="en-GB"/>
          </w:rPr>
          <m:t>α</m:t>
        </m:r>
      </m:oMath>
      <w:r>
        <w:rPr>
          <w:rFonts w:eastAsiaTheme="minorEastAsia"/>
          <w:lang w:val="en-GB"/>
        </w:rPr>
        <w:t xml:space="preserve"> </w:t>
      </w:r>
      <w:proofErr w:type="gramStart"/>
      <w:r>
        <w:rPr>
          <w:rFonts w:eastAsiaTheme="minorEastAsia"/>
          <w:lang w:val="en-GB"/>
        </w:rPr>
        <w:t>a</w:t>
      </w:r>
      <w:proofErr w:type="gramEnd"/>
      <w:r>
        <w:rPr>
          <w:rFonts w:eastAsiaTheme="minorEastAsia"/>
          <w:lang w:val="en-GB"/>
        </w:rPr>
        <w:t xml:space="preserve"> c</w:t>
      </w:r>
      <w:proofErr w:type="spellStart"/>
      <w:r>
        <w:rPr>
          <w:lang w:val="en-GB"/>
        </w:rPr>
        <w:t>alibration</w:t>
      </w:r>
      <w:proofErr w:type="spellEnd"/>
      <w:r>
        <w:rPr>
          <w:lang w:val="en-GB"/>
        </w:rPr>
        <w:t xml:space="preserve"> coefficient (less than 1) accounting for losses of mineral N through volatilization and leaching. </w:t>
      </w:r>
    </w:p>
    <w:p w:rsidR="00AC342B" w:rsidRDefault="00AC342B" w:rsidP="004A4157">
      <w:pPr>
        <w:rPr>
          <w:lang w:val="en-GB"/>
        </w:rPr>
      </w:pPr>
    </w:p>
    <w:p w:rsidR="006412A5" w:rsidRPr="00634538" w:rsidRDefault="00634538" w:rsidP="006412A5">
      <w:pPr>
        <w:rPr>
          <w:i/>
          <w:lang w:val="en-GB"/>
        </w:rPr>
      </w:pPr>
      <w:r w:rsidRPr="00634538">
        <w:rPr>
          <w:i/>
          <w:lang w:val="en-GB"/>
        </w:rPr>
        <w:t>5</w:t>
      </w:r>
      <w:r w:rsidR="00AC342B" w:rsidRPr="00634538">
        <w:rPr>
          <w:i/>
          <w:lang w:val="en-GB"/>
        </w:rPr>
        <w:t xml:space="preserve">.2 </w:t>
      </w:r>
      <w:r w:rsidR="006412A5" w:rsidRPr="00634538">
        <w:rPr>
          <w:i/>
          <w:lang w:val="en-GB"/>
        </w:rPr>
        <w:t>Temperature stress applied to biomass growth</w:t>
      </w:r>
    </w:p>
    <w:p w:rsidR="00634538" w:rsidRDefault="00634538" w:rsidP="006412A5">
      <w:pPr>
        <w:rPr>
          <w:i/>
          <w:lang w:val="en-GB"/>
        </w:rPr>
      </w:pPr>
      <w:r w:rsidRPr="00634538">
        <w:rPr>
          <w:i/>
          <w:lang w:val="en-GB"/>
        </w:rPr>
        <w:t xml:space="preserve">See </w:t>
      </w:r>
      <w:proofErr w:type="spellStart"/>
      <w:r w:rsidRPr="00634538">
        <w:rPr>
          <w:i/>
          <w:lang w:val="en-GB"/>
        </w:rPr>
        <w:t>PlanteClass.</w:t>
      </w:r>
      <w:r w:rsidR="00433D52">
        <w:rPr>
          <w:i/>
          <w:lang w:val="en-GB"/>
        </w:rPr>
        <w:t>Biomasse</w:t>
      </w:r>
      <w:proofErr w:type="spellEnd"/>
      <w:r w:rsidRPr="00634538">
        <w:rPr>
          <w:i/>
          <w:lang w:val="en-GB"/>
        </w:rPr>
        <w:t xml:space="preserve"> in the software code</w:t>
      </w:r>
    </w:p>
    <w:p w:rsidR="00634538" w:rsidRDefault="00634538" w:rsidP="006412A5">
      <w:pPr>
        <w:rPr>
          <w:lang w:val="en-GB"/>
        </w:rPr>
      </w:pPr>
      <w:r w:rsidRPr="00634538">
        <w:rPr>
          <w:lang w:val="en-GB"/>
        </w:rPr>
        <w:t>Equation taken from STICS</w:t>
      </w:r>
    </w:p>
    <w:p w:rsidR="00433D52" w:rsidRPr="00634538" w:rsidRDefault="00433D52" w:rsidP="006412A5">
      <w:pPr>
        <w:rPr>
          <w:lang w:val="en-GB"/>
        </w:rPr>
      </w:pPr>
      <w:r>
        <w:rPr>
          <w:lang w:val="en-GB"/>
        </w:rPr>
        <w:t>Equation CELSIUS.29</w:t>
      </w:r>
    </w:p>
    <w:p w:rsidR="006412A5" w:rsidRPr="00E93341" w:rsidRDefault="006412A5" w:rsidP="006412A5">
      <w:pPr>
        <w:rPr>
          <w:rFonts w:eastAsiaTheme="minorEastAsia"/>
          <w:lang w:val="en-GB"/>
        </w:rPr>
      </w:pPr>
      <m:oMathPara>
        <m:oMath>
          <m:r>
            <w:rPr>
              <w:rFonts w:ascii="Cambria Math" w:hAnsi="Cambria Math"/>
              <w:lang w:val="en-GB"/>
            </w:rPr>
            <m:t>If Tm</m:t>
          </m:r>
          <m:d>
            <m:dPr>
              <m:ctrlPr>
                <w:rPr>
                  <w:rFonts w:ascii="Cambria Math" w:hAnsi="Cambria Math"/>
                  <w:i/>
                  <w:lang w:val="en-GB"/>
                </w:rPr>
              </m:ctrlPr>
            </m:dPr>
            <m:e>
              <m:r>
                <w:rPr>
                  <w:rFonts w:ascii="Cambria Math" w:hAnsi="Cambria Math"/>
                  <w:lang w:val="en-GB"/>
                </w:rPr>
                <m:t>n</m:t>
              </m:r>
            </m:e>
          </m:d>
          <m:r>
            <w:rPr>
              <w:rFonts w:ascii="Cambria Math" w:hAnsi="Cambria Math"/>
              <w:lang w:val="en-GB"/>
            </w:rPr>
            <m:t>&lt; Tcopt then Ftemp</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1 – </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Tm</m:t>
                      </m:r>
                      <m:d>
                        <m:dPr>
                          <m:ctrlPr>
                            <w:rPr>
                              <w:rFonts w:ascii="Cambria Math" w:hAnsi="Cambria Math"/>
                              <w:i/>
                              <w:lang w:val="en-GB"/>
                            </w:rPr>
                          </m:ctrlPr>
                        </m:dPr>
                        <m:e>
                          <m:r>
                            <w:rPr>
                              <w:rFonts w:ascii="Cambria Math" w:hAnsi="Cambria Math"/>
                              <w:lang w:val="en-GB"/>
                            </w:rPr>
                            <m:t>n</m:t>
                          </m:r>
                        </m:e>
                      </m:d>
                      <m:r>
                        <w:rPr>
                          <w:rFonts w:ascii="Cambria Math" w:hAnsi="Cambria Math"/>
                          <w:lang w:val="en-GB"/>
                        </w:rPr>
                        <m:t>– tcopt</m:t>
                      </m:r>
                    </m:num>
                    <m:den>
                      <m:r>
                        <w:rPr>
                          <w:rFonts w:ascii="Cambria Math" w:hAnsi="Cambria Math"/>
                          <w:lang w:val="en-GB"/>
                        </w:rPr>
                        <m:t>tcmin – tcopt</m:t>
                      </m:r>
                    </m:den>
                  </m:f>
                </m:e>
              </m:d>
            </m:e>
            <m:sup>
              <m:r>
                <w:rPr>
                  <w:rFonts w:ascii="Cambria Math" w:hAnsi="Cambria Math"/>
                  <w:lang w:val="en-GB"/>
                </w:rPr>
                <m:t>2</m:t>
              </m:r>
            </m:sup>
          </m:sSup>
        </m:oMath>
      </m:oMathPara>
    </w:p>
    <w:p w:rsidR="006412A5" w:rsidRPr="00E93341" w:rsidRDefault="006412A5" w:rsidP="006412A5">
      <w:pPr>
        <w:rPr>
          <w:rFonts w:eastAsiaTheme="minorEastAsia"/>
          <w:lang w:val="en-GB"/>
        </w:rPr>
      </w:pPr>
      <m:oMathPara>
        <m:oMath>
          <m:r>
            <w:rPr>
              <w:rFonts w:ascii="Cambria Math" w:hAnsi="Cambria Math"/>
              <w:lang w:val="en-GB"/>
            </w:rPr>
            <m:t>If Tm</m:t>
          </m:r>
          <m:d>
            <m:dPr>
              <m:ctrlPr>
                <w:rPr>
                  <w:rFonts w:ascii="Cambria Math" w:hAnsi="Cambria Math"/>
                  <w:i/>
                  <w:lang w:val="en-GB"/>
                </w:rPr>
              </m:ctrlPr>
            </m:dPr>
            <m:e>
              <m:r>
                <w:rPr>
                  <w:rFonts w:ascii="Cambria Math" w:hAnsi="Cambria Math"/>
                  <w:lang w:val="en-GB"/>
                </w:rPr>
                <m:t>n</m:t>
              </m:r>
            </m:e>
          </m:d>
          <m:r>
            <w:rPr>
              <w:rFonts w:ascii="Cambria Math" w:hAnsi="Cambria Math"/>
              <w:lang w:val="en-GB"/>
            </w:rPr>
            <m:t>≥ Tcopt then Fte</m:t>
          </m:r>
          <m:r>
            <w:rPr>
              <w:rFonts w:ascii="Cambria Math" w:hAnsi="Cambria Math"/>
              <w:lang w:val="en-GB"/>
            </w:rPr>
            <m:t>mp</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1 – </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Tm</m:t>
                      </m:r>
                      <m:d>
                        <m:dPr>
                          <m:ctrlPr>
                            <w:rPr>
                              <w:rFonts w:ascii="Cambria Math" w:hAnsi="Cambria Math"/>
                              <w:i/>
                              <w:lang w:val="en-GB"/>
                            </w:rPr>
                          </m:ctrlPr>
                        </m:dPr>
                        <m:e>
                          <m:r>
                            <w:rPr>
                              <w:rFonts w:ascii="Cambria Math" w:hAnsi="Cambria Math"/>
                              <w:lang w:val="en-GB"/>
                            </w:rPr>
                            <m:t>n</m:t>
                          </m:r>
                        </m:e>
                      </m:d>
                      <m:r>
                        <w:rPr>
                          <w:rFonts w:ascii="Cambria Math" w:hAnsi="Cambria Math"/>
                          <w:lang w:val="en-GB"/>
                        </w:rPr>
                        <m:t>– tcopt</m:t>
                      </m:r>
                    </m:num>
                    <m:den>
                      <m:r>
                        <w:rPr>
                          <w:rFonts w:ascii="Cambria Math" w:hAnsi="Cambria Math"/>
                          <w:lang w:val="en-GB"/>
                        </w:rPr>
                        <m:t>tcmax – tcopt</m:t>
                      </m:r>
                    </m:den>
                  </m:f>
                </m:e>
              </m:d>
            </m:e>
            <m:sup>
              <m:r>
                <w:rPr>
                  <w:rFonts w:ascii="Cambria Math" w:hAnsi="Cambria Math"/>
                  <w:lang w:val="en-GB"/>
                </w:rPr>
                <m:t>2</m:t>
              </m:r>
            </m:sup>
          </m:sSup>
        </m:oMath>
      </m:oMathPara>
    </w:p>
    <w:p w:rsidR="006412A5" w:rsidRDefault="006412A5" w:rsidP="004A4157">
      <w:pPr>
        <w:rPr>
          <w:lang w:val="en-GB"/>
        </w:rPr>
      </w:pPr>
    </w:p>
    <w:p w:rsidR="00433D52" w:rsidRDefault="00951538" w:rsidP="004A4157">
      <w:pPr>
        <w:rPr>
          <w:lang w:val="en-GB"/>
        </w:rPr>
      </w:pPr>
      <w:proofErr w:type="spellStart"/>
      <w:r w:rsidRPr="00433D52">
        <w:rPr>
          <w:rFonts w:asciiTheme="majorHAnsi" w:hAnsiTheme="majorHAnsi"/>
          <w:i/>
          <w:lang w:val="en-GB"/>
        </w:rPr>
        <w:t>Tcmin</w:t>
      </w:r>
      <w:proofErr w:type="spellEnd"/>
      <w:r w:rsidRPr="00433D52">
        <w:rPr>
          <w:rFonts w:asciiTheme="majorHAnsi" w:hAnsiTheme="majorHAnsi"/>
          <w:i/>
          <w:lang w:val="en-GB"/>
        </w:rPr>
        <w:t xml:space="preserve">, </w:t>
      </w:r>
      <w:proofErr w:type="spellStart"/>
      <w:r w:rsidRPr="00433D52">
        <w:rPr>
          <w:rFonts w:asciiTheme="majorHAnsi" w:hAnsiTheme="majorHAnsi"/>
          <w:i/>
          <w:lang w:val="en-GB"/>
        </w:rPr>
        <w:t>tcopt</w:t>
      </w:r>
      <w:proofErr w:type="spellEnd"/>
      <w:r w:rsidRPr="00433D52">
        <w:rPr>
          <w:rFonts w:asciiTheme="majorHAnsi" w:hAnsiTheme="majorHAnsi"/>
          <w:i/>
          <w:lang w:val="en-GB"/>
        </w:rPr>
        <w:t xml:space="preserve">, </w:t>
      </w:r>
      <w:proofErr w:type="spellStart"/>
      <w:r w:rsidRPr="00433D52">
        <w:rPr>
          <w:rFonts w:asciiTheme="majorHAnsi" w:hAnsiTheme="majorHAnsi"/>
          <w:i/>
          <w:lang w:val="en-GB"/>
        </w:rPr>
        <w:t>tcma</w:t>
      </w:r>
      <w:r>
        <w:rPr>
          <w:lang w:val="en-GB"/>
        </w:rPr>
        <w:t>x</w:t>
      </w:r>
      <w:proofErr w:type="spellEnd"/>
      <w:r>
        <w:rPr>
          <w:lang w:val="en-GB"/>
        </w:rPr>
        <w:t xml:space="preserve">: </w:t>
      </w:r>
      <w:r w:rsidR="00433D52">
        <w:rPr>
          <w:lang w:val="en-GB"/>
        </w:rPr>
        <w:t xml:space="preserve">cultivar-dependent parameters, </w:t>
      </w:r>
      <w:r>
        <w:rPr>
          <w:lang w:val="en-GB"/>
        </w:rPr>
        <w:t>respectively the minimal, optimal and maximal air temperatures</w:t>
      </w:r>
      <w:r w:rsidR="00433D52">
        <w:rPr>
          <w:lang w:val="en-GB"/>
        </w:rPr>
        <w:t xml:space="preserve"> for light to biomass conversion efficiency</w:t>
      </w:r>
    </w:p>
    <w:p w:rsidR="00AC342B" w:rsidRPr="00433D52" w:rsidRDefault="00951538" w:rsidP="004A4157">
      <w:pPr>
        <w:rPr>
          <w:i/>
          <w:lang w:val="en-GB"/>
        </w:rPr>
      </w:pPr>
      <w:r w:rsidRPr="00433D52">
        <w:rPr>
          <w:i/>
          <w:lang w:val="en-GB"/>
        </w:rPr>
        <w:t xml:space="preserve"> </w:t>
      </w:r>
      <w:r w:rsidR="00433D52" w:rsidRPr="00433D52">
        <w:rPr>
          <w:i/>
          <w:lang w:val="en-GB"/>
        </w:rPr>
        <w:t>5</w:t>
      </w:r>
      <w:r w:rsidR="00AC342B" w:rsidRPr="00433D52">
        <w:rPr>
          <w:i/>
          <w:lang w:val="en-GB"/>
        </w:rPr>
        <w:t>.3 Water stress</w:t>
      </w:r>
    </w:p>
    <w:p w:rsidR="00433D52" w:rsidRPr="00433D52" w:rsidRDefault="00433D52" w:rsidP="004A4157">
      <w:pPr>
        <w:rPr>
          <w:i/>
          <w:lang w:val="en-GB"/>
        </w:rPr>
      </w:pPr>
      <w:r w:rsidRPr="00433D52">
        <w:rPr>
          <w:i/>
          <w:lang w:val="en-GB"/>
        </w:rPr>
        <w:t xml:space="preserve">See </w:t>
      </w:r>
      <w:proofErr w:type="spellStart"/>
      <w:r w:rsidRPr="00433D52">
        <w:rPr>
          <w:i/>
          <w:lang w:val="en-GB"/>
        </w:rPr>
        <w:t>PlanteClass</w:t>
      </w:r>
      <w:proofErr w:type="spellEnd"/>
      <w:r w:rsidRPr="00433D52">
        <w:rPr>
          <w:i/>
          <w:lang w:val="en-GB"/>
        </w:rPr>
        <w:t>.</w:t>
      </w:r>
      <w:r w:rsidRPr="00433D52">
        <w:rPr>
          <w:i/>
        </w:rPr>
        <w:t xml:space="preserve"> </w:t>
      </w:r>
      <w:proofErr w:type="spellStart"/>
      <w:r w:rsidRPr="00433D52">
        <w:rPr>
          <w:i/>
          <w:lang w:val="en-GB"/>
        </w:rPr>
        <w:t>Calcule_LAI_SemiAride</w:t>
      </w:r>
      <w:proofErr w:type="spellEnd"/>
      <w:r w:rsidRPr="00433D52">
        <w:rPr>
          <w:i/>
          <w:lang w:val="en-GB"/>
        </w:rPr>
        <w:t xml:space="preserve"> and </w:t>
      </w:r>
      <w:proofErr w:type="spellStart"/>
      <w:r w:rsidRPr="00433D52">
        <w:rPr>
          <w:i/>
          <w:lang w:val="en-GB"/>
        </w:rPr>
        <w:t>PlanteClass.Biomass</w:t>
      </w:r>
      <w:proofErr w:type="spellEnd"/>
      <w:r w:rsidRPr="00433D52">
        <w:rPr>
          <w:i/>
          <w:lang w:val="en-GB"/>
        </w:rPr>
        <w:t xml:space="preserve"> in the software code</w:t>
      </w:r>
    </w:p>
    <w:p w:rsidR="00594C19" w:rsidRDefault="00594C19" w:rsidP="004A4157">
      <w:pPr>
        <w:rPr>
          <w:lang w:val="en-GB"/>
        </w:rPr>
      </w:pPr>
      <w:r>
        <w:rPr>
          <w:lang w:val="en-GB"/>
        </w:rPr>
        <w:t xml:space="preserve">Water stress reducing biomass growth </w:t>
      </w:r>
      <w:r w:rsidR="00435F85">
        <w:rPr>
          <w:lang w:val="en-GB"/>
        </w:rPr>
        <w:t>(</w:t>
      </w:r>
      <w:proofErr w:type="spellStart"/>
      <w:r w:rsidR="00435F85" w:rsidRPr="00433D52">
        <w:rPr>
          <w:rFonts w:asciiTheme="majorHAnsi" w:hAnsiTheme="majorHAnsi"/>
          <w:i/>
          <w:lang w:val="en-GB"/>
        </w:rPr>
        <w:t>WSfactBio</w:t>
      </w:r>
      <w:proofErr w:type="spellEnd"/>
      <w:r w:rsidR="009C3EA6" w:rsidRPr="00433D52">
        <w:rPr>
          <w:rFonts w:asciiTheme="majorHAnsi" w:hAnsiTheme="majorHAnsi"/>
          <w:i/>
          <w:lang w:val="en-GB"/>
        </w:rPr>
        <w:t>(n)</w:t>
      </w:r>
      <w:r w:rsidR="00435F85">
        <w:rPr>
          <w:lang w:val="en-GB"/>
        </w:rPr>
        <w:t>) and LAI growth (</w:t>
      </w:r>
      <w:proofErr w:type="spellStart"/>
      <w:r w:rsidR="00435F85" w:rsidRPr="00433D52">
        <w:rPr>
          <w:rFonts w:asciiTheme="majorHAnsi" w:hAnsiTheme="majorHAnsi"/>
          <w:i/>
          <w:lang w:val="en-GB"/>
        </w:rPr>
        <w:t>WSFactLAI</w:t>
      </w:r>
      <w:proofErr w:type="spellEnd"/>
      <w:r w:rsidR="009C3EA6" w:rsidRPr="00433D52">
        <w:rPr>
          <w:rFonts w:asciiTheme="majorHAnsi" w:hAnsiTheme="majorHAnsi"/>
          <w:i/>
          <w:lang w:val="en-GB"/>
        </w:rPr>
        <w:t>(n)</w:t>
      </w:r>
      <w:r w:rsidR="009C3EA6">
        <w:rPr>
          <w:lang w:val="en-GB"/>
        </w:rPr>
        <w:t xml:space="preserve"> a day </w:t>
      </w:r>
      <w:r w:rsidR="009C3EA6" w:rsidRPr="00433D52">
        <w:rPr>
          <w:rFonts w:asciiTheme="majorHAnsi" w:hAnsiTheme="majorHAnsi"/>
          <w:i/>
          <w:lang w:val="en-GB"/>
        </w:rPr>
        <w:t>n</w:t>
      </w:r>
      <w:r w:rsidR="00435F85">
        <w:rPr>
          <w:lang w:val="en-GB"/>
        </w:rPr>
        <w:t xml:space="preserve"> are</w:t>
      </w:r>
      <w:r>
        <w:rPr>
          <w:lang w:val="en-GB"/>
        </w:rPr>
        <w:t xml:space="preserve"> calculated </w:t>
      </w:r>
      <w:r w:rsidR="00435F85">
        <w:rPr>
          <w:lang w:val="en-GB"/>
        </w:rPr>
        <w:t xml:space="preserve">using the respective thresholds </w:t>
      </w:r>
      <w:proofErr w:type="spellStart"/>
      <w:r w:rsidR="00435F85" w:rsidRPr="00433D52">
        <w:rPr>
          <w:rFonts w:asciiTheme="majorHAnsi" w:hAnsiTheme="majorHAnsi"/>
          <w:i/>
          <w:lang w:val="en-GB"/>
        </w:rPr>
        <w:t>WSBioT</w:t>
      </w:r>
      <w:proofErr w:type="spellEnd"/>
      <w:r w:rsidR="00435F85">
        <w:rPr>
          <w:lang w:val="en-GB"/>
        </w:rPr>
        <w:t xml:space="preserve"> and </w:t>
      </w:r>
      <w:proofErr w:type="spellStart"/>
      <w:r w:rsidR="00435F85" w:rsidRPr="00433D52">
        <w:rPr>
          <w:rFonts w:asciiTheme="majorHAnsi" w:hAnsiTheme="majorHAnsi"/>
          <w:i/>
          <w:lang w:val="en-GB"/>
        </w:rPr>
        <w:t>WSLaiT</w:t>
      </w:r>
      <w:proofErr w:type="spellEnd"/>
      <w:r w:rsidR="00435F85">
        <w:rPr>
          <w:lang w:val="en-GB"/>
        </w:rPr>
        <w:t xml:space="preserve"> of the reduction of the fraction of available soil water above which growth is reduced relatively to potential, as follows:</w:t>
      </w:r>
    </w:p>
    <w:p w:rsidR="00433D52" w:rsidRDefault="00433D52" w:rsidP="004A4157">
      <w:pPr>
        <w:rPr>
          <w:lang w:val="en-GB"/>
        </w:rPr>
      </w:pPr>
      <w:r>
        <w:rPr>
          <w:lang w:val="en-GB"/>
        </w:rPr>
        <w:t>Equation CELSIUS.30:</w:t>
      </w:r>
    </w:p>
    <w:p w:rsidR="00594C19" w:rsidRDefault="00594C19" w:rsidP="004A4157">
      <w:pPr>
        <w:rPr>
          <w:rFonts w:eastAsiaTheme="minorEastAsia"/>
          <w:lang w:val="en-GB"/>
        </w:rPr>
      </w:pPr>
      <m:oMathPara>
        <m:oMath>
          <m:r>
            <w:rPr>
              <w:rFonts w:ascii="Cambria Math" w:hAnsi="Cambria Math"/>
              <w:lang w:val="en-GB"/>
            </w:rPr>
            <m:t>if WCrac(n)≥(1-WSBioT) then WSfactBio(n)=1</m:t>
          </m:r>
        </m:oMath>
      </m:oMathPara>
    </w:p>
    <w:p w:rsidR="009F1025" w:rsidRDefault="009F1025" w:rsidP="004A4157">
      <w:pPr>
        <w:rPr>
          <w:lang w:val="en-GB"/>
        </w:rPr>
      </w:pPr>
      <m:oMathPara>
        <m:oMath>
          <m:r>
            <w:rPr>
              <w:rFonts w:ascii="Cambria Math" w:hAnsi="Cambria Math"/>
              <w:lang w:val="en-GB"/>
            </w:rPr>
            <m:t>if WCrac(n)&lt;(1-WSBioT) then WSfactBio(n)=WCrac(n)/(1-WSBioT)</m:t>
          </m:r>
        </m:oMath>
      </m:oMathPara>
    </w:p>
    <w:p w:rsidR="00435F85" w:rsidRDefault="00435F85" w:rsidP="004A4157">
      <w:pPr>
        <w:rPr>
          <w:lang w:val="en-GB"/>
        </w:rPr>
      </w:pPr>
      <m:oMathPara>
        <m:oMath>
          <m:r>
            <w:rPr>
              <w:rFonts w:ascii="Cambria Math" w:hAnsi="Cambria Math"/>
              <w:lang w:val="en-GB"/>
            </w:rPr>
            <m:t>if WCrac(n)≥(1-WSLaiT) then WSfactLai(n)=1</m:t>
          </m:r>
        </m:oMath>
      </m:oMathPara>
    </w:p>
    <w:p w:rsidR="00435F85" w:rsidRDefault="00435F85" w:rsidP="004A4157">
      <w:pPr>
        <w:rPr>
          <w:rFonts w:eastAsiaTheme="minorEastAsia"/>
          <w:lang w:val="en-GB"/>
        </w:rPr>
      </w:pPr>
      <m:oMathPara>
        <m:oMath>
          <m:r>
            <w:rPr>
              <w:rFonts w:ascii="Cambria Math" w:hAnsi="Cambria Math"/>
              <w:lang w:val="en-GB"/>
            </w:rPr>
            <m:t>if WCrac(n)&lt;(1-WSLaiT) then WSfactLai(n)=WCrac(n)/(1-WSLaiT)</m:t>
          </m:r>
        </m:oMath>
      </m:oMathPara>
    </w:p>
    <w:p w:rsidR="009C3EA6" w:rsidRPr="00433D52" w:rsidRDefault="00433D52" w:rsidP="004A4157">
      <w:pPr>
        <w:rPr>
          <w:rFonts w:eastAsiaTheme="minorEastAsia"/>
          <w:i/>
          <w:lang w:val="en-GB"/>
        </w:rPr>
      </w:pPr>
      <w:r w:rsidRPr="00433D52">
        <w:rPr>
          <w:rFonts w:eastAsiaTheme="minorEastAsia"/>
          <w:i/>
          <w:lang w:val="en-GB"/>
        </w:rPr>
        <w:t>5</w:t>
      </w:r>
      <w:r w:rsidR="009C3EA6" w:rsidRPr="00433D52">
        <w:rPr>
          <w:rFonts w:eastAsiaTheme="minorEastAsia"/>
          <w:i/>
          <w:lang w:val="en-GB"/>
        </w:rPr>
        <w:t>.4 Interactions between water and nitrogen stresses.</w:t>
      </w:r>
    </w:p>
    <w:p w:rsidR="00433D52" w:rsidRPr="00433D52" w:rsidRDefault="00433D52" w:rsidP="00433D52">
      <w:pPr>
        <w:rPr>
          <w:i/>
          <w:lang w:val="en-GB"/>
        </w:rPr>
      </w:pPr>
      <w:r w:rsidRPr="00433D52">
        <w:rPr>
          <w:i/>
          <w:lang w:val="en-GB"/>
        </w:rPr>
        <w:lastRenderedPageBreak/>
        <w:t xml:space="preserve">See </w:t>
      </w:r>
      <w:proofErr w:type="spellStart"/>
      <w:r w:rsidRPr="00433D52">
        <w:rPr>
          <w:i/>
          <w:lang w:val="en-GB"/>
        </w:rPr>
        <w:t>PlanteClass</w:t>
      </w:r>
      <w:proofErr w:type="spellEnd"/>
      <w:r w:rsidRPr="00433D52">
        <w:rPr>
          <w:i/>
          <w:lang w:val="en-GB"/>
        </w:rPr>
        <w:t>.</w:t>
      </w:r>
      <w:r w:rsidRPr="00433D52">
        <w:rPr>
          <w:i/>
        </w:rPr>
        <w:t xml:space="preserve"> </w:t>
      </w:r>
      <w:proofErr w:type="spellStart"/>
      <w:r w:rsidRPr="00433D52">
        <w:rPr>
          <w:i/>
          <w:lang w:val="en-GB"/>
        </w:rPr>
        <w:t>Calcule_LAI_SemiAride</w:t>
      </w:r>
      <w:proofErr w:type="spellEnd"/>
      <w:r w:rsidRPr="00433D52">
        <w:rPr>
          <w:i/>
          <w:lang w:val="en-GB"/>
        </w:rPr>
        <w:t xml:space="preserve"> and </w:t>
      </w:r>
      <w:proofErr w:type="spellStart"/>
      <w:r w:rsidRPr="00433D52">
        <w:rPr>
          <w:i/>
          <w:lang w:val="en-GB"/>
        </w:rPr>
        <w:t>PlanteClass.Biomass</w:t>
      </w:r>
      <w:proofErr w:type="spellEnd"/>
      <w:r w:rsidRPr="00433D52">
        <w:rPr>
          <w:i/>
          <w:lang w:val="en-GB"/>
        </w:rPr>
        <w:t xml:space="preserve"> in the software code</w:t>
      </w:r>
    </w:p>
    <w:p w:rsidR="009C3EA6" w:rsidRDefault="009C3EA6" w:rsidP="004A4157">
      <w:pPr>
        <w:rPr>
          <w:rFonts w:eastAsiaTheme="minorEastAsia"/>
          <w:lang w:val="en-GB"/>
        </w:rPr>
      </w:pPr>
      <w:r>
        <w:rPr>
          <w:rFonts w:eastAsiaTheme="minorEastAsia"/>
          <w:lang w:val="en-GB"/>
        </w:rPr>
        <w:t xml:space="preserve">The stress factors </w:t>
      </w:r>
      <m:oMath>
        <m:r>
          <w:rPr>
            <w:rFonts w:ascii="Cambria Math" w:eastAsia="Times New Roman" w:hAnsi="Cambria Math" w:cs="DokChampa"/>
            <w:lang w:val="en-US" w:bidi="lo-LA"/>
          </w:rPr>
          <m:t>LAIStre</m:t>
        </m:r>
        <m:r>
          <w:rPr>
            <w:rFonts w:ascii="Cambria Math" w:eastAsia="Times New Roman" w:hAnsi="Cambria Math" w:cs="DokChampa"/>
            <w:lang w:val="en-US" w:bidi="lo-LA"/>
          </w:rPr>
          <m:t>ss(n)</m:t>
        </m:r>
      </m:oMath>
      <w:r>
        <w:rPr>
          <w:rFonts w:eastAsiaTheme="minorEastAsia"/>
          <w:lang w:val="en-US" w:bidi="lo-LA"/>
        </w:rPr>
        <w:t xml:space="preserve"> and </w:t>
      </w:r>
      <m:oMath>
        <m:r>
          <w:rPr>
            <w:rFonts w:ascii="Cambria Math" w:hAnsi="Cambria Math"/>
            <w:lang w:val="en-GB"/>
          </w:rPr>
          <m:t>BiomStress</m:t>
        </m:r>
        <m:d>
          <m:dPr>
            <m:ctrlPr>
              <w:rPr>
                <w:rFonts w:ascii="Cambria Math" w:hAnsi="Cambria Math"/>
                <w:i/>
                <w:lang w:val="en-GB"/>
              </w:rPr>
            </m:ctrlPr>
          </m:dPr>
          <m:e>
            <m:r>
              <w:rPr>
                <w:rFonts w:ascii="Cambria Math" w:hAnsi="Cambria Math"/>
                <w:lang w:val="en-GB"/>
              </w:rPr>
              <m:t>n</m:t>
            </m:r>
          </m:e>
        </m:d>
      </m:oMath>
      <w:r>
        <w:rPr>
          <w:rFonts w:eastAsiaTheme="minorEastAsia"/>
          <w:lang w:val="en-GB"/>
        </w:rPr>
        <w:t xml:space="preserve"> reducing growth in LAI and aboveground biomass (equations </w:t>
      </w:r>
      <w:r w:rsidR="006B6D07">
        <w:rPr>
          <w:rFonts w:eastAsiaTheme="minorEastAsia"/>
          <w:lang w:val="en-GB"/>
        </w:rPr>
        <w:t>3 and 6)</w:t>
      </w:r>
      <w:r>
        <w:rPr>
          <w:rFonts w:eastAsiaTheme="minorEastAsia"/>
          <w:lang w:val="en-GB"/>
        </w:rPr>
        <w:t xml:space="preserve"> respectively are calculated as follows:</w:t>
      </w:r>
    </w:p>
    <w:p w:rsidR="00124C3B" w:rsidRDefault="00433D52" w:rsidP="004A4157">
      <w:pPr>
        <w:rPr>
          <w:rFonts w:eastAsiaTheme="minorEastAsia"/>
          <w:lang w:val="en-GB"/>
        </w:rPr>
      </w:pPr>
      <w:r>
        <w:rPr>
          <w:rFonts w:eastAsiaTheme="minorEastAsia"/>
          <w:lang w:val="en-GB"/>
        </w:rPr>
        <w:t>Equation CELSIUS.31</w:t>
      </w:r>
    </w:p>
    <w:p w:rsidR="009C3EA6" w:rsidRDefault="009C3EA6" w:rsidP="004A4157">
      <w:pPr>
        <w:rPr>
          <w:rFonts w:eastAsiaTheme="minorEastAsia"/>
          <w:lang w:val="en-GB"/>
        </w:rPr>
      </w:pPr>
      <m:oMathPara>
        <m:oMath>
          <m:r>
            <w:rPr>
              <w:rFonts w:ascii="Cambria Math" w:eastAsiaTheme="minorEastAsia" w:hAnsi="Cambria Math"/>
              <w:lang w:val="en-GB"/>
            </w:rPr>
            <m:t>LAIStress</m:t>
          </m:r>
          <m:d>
            <m:dPr>
              <m:ctrlPr>
                <w:rPr>
                  <w:rFonts w:ascii="Cambria Math" w:eastAsiaTheme="minorEastAsia" w:hAnsi="Cambria Math"/>
                  <w:i/>
                  <w:lang w:val="en-GB"/>
                </w:rPr>
              </m:ctrlPr>
            </m:dPr>
            <m:e>
              <m:r>
                <w:rPr>
                  <w:rFonts w:ascii="Cambria Math" w:eastAsiaTheme="minorEastAsia" w:hAnsi="Cambria Math"/>
                  <w:lang w:val="en-GB"/>
                </w:rPr>
                <m:t>n</m:t>
              </m:r>
            </m:e>
          </m:d>
          <m:r>
            <w:rPr>
              <w:rFonts w:ascii="Cambria Math" w:eastAsiaTheme="minorEastAsia" w:hAnsi="Cambria Math"/>
              <w:lang w:val="en-GB"/>
            </w:rPr>
            <m:t>=M</m:t>
          </m:r>
          <m:r>
            <m:rPr>
              <m:sty m:val="p"/>
            </m:rPr>
            <w:rPr>
              <w:rFonts w:ascii="Cambria Math" w:eastAsiaTheme="minorEastAsia" w:hAnsi="Cambria Math"/>
              <w:lang w:val="en-GB"/>
            </w:rPr>
            <m:t>in⁡</m:t>
          </m:r>
          <m:r>
            <w:rPr>
              <w:rFonts w:ascii="Cambria Math" w:eastAsiaTheme="minorEastAsia" w:hAnsi="Cambria Math"/>
              <w:lang w:val="en-GB"/>
            </w:rPr>
            <m:t>(WSfactLai(n);NLC)</m:t>
          </m:r>
        </m:oMath>
      </m:oMathPara>
    </w:p>
    <w:p w:rsidR="009C3EA6" w:rsidRDefault="009C3EA6" w:rsidP="004A4157">
      <w:pPr>
        <w:rPr>
          <w:rFonts w:eastAsiaTheme="minorEastAsia"/>
          <w:lang w:val="en-GB"/>
        </w:rPr>
      </w:pPr>
      <m:oMathPara>
        <m:oMath>
          <m:r>
            <w:rPr>
              <w:rFonts w:ascii="Cambria Math" w:hAnsi="Cambria Math"/>
              <w:lang w:val="en-GB"/>
            </w:rPr>
            <m:t>BiomStress</m:t>
          </m:r>
          <m:d>
            <m:dPr>
              <m:ctrlPr>
                <w:rPr>
                  <w:rFonts w:ascii="Cambria Math" w:hAnsi="Cambria Math"/>
                  <w:i/>
                  <w:lang w:val="en-GB"/>
                </w:rPr>
              </m:ctrlPr>
            </m:dPr>
            <m:e>
              <m:r>
                <w:rPr>
                  <w:rFonts w:ascii="Cambria Math" w:hAnsi="Cambria Math"/>
                  <w:lang w:val="en-GB"/>
                </w:rPr>
                <m:t>n</m:t>
              </m:r>
            </m:e>
          </m:d>
          <m:r>
            <w:rPr>
              <w:rFonts w:ascii="Cambria Math" w:hAnsi="Cambria Math"/>
              <w:lang w:val="en-GB"/>
            </w:rPr>
            <m:t>=Min(WSfactBio(n);NLC)</m:t>
          </m:r>
        </m:oMath>
      </m:oMathPara>
    </w:p>
    <w:p w:rsidR="00F97635" w:rsidRDefault="00F97635">
      <w:pPr>
        <w:jc w:val="left"/>
        <w:rPr>
          <w:rFonts w:eastAsiaTheme="minorEastAsia"/>
          <w:lang w:val="en-GB"/>
        </w:rPr>
      </w:pPr>
    </w:p>
    <w:p w:rsidR="00F97635" w:rsidRDefault="00F97635">
      <w:pPr>
        <w:jc w:val="left"/>
        <w:rPr>
          <w:rFonts w:eastAsiaTheme="minorEastAsia"/>
          <w:lang w:val="en-GB"/>
        </w:rPr>
      </w:pPr>
    </w:p>
    <w:p w:rsidR="00F97635" w:rsidRDefault="00F97635">
      <w:pPr>
        <w:jc w:val="left"/>
        <w:rPr>
          <w:rFonts w:eastAsiaTheme="minorEastAsia"/>
          <w:lang w:val="en-GB"/>
        </w:rPr>
      </w:pPr>
    </w:p>
    <w:p w:rsidR="00F97635" w:rsidRDefault="00F97635" w:rsidP="00F97635">
      <w:pPr>
        <w:rPr>
          <w:b/>
          <w:sz w:val="24"/>
          <w:lang w:val="en-GB"/>
        </w:rPr>
      </w:pPr>
      <w:r w:rsidRPr="007E5853">
        <w:rPr>
          <w:b/>
          <w:sz w:val="24"/>
          <w:lang w:val="en-GB"/>
        </w:rPr>
        <w:t>Part II</w:t>
      </w:r>
      <w:r>
        <w:rPr>
          <w:b/>
          <w:sz w:val="24"/>
          <w:lang w:val="en-GB"/>
        </w:rPr>
        <w:t>I</w:t>
      </w:r>
      <w:r w:rsidRPr="007E5853">
        <w:rPr>
          <w:b/>
          <w:sz w:val="24"/>
          <w:lang w:val="en-GB"/>
        </w:rPr>
        <w:t>. Detail</w:t>
      </w:r>
      <w:r>
        <w:rPr>
          <w:b/>
          <w:sz w:val="24"/>
          <w:lang w:val="en-GB"/>
        </w:rPr>
        <w:t>s about model calibration and test</w:t>
      </w:r>
    </w:p>
    <w:p w:rsidR="0080535F" w:rsidRDefault="0080535F" w:rsidP="00433D52">
      <w:pPr>
        <w:jc w:val="center"/>
        <w:rPr>
          <w:rFonts w:eastAsiaTheme="minorEastAsia"/>
          <w:lang w:val="en-GB"/>
        </w:rPr>
      </w:pPr>
    </w:p>
    <w:p w:rsidR="00234F26" w:rsidRPr="00C46307" w:rsidRDefault="0080535F" w:rsidP="00D52A3C">
      <w:pPr>
        <w:ind w:firstLine="426"/>
        <w:rPr>
          <w:lang w:val="en-GB"/>
        </w:rPr>
      </w:pPr>
      <w:r w:rsidRPr="00C46307">
        <w:rPr>
          <w:lang w:val="en-GB"/>
        </w:rPr>
        <w:t>CELSIUS involves a number of empirical parameters, a majority of which are cultivar-dependent</w:t>
      </w:r>
      <w:r w:rsidR="00234F26" w:rsidRPr="00C46307">
        <w:rPr>
          <w:lang w:val="en-GB"/>
        </w:rPr>
        <w:t>, that had to be estimated by calibrating the model against measurements of key variables controlled by these parameters.</w:t>
      </w:r>
    </w:p>
    <w:p w:rsidR="00CF44A6" w:rsidRDefault="000E3A08" w:rsidP="00D52A3C">
      <w:pPr>
        <w:ind w:firstLine="426"/>
        <w:rPr>
          <w:lang w:val="en-GB"/>
        </w:rPr>
      </w:pPr>
      <w:r w:rsidRPr="00C46307">
        <w:rPr>
          <w:lang w:val="en-GB"/>
        </w:rPr>
        <w:t xml:space="preserve">The data set used for calibration and test </w:t>
      </w:r>
      <w:r w:rsidR="00C715DF" w:rsidRPr="00C46307">
        <w:rPr>
          <w:lang w:val="en-GB"/>
        </w:rPr>
        <w:t xml:space="preserve">was the data set of millet plots detailed in Affholder (1997), plus data of groundnut plots from the ESPACE-PRODCLIM database </w:t>
      </w:r>
      <w:r w:rsidR="00B9571F" w:rsidRPr="00C46307">
        <w:rPr>
          <w:lang w:val="en-GB"/>
        </w:rPr>
        <w:fldChar w:fldCharType="begin"/>
      </w:r>
      <w:r w:rsidR="00C715DF" w:rsidRPr="00C46307">
        <w:rPr>
          <w:lang w:val="en-GB"/>
        </w:rPr>
        <w:instrText xml:space="preserve"> ADDIN EN.CITE &lt;EndNote&gt;&lt;Cite&gt;&lt;Author&gt;Forest&lt;/Author&gt;&lt;Year&gt;1989&lt;/Year&gt;&lt;RecNum&gt;2436&lt;/RecNum&gt;&lt;DisplayText&gt;(Forest and Cortier, 1989)&lt;/DisplayText&gt;&lt;record&gt;&lt;rec-number&gt;2436&lt;/rec-number&gt;&lt;foreign-keys&gt;&lt;key app="EN" db-id="5rxzdvwa9eva0pevw2nx9eeopfps9trsee5e"&gt;2436&lt;/key&gt;&lt;/foreign-keys&gt;&lt;ref-type name="Generic"&gt;13&lt;/ref-type&gt;&lt;contributors&gt;&lt;authors&gt;&lt;author&gt;Forest, Francis&lt;/author&gt;&lt;author&gt;Cortier, B.&lt;/author&gt;&lt;/authors&gt;&lt;tertiary-authors&gt;&lt;author&gt;Cirad-Irat,&lt;/author&gt;&lt;author&gt;Centre régional, Agrhymet&lt;/author&gt;&lt;author&gt;F. AC-Direction développement rural **&lt;/author&gt;&lt;/tertiary-authors&gt;&lt;/contributors&gt;&lt;titles&gt;&lt;title&gt;Evaluation et suivi de la production agricole en fonction du climat et de l&amp;apos;environnement, ESPACE&lt;/title&gt;&lt;/titles&gt;&lt;pages&gt;203 p.&lt;/pages&gt;&lt;keywords&gt;&lt;keyword&gt;RESISTANCE A LA SECHERESSE&lt;/keyword&gt;&lt;keyword&gt;CLIMAT&lt;/keyword&gt;&lt;keyword&gt;PLUIE&lt;/keyword&gt;&lt;keyword&gt;RENDEMENT&lt;/keyword&gt;&lt;keyword&gt;ZEA MAYS&lt;/keyword&gt;&lt;keyword&gt;ARACHIS HYPOGAEA&lt;/keyword&gt;&lt;keyword&gt;SORGHUM&lt;/keyword&gt;&lt;keyword&gt;EAU DE RUISSELLEMENT&lt;/keyword&gt;&lt;keyword&gt;TRAVAIL DU SOL&lt;/keyword&gt;&lt;keyword&gt;BILAN HYDRIQUE&lt;/keyword&gt;&lt;keyword&gt;NIEBE&lt;/keyword&gt;&lt;keyword&gt;ENRACINEMENT&lt;/keyword&gt;&lt;/keywords&gt;&lt;dates&gt;&lt;year&gt;1989&lt;/year&gt;&lt;/dates&gt;&lt;pub-location&gt;Montpellier&lt;/pub-location&gt;&lt;publisher&gt;CIRAD-IRAT&lt;/publisher&gt;&lt;accession-num&gt;365203&lt;/accession-num&gt;&lt;call-num&gt;Cirad - Agritrop CA_AT_DOC/FMN/173;&lt;/call-num&gt;&lt;work-type&gt;Document technique et de recherche&lt;/work-type&gt;&lt;urls&gt;&lt;/urls&gt;&lt;custom1&gt;Français&lt;/custom1&gt;&lt;custom3&gt;NIGER; BURKINA FASO; MALI; SENEGAL;&lt;/custom3&gt;&lt;custom4&gt;CIRAD-IRAT ** (Montpellier, France)%4 Centre régional AGRHYMET ** (Niamey, Niger)%4 FAC-Direction développement rural ** (Paris, France)&lt;/custom4&gt;&lt;/record&gt;&lt;/Cite&gt;&lt;/EndNote&gt;</w:instrText>
      </w:r>
      <w:r w:rsidR="00B9571F" w:rsidRPr="00C46307">
        <w:rPr>
          <w:lang w:val="en-GB"/>
        </w:rPr>
        <w:fldChar w:fldCharType="separate"/>
      </w:r>
      <w:r w:rsidR="00C715DF" w:rsidRPr="00C46307">
        <w:rPr>
          <w:noProof/>
          <w:lang w:val="en-GB"/>
        </w:rPr>
        <w:t>(</w:t>
      </w:r>
      <w:hyperlink w:anchor="_ENREF_20" w:tooltip="Forest, 1989 #2436" w:history="1">
        <w:r w:rsidR="00D25F1F" w:rsidRPr="00C46307">
          <w:rPr>
            <w:noProof/>
            <w:lang w:val="en-GB"/>
          </w:rPr>
          <w:t>Forest and Cortier, 1989</w:t>
        </w:r>
      </w:hyperlink>
      <w:r w:rsidR="00C715DF" w:rsidRPr="00C46307">
        <w:rPr>
          <w:noProof/>
          <w:lang w:val="en-GB"/>
        </w:rPr>
        <w:t>)</w:t>
      </w:r>
      <w:r w:rsidR="00B9571F" w:rsidRPr="00C46307">
        <w:rPr>
          <w:lang w:val="en-GB"/>
        </w:rPr>
        <w:fldChar w:fldCharType="end"/>
      </w:r>
      <w:r w:rsidR="00C46307" w:rsidRPr="00C46307">
        <w:rPr>
          <w:lang w:val="en-GB"/>
        </w:rPr>
        <w:t xml:space="preserve"> and data of maize plots under the savannah environment of the </w:t>
      </w:r>
      <w:proofErr w:type="spellStart"/>
      <w:r w:rsidR="00C46307" w:rsidRPr="00C46307">
        <w:rPr>
          <w:lang w:val="en-GB"/>
        </w:rPr>
        <w:t>Cerrado</w:t>
      </w:r>
      <w:proofErr w:type="spellEnd"/>
      <w:r w:rsidR="00C46307" w:rsidRPr="00C46307">
        <w:rPr>
          <w:lang w:val="en-GB"/>
        </w:rPr>
        <w:t xml:space="preserve"> region of Brazil, as presented in Affholder </w:t>
      </w:r>
      <w:r w:rsidR="00C46307" w:rsidRPr="00C46307">
        <w:rPr>
          <w:i/>
          <w:lang w:val="en-GB"/>
        </w:rPr>
        <w:t>et al</w:t>
      </w:r>
      <w:r w:rsidR="00C46307" w:rsidRPr="00C46307">
        <w:rPr>
          <w:lang w:val="en-GB"/>
        </w:rPr>
        <w:t xml:space="preserve"> </w:t>
      </w:r>
      <w:r w:rsidR="00B9571F" w:rsidRPr="00C46307">
        <w:rPr>
          <w:lang w:val="en-GB"/>
        </w:rPr>
        <w:fldChar w:fldCharType="begin"/>
      </w:r>
      <w:r w:rsidR="00C46307" w:rsidRPr="00C46307">
        <w:rPr>
          <w:lang w:val="en-GB"/>
        </w:rPr>
        <w:instrText xml:space="preserve"> ADDIN EN.CITE &lt;EndNote&gt;&lt;Cite ExcludeAuth="1"&gt;&lt;Author&gt;Affholder&lt;/Author&gt;&lt;Year&gt;2003&lt;/Year&gt;&lt;RecNum&gt;1071&lt;/RecNum&gt;&lt;DisplayText&gt;(2003)&lt;/DisplayText&gt;&lt;record&gt;&lt;rec-number&gt;1071&lt;/rec-number&gt;&lt;foreign-keys&gt;&lt;key app="EN" db-id="5rxzdvwa9eva0pevw2nx9eeopfps9trsee5e"&gt;1071&lt;/key&gt;&lt;/foreign-keys&gt;&lt;ref-type name="Journal Article"&gt;17&lt;/ref-type&gt;&lt;contributors&gt;&lt;authors&gt;&lt;author&gt;Affholder, F.&lt;/author&gt;&lt;author&gt;Scopel, E.&lt;/author&gt;&lt;author&gt;Madeira Neto, J.&lt;/author&gt;&lt;author&gt;Capillon, A.&lt;/author&gt;&lt;/authors&gt;&lt;/contributors&gt;&lt;titles&gt;&lt;title&gt;Diagnosis of the productivity gap using a crop model. Methodology and case study of small-scale maize production in central Brazil.&lt;/title&gt;&lt;secondary-title&gt;Agronomie&lt;/secondary-title&gt;&lt;/titles&gt;&lt;periodical&gt;&lt;full-title&gt;Agronomie&lt;/full-title&gt;&lt;/periodical&gt;&lt;pages&gt;305-325&lt;/pages&gt;&lt;volume&gt;23&lt;/volume&gt;&lt;dates&gt;&lt;year&gt;2003&lt;/year&gt;&lt;/dates&gt;&lt;urls&gt;&lt;/urls&gt;&lt;research-notes&gt;Cite Sinclair et Seligman&lt;/research-notes&gt;&lt;/record&gt;&lt;/Cite&gt;&lt;/EndNote&gt;</w:instrText>
      </w:r>
      <w:r w:rsidR="00B9571F" w:rsidRPr="00C46307">
        <w:rPr>
          <w:lang w:val="en-GB"/>
        </w:rPr>
        <w:fldChar w:fldCharType="separate"/>
      </w:r>
      <w:r w:rsidR="00C46307" w:rsidRPr="00C46307">
        <w:rPr>
          <w:noProof/>
          <w:lang w:val="en-GB"/>
        </w:rPr>
        <w:t>(</w:t>
      </w:r>
      <w:hyperlink w:anchor="_ENREF_4" w:tooltip="Affholder, 2003 #1071" w:history="1">
        <w:r w:rsidR="00D25F1F" w:rsidRPr="00C46307">
          <w:rPr>
            <w:noProof/>
            <w:lang w:val="en-GB"/>
          </w:rPr>
          <w:t>2003</w:t>
        </w:r>
      </w:hyperlink>
      <w:r w:rsidR="00C46307" w:rsidRPr="00C46307">
        <w:rPr>
          <w:noProof/>
          <w:lang w:val="en-GB"/>
        </w:rPr>
        <w:t>)</w:t>
      </w:r>
      <w:r w:rsidR="00B9571F" w:rsidRPr="00C46307">
        <w:rPr>
          <w:lang w:val="en-GB"/>
        </w:rPr>
        <w:fldChar w:fldCharType="end"/>
      </w:r>
      <w:r w:rsidR="00C46307" w:rsidRPr="00C46307">
        <w:rPr>
          <w:lang w:val="en-GB"/>
        </w:rPr>
        <w:t xml:space="preserve"> and Affholder </w:t>
      </w:r>
      <w:r w:rsidR="00C46307" w:rsidRPr="00C46307">
        <w:rPr>
          <w:i/>
          <w:lang w:val="en-GB"/>
        </w:rPr>
        <w:t>et al</w:t>
      </w:r>
      <w:r w:rsidR="00C46307" w:rsidRPr="00C46307">
        <w:rPr>
          <w:lang w:val="en-GB"/>
        </w:rPr>
        <w:t xml:space="preserve"> </w:t>
      </w:r>
      <w:r w:rsidR="00B9571F" w:rsidRPr="00C46307">
        <w:rPr>
          <w:lang w:val="en-GB"/>
        </w:rPr>
        <w:fldChar w:fldCharType="begin"/>
      </w:r>
      <w:r w:rsidR="00C46307" w:rsidRPr="00C46307">
        <w:rPr>
          <w:lang w:val="en-GB"/>
        </w:rPr>
        <w:instrText xml:space="preserve"> ADDIN EN.CITE &lt;EndNote&gt;&lt;Cite ExcludeAuth="1"&gt;&lt;Author&gt;Affholder&lt;/Author&gt;&lt;Year&gt;2013&lt;/Year&gt;&lt;RecNum&gt;2298&lt;/RecNum&gt;&lt;DisplayText&gt;(2013)&lt;/DisplayText&gt;&lt;record&gt;&lt;rec-number&gt;2298&lt;/rec-number&gt;&lt;foreign-keys&gt;&lt;key app="EN" db-id="5rxzdvwa9eva0pevw2nx9eeopfps9trsee5e"&gt;2298&lt;/key&gt;&lt;/foreign-keys&gt;&lt;ref-type name="Journal Article"&gt;17&lt;/ref-type&gt;&lt;contributors&gt;&lt;authors&gt;&lt;author&gt;Affholder, François&lt;/author&gt;&lt;author&gt;Poeydebat, Charlotte &lt;/author&gt;&lt;author&gt;Corbeels, Marc&lt;/author&gt;&lt;author&gt;Scopel, Eric&lt;/author&gt;&lt;author&gt;Tittonell,Pablo&lt;/author&gt;&lt;/authors&gt;&lt;/contributors&gt;&lt;titles&gt;&lt;title&gt;The yield gap of major food crops in family agriculture in the tropics: Assessment and analysis through field surveys and modelling&lt;/title&gt;&lt;secondary-title&gt;Field Crops Research&lt;/secondary-title&gt;&lt;/titles&gt;&lt;periodical&gt;&lt;full-title&gt;Field Crops Research&lt;/full-title&gt;&lt;abbr-1&gt;Field Crops Res.&lt;/abbr-1&gt;&lt;/periodical&gt;&lt;pages&gt;106-118&lt;/pages&gt;&lt;volume&gt;143&lt;/volume&gt;&lt;number&gt;2013&lt;/number&gt;&lt;dates&gt;&lt;year&gt;2013&lt;/year&gt;&lt;/dates&gt;&lt;urls&gt;&lt;/urls&gt;&lt;/record&gt;&lt;/Cite&gt;&lt;/EndNote&gt;</w:instrText>
      </w:r>
      <w:r w:rsidR="00B9571F" w:rsidRPr="00C46307">
        <w:rPr>
          <w:lang w:val="en-GB"/>
        </w:rPr>
        <w:fldChar w:fldCharType="separate"/>
      </w:r>
      <w:r w:rsidR="00C46307" w:rsidRPr="00C46307">
        <w:rPr>
          <w:noProof/>
          <w:lang w:val="en-GB"/>
        </w:rPr>
        <w:t>(</w:t>
      </w:r>
      <w:hyperlink w:anchor="_ENREF_3" w:tooltip="Affholder, 2013 #2298" w:history="1">
        <w:r w:rsidR="00D25F1F" w:rsidRPr="00C46307">
          <w:rPr>
            <w:noProof/>
            <w:lang w:val="en-GB"/>
          </w:rPr>
          <w:t>2013</w:t>
        </w:r>
      </w:hyperlink>
      <w:r w:rsidR="00C46307" w:rsidRPr="00C46307">
        <w:rPr>
          <w:noProof/>
          <w:lang w:val="en-GB"/>
        </w:rPr>
        <w:t>)</w:t>
      </w:r>
      <w:r w:rsidR="00B9571F" w:rsidRPr="00C46307">
        <w:rPr>
          <w:lang w:val="en-GB"/>
        </w:rPr>
        <w:fldChar w:fldCharType="end"/>
      </w:r>
      <w:r w:rsidR="00C46307" w:rsidRPr="00C46307">
        <w:rPr>
          <w:lang w:val="en-GB"/>
        </w:rPr>
        <w:t xml:space="preserve">. </w:t>
      </w:r>
      <w:r w:rsidR="00CF44A6" w:rsidRPr="00C46307">
        <w:rPr>
          <w:lang w:val="en-GB"/>
        </w:rPr>
        <w:t>T</w:t>
      </w:r>
      <w:r w:rsidR="00080047" w:rsidRPr="00C46307">
        <w:rPr>
          <w:lang w:val="en-GB"/>
        </w:rPr>
        <w:t xml:space="preserve">he soil water balance model </w:t>
      </w:r>
      <w:r w:rsidR="00C84B0E" w:rsidRPr="00C46307">
        <w:rPr>
          <w:lang w:val="en-GB"/>
        </w:rPr>
        <w:t xml:space="preserve">as well as the sowing and emergence model, </w:t>
      </w:r>
      <w:r w:rsidR="00CF44A6" w:rsidRPr="00C46307">
        <w:rPr>
          <w:lang w:val="en-GB"/>
        </w:rPr>
        <w:t xml:space="preserve">and </w:t>
      </w:r>
      <w:r w:rsidR="00C84B0E" w:rsidRPr="00C46307">
        <w:rPr>
          <w:lang w:val="en-GB"/>
        </w:rPr>
        <w:t>their</w:t>
      </w:r>
      <w:r w:rsidR="00CF44A6" w:rsidRPr="00C46307">
        <w:rPr>
          <w:lang w:val="en-GB"/>
        </w:rPr>
        <w:t xml:space="preserve"> calibration parameters</w:t>
      </w:r>
      <w:r w:rsidR="00C84B0E" w:rsidRPr="00C46307">
        <w:rPr>
          <w:lang w:val="en-GB"/>
        </w:rPr>
        <w:t xml:space="preserve">, </w:t>
      </w:r>
      <w:r w:rsidR="00CF44A6" w:rsidRPr="00C46307">
        <w:rPr>
          <w:lang w:val="en-GB"/>
        </w:rPr>
        <w:t>were</w:t>
      </w:r>
      <w:r w:rsidR="00080047" w:rsidRPr="00C46307">
        <w:rPr>
          <w:lang w:val="en-GB"/>
        </w:rPr>
        <w:t xml:space="preserve"> taken </w:t>
      </w:r>
      <w:r w:rsidR="00C84B0E" w:rsidRPr="00C46307">
        <w:rPr>
          <w:lang w:val="en-GB"/>
        </w:rPr>
        <w:t xml:space="preserve">almost </w:t>
      </w:r>
      <w:r w:rsidR="00080047" w:rsidRPr="00C46307">
        <w:rPr>
          <w:lang w:val="en-GB"/>
        </w:rPr>
        <w:t xml:space="preserve">unchanged from </w:t>
      </w:r>
      <w:proofErr w:type="spellStart"/>
      <w:r w:rsidR="00080047" w:rsidRPr="00C46307">
        <w:rPr>
          <w:lang w:val="en-GB"/>
        </w:rPr>
        <w:t>Sarra-miilet</w:t>
      </w:r>
      <w:proofErr w:type="spellEnd"/>
      <w:r w:rsidR="00080047" w:rsidRPr="00C46307">
        <w:rPr>
          <w:lang w:val="en-GB"/>
        </w:rPr>
        <w:t xml:space="preserve"> </w:t>
      </w:r>
      <w:r w:rsidR="00C84B0E" w:rsidRPr="00C46307">
        <w:rPr>
          <w:lang w:val="en-GB"/>
        </w:rPr>
        <w:t xml:space="preserve">that provided reliable predictions of soil moisture and date chosen by farmers for sowing as depending on the rainfall sequence </w:t>
      </w:r>
      <w:r w:rsidR="00080047" w:rsidRPr="00C46307">
        <w:rPr>
          <w:lang w:val="en-GB"/>
        </w:rPr>
        <w:t>(Affholder, 1997)</w:t>
      </w:r>
      <w:r w:rsidR="00CF44A6" w:rsidRPr="00C46307">
        <w:rPr>
          <w:lang w:val="en-GB"/>
        </w:rPr>
        <w:t>.</w:t>
      </w:r>
      <w:r w:rsidR="00080047" w:rsidRPr="00C46307">
        <w:rPr>
          <w:lang w:val="en-GB"/>
        </w:rPr>
        <w:t xml:space="preserve"> Readers may </w:t>
      </w:r>
      <w:r w:rsidR="00C84B0E" w:rsidRPr="00C46307">
        <w:rPr>
          <w:lang w:val="en-GB"/>
        </w:rPr>
        <w:t xml:space="preserve">therefore </w:t>
      </w:r>
      <w:r w:rsidR="00080047" w:rsidRPr="00C46307">
        <w:rPr>
          <w:lang w:val="en-GB"/>
        </w:rPr>
        <w:t>refer to this publication for details about calibra</w:t>
      </w:r>
      <w:r w:rsidR="00CF44A6" w:rsidRPr="00C46307">
        <w:rPr>
          <w:lang w:val="en-GB"/>
        </w:rPr>
        <w:t>t</w:t>
      </w:r>
      <w:r w:rsidR="00C84B0E" w:rsidRPr="00C46307">
        <w:rPr>
          <w:lang w:val="en-GB"/>
        </w:rPr>
        <w:t>ion and test of these components.</w:t>
      </w:r>
    </w:p>
    <w:p w:rsidR="00AB7667" w:rsidRDefault="00891E3A" w:rsidP="00D52A3C">
      <w:pPr>
        <w:ind w:firstLine="426"/>
        <w:rPr>
          <w:lang w:val="en-GB"/>
        </w:rPr>
      </w:pPr>
      <w:r>
        <w:rPr>
          <w:lang w:val="en-GB"/>
        </w:rPr>
        <w:t xml:space="preserve">Cultivar </w:t>
      </w:r>
      <w:r w:rsidR="008366D5">
        <w:rPr>
          <w:lang w:val="en-GB"/>
        </w:rPr>
        <w:t xml:space="preserve">and species </w:t>
      </w:r>
      <w:r>
        <w:rPr>
          <w:lang w:val="en-GB"/>
        </w:rPr>
        <w:t xml:space="preserve">dependent parameters relative to </w:t>
      </w:r>
      <w:r w:rsidR="004F52EE">
        <w:rPr>
          <w:lang w:val="en-GB"/>
        </w:rPr>
        <w:t xml:space="preserve">growth and development under non nitrogen limited environment of </w:t>
      </w:r>
      <w:r>
        <w:rPr>
          <w:lang w:val="en-GB"/>
        </w:rPr>
        <w:t>millet cultivar ‘Souna3’, the cultivar most commonly grown in Senegal</w:t>
      </w:r>
      <w:r w:rsidR="004F52EE">
        <w:rPr>
          <w:lang w:val="en-GB"/>
        </w:rPr>
        <w:t>,</w:t>
      </w:r>
      <w:r>
        <w:rPr>
          <w:lang w:val="en-GB"/>
        </w:rPr>
        <w:t xml:space="preserve"> were taken unchanged </w:t>
      </w:r>
      <w:r w:rsidR="004F52EE">
        <w:rPr>
          <w:lang w:val="en-GB"/>
        </w:rPr>
        <w:t xml:space="preserve">from </w:t>
      </w:r>
      <w:r w:rsidR="004F52EE" w:rsidRPr="00C46307">
        <w:rPr>
          <w:lang w:val="en-GB"/>
        </w:rPr>
        <w:t xml:space="preserve">Affholder </w:t>
      </w:r>
      <w:r w:rsidR="004F52EE" w:rsidRPr="00C46307">
        <w:rPr>
          <w:i/>
          <w:lang w:val="en-GB"/>
        </w:rPr>
        <w:t>et al</w:t>
      </w:r>
      <w:r w:rsidR="004F52EE" w:rsidRPr="00C46307">
        <w:rPr>
          <w:lang w:val="en-GB"/>
        </w:rPr>
        <w:t xml:space="preserve"> </w:t>
      </w:r>
      <w:r w:rsidR="004F52EE">
        <w:rPr>
          <w:lang w:val="en-GB"/>
        </w:rPr>
        <w:t xml:space="preserve">(2013). </w:t>
      </w:r>
      <w:r w:rsidR="00AB7667">
        <w:rPr>
          <w:lang w:val="en-GB"/>
        </w:rPr>
        <w:t>This also applied to species dependent parameters relative to maize. Readers interested to specific values and the literature sources in which they were found may refer to that article.</w:t>
      </w:r>
    </w:p>
    <w:p w:rsidR="00D371E9" w:rsidRDefault="004F52EE" w:rsidP="00AB7667">
      <w:pPr>
        <w:ind w:firstLine="360"/>
        <w:rPr>
          <w:lang w:val="en-GB"/>
        </w:rPr>
      </w:pPr>
      <w:r w:rsidRPr="00D371E9">
        <w:rPr>
          <w:lang w:val="en-GB"/>
        </w:rPr>
        <w:t>Two groundnut cultivars had to be considered, each for one of the two subzones of the study, namely the cultivar</w:t>
      </w:r>
      <w:r w:rsidR="00CE58ED" w:rsidRPr="00D371E9">
        <w:rPr>
          <w:lang w:val="en-GB"/>
        </w:rPr>
        <w:t xml:space="preserve">s 55-437 and 73-33, used respectively in the Sine and </w:t>
      </w:r>
      <w:proofErr w:type="spellStart"/>
      <w:r w:rsidR="00CE58ED" w:rsidRPr="00D371E9">
        <w:rPr>
          <w:lang w:val="en-GB"/>
        </w:rPr>
        <w:t>Saloum</w:t>
      </w:r>
      <w:proofErr w:type="spellEnd"/>
      <w:r w:rsidR="00CE58ED" w:rsidRPr="00D371E9">
        <w:rPr>
          <w:lang w:val="en-GB"/>
        </w:rPr>
        <w:t xml:space="preserve"> zones. </w:t>
      </w:r>
      <w:r w:rsidR="008366D5" w:rsidRPr="00D371E9">
        <w:rPr>
          <w:lang w:val="en-GB"/>
        </w:rPr>
        <w:t>Species dependent parameters were taken from the literature (table 1)</w:t>
      </w:r>
      <w:r w:rsidR="00AB7667" w:rsidRPr="00D371E9">
        <w:rPr>
          <w:lang w:val="en-GB"/>
        </w:rPr>
        <w:t>.</w:t>
      </w:r>
      <w:r w:rsidR="008366D5" w:rsidRPr="00D371E9">
        <w:rPr>
          <w:lang w:val="en-GB"/>
        </w:rPr>
        <w:t xml:space="preserve"> </w:t>
      </w:r>
      <w:r w:rsidR="00CE58ED" w:rsidRPr="00D371E9">
        <w:rPr>
          <w:lang w:val="en-GB"/>
        </w:rPr>
        <w:t>Thermal time development constants of these cultivars were obtained by</w:t>
      </w:r>
      <w:r w:rsidR="00D52A3C" w:rsidRPr="00D371E9">
        <w:rPr>
          <w:lang w:val="en-GB"/>
        </w:rPr>
        <w:t xml:space="preserve"> </w:t>
      </w:r>
      <w:r w:rsidR="00CE58ED" w:rsidRPr="00D371E9">
        <w:rPr>
          <w:lang w:val="en-GB"/>
        </w:rPr>
        <w:t>summing t</w:t>
      </w:r>
      <w:r w:rsidR="009D1D2E" w:rsidRPr="00D371E9">
        <w:rPr>
          <w:lang w:val="en-GB"/>
        </w:rPr>
        <w:t xml:space="preserve">hermal time over the </w:t>
      </w:r>
      <w:proofErr w:type="gramStart"/>
      <w:r w:rsidR="009D1D2E" w:rsidRPr="00D371E9">
        <w:rPr>
          <w:lang w:val="en-GB"/>
        </w:rPr>
        <w:t xml:space="preserve">corresponding </w:t>
      </w:r>
      <w:r w:rsidR="00CE58ED" w:rsidRPr="00D371E9">
        <w:rPr>
          <w:lang w:val="en-GB"/>
        </w:rPr>
        <w:t xml:space="preserve"> observed</w:t>
      </w:r>
      <w:proofErr w:type="gramEnd"/>
      <w:r w:rsidR="00CE58ED" w:rsidRPr="00D371E9">
        <w:rPr>
          <w:lang w:val="en-GB"/>
        </w:rPr>
        <w:t xml:space="preserve"> dates of </w:t>
      </w:r>
      <w:r w:rsidR="00D371E9" w:rsidRPr="00D371E9">
        <w:rPr>
          <w:lang w:val="en-GB"/>
        </w:rPr>
        <w:t>beginning</w:t>
      </w:r>
      <w:r w:rsidR="009D1D2E" w:rsidRPr="00D371E9">
        <w:rPr>
          <w:lang w:val="en-GB"/>
        </w:rPr>
        <w:t xml:space="preserve"> and end of the </w:t>
      </w:r>
      <w:r w:rsidR="00CE58ED" w:rsidRPr="00D371E9">
        <w:rPr>
          <w:lang w:val="en-GB"/>
        </w:rPr>
        <w:t xml:space="preserve">key </w:t>
      </w:r>
      <w:proofErr w:type="spellStart"/>
      <w:r w:rsidR="00CE58ED" w:rsidRPr="00D371E9">
        <w:rPr>
          <w:lang w:val="en-GB"/>
        </w:rPr>
        <w:t>p</w:t>
      </w:r>
      <w:r w:rsidR="00D371E9">
        <w:rPr>
          <w:lang w:val="en-GB"/>
        </w:rPr>
        <w:t>h</w:t>
      </w:r>
      <w:r w:rsidR="00CE58ED" w:rsidRPr="00D371E9">
        <w:rPr>
          <w:lang w:val="en-GB"/>
        </w:rPr>
        <w:t>enological</w:t>
      </w:r>
      <w:proofErr w:type="spellEnd"/>
      <w:r w:rsidR="00CE58ED" w:rsidRPr="00D371E9">
        <w:rPr>
          <w:lang w:val="en-GB"/>
        </w:rPr>
        <w:t xml:space="preserve"> stages as recorded in plots of the ESPACE database</w:t>
      </w:r>
      <w:r w:rsidR="009D1D2E" w:rsidRPr="00D371E9">
        <w:rPr>
          <w:lang w:val="en-GB"/>
        </w:rPr>
        <w:t xml:space="preserve">. </w:t>
      </w:r>
      <w:r w:rsidR="00D371E9" w:rsidRPr="00D371E9">
        <w:rPr>
          <w:lang w:val="en-GB"/>
        </w:rPr>
        <w:t xml:space="preserve">Cultivar-dependent parameters of groundnut were calibrated using the same principle as in Affholder </w:t>
      </w:r>
      <w:r w:rsidR="00D371E9" w:rsidRPr="00D371E9">
        <w:rPr>
          <w:i/>
          <w:lang w:val="en-GB"/>
        </w:rPr>
        <w:t>et al</w:t>
      </w:r>
      <w:r w:rsidR="00D371E9" w:rsidRPr="00D371E9">
        <w:rPr>
          <w:lang w:val="en-GB"/>
        </w:rPr>
        <w:t>, (2013), and notably p</w:t>
      </w:r>
      <w:r w:rsidR="009D1D2E" w:rsidRPr="00D371E9">
        <w:rPr>
          <w:lang w:val="en-GB"/>
        </w:rPr>
        <w:t xml:space="preserve">arameters </w:t>
      </w:r>
      <w:proofErr w:type="spellStart"/>
      <w:r w:rsidR="009D1D2E" w:rsidRPr="00D371E9">
        <w:rPr>
          <w:lang w:val="en-GB"/>
        </w:rPr>
        <w:t>Cgrain</w:t>
      </w:r>
      <w:proofErr w:type="spellEnd"/>
      <w:r w:rsidR="009D1D2E" w:rsidRPr="00D371E9">
        <w:rPr>
          <w:lang w:val="en-GB"/>
        </w:rPr>
        <w:t xml:space="preserve"> and </w:t>
      </w:r>
      <w:proofErr w:type="gramStart"/>
      <w:r w:rsidR="009D1D2E" w:rsidRPr="00D371E9">
        <w:rPr>
          <w:lang w:val="en-GB"/>
        </w:rPr>
        <w:t>Cgrain</w:t>
      </w:r>
      <w:r w:rsidR="00D371E9" w:rsidRPr="00D371E9">
        <w:rPr>
          <w:lang w:val="en-GB"/>
        </w:rPr>
        <w:t>V0  were</w:t>
      </w:r>
      <w:proofErr w:type="gramEnd"/>
      <w:r w:rsidR="00D371E9" w:rsidRPr="00D371E9">
        <w:rPr>
          <w:lang w:val="en-GB"/>
        </w:rPr>
        <w:t xml:space="preserve"> estimated for each cultivar by fitting the simulated number of grains to the boundary line of observed </w:t>
      </w:r>
      <w:proofErr w:type="spellStart"/>
      <w:r w:rsidR="00D371E9" w:rsidRPr="00D371E9">
        <w:rPr>
          <w:lang w:val="en-GB"/>
        </w:rPr>
        <w:t>Ngrain</w:t>
      </w:r>
      <w:proofErr w:type="spellEnd"/>
      <w:r w:rsidR="00D371E9" w:rsidRPr="00D371E9">
        <w:rPr>
          <w:lang w:val="en-GB"/>
        </w:rPr>
        <w:t xml:space="preserve"> plotted against simulated </w:t>
      </w:r>
      <w:proofErr w:type="spellStart"/>
      <w:r w:rsidR="00D371E9" w:rsidRPr="00D371E9">
        <w:rPr>
          <w:lang w:val="en-GB"/>
        </w:rPr>
        <w:t>Vitmoy</w:t>
      </w:r>
      <w:proofErr w:type="spellEnd"/>
      <w:r w:rsidR="00D371E9">
        <w:rPr>
          <w:lang w:val="en-GB"/>
        </w:rPr>
        <w:t>, for the whole set of groundnut plots in the database and setting the model for PYE calculation (</w:t>
      </w:r>
      <w:r w:rsidR="00D371E9" w:rsidRPr="00D371E9">
        <w:rPr>
          <w:i/>
          <w:lang w:val="en-GB"/>
        </w:rPr>
        <w:t>i.e.</w:t>
      </w:r>
      <w:r w:rsidR="00D371E9">
        <w:rPr>
          <w:lang w:val="en-GB"/>
        </w:rPr>
        <w:t xml:space="preserve"> with nitrogen stress not accounted for).</w:t>
      </w:r>
    </w:p>
    <w:p w:rsidR="008D453A" w:rsidRDefault="008D453A" w:rsidP="008D453A">
      <w:r>
        <w:rPr>
          <w:lang w:val="en-GB"/>
        </w:rPr>
        <w:lastRenderedPageBreak/>
        <w:tab/>
        <w:t xml:space="preserve">Except for thermal time constants, too few data were available in our database for calibrating with the same method as above the cultivar dependent parameters of maize for cultivar Noor96. We instead adapted the parameters of a cultivar used in family farms of Brazil, for which PYE had been previously calibrated </w:t>
      </w:r>
      <w:r w:rsidR="00B9571F">
        <w:rPr>
          <w:lang w:val="en-GB"/>
        </w:rPr>
        <w:fldChar w:fldCharType="begin"/>
      </w:r>
      <w:r>
        <w:rPr>
          <w:lang w:val="en-GB"/>
        </w:rPr>
        <w:instrText xml:space="preserve"> ADDIN EN.CITE &lt;EndNote&gt;&lt;Cite&gt;&lt;Author&gt;Affholder&lt;/Author&gt;&lt;Year&gt;2003&lt;/Year&gt;&lt;RecNum&gt;1071&lt;/RecNum&gt;&lt;DisplayText&gt;(Affholder et al., 2003)&lt;/DisplayText&gt;&lt;record&gt;&lt;rec-number&gt;1071&lt;/rec-number&gt;&lt;foreign-keys&gt;&lt;key app="EN" db-id="5rxzdvwa9eva0pevw2nx9eeopfps9trsee5e"&gt;1071&lt;/key&gt;&lt;/foreign-keys&gt;&lt;ref-type name="Journal Article"&gt;17&lt;/ref-type&gt;&lt;contributors&gt;&lt;authors&gt;&lt;author&gt;Affholder, F.&lt;/author&gt;&lt;author&gt;Scopel, E.&lt;/author&gt;&lt;author&gt;Madeira Neto, J.&lt;/author&gt;&lt;author&gt;Capillon, A.&lt;/author&gt;&lt;/authors&gt;&lt;/contributors&gt;&lt;titles&gt;&lt;title&gt;Diagnosis of the productivity gap using a crop model. Methodology and case study of small-scale maize production in central Brazil.&lt;/title&gt;&lt;secondary-title&gt;Agronomie&lt;/secondary-title&gt;&lt;/titles&gt;&lt;periodical&gt;&lt;full-title&gt;Agronomie&lt;/full-title&gt;&lt;/periodical&gt;&lt;pages&gt;305-325&lt;/pages&gt;&lt;volume&gt;23&lt;/volume&gt;&lt;dates&gt;&lt;year&gt;2003&lt;/year&gt;&lt;/dates&gt;&lt;urls&gt;&lt;/urls&gt;&lt;research-notes&gt;Cite Sinclair et Seligman&lt;/research-notes&gt;&lt;/record&gt;&lt;/Cite&gt;&lt;/EndNote&gt;</w:instrText>
      </w:r>
      <w:r w:rsidR="00B9571F">
        <w:rPr>
          <w:lang w:val="en-GB"/>
        </w:rPr>
        <w:fldChar w:fldCharType="separate"/>
      </w:r>
      <w:r>
        <w:rPr>
          <w:noProof/>
          <w:lang w:val="en-GB"/>
        </w:rPr>
        <w:t>(</w:t>
      </w:r>
      <w:hyperlink w:anchor="_ENREF_4" w:tooltip="Affholder, 2003 #1071" w:history="1">
        <w:r w:rsidR="00D25F1F">
          <w:rPr>
            <w:noProof/>
            <w:lang w:val="en-GB"/>
          </w:rPr>
          <w:t>Affholder et al., 2003</w:t>
        </w:r>
      </w:hyperlink>
      <w:r>
        <w:rPr>
          <w:noProof/>
          <w:lang w:val="en-GB"/>
        </w:rPr>
        <w:t>)</w:t>
      </w:r>
      <w:r w:rsidR="00B9571F">
        <w:rPr>
          <w:lang w:val="en-GB"/>
        </w:rPr>
        <w:fldChar w:fldCharType="end"/>
      </w:r>
      <w:r>
        <w:rPr>
          <w:lang w:val="en-GB"/>
        </w:rPr>
        <w:t>, to obtain a potential yield Y0 of 3Mg.ha</w:t>
      </w:r>
      <w:r w:rsidRPr="008D453A">
        <w:rPr>
          <w:vertAlign w:val="superscript"/>
          <w:lang w:val="en-GB"/>
        </w:rPr>
        <w:t>-1</w:t>
      </w:r>
      <w:r>
        <w:rPr>
          <w:lang w:val="en-GB"/>
        </w:rPr>
        <w:t xml:space="preserve">, matching with </w:t>
      </w:r>
      <w:r w:rsidR="004C694C">
        <w:rPr>
          <w:lang w:val="en-GB"/>
        </w:rPr>
        <w:t>the potential yield claimed in the technical leaflet provided with seeds of that cultivar.</w:t>
      </w:r>
    </w:p>
    <w:p w:rsidR="00542B07" w:rsidRPr="009F5C56" w:rsidRDefault="00542B07" w:rsidP="00542B07">
      <w:pPr>
        <w:ind w:firstLine="360"/>
        <w:rPr>
          <w:lang w:val="en-GB"/>
        </w:rPr>
      </w:pPr>
      <w:r w:rsidRPr="009F5C56">
        <w:rPr>
          <w:lang w:val="en-GB"/>
        </w:rPr>
        <w:t>The parameters relative to nitrogen limitations (</w:t>
      </w:r>
      <w:proofErr w:type="spellStart"/>
      <w:r w:rsidRPr="009F5C56">
        <w:rPr>
          <w:lang w:val="en-GB"/>
        </w:rPr>
        <w:t>Nsymb</w:t>
      </w:r>
      <w:proofErr w:type="spellEnd"/>
      <w:r w:rsidRPr="009F5C56">
        <w:rPr>
          <w:lang w:val="en-GB"/>
        </w:rPr>
        <w:t xml:space="preserve">, </w:t>
      </w:r>
      <w:proofErr w:type="spellStart"/>
      <w:r w:rsidRPr="009F5C56">
        <w:rPr>
          <w:lang w:val="en-GB"/>
        </w:rPr>
        <w:t>Ifertmax</w:t>
      </w:r>
      <w:proofErr w:type="spellEnd"/>
      <w:r w:rsidRPr="009F5C56">
        <w:rPr>
          <w:lang w:val="en-GB"/>
        </w:rPr>
        <w:t>/</w:t>
      </w:r>
      <m:oMath>
        <m:r>
          <w:rPr>
            <w:rFonts w:ascii="Cambria Math" w:hAnsi="Cambria Math"/>
            <w:lang w:val="en-GB"/>
          </w:rPr>
          <m:t xml:space="preserve"> α</m:t>
        </m:r>
      </m:oMath>
      <w:r w:rsidRPr="009F5C56">
        <w:rPr>
          <w:lang w:val="en-GB"/>
        </w:rPr>
        <w:t xml:space="preserve"> ) were set so that the maximum and median values of simulated AGBwn and Ywn, over the set of historical weather data of each of the two Sine and Saloum subzones, was equal to the maximum and median observed value in the database for the species and crop management considered, for each of the following crop management types</w:t>
      </w:r>
      <w:r>
        <w:rPr>
          <w:lang w:val="en-GB"/>
        </w:rPr>
        <w:t xml:space="preserve">: </w:t>
      </w:r>
      <w:proofErr w:type="spellStart"/>
      <w:r w:rsidRPr="009F5C56">
        <w:rPr>
          <w:lang w:val="en-GB"/>
        </w:rPr>
        <w:t>MilExt</w:t>
      </w:r>
      <w:proofErr w:type="spellEnd"/>
      <w:r w:rsidRPr="009F5C56">
        <w:rPr>
          <w:lang w:val="en-GB"/>
        </w:rPr>
        <w:t xml:space="preserve"> on </w:t>
      </w:r>
      <w:proofErr w:type="spellStart"/>
      <w:r w:rsidRPr="009F5C56">
        <w:rPr>
          <w:lang w:val="en-GB"/>
        </w:rPr>
        <w:t>bushfield</w:t>
      </w:r>
      <w:proofErr w:type="spellEnd"/>
      <w:r w:rsidRPr="009F5C56">
        <w:rPr>
          <w:lang w:val="en-GB"/>
        </w:rPr>
        <w:t xml:space="preserve">, </w:t>
      </w:r>
      <w:proofErr w:type="spellStart"/>
      <w:r w:rsidRPr="009F5C56">
        <w:rPr>
          <w:lang w:val="en-GB"/>
        </w:rPr>
        <w:t>MilManu</w:t>
      </w:r>
      <w:proofErr w:type="spellEnd"/>
      <w:r w:rsidRPr="009F5C56">
        <w:rPr>
          <w:lang w:val="en-GB"/>
        </w:rPr>
        <w:t xml:space="preserve"> on </w:t>
      </w:r>
      <w:proofErr w:type="spellStart"/>
      <w:r w:rsidRPr="009F5C56">
        <w:rPr>
          <w:lang w:val="en-GB"/>
        </w:rPr>
        <w:t>bushfield</w:t>
      </w:r>
      <w:proofErr w:type="spellEnd"/>
      <w:r w:rsidRPr="009F5C56">
        <w:rPr>
          <w:lang w:val="en-GB"/>
        </w:rPr>
        <w:t xml:space="preserve">, </w:t>
      </w:r>
      <w:proofErr w:type="spellStart"/>
      <w:r w:rsidRPr="009F5C56">
        <w:rPr>
          <w:lang w:val="en-GB"/>
        </w:rPr>
        <w:t>MilManu</w:t>
      </w:r>
      <w:proofErr w:type="spellEnd"/>
      <w:r w:rsidRPr="009F5C56">
        <w:rPr>
          <w:lang w:val="en-GB"/>
        </w:rPr>
        <w:t xml:space="preserve"> on </w:t>
      </w:r>
      <w:proofErr w:type="spellStart"/>
      <w:r w:rsidRPr="009F5C56">
        <w:rPr>
          <w:lang w:val="en-GB"/>
        </w:rPr>
        <w:t>homefield</w:t>
      </w:r>
      <w:proofErr w:type="spellEnd"/>
      <w:r w:rsidRPr="009F5C56">
        <w:rPr>
          <w:lang w:val="en-GB"/>
        </w:rPr>
        <w:t xml:space="preserve">, </w:t>
      </w:r>
      <w:proofErr w:type="spellStart"/>
      <w:r w:rsidRPr="009F5C56">
        <w:rPr>
          <w:lang w:val="en-GB"/>
        </w:rPr>
        <w:t>GroundExt</w:t>
      </w:r>
      <w:proofErr w:type="spellEnd"/>
      <w:r w:rsidRPr="009F5C56">
        <w:rPr>
          <w:lang w:val="en-GB"/>
        </w:rPr>
        <w:t xml:space="preserve"> on </w:t>
      </w:r>
      <w:proofErr w:type="spellStart"/>
      <w:r w:rsidRPr="009F5C56">
        <w:rPr>
          <w:lang w:val="en-GB"/>
        </w:rPr>
        <w:t>bushfield</w:t>
      </w:r>
      <w:proofErr w:type="spellEnd"/>
      <w:r w:rsidRPr="009F5C56">
        <w:rPr>
          <w:lang w:val="en-GB"/>
        </w:rPr>
        <w:t xml:space="preserve">, </w:t>
      </w:r>
      <w:proofErr w:type="spellStart"/>
      <w:r w:rsidRPr="009F5C56">
        <w:rPr>
          <w:lang w:val="en-GB"/>
        </w:rPr>
        <w:t>GroundManu</w:t>
      </w:r>
      <w:proofErr w:type="spellEnd"/>
      <w:r w:rsidRPr="009F5C56">
        <w:rPr>
          <w:lang w:val="en-GB"/>
        </w:rPr>
        <w:t xml:space="preserve"> on </w:t>
      </w:r>
      <w:proofErr w:type="spellStart"/>
      <w:r w:rsidRPr="009F5C56">
        <w:rPr>
          <w:lang w:val="en-GB"/>
        </w:rPr>
        <w:t>bushfield</w:t>
      </w:r>
      <w:proofErr w:type="spellEnd"/>
      <w:r>
        <w:rPr>
          <w:lang w:val="en-GB"/>
        </w:rPr>
        <w:t xml:space="preserve"> (</w:t>
      </w:r>
      <w:r w:rsidRPr="009F5C56">
        <w:rPr>
          <w:lang w:val="en-GB"/>
        </w:rPr>
        <w:t>see table 1 on main text for characteristics of the cropping systems).</w:t>
      </w:r>
    </w:p>
    <w:p w:rsidR="00A40945" w:rsidRPr="004E5D55" w:rsidRDefault="00542B07" w:rsidP="00542B07">
      <w:pPr>
        <w:ind w:firstLine="360"/>
        <w:rPr>
          <w:lang w:val="en-GB"/>
        </w:rPr>
      </w:pPr>
      <w:r w:rsidRPr="004E5D55">
        <w:rPr>
          <w:lang w:val="en-GB"/>
        </w:rPr>
        <w:t xml:space="preserve">Figure 1 shows </w:t>
      </w:r>
      <w:r w:rsidR="009B7887" w:rsidRPr="004E5D55">
        <w:rPr>
          <w:lang w:val="en-GB"/>
        </w:rPr>
        <w:t xml:space="preserve">a final comparison, after calibration of CELSIUS, between simulated and observed yield for Millet, using the same data set as in the validation of </w:t>
      </w:r>
      <w:proofErr w:type="spellStart"/>
      <w:r w:rsidR="009B7887" w:rsidRPr="004E5D55">
        <w:rPr>
          <w:lang w:val="en-GB"/>
        </w:rPr>
        <w:t>SarraMillet</w:t>
      </w:r>
      <w:proofErr w:type="spellEnd"/>
      <w:r w:rsidR="009B7887" w:rsidRPr="004E5D55">
        <w:rPr>
          <w:lang w:val="en-GB"/>
        </w:rPr>
        <w:t xml:space="preserve"> </w:t>
      </w:r>
      <w:r w:rsidR="00B9571F" w:rsidRPr="004E5D55">
        <w:rPr>
          <w:lang w:val="en-GB"/>
        </w:rPr>
        <w:fldChar w:fldCharType="begin"/>
      </w:r>
      <w:r w:rsidR="009B7887" w:rsidRPr="004E5D55">
        <w:rPr>
          <w:lang w:val="en-GB"/>
        </w:rPr>
        <w:instrText xml:space="preserve"> ADDIN EN.CITE &lt;EndNote&gt;&lt;Cite&gt;&lt;Author&gt;Affholder&lt;/Author&gt;&lt;Year&gt;1997&lt;/Year&gt;&lt;RecNum&gt;935&lt;/RecNum&gt;&lt;DisplayText&gt;(Affholder, 1997)&lt;/DisplayText&gt;&lt;record&gt;&lt;rec-number&gt;935&lt;/rec-number&gt;&lt;foreign-keys&gt;&lt;key app="EN" db-id="5rxzdvwa9eva0pevw2nx9eeopfps9trsee5e"&gt;935&lt;/key&gt;&lt;/foreign-keys&gt;&lt;ref-type name="Journal Article"&gt;17&lt;/ref-type&gt;&lt;contributors&gt;&lt;authors&gt;&lt;author&gt;Affholder, F.&lt;/author&gt;&lt;/authors&gt;&lt;/contributors&gt;&lt;titles&gt;&lt;title&gt;Empirically modelling the interaction between intensification and climatic risk in semiarid regions&lt;/title&gt;&lt;secondary-title&gt;Field Crops Research&lt;/secondary-title&gt;&lt;/titles&gt;&lt;periodical&gt;&lt;full-title&gt;Field Crops Research&lt;/full-title&gt;&lt;abbr-1&gt;Field Crops Res.&lt;/abbr-1&gt;&lt;/periodical&gt;&lt;pages&gt;79-93&lt;/pages&gt;&lt;volume&gt;52&lt;/volume&gt;&lt;number&gt;1/2&lt;/number&gt;&lt;dates&gt;&lt;year&gt;1997&lt;/year&gt;&lt;/dates&gt;&lt;urls&gt;&lt;/urls&gt;&lt;research-notes&gt;Yield Gap&lt;/research-notes&gt;&lt;/record&gt;&lt;/Cite&gt;&lt;/EndNote&gt;</w:instrText>
      </w:r>
      <w:r w:rsidR="00B9571F" w:rsidRPr="004E5D55">
        <w:rPr>
          <w:lang w:val="en-GB"/>
        </w:rPr>
        <w:fldChar w:fldCharType="separate"/>
      </w:r>
      <w:r w:rsidR="009B7887" w:rsidRPr="004E5D55">
        <w:rPr>
          <w:noProof/>
          <w:lang w:val="en-GB"/>
        </w:rPr>
        <w:t>(</w:t>
      </w:r>
      <w:hyperlink w:anchor="_ENREF_2" w:tooltip="Affholder, 1997 #935" w:history="1">
        <w:r w:rsidR="00D25F1F" w:rsidRPr="004E5D55">
          <w:rPr>
            <w:noProof/>
            <w:lang w:val="en-GB"/>
          </w:rPr>
          <w:t>Affholder, 1997</w:t>
        </w:r>
      </w:hyperlink>
      <w:r w:rsidR="009B7887" w:rsidRPr="004E5D55">
        <w:rPr>
          <w:noProof/>
          <w:lang w:val="en-GB"/>
        </w:rPr>
        <w:t>)</w:t>
      </w:r>
      <w:r w:rsidR="00B9571F" w:rsidRPr="004E5D55">
        <w:rPr>
          <w:lang w:val="en-GB"/>
        </w:rPr>
        <w:fldChar w:fldCharType="end"/>
      </w:r>
      <w:r w:rsidR="009B7887" w:rsidRPr="004E5D55">
        <w:rPr>
          <w:lang w:val="en-GB"/>
        </w:rPr>
        <w:t xml:space="preserve"> with the exception of 12 plots (over 89) from a village in the north of the millet production area, for which rainfall data have been lost.</w:t>
      </w:r>
      <w:r w:rsidR="005D1D5D" w:rsidRPr="004E5D55">
        <w:rPr>
          <w:lang w:val="en-GB"/>
        </w:rPr>
        <w:t xml:space="preserve"> </w:t>
      </w:r>
      <w:r w:rsidR="00A40945" w:rsidRPr="004E5D55">
        <w:rPr>
          <w:lang w:val="en-GB"/>
        </w:rPr>
        <w:t xml:space="preserve">With this plot sample for which Nitrogen amounts brought by organic and inorganic fertilization as well as organic N stocks in soils had been estimated in each plot, the model shows a relatively good capacity to predict the impact of nitrogen inputs and varying water stress on millet yield, as also denoted by the relatively satisfactory values of the </w:t>
      </w:r>
      <w:r w:rsidR="009B7887" w:rsidRPr="004E5D55">
        <w:rPr>
          <w:lang w:val="en-GB"/>
        </w:rPr>
        <w:t>Relative Root Mean Square of Err</w:t>
      </w:r>
      <w:r w:rsidR="00A40945" w:rsidRPr="004E5D55">
        <w:rPr>
          <w:lang w:val="en-GB"/>
        </w:rPr>
        <w:t>or (RRMSE) and of model efficiency (ME), of respectively 27% and 0.68.</w:t>
      </w:r>
    </w:p>
    <w:p w:rsidR="00467059" w:rsidRPr="004E5D55" w:rsidRDefault="00467059" w:rsidP="00542B07">
      <w:pPr>
        <w:ind w:firstLine="360"/>
        <w:rPr>
          <w:lang w:val="en-GB"/>
        </w:rPr>
      </w:pPr>
    </w:p>
    <w:p w:rsidR="00687215" w:rsidRDefault="008366D5" w:rsidP="00D52A3C">
      <w:pPr>
        <w:ind w:firstLine="432"/>
        <w:rPr>
          <w:lang w:val="en-GB"/>
        </w:rPr>
      </w:pPr>
      <w:r w:rsidRPr="008366D5">
        <w:rPr>
          <w:lang w:val="en-GB"/>
        </w:rPr>
        <w:t xml:space="preserve">Table </w:t>
      </w:r>
      <w:proofErr w:type="gramStart"/>
      <w:r w:rsidRPr="008366D5">
        <w:rPr>
          <w:lang w:val="en-GB"/>
        </w:rPr>
        <w:t>1 :</w:t>
      </w:r>
      <w:proofErr w:type="gramEnd"/>
      <w:r w:rsidRPr="008366D5">
        <w:rPr>
          <w:lang w:val="en-GB"/>
        </w:rPr>
        <w:t xml:space="preserve"> </w:t>
      </w:r>
      <w:r w:rsidR="00AF09BE">
        <w:rPr>
          <w:lang w:val="en-GB"/>
        </w:rPr>
        <w:t>S</w:t>
      </w:r>
      <w:r w:rsidRPr="008366D5">
        <w:rPr>
          <w:lang w:val="en-GB"/>
        </w:rPr>
        <w:t xml:space="preserve">pecies dependent parameters taken from the </w:t>
      </w:r>
      <w:r>
        <w:rPr>
          <w:lang w:val="en-GB"/>
        </w:rPr>
        <w:t>literature</w:t>
      </w:r>
      <w:r w:rsidR="00AB7667">
        <w:rPr>
          <w:lang w:val="en-GB"/>
        </w:rPr>
        <w:t xml:space="preserve"> for simulation of groundnut</w:t>
      </w:r>
      <w:r w:rsidR="00AF09BE">
        <w:rPr>
          <w:lang w:val="en-GB"/>
        </w:rPr>
        <w:t xml:space="preserve">. See Affholder </w:t>
      </w:r>
      <w:r w:rsidR="00AF09BE" w:rsidRPr="00AF09BE">
        <w:rPr>
          <w:i/>
          <w:lang w:val="en-GB"/>
        </w:rPr>
        <w:t>et al</w:t>
      </w:r>
      <w:r w:rsidR="00AF09BE">
        <w:rPr>
          <w:lang w:val="en-GB"/>
        </w:rPr>
        <w:t>, 2013 for parameters relative to Millet and Maize.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5"/>
        <w:gridCol w:w="1024"/>
        <w:gridCol w:w="850"/>
        <w:gridCol w:w="5069"/>
      </w:tblGrid>
      <w:tr w:rsidR="00687215" w:rsidTr="00542B07">
        <w:tc>
          <w:tcPr>
            <w:tcW w:w="2345" w:type="dxa"/>
            <w:tcBorders>
              <w:top w:val="single" w:sz="12" w:space="0" w:color="auto"/>
              <w:bottom w:val="single" w:sz="12" w:space="0" w:color="auto"/>
            </w:tcBorders>
          </w:tcPr>
          <w:p w:rsidR="00687215" w:rsidRDefault="00687215" w:rsidP="00D52A3C">
            <w:pPr>
              <w:rPr>
                <w:lang w:val="en-GB"/>
              </w:rPr>
            </w:pPr>
          </w:p>
        </w:tc>
        <w:tc>
          <w:tcPr>
            <w:tcW w:w="1024" w:type="dxa"/>
            <w:tcBorders>
              <w:top w:val="single" w:sz="12" w:space="0" w:color="auto"/>
              <w:bottom w:val="single" w:sz="12" w:space="0" w:color="auto"/>
            </w:tcBorders>
          </w:tcPr>
          <w:p w:rsidR="00687215" w:rsidRDefault="00687215" w:rsidP="00D52A3C">
            <w:pPr>
              <w:rPr>
                <w:lang w:val="en-GB"/>
              </w:rPr>
            </w:pPr>
            <w:r>
              <w:rPr>
                <w:lang w:val="en-GB"/>
              </w:rPr>
              <w:t>Value</w:t>
            </w:r>
          </w:p>
        </w:tc>
        <w:tc>
          <w:tcPr>
            <w:tcW w:w="850" w:type="dxa"/>
            <w:tcBorders>
              <w:top w:val="single" w:sz="12" w:space="0" w:color="auto"/>
              <w:bottom w:val="single" w:sz="12" w:space="0" w:color="auto"/>
            </w:tcBorders>
          </w:tcPr>
          <w:p w:rsidR="00687215" w:rsidRDefault="00687215" w:rsidP="00D52A3C">
            <w:pPr>
              <w:rPr>
                <w:lang w:val="en-GB"/>
              </w:rPr>
            </w:pPr>
            <w:r>
              <w:rPr>
                <w:lang w:val="en-GB"/>
              </w:rPr>
              <w:t>Unit</w:t>
            </w:r>
          </w:p>
        </w:tc>
        <w:tc>
          <w:tcPr>
            <w:tcW w:w="5069" w:type="dxa"/>
            <w:tcBorders>
              <w:top w:val="single" w:sz="12" w:space="0" w:color="auto"/>
              <w:bottom w:val="single" w:sz="12" w:space="0" w:color="auto"/>
            </w:tcBorders>
          </w:tcPr>
          <w:p w:rsidR="00687215" w:rsidRDefault="00687215" w:rsidP="00D52A3C">
            <w:pPr>
              <w:rPr>
                <w:lang w:val="en-GB"/>
              </w:rPr>
            </w:pPr>
            <w:r>
              <w:rPr>
                <w:lang w:val="en-GB"/>
              </w:rPr>
              <w:t>References</w:t>
            </w:r>
          </w:p>
        </w:tc>
      </w:tr>
      <w:tr w:rsidR="006D1B73" w:rsidTr="00542B07">
        <w:tc>
          <w:tcPr>
            <w:tcW w:w="2345" w:type="dxa"/>
            <w:tcBorders>
              <w:top w:val="single" w:sz="12" w:space="0" w:color="auto"/>
            </w:tcBorders>
          </w:tcPr>
          <w:p w:rsidR="006D1B73" w:rsidRDefault="006D1B73" w:rsidP="00D52A3C">
            <w:pPr>
              <w:rPr>
                <w:lang w:val="en-GB"/>
              </w:rPr>
            </w:pPr>
            <w:proofErr w:type="spellStart"/>
            <w:r>
              <w:rPr>
                <w:lang w:val="en-GB"/>
              </w:rPr>
              <w:t>tdmin</w:t>
            </w:r>
            <w:proofErr w:type="spellEnd"/>
          </w:p>
        </w:tc>
        <w:tc>
          <w:tcPr>
            <w:tcW w:w="1024" w:type="dxa"/>
            <w:tcBorders>
              <w:top w:val="single" w:sz="12" w:space="0" w:color="auto"/>
            </w:tcBorders>
          </w:tcPr>
          <w:p w:rsidR="006D1B73" w:rsidRDefault="006D1B73" w:rsidP="00D52A3C">
            <w:pPr>
              <w:rPr>
                <w:lang w:val="en-GB"/>
              </w:rPr>
            </w:pPr>
            <w:r>
              <w:rPr>
                <w:lang w:val="en-GB"/>
              </w:rPr>
              <w:t>10</w:t>
            </w:r>
          </w:p>
        </w:tc>
        <w:tc>
          <w:tcPr>
            <w:tcW w:w="850" w:type="dxa"/>
            <w:tcBorders>
              <w:top w:val="single" w:sz="12" w:space="0" w:color="auto"/>
            </w:tcBorders>
          </w:tcPr>
          <w:p w:rsidR="006D1B73" w:rsidRDefault="006D1B73" w:rsidP="00D52A3C">
            <w:pPr>
              <w:rPr>
                <w:lang w:val="en-GB"/>
              </w:rPr>
            </w:pPr>
            <w:r>
              <w:rPr>
                <w:lang w:val="en-GB"/>
              </w:rPr>
              <w:t>°C</w:t>
            </w:r>
          </w:p>
        </w:tc>
        <w:tc>
          <w:tcPr>
            <w:tcW w:w="5069" w:type="dxa"/>
            <w:vMerge w:val="restart"/>
            <w:tcBorders>
              <w:top w:val="single" w:sz="12" w:space="0" w:color="auto"/>
            </w:tcBorders>
          </w:tcPr>
          <w:p w:rsidR="006D1B73" w:rsidRDefault="00B9571F" w:rsidP="00D25F1F">
            <w:pPr>
              <w:rPr>
                <w:lang w:val="en-GB"/>
              </w:rPr>
            </w:pPr>
            <w:r>
              <w:rPr>
                <w:lang w:val="en-GB"/>
              </w:rPr>
              <w:fldChar w:fldCharType="begin">
                <w:fldData xml:space="preserve">PEVuZE5vdGU+PENpdGU+PEF1dGhvcj5CZWxsPC9BdXRob3I+PFllYXI+MTk5ODwvWWVhcj48UmVj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=
</w:fldData>
              </w:fldChar>
            </w:r>
            <w:r w:rsidR="00AF09BE">
              <w:rPr>
                <w:lang w:val="en-GB"/>
              </w:rPr>
              <w:instrText xml:space="preserve"> ADDIN EN.CITE </w:instrText>
            </w:r>
            <w:r>
              <w:rPr>
                <w:lang w:val="en-GB"/>
              </w:rPr>
              <w:fldChar w:fldCharType="begin">
                <w:fldData xml:space="preserve">PEVuZE5vdGU+PENpdGU+PEF1dGhvcj5CZWxsPC9BdXRob3I+PFllYXI+MTk5ODwvWWVhcj48UmVj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=
</w:fldData>
              </w:fldChar>
            </w:r>
            <w:r w:rsidR="00AF09BE">
              <w:rPr>
                <w:lang w:val="en-GB"/>
              </w:rPr>
              <w:instrText xml:space="preserve"> ADDIN EN.CITE.DATA </w:instrText>
            </w:r>
            <w:r>
              <w:rPr>
                <w:lang w:val="en-GB"/>
              </w:rPr>
            </w:r>
            <w:r>
              <w:rPr>
                <w:lang w:val="en-GB"/>
              </w:rPr>
              <w:fldChar w:fldCharType="end"/>
            </w:r>
            <w:r>
              <w:rPr>
                <w:lang w:val="en-GB"/>
              </w:rPr>
            </w:r>
            <w:r>
              <w:rPr>
                <w:lang w:val="en-GB"/>
              </w:rPr>
              <w:fldChar w:fldCharType="separate"/>
            </w:r>
            <w:r w:rsidR="00AF09BE">
              <w:rPr>
                <w:noProof/>
                <w:lang w:val="en-GB"/>
              </w:rPr>
              <w:t>(</w:t>
            </w:r>
            <w:hyperlink w:anchor="_ENREF_23" w:tooltip="Leong, 1983 #2682" w:history="1">
              <w:r w:rsidR="00D25F1F">
                <w:rPr>
                  <w:noProof/>
                  <w:lang w:val="en-GB"/>
                </w:rPr>
                <w:t>Leong and Ong, 1983</w:t>
              </w:r>
            </w:hyperlink>
            <w:r w:rsidR="00AF09BE">
              <w:rPr>
                <w:noProof/>
                <w:lang w:val="en-GB"/>
              </w:rPr>
              <w:t xml:space="preserve">; </w:t>
            </w:r>
            <w:hyperlink w:anchor="_ENREF_25" w:tooltip="Mohamed, 1988 #2686" w:history="1">
              <w:r w:rsidR="00D25F1F">
                <w:rPr>
                  <w:noProof/>
                  <w:lang w:val="en-GB"/>
                </w:rPr>
                <w:t>Mohamed</w:t>
              </w:r>
              <w:r w:rsidR="00D25F1F" w:rsidRPr="00AF09BE">
                <w:rPr>
                  <w:i/>
                  <w:noProof/>
                  <w:lang w:val="en-GB"/>
                </w:rPr>
                <w:t xml:space="preserve"> et al.</w:t>
              </w:r>
              <w:r w:rsidR="00D25F1F">
                <w:rPr>
                  <w:noProof/>
                  <w:lang w:val="en-GB"/>
                </w:rPr>
                <w:t>, 1988</w:t>
              </w:r>
            </w:hyperlink>
            <w:r w:rsidR="00AF09BE">
              <w:rPr>
                <w:noProof/>
                <w:lang w:val="en-GB"/>
              </w:rPr>
              <w:t xml:space="preserve">; </w:t>
            </w:r>
            <w:hyperlink w:anchor="_ENREF_8" w:tooltip="Bell, 1998 #2681" w:history="1">
              <w:r w:rsidR="00D25F1F">
                <w:rPr>
                  <w:noProof/>
                  <w:lang w:val="en-GB"/>
                </w:rPr>
                <w:t>Bell and Wright, 1998</w:t>
              </w:r>
            </w:hyperlink>
            <w:r w:rsidR="00AF09BE">
              <w:rPr>
                <w:noProof/>
                <w:lang w:val="en-GB"/>
              </w:rPr>
              <w:t xml:space="preserve">; </w:t>
            </w:r>
            <w:hyperlink w:anchor="_ENREF_11" w:tooltip="Caliskan, 2008 #2683" w:history="1">
              <w:r w:rsidR="00D25F1F">
                <w:rPr>
                  <w:noProof/>
                  <w:lang w:val="en-GB"/>
                </w:rPr>
                <w:t>Caliskan</w:t>
              </w:r>
              <w:r w:rsidR="00D25F1F" w:rsidRPr="00AF09BE">
                <w:rPr>
                  <w:i/>
                  <w:noProof/>
                  <w:lang w:val="en-GB"/>
                </w:rPr>
                <w:t xml:space="preserve"> et al.</w:t>
              </w:r>
              <w:r w:rsidR="00D25F1F">
                <w:rPr>
                  <w:noProof/>
                  <w:lang w:val="en-GB"/>
                </w:rPr>
                <w:t>, 2008</w:t>
              </w:r>
            </w:hyperlink>
            <w:r w:rsidR="00AF09BE">
              <w:rPr>
                <w:noProof/>
                <w:lang w:val="en-GB"/>
              </w:rPr>
              <w:t>)</w:t>
            </w:r>
            <w:r>
              <w:rPr>
                <w:lang w:val="en-GB"/>
              </w:rPr>
              <w:fldChar w:fldCharType="end"/>
            </w:r>
          </w:p>
        </w:tc>
      </w:tr>
      <w:tr w:rsidR="006D1B73" w:rsidTr="00542B07">
        <w:tc>
          <w:tcPr>
            <w:tcW w:w="2345" w:type="dxa"/>
          </w:tcPr>
          <w:p w:rsidR="006D1B73" w:rsidRDefault="006D1B73" w:rsidP="00D52A3C">
            <w:pPr>
              <w:rPr>
                <w:lang w:val="en-GB"/>
              </w:rPr>
            </w:pPr>
            <w:proofErr w:type="spellStart"/>
            <w:r>
              <w:rPr>
                <w:lang w:val="en-GB"/>
              </w:rPr>
              <w:t>tdmax</w:t>
            </w:r>
            <w:proofErr w:type="spellEnd"/>
          </w:p>
        </w:tc>
        <w:tc>
          <w:tcPr>
            <w:tcW w:w="1024" w:type="dxa"/>
          </w:tcPr>
          <w:p w:rsidR="006D1B73" w:rsidRDefault="006D1B73" w:rsidP="00D52A3C">
            <w:pPr>
              <w:rPr>
                <w:lang w:val="en-GB"/>
              </w:rPr>
            </w:pPr>
            <w:r>
              <w:rPr>
                <w:lang w:val="en-GB"/>
              </w:rPr>
              <w:t>45</w:t>
            </w:r>
          </w:p>
        </w:tc>
        <w:tc>
          <w:tcPr>
            <w:tcW w:w="850" w:type="dxa"/>
          </w:tcPr>
          <w:p w:rsidR="006D1B73" w:rsidRDefault="006D1B73" w:rsidP="00D52A3C">
            <w:pPr>
              <w:rPr>
                <w:lang w:val="en-GB"/>
              </w:rPr>
            </w:pPr>
            <w:r>
              <w:rPr>
                <w:lang w:val="en-GB"/>
              </w:rPr>
              <w:t>°C</w:t>
            </w:r>
          </w:p>
        </w:tc>
        <w:tc>
          <w:tcPr>
            <w:tcW w:w="5069" w:type="dxa"/>
            <w:vMerge/>
          </w:tcPr>
          <w:p w:rsidR="006D1B73" w:rsidRDefault="006D1B73" w:rsidP="00D52A3C">
            <w:pPr>
              <w:rPr>
                <w:lang w:val="en-GB"/>
              </w:rPr>
            </w:pPr>
          </w:p>
        </w:tc>
      </w:tr>
      <w:tr w:rsidR="006D1B73" w:rsidTr="00542B07">
        <w:tc>
          <w:tcPr>
            <w:tcW w:w="2345" w:type="dxa"/>
          </w:tcPr>
          <w:p w:rsidR="006D1B73" w:rsidRDefault="006D1B73" w:rsidP="00D52A3C">
            <w:pPr>
              <w:rPr>
                <w:lang w:val="en-GB"/>
              </w:rPr>
            </w:pPr>
            <w:proofErr w:type="spellStart"/>
            <w:r>
              <w:rPr>
                <w:lang w:val="en-GB"/>
              </w:rPr>
              <w:t>tcmin</w:t>
            </w:r>
            <w:proofErr w:type="spellEnd"/>
          </w:p>
        </w:tc>
        <w:tc>
          <w:tcPr>
            <w:tcW w:w="1024" w:type="dxa"/>
          </w:tcPr>
          <w:p w:rsidR="006D1B73" w:rsidRDefault="006D1B73" w:rsidP="00D52A3C">
            <w:pPr>
              <w:rPr>
                <w:lang w:val="en-GB"/>
              </w:rPr>
            </w:pPr>
            <w:r>
              <w:rPr>
                <w:lang w:val="en-GB"/>
              </w:rPr>
              <w:t>10</w:t>
            </w:r>
          </w:p>
        </w:tc>
        <w:tc>
          <w:tcPr>
            <w:tcW w:w="850" w:type="dxa"/>
          </w:tcPr>
          <w:p w:rsidR="006D1B73" w:rsidRDefault="006D1B73" w:rsidP="00D52A3C">
            <w:pPr>
              <w:rPr>
                <w:lang w:val="en-GB"/>
              </w:rPr>
            </w:pPr>
            <w:r>
              <w:rPr>
                <w:lang w:val="en-GB"/>
              </w:rPr>
              <w:t>°C</w:t>
            </w:r>
          </w:p>
        </w:tc>
        <w:tc>
          <w:tcPr>
            <w:tcW w:w="5069" w:type="dxa"/>
            <w:vMerge/>
          </w:tcPr>
          <w:p w:rsidR="006D1B73" w:rsidRDefault="006D1B73" w:rsidP="00D52A3C">
            <w:pPr>
              <w:rPr>
                <w:lang w:val="en-GB"/>
              </w:rPr>
            </w:pPr>
          </w:p>
        </w:tc>
      </w:tr>
      <w:tr w:rsidR="006D1B73" w:rsidTr="00542B07">
        <w:tc>
          <w:tcPr>
            <w:tcW w:w="2345" w:type="dxa"/>
          </w:tcPr>
          <w:p w:rsidR="006D1B73" w:rsidRDefault="006D1B73" w:rsidP="00D52A3C">
            <w:pPr>
              <w:rPr>
                <w:lang w:val="en-GB"/>
              </w:rPr>
            </w:pPr>
            <w:proofErr w:type="spellStart"/>
            <w:r>
              <w:rPr>
                <w:lang w:val="en-GB"/>
              </w:rPr>
              <w:t>tcmax</w:t>
            </w:r>
            <w:proofErr w:type="spellEnd"/>
          </w:p>
        </w:tc>
        <w:tc>
          <w:tcPr>
            <w:tcW w:w="1024" w:type="dxa"/>
          </w:tcPr>
          <w:p w:rsidR="006D1B73" w:rsidRDefault="006D1B73" w:rsidP="00D52A3C">
            <w:pPr>
              <w:rPr>
                <w:lang w:val="en-GB"/>
              </w:rPr>
            </w:pPr>
            <w:r>
              <w:rPr>
                <w:lang w:val="en-GB"/>
              </w:rPr>
              <w:t>45</w:t>
            </w:r>
          </w:p>
        </w:tc>
        <w:tc>
          <w:tcPr>
            <w:tcW w:w="850" w:type="dxa"/>
          </w:tcPr>
          <w:p w:rsidR="006D1B73" w:rsidRDefault="006D1B73" w:rsidP="00D52A3C">
            <w:pPr>
              <w:rPr>
                <w:lang w:val="en-GB"/>
              </w:rPr>
            </w:pPr>
            <w:r>
              <w:rPr>
                <w:lang w:val="en-GB"/>
              </w:rPr>
              <w:t>°C</w:t>
            </w:r>
          </w:p>
        </w:tc>
        <w:tc>
          <w:tcPr>
            <w:tcW w:w="5069" w:type="dxa"/>
            <w:vMerge/>
          </w:tcPr>
          <w:p w:rsidR="006D1B73" w:rsidRDefault="006D1B73" w:rsidP="00D52A3C">
            <w:pPr>
              <w:rPr>
                <w:lang w:val="en-GB"/>
              </w:rPr>
            </w:pPr>
          </w:p>
        </w:tc>
      </w:tr>
      <w:tr w:rsidR="006D1B73" w:rsidTr="00542B07">
        <w:tc>
          <w:tcPr>
            <w:tcW w:w="2345" w:type="dxa"/>
            <w:tcBorders>
              <w:bottom w:val="single" w:sz="4" w:space="0" w:color="auto"/>
            </w:tcBorders>
          </w:tcPr>
          <w:p w:rsidR="006D1B73" w:rsidRDefault="006D1B73" w:rsidP="00D52A3C">
            <w:pPr>
              <w:rPr>
                <w:lang w:val="en-GB"/>
              </w:rPr>
            </w:pPr>
            <w:proofErr w:type="spellStart"/>
            <w:r>
              <w:rPr>
                <w:lang w:val="en-GB"/>
              </w:rPr>
              <w:t>tcopt</w:t>
            </w:r>
            <w:proofErr w:type="spellEnd"/>
          </w:p>
        </w:tc>
        <w:tc>
          <w:tcPr>
            <w:tcW w:w="1024" w:type="dxa"/>
            <w:tcBorders>
              <w:bottom w:val="single" w:sz="4" w:space="0" w:color="auto"/>
            </w:tcBorders>
          </w:tcPr>
          <w:p w:rsidR="006D1B73" w:rsidRDefault="006D1B73" w:rsidP="00D52A3C">
            <w:pPr>
              <w:rPr>
                <w:lang w:val="en-GB"/>
              </w:rPr>
            </w:pPr>
            <w:r>
              <w:rPr>
                <w:lang w:val="en-GB"/>
              </w:rPr>
              <w:t>32</w:t>
            </w:r>
          </w:p>
        </w:tc>
        <w:tc>
          <w:tcPr>
            <w:tcW w:w="850" w:type="dxa"/>
            <w:tcBorders>
              <w:bottom w:val="single" w:sz="4" w:space="0" w:color="auto"/>
            </w:tcBorders>
          </w:tcPr>
          <w:p w:rsidR="006D1B73" w:rsidRDefault="006D1B73" w:rsidP="00D52A3C">
            <w:pPr>
              <w:rPr>
                <w:lang w:val="en-GB"/>
              </w:rPr>
            </w:pPr>
            <w:r>
              <w:rPr>
                <w:lang w:val="en-GB"/>
              </w:rPr>
              <w:t>°C</w:t>
            </w:r>
          </w:p>
        </w:tc>
        <w:tc>
          <w:tcPr>
            <w:tcW w:w="5069" w:type="dxa"/>
            <w:vMerge/>
            <w:tcBorders>
              <w:bottom w:val="single" w:sz="4" w:space="0" w:color="auto"/>
            </w:tcBorders>
          </w:tcPr>
          <w:p w:rsidR="006D1B73" w:rsidRDefault="006D1B73" w:rsidP="00D52A3C">
            <w:pPr>
              <w:rPr>
                <w:lang w:val="en-GB"/>
              </w:rPr>
            </w:pPr>
          </w:p>
        </w:tc>
      </w:tr>
      <w:tr w:rsidR="006D1B73" w:rsidTr="00542B07">
        <w:tc>
          <w:tcPr>
            <w:tcW w:w="2345" w:type="dxa"/>
            <w:tcBorders>
              <w:top w:val="single" w:sz="4" w:space="0" w:color="auto"/>
            </w:tcBorders>
          </w:tcPr>
          <w:p w:rsidR="006D1B73" w:rsidRDefault="006D1B73" w:rsidP="00D52A3C">
            <w:pPr>
              <w:rPr>
                <w:lang w:val="en-GB"/>
              </w:rPr>
            </w:pPr>
            <w:proofErr w:type="spellStart"/>
            <w:r>
              <w:rPr>
                <w:lang w:val="en-GB"/>
              </w:rPr>
              <w:t>Ebmax</w:t>
            </w:r>
            <w:proofErr w:type="spellEnd"/>
          </w:p>
        </w:tc>
        <w:tc>
          <w:tcPr>
            <w:tcW w:w="1024" w:type="dxa"/>
            <w:tcBorders>
              <w:top w:val="single" w:sz="4" w:space="0" w:color="auto"/>
            </w:tcBorders>
          </w:tcPr>
          <w:p w:rsidR="006D1B73" w:rsidRDefault="006D1B73" w:rsidP="00D52A3C">
            <w:pPr>
              <w:rPr>
                <w:lang w:val="en-GB"/>
              </w:rPr>
            </w:pPr>
            <w:r>
              <w:rPr>
                <w:lang w:val="en-GB"/>
              </w:rPr>
              <w:t>2.6</w:t>
            </w:r>
          </w:p>
        </w:tc>
        <w:tc>
          <w:tcPr>
            <w:tcW w:w="850" w:type="dxa"/>
            <w:tcBorders>
              <w:top w:val="single" w:sz="4" w:space="0" w:color="auto"/>
            </w:tcBorders>
          </w:tcPr>
          <w:p w:rsidR="006D1B73" w:rsidRDefault="006D1B73" w:rsidP="00D52A3C">
            <w:pPr>
              <w:rPr>
                <w:lang w:val="en-GB"/>
              </w:rPr>
            </w:pPr>
          </w:p>
        </w:tc>
        <w:tc>
          <w:tcPr>
            <w:tcW w:w="5069" w:type="dxa"/>
            <w:vMerge w:val="restart"/>
            <w:tcBorders>
              <w:top w:val="single" w:sz="4" w:space="0" w:color="auto"/>
            </w:tcBorders>
          </w:tcPr>
          <w:p w:rsidR="006D1B73" w:rsidRDefault="00B9571F" w:rsidP="00D25F1F">
            <w:pPr>
              <w:rPr>
                <w:lang w:val="en-GB"/>
              </w:rPr>
            </w:pPr>
            <w:r>
              <w:rPr>
                <w:lang w:val="en-GB"/>
              </w:rPr>
              <w:fldChar w:fldCharType="begin">
                <w:fldData xml:space="preserve">PEVuZE5vdGU+PENpdGU+PEF1dGhvcj5LaW5pcnk8L0F1dGhvcj48WWVhcj4yMDA1PC9ZZWFyPjxS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</w:fldData>
              </w:fldChar>
            </w:r>
            <w:r w:rsidR="00AF09BE">
              <w:rPr>
                <w:lang w:val="en-GB"/>
              </w:rPr>
              <w:instrText xml:space="preserve"> ADDIN EN.CITE </w:instrText>
            </w:r>
            <w:r>
              <w:rPr>
                <w:lang w:val="en-GB"/>
              </w:rPr>
              <w:fldChar w:fldCharType="begin">
                <w:fldData xml:space="preserve">PEVuZE5vdGU+PENpdGU+PEF1dGhvcj5LaW5pcnk8L0F1dGhvcj48WWVhcj4yMDA1PC9ZZWFyPjxS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</w:fldData>
              </w:fldChar>
            </w:r>
            <w:r w:rsidR="00AF09BE">
              <w:rPr>
                <w:lang w:val="en-GB"/>
              </w:rPr>
              <w:instrText xml:space="preserve"> ADDIN EN.CITE.DATA </w:instrText>
            </w:r>
            <w:r>
              <w:rPr>
                <w:lang w:val="en-GB"/>
              </w:rPr>
            </w:r>
            <w:r>
              <w:rPr>
                <w:lang w:val="en-GB"/>
              </w:rPr>
              <w:fldChar w:fldCharType="end"/>
            </w:r>
            <w:r>
              <w:rPr>
                <w:lang w:val="en-GB"/>
              </w:rPr>
            </w:r>
            <w:r>
              <w:rPr>
                <w:lang w:val="en-GB"/>
              </w:rPr>
              <w:fldChar w:fldCharType="separate"/>
            </w:r>
            <w:r w:rsidR="00AF09BE">
              <w:rPr>
                <w:noProof/>
                <w:lang w:val="en-GB"/>
              </w:rPr>
              <w:t>(</w:t>
            </w:r>
            <w:hyperlink w:anchor="_ENREF_26" w:tooltip="Sarr, 2004 #2331" w:history="1">
              <w:r w:rsidR="00D25F1F">
                <w:rPr>
                  <w:noProof/>
                  <w:lang w:val="en-GB"/>
                </w:rPr>
                <w:t>Sarr</w:t>
              </w:r>
              <w:r w:rsidR="00D25F1F" w:rsidRPr="00AF09BE">
                <w:rPr>
                  <w:i/>
                  <w:noProof/>
                  <w:lang w:val="en-GB"/>
                </w:rPr>
                <w:t xml:space="preserve"> et al.</w:t>
              </w:r>
              <w:r w:rsidR="00D25F1F">
                <w:rPr>
                  <w:noProof/>
                  <w:lang w:val="en-GB"/>
                </w:rPr>
                <w:t>, 2004</w:t>
              </w:r>
            </w:hyperlink>
            <w:r w:rsidR="00AF09BE">
              <w:rPr>
                <w:noProof/>
                <w:lang w:val="en-GB"/>
              </w:rPr>
              <w:t xml:space="preserve">; </w:t>
            </w:r>
            <w:hyperlink w:anchor="_ENREF_14" w:tooltip="Clavel, 2005 #2687" w:history="1">
              <w:r w:rsidR="00D25F1F">
                <w:rPr>
                  <w:noProof/>
                  <w:lang w:val="en-GB"/>
                </w:rPr>
                <w:t>Clavel</w:t>
              </w:r>
              <w:r w:rsidR="00D25F1F" w:rsidRPr="00AF09BE">
                <w:rPr>
                  <w:i/>
                  <w:noProof/>
                  <w:lang w:val="en-GB"/>
                </w:rPr>
                <w:t xml:space="preserve"> et al.</w:t>
              </w:r>
              <w:r w:rsidR="00D25F1F">
                <w:rPr>
                  <w:noProof/>
                  <w:lang w:val="en-GB"/>
                </w:rPr>
                <w:t>, 2005</w:t>
              </w:r>
            </w:hyperlink>
            <w:r w:rsidR="00AF09BE">
              <w:rPr>
                <w:noProof/>
                <w:lang w:val="en-GB"/>
              </w:rPr>
              <w:t xml:space="preserve">; </w:t>
            </w:r>
            <w:hyperlink w:anchor="_ENREF_22" w:tooltip="Kiniry, 2005 #2357" w:history="1">
              <w:r w:rsidR="00D25F1F">
                <w:rPr>
                  <w:noProof/>
                  <w:lang w:val="en-GB"/>
                </w:rPr>
                <w:t>Kiniry</w:t>
              </w:r>
              <w:r w:rsidR="00D25F1F" w:rsidRPr="00AF09BE">
                <w:rPr>
                  <w:i/>
                  <w:noProof/>
                  <w:lang w:val="en-GB"/>
                </w:rPr>
                <w:t xml:space="preserve"> et al.</w:t>
              </w:r>
              <w:r w:rsidR="00D25F1F">
                <w:rPr>
                  <w:noProof/>
                  <w:lang w:val="en-GB"/>
                </w:rPr>
                <w:t>, 2005</w:t>
              </w:r>
            </w:hyperlink>
            <w:r w:rsidR="00AF09BE">
              <w:rPr>
                <w:noProof/>
                <w:lang w:val="en-GB"/>
              </w:rPr>
              <w:t>)</w:t>
            </w:r>
            <w:r>
              <w:rPr>
                <w:lang w:val="en-GB"/>
              </w:rPr>
              <w:fldChar w:fldCharType="end"/>
            </w:r>
          </w:p>
        </w:tc>
      </w:tr>
      <w:tr w:rsidR="006D1B73" w:rsidTr="00542B07">
        <w:tc>
          <w:tcPr>
            <w:tcW w:w="2345" w:type="dxa"/>
          </w:tcPr>
          <w:p w:rsidR="006D1B73" w:rsidRDefault="006D1B73" w:rsidP="00D52A3C">
            <w:pPr>
              <w:rPr>
                <w:lang w:val="en-GB"/>
              </w:rPr>
            </w:pPr>
            <w:proofErr w:type="spellStart"/>
            <w:r>
              <w:rPr>
                <w:lang w:val="en-GB"/>
              </w:rPr>
              <w:t>kext</w:t>
            </w:r>
            <w:proofErr w:type="spellEnd"/>
          </w:p>
        </w:tc>
        <w:tc>
          <w:tcPr>
            <w:tcW w:w="1024" w:type="dxa"/>
          </w:tcPr>
          <w:p w:rsidR="006D1B73" w:rsidRDefault="006D1B73" w:rsidP="00D52A3C">
            <w:pPr>
              <w:rPr>
                <w:lang w:val="en-GB"/>
              </w:rPr>
            </w:pPr>
            <w:r>
              <w:rPr>
                <w:lang w:val="en-GB"/>
              </w:rPr>
              <w:t>0.62</w:t>
            </w:r>
          </w:p>
        </w:tc>
        <w:tc>
          <w:tcPr>
            <w:tcW w:w="850" w:type="dxa"/>
          </w:tcPr>
          <w:p w:rsidR="006D1B73" w:rsidRDefault="006D1B73" w:rsidP="00D52A3C">
            <w:pPr>
              <w:rPr>
                <w:lang w:val="en-GB"/>
              </w:rPr>
            </w:pPr>
          </w:p>
        </w:tc>
        <w:tc>
          <w:tcPr>
            <w:tcW w:w="5069" w:type="dxa"/>
            <w:vMerge/>
          </w:tcPr>
          <w:p w:rsidR="006D1B73" w:rsidRDefault="006D1B73" w:rsidP="006D1B73">
            <w:pPr>
              <w:rPr>
                <w:lang w:val="en-GB"/>
              </w:rPr>
            </w:pPr>
          </w:p>
        </w:tc>
      </w:tr>
      <w:tr w:rsidR="006D1B73" w:rsidTr="00542B07">
        <w:tc>
          <w:tcPr>
            <w:tcW w:w="2345" w:type="dxa"/>
          </w:tcPr>
          <w:p w:rsidR="006D1B73" w:rsidRDefault="006D1B73" w:rsidP="00D52A3C">
            <w:pPr>
              <w:rPr>
                <w:lang w:val="en-GB"/>
              </w:rPr>
            </w:pPr>
            <w:proofErr w:type="spellStart"/>
            <w:r>
              <w:rPr>
                <w:lang w:val="en-GB"/>
              </w:rPr>
              <w:t>HImax</w:t>
            </w:r>
            <w:proofErr w:type="spellEnd"/>
          </w:p>
        </w:tc>
        <w:tc>
          <w:tcPr>
            <w:tcW w:w="1024" w:type="dxa"/>
          </w:tcPr>
          <w:p w:rsidR="006D1B73" w:rsidRDefault="006D1B73" w:rsidP="00D52A3C">
            <w:pPr>
              <w:rPr>
                <w:lang w:val="en-GB"/>
              </w:rPr>
            </w:pPr>
            <w:r>
              <w:rPr>
                <w:lang w:val="en-GB"/>
              </w:rPr>
              <w:t>0.47</w:t>
            </w:r>
          </w:p>
        </w:tc>
        <w:tc>
          <w:tcPr>
            <w:tcW w:w="850" w:type="dxa"/>
          </w:tcPr>
          <w:p w:rsidR="006D1B73" w:rsidRDefault="006D1B73" w:rsidP="00D52A3C">
            <w:pPr>
              <w:rPr>
                <w:lang w:val="en-GB"/>
              </w:rPr>
            </w:pPr>
          </w:p>
        </w:tc>
        <w:tc>
          <w:tcPr>
            <w:tcW w:w="5069" w:type="dxa"/>
            <w:vMerge/>
          </w:tcPr>
          <w:p w:rsidR="006D1B73" w:rsidRDefault="006D1B73" w:rsidP="006D1B73">
            <w:pPr>
              <w:rPr>
                <w:lang w:val="en-GB"/>
              </w:rPr>
            </w:pPr>
          </w:p>
        </w:tc>
      </w:tr>
      <w:tr w:rsidR="006D1B73" w:rsidTr="00542B07">
        <w:tc>
          <w:tcPr>
            <w:tcW w:w="2345" w:type="dxa"/>
            <w:tcBorders>
              <w:bottom w:val="single" w:sz="4" w:space="0" w:color="auto"/>
            </w:tcBorders>
          </w:tcPr>
          <w:p w:rsidR="006D1B73" w:rsidRDefault="006D1B73" w:rsidP="00D52A3C">
            <w:pPr>
              <w:rPr>
                <w:lang w:val="en-GB"/>
              </w:rPr>
            </w:pPr>
            <w:proofErr w:type="spellStart"/>
            <w:r>
              <w:rPr>
                <w:lang w:val="en-GB"/>
              </w:rPr>
              <w:t>LAImax</w:t>
            </w:r>
            <w:proofErr w:type="spellEnd"/>
          </w:p>
        </w:tc>
        <w:tc>
          <w:tcPr>
            <w:tcW w:w="1024" w:type="dxa"/>
            <w:tcBorders>
              <w:bottom w:val="single" w:sz="4" w:space="0" w:color="auto"/>
            </w:tcBorders>
          </w:tcPr>
          <w:p w:rsidR="006D1B73" w:rsidRDefault="006D1B73" w:rsidP="00D52A3C">
            <w:pPr>
              <w:rPr>
                <w:lang w:val="en-GB"/>
              </w:rPr>
            </w:pPr>
            <w:r>
              <w:rPr>
                <w:lang w:val="en-GB"/>
              </w:rPr>
              <w:t>6</w:t>
            </w:r>
          </w:p>
        </w:tc>
        <w:tc>
          <w:tcPr>
            <w:tcW w:w="850" w:type="dxa"/>
            <w:tcBorders>
              <w:bottom w:val="single" w:sz="4" w:space="0" w:color="auto"/>
            </w:tcBorders>
          </w:tcPr>
          <w:p w:rsidR="006D1B73" w:rsidRDefault="006D1B73" w:rsidP="00D52A3C">
            <w:pPr>
              <w:rPr>
                <w:lang w:val="en-GB"/>
              </w:rPr>
            </w:pPr>
          </w:p>
        </w:tc>
        <w:tc>
          <w:tcPr>
            <w:tcW w:w="5069" w:type="dxa"/>
            <w:vMerge/>
            <w:tcBorders>
              <w:bottom w:val="single" w:sz="4" w:space="0" w:color="auto"/>
            </w:tcBorders>
          </w:tcPr>
          <w:p w:rsidR="006D1B73" w:rsidRDefault="006D1B73" w:rsidP="006D1B73">
            <w:pPr>
              <w:rPr>
                <w:lang w:val="en-GB"/>
              </w:rPr>
            </w:pPr>
          </w:p>
        </w:tc>
      </w:tr>
      <w:tr w:rsidR="005303BF" w:rsidTr="00542B07">
        <w:tc>
          <w:tcPr>
            <w:tcW w:w="2345" w:type="dxa"/>
            <w:tcBorders>
              <w:top w:val="single" w:sz="4" w:space="0" w:color="auto"/>
            </w:tcBorders>
          </w:tcPr>
          <w:p w:rsidR="005303BF" w:rsidRDefault="005303BF" w:rsidP="009B7887">
            <w:pPr>
              <w:rPr>
                <w:lang w:val="en-GB"/>
              </w:rPr>
            </w:pPr>
            <w:proofErr w:type="spellStart"/>
            <w:r>
              <w:rPr>
                <w:lang w:val="en-GB"/>
              </w:rPr>
              <w:t>Zracmax</w:t>
            </w:r>
            <w:proofErr w:type="spellEnd"/>
          </w:p>
        </w:tc>
        <w:tc>
          <w:tcPr>
            <w:tcW w:w="1024" w:type="dxa"/>
            <w:tcBorders>
              <w:top w:val="single" w:sz="4" w:space="0" w:color="auto"/>
            </w:tcBorders>
          </w:tcPr>
          <w:p w:rsidR="005303BF" w:rsidRDefault="005303BF" w:rsidP="009B7887">
            <w:pPr>
              <w:rPr>
                <w:lang w:val="en-GB"/>
              </w:rPr>
            </w:pPr>
            <w:r>
              <w:rPr>
                <w:lang w:val="en-GB"/>
              </w:rPr>
              <w:t>170</w:t>
            </w:r>
          </w:p>
        </w:tc>
        <w:tc>
          <w:tcPr>
            <w:tcW w:w="850" w:type="dxa"/>
            <w:tcBorders>
              <w:top w:val="single" w:sz="4" w:space="0" w:color="auto"/>
            </w:tcBorders>
          </w:tcPr>
          <w:p w:rsidR="005303BF" w:rsidRDefault="005303BF" w:rsidP="009B7887">
            <w:pPr>
              <w:rPr>
                <w:lang w:val="en-GB"/>
              </w:rPr>
            </w:pPr>
            <w:r>
              <w:rPr>
                <w:lang w:val="en-GB"/>
              </w:rPr>
              <w:t>cm</w:t>
            </w:r>
          </w:p>
        </w:tc>
        <w:tc>
          <w:tcPr>
            <w:tcW w:w="5069" w:type="dxa"/>
            <w:vMerge w:val="restart"/>
            <w:tcBorders>
              <w:top w:val="single" w:sz="4" w:space="0" w:color="auto"/>
            </w:tcBorders>
          </w:tcPr>
          <w:p w:rsidR="005303BF" w:rsidRDefault="00B9571F" w:rsidP="00D25F1F">
            <w:pPr>
              <w:rPr>
                <w:lang w:val="en-GB"/>
              </w:rPr>
            </w:pPr>
            <w:r>
              <w:rPr>
                <w:lang w:val="en-GB"/>
              </w:rPr>
              <w:fldChar w:fldCharType="begin">
                <w:fldData xml:space="preserve">PEVuZE5vdGU+PENpdGU+PEF1dGhvcj5Db2xsaW5vPC9BdXRob3I+PFllYXI+MjAwMDwvWWVhcj48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</w:fldData>
              </w:fldChar>
            </w:r>
            <w:r w:rsidR="007273C5">
              <w:rPr>
                <w:lang w:val="en-GB"/>
              </w:rPr>
              <w:instrText xml:space="preserve"> ADDIN EN.CITE </w:instrText>
            </w:r>
            <w:r>
              <w:rPr>
                <w:lang w:val="en-GB"/>
              </w:rPr>
              <w:fldChar w:fldCharType="begin">
                <w:fldData xml:space="preserve">PEVuZE5vdGU+PENpdGU+PEF1dGhvcj5Db2xsaW5vPC9BdXRob3I+PFllYXI+MjAwMDwvWWVhcj48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</w:fldData>
              </w:fldChar>
            </w:r>
            <w:r w:rsidR="007273C5">
              <w:rPr>
                <w:lang w:val="en-GB"/>
              </w:rPr>
              <w:instrText xml:space="preserve"> ADDIN EN.CITE.DATA </w:instrText>
            </w:r>
            <w:r>
              <w:rPr>
                <w:lang w:val="en-GB"/>
              </w:rPr>
            </w:r>
            <w:r>
              <w:rPr>
                <w:lang w:val="en-GB"/>
              </w:rPr>
              <w:fldChar w:fldCharType="end"/>
            </w:r>
            <w:r>
              <w:rPr>
                <w:lang w:val="en-GB"/>
              </w:rPr>
            </w:r>
            <w:r>
              <w:rPr>
                <w:lang w:val="en-GB"/>
              </w:rPr>
              <w:fldChar w:fldCharType="separate"/>
            </w:r>
            <w:r w:rsidR="007273C5">
              <w:rPr>
                <w:noProof/>
                <w:lang w:val="en-GB"/>
              </w:rPr>
              <w:t>(</w:t>
            </w:r>
            <w:hyperlink w:anchor="_ENREF_7" w:tooltip="Allen, 1998 #1925" w:history="1">
              <w:r w:rsidR="00D25F1F">
                <w:rPr>
                  <w:noProof/>
                  <w:lang w:val="en-GB"/>
                </w:rPr>
                <w:t>Allen et al., 1998</w:t>
              </w:r>
            </w:hyperlink>
            <w:r w:rsidR="007273C5">
              <w:rPr>
                <w:noProof/>
                <w:lang w:val="en-GB"/>
              </w:rPr>
              <w:t xml:space="preserve">; </w:t>
            </w:r>
            <w:hyperlink w:anchor="_ENREF_15" w:tooltip="Collino, 2000 #2329" w:history="1">
              <w:r w:rsidR="00D25F1F">
                <w:rPr>
                  <w:noProof/>
                  <w:lang w:val="en-GB"/>
                </w:rPr>
                <w:t>Collino et al., 2000</w:t>
              </w:r>
            </w:hyperlink>
            <w:r w:rsidR="007273C5">
              <w:rPr>
                <w:noProof/>
                <w:lang w:val="en-GB"/>
              </w:rPr>
              <w:t xml:space="preserve">; </w:t>
            </w:r>
            <w:hyperlink w:anchor="_ENREF_16" w:tooltip="Collino, 2001 #2328" w:history="1">
              <w:r w:rsidR="00D25F1F">
                <w:rPr>
                  <w:noProof/>
                  <w:lang w:val="en-GB"/>
                </w:rPr>
                <w:t>Collino et al., 2001</w:t>
              </w:r>
            </w:hyperlink>
            <w:r w:rsidR="007273C5">
              <w:rPr>
                <w:noProof/>
                <w:lang w:val="en-GB"/>
              </w:rPr>
              <w:t xml:space="preserve">; </w:t>
            </w:r>
            <w:hyperlink w:anchor="_ENREF_17" w:tooltip="Dardanelli, 2004 #1820" w:history="1">
              <w:r w:rsidR="00D25F1F">
                <w:rPr>
                  <w:noProof/>
                  <w:lang w:val="en-GB"/>
                </w:rPr>
                <w:t>Dardanelli et al., 2004</w:t>
              </w:r>
            </w:hyperlink>
            <w:r w:rsidR="007273C5">
              <w:rPr>
                <w:noProof/>
                <w:lang w:val="en-GB"/>
              </w:rPr>
              <w:t xml:space="preserve">; </w:t>
            </w:r>
            <w:hyperlink w:anchor="_ENREF_26" w:tooltip="Sarr, 2004 #2331" w:history="1">
              <w:r w:rsidR="00D25F1F">
                <w:rPr>
                  <w:noProof/>
                  <w:lang w:val="en-GB"/>
                </w:rPr>
                <w:t>Sarr et al., 2004</w:t>
              </w:r>
            </w:hyperlink>
            <w:r w:rsidR="007273C5">
              <w:rPr>
                <w:noProof/>
                <w:lang w:val="en-GB"/>
              </w:rPr>
              <w:t>)</w:t>
            </w:r>
            <w:r>
              <w:rPr>
                <w:lang w:val="en-GB"/>
              </w:rPr>
              <w:fldChar w:fldCharType="end"/>
            </w:r>
          </w:p>
        </w:tc>
      </w:tr>
      <w:tr w:rsidR="005303BF" w:rsidTr="00542B07">
        <w:tc>
          <w:tcPr>
            <w:tcW w:w="2345" w:type="dxa"/>
            <w:tcBorders>
              <w:bottom w:val="single" w:sz="12" w:space="0" w:color="auto"/>
            </w:tcBorders>
          </w:tcPr>
          <w:p w:rsidR="005303BF" w:rsidRDefault="005303BF" w:rsidP="009B7887">
            <w:pPr>
              <w:rPr>
                <w:lang w:val="en-GB"/>
              </w:rPr>
            </w:pPr>
            <w:proofErr w:type="spellStart"/>
            <w:r>
              <w:rPr>
                <w:lang w:val="en-GB"/>
              </w:rPr>
              <w:t>Kmax</w:t>
            </w:r>
            <w:proofErr w:type="spellEnd"/>
          </w:p>
        </w:tc>
        <w:tc>
          <w:tcPr>
            <w:tcW w:w="1024" w:type="dxa"/>
            <w:tcBorders>
              <w:bottom w:val="single" w:sz="12" w:space="0" w:color="auto"/>
            </w:tcBorders>
          </w:tcPr>
          <w:p w:rsidR="005303BF" w:rsidRDefault="005303BF" w:rsidP="009B7887">
            <w:pPr>
              <w:rPr>
                <w:lang w:val="en-GB"/>
              </w:rPr>
            </w:pPr>
            <w:r>
              <w:rPr>
                <w:lang w:val="en-GB"/>
              </w:rPr>
              <w:t>1.2</w:t>
            </w:r>
          </w:p>
        </w:tc>
        <w:tc>
          <w:tcPr>
            <w:tcW w:w="850" w:type="dxa"/>
            <w:tcBorders>
              <w:bottom w:val="single" w:sz="12" w:space="0" w:color="auto"/>
            </w:tcBorders>
          </w:tcPr>
          <w:p w:rsidR="005303BF" w:rsidRDefault="005303BF" w:rsidP="009B7887">
            <w:pPr>
              <w:rPr>
                <w:lang w:val="en-GB"/>
              </w:rPr>
            </w:pPr>
          </w:p>
        </w:tc>
        <w:tc>
          <w:tcPr>
            <w:tcW w:w="5069" w:type="dxa"/>
            <w:vMerge/>
            <w:tcBorders>
              <w:bottom w:val="single" w:sz="12" w:space="0" w:color="auto"/>
            </w:tcBorders>
          </w:tcPr>
          <w:p w:rsidR="005303BF" w:rsidRDefault="005303BF" w:rsidP="009B7887">
            <w:pPr>
              <w:rPr>
                <w:lang w:val="en-GB"/>
              </w:rPr>
            </w:pPr>
          </w:p>
        </w:tc>
      </w:tr>
    </w:tbl>
    <w:p w:rsidR="008366D5" w:rsidRDefault="008366D5" w:rsidP="00D52A3C">
      <w:pPr>
        <w:ind w:firstLine="432"/>
        <w:rPr>
          <w:lang w:val="en-GB"/>
        </w:rPr>
      </w:pPr>
      <w:r>
        <w:rPr>
          <w:lang w:val="en-GB"/>
        </w:rPr>
        <w:br/>
      </w:r>
    </w:p>
    <w:p w:rsidR="001D5699" w:rsidRDefault="001D5699">
      <w:r>
        <w:br w:type="page"/>
      </w:r>
    </w:p>
    <w:tbl>
      <w:tblPr>
        <w:tblW w:w="9157" w:type="dxa"/>
        <w:tblInd w:w="55" w:type="dxa"/>
        <w:tblCellMar>
          <w:left w:w="70" w:type="dxa"/>
          <w:right w:w="70" w:type="dxa"/>
        </w:tblCellMar>
        <w:tblLook w:val="04A0"/>
      </w:tblPr>
      <w:tblGrid>
        <w:gridCol w:w="8865"/>
        <w:gridCol w:w="146"/>
        <w:gridCol w:w="146"/>
      </w:tblGrid>
      <w:tr w:rsidR="00687215" w:rsidRPr="008366D5" w:rsidTr="001D5699">
        <w:trPr>
          <w:trHeight w:val="300"/>
        </w:trPr>
        <w:tc>
          <w:tcPr>
            <w:tcW w:w="8865" w:type="dxa"/>
            <w:shd w:val="clear" w:color="000000" w:fill="FFFFFF" w:themeFill="background1"/>
            <w:noWrap/>
            <w:vAlign w:val="bottom"/>
            <w:hideMark/>
          </w:tcPr>
          <w:p w:rsidR="00687215" w:rsidRDefault="00687215" w:rsidP="008366D5">
            <w:pPr>
              <w:spacing w:after="0" w:line="240" w:lineRule="auto"/>
              <w:jc w:val="center"/>
              <w:rPr>
                <w:rFonts w:ascii="Calibri" w:eastAsia="Times New Roman" w:hAnsi="Calibri" w:cs="Times New Roman"/>
                <w:color w:val="000000"/>
                <w:lang w:eastAsia="fr-FR"/>
              </w:rPr>
            </w:pPr>
          </w:p>
          <w:p w:rsidR="00467059" w:rsidRDefault="00467059" w:rsidP="008366D5">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Figure 1. Model test </w:t>
            </w:r>
            <w:proofErr w:type="spellStart"/>
            <w:r>
              <w:rPr>
                <w:rFonts w:ascii="Calibri" w:eastAsia="Times New Roman" w:hAnsi="Calibri" w:cs="Times New Roman"/>
                <w:color w:val="000000"/>
                <w:lang w:eastAsia="fr-FR"/>
              </w:rPr>
              <w:t>after</w:t>
            </w:r>
            <w:proofErr w:type="spellEnd"/>
            <w:r>
              <w:rPr>
                <w:rFonts w:ascii="Calibri" w:eastAsia="Times New Roman" w:hAnsi="Calibri" w:cs="Times New Roman"/>
                <w:color w:val="000000"/>
                <w:lang w:eastAsia="fr-FR"/>
              </w:rPr>
              <w:t xml:space="preserve"> calibration</w:t>
            </w:r>
          </w:p>
          <w:p w:rsidR="00467059" w:rsidRPr="008366D5" w:rsidRDefault="001D5699" w:rsidP="008366D5">
            <w:pPr>
              <w:spacing w:after="0" w:line="240" w:lineRule="auto"/>
              <w:jc w:val="center"/>
              <w:rPr>
                <w:rFonts w:ascii="Calibri" w:eastAsia="Times New Roman" w:hAnsi="Calibri" w:cs="Times New Roman"/>
                <w:color w:val="000000"/>
                <w:lang w:eastAsia="fr-FR"/>
              </w:rPr>
            </w:pPr>
            <w:r>
              <w:object w:dxaOrig="6372"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6pt;height:349.3pt" o:ole="">
                  <v:imagedata r:id="rId8" o:title=""/>
                </v:shape>
                <o:OLEObject Type="Embed" ProgID="SigmaPlotGraphicObject.9" ShapeID="_x0000_i1025" DrawAspect="Content" ObjectID="_1554662185" r:id="rId9"/>
              </w:object>
            </w:r>
          </w:p>
        </w:tc>
        <w:tc>
          <w:tcPr>
            <w:tcW w:w="146" w:type="dxa"/>
            <w:shd w:val="clear" w:color="auto" w:fill="auto"/>
            <w:vAlign w:val="bottom"/>
            <w:hideMark/>
          </w:tcPr>
          <w:p w:rsidR="00687215" w:rsidRPr="008366D5" w:rsidRDefault="00687215" w:rsidP="008366D5">
            <w:pPr>
              <w:spacing w:after="0" w:line="240" w:lineRule="auto"/>
              <w:jc w:val="left"/>
              <w:rPr>
                <w:rFonts w:ascii="Calibri" w:eastAsia="Times New Roman" w:hAnsi="Calibri" w:cs="Times New Roman"/>
                <w:color w:val="000000"/>
                <w:lang w:eastAsia="fr-FR"/>
              </w:rPr>
            </w:pPr>
          </w:p>
        </w:tc>
        <w:tc>
          <w:tcPr>
            <w:tcW w:w="146" w:type="dxa"/>
          </w:tcPr>
          <w:p w:rsidR="00687215" w:rsidRDefault="00687215" w:rsidP="00687215">
            <w:pPr>
              <w:spacing w:after="0" w:line="240" w:lineRule="auto"/>
              <w:jc w:val="left"/>
              <w:rPr>
                <w:rFonts w:ascii="Calibri" w:eastAsia="Times New Roman" w:hAnsi="Calibri" w:cs="Times New Roman"/>
                <w:color w:val="000000"/>
                <w:lang w:eastAsia="fr-FR"/>
              </w:rPr>
            </w:pPr>
          </w:p>
        </w:tc>
      </w:tr>
      <w:tr w:rsidR="00687215" w:rsidRPr="008366D5" w:rsidTr="001D5699">
        <w:trPr>
          <w:trHeight w:val="300"/>
        </w:trPr>
        <w:tc>
          <w:tcPr>
            <w:tcW w:w="8865" w:type="dxa"/>
            <w:shd w:val="clear" w:color="000000" w:fill="FFFFFF" w:themeFill="background1"/>
            <w:noWrap/>
            <w:vAlign w:val="bottom"/>
            <w:hideMark/>
          </w:tcPr>
          <w:p w:rsidR="00687215" w:rsidRPr="008366D5" w:rsidRDefault="00687215" w:rsidP="008366D5">
            <w:pPr>
              <w:spacing w:after="0" w:line="240" w:lineRule="auto"/>
              <w:jc w:val="center"/>
              <w:rPr>
                <w:rFonts w:ascii="Calibri" w:eastAsia="Times New Roman" w:hAnsi="Calibri" w:cs="Times New Roman"/>
                <w:color w:val="000000"/>
                <w:lang w:eastAsia="fr-FR"/>
              </w:rPr>
            </w:pPr>
          </w:p>
        </w:tc>
        <w:tc>
          <w:tcPr>
            <w:tcW w:w="146" w:type="dxa"/>
            <w:shd w:val="clear" w:color="auto" w:fill="auto"/>
            <w:vAlign w:val="bottom"/>
            <w:hideMark/>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c>
          <w:tcPr>
            <w:tcW w:w="146" w:type="dxa"/>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r>
      <w:tr w:rsidR="00687215" w:rsidRPr="008366D5" w:rsidTr="001D5699">
        <w:trPr>
          <w:trHeight w:val="300"/>
        </w:trPr>
        <w:tc>
          <w:tcPr>
            <w:tcW w:w="8865" w:type="dxa"/>
            <w:shd w:val="clear" w:color="000000" w:fill="FFFFFF" w:themeFill="background1"/>
            <w:noWrap/>
            <w:vAlign w:val="bottom"/>
            <w:hideMark/>
          </w:tcPr>
          <w:p w:rsidR="00687215" w:rsidRPr="008366D5" w:rsidRDefault="00687215" w:rsidP="008366D5">
            <w:pPr>
              <w:spacing w:after="0" w:line="240" w:lineRule="auto"/>
              <w:jc w:val="center"/>
              <w:rPr>
                <w:rFonts w:ascii="Calibri" w:eastAsia="Times New Roman" w:hAnsi="Calibri" w:cs="Times New Roman"/>
                <w:color w:val="000000"/>
                <w:lang w:eastAsia="fr-FR"/>
              </w:rPr>
            </w:pPr>
          </w:p>
        </w:tc>
        <w:tc>
          <w:tcPr>
            <w:tcW w:w="146" w:type="dxa"/>
            <w:shd w:val="clear" w:color="auto" w:fill="auto"/>
            <w:vAlign w:val="bottom"/>
            <w:hideMark/>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c>
          <w:tcPr>
            <w:tcW w:w="146" w:type="dxa"/>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r>
      <w:tr w:rsidR="00687215" w:rsidRPr="008366D5" w:rsidTr="001D5699">
        <w:trPr>
          <w:trHeight w:val="300"/>
        </w:trPr>
        <w:tc>
          <w:tcPr>
            <w:tcW w:w="8865" w:type="dxa"/>
            <w:shd w:val="clear" w:color="000000" w:fill="FFFFFF" w:themeFill="background1"/>
            <w:noWrap/>
            <w:vAlign w:val="bottom"/>
            <w:hideMark/>
          </w:tcPr>
          <w:p w:rsidR="00687215" w:rsidRPr="008366D5" w:rsidRDefault="00687215" w:rsidP="008366D5">
            <w:pPr>
              <w:spacing w:after="0" w:line="240" w:lineRule="auto"/>
              <w:jc w:val="center"/>
              <w:rPr>
                <w:rFonts w:ascii="Calibri" w:eastAsia="Times New Roman" w:hAnsi="Calibri" w:cs="Times New Roman"/>
                <w:color w:val="000000"/>
                <w:lang w:eastAsia="fr-FR"/>
              </w:rPr>
            </w:pPr>
          </w:p>
        </w:tc>
        <w:tc>
          <w:tcPr>
            <w:tcW w:w="146" w:type="dxa"/>
            <w:shd w:val="clear" w:color="auto" w:fill="auto"/>
            <w:vAlign w:val="bottom"/>
            <w:hideMark/>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c>
          <w:tcPr>
            <w:tcW w:w="146" w:type="dxa"/>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r>
      <w:tr w:rsidR="00687215" w:rsidRPr="008366D5" w:rsidTr="001D5699">
        <w:trPr>
          <w:trHeight w:val="300"/>
        </w:trPr>
        <w:tc>
          <w:tcPr>
            <w:tcW w:w="8865" w:type="dxa"/>
            <w:shd w:val="clear" w:color="000000" w:fill="FFFFFF" w:themeFill="background1"/>
            <w:noWrap/>
            <w:vAlign w:val="bottom"/>
            <w:hideMark/>
          </w:tcPr>
          <w:p w:rsidR="00687215" w:rsidRPr="008366D5" w:rsidRDefault="00687215" w:rsidP="008366D5">
            <w:pPr>
              <w:spacing w:after="0" w:line="240" w:lineRule="auto"/>
              <w:jc w:val="center"/>
              <w:rPr>
                <w:rFonts w:ascii="Calibri" w:eastAsia="Times New Roman" w:hAnsi="Calibri" w:cs="Times New Roman"/>
                <w:color w:val="000000"/>
                <w:lang w:eastAsia="fr-FR"/>
              </w:rPr>
            </w:pPr>
          </w:p>
        </w:tc>
        <w:tc>
          <w:tcPr>
            <w:tcW w:w="146" w:type="dxa"/>
            <w:shd w:val="clear" w:color="auto" w:fill="auto"/>
            <w:vAlign w:val="bottom"/>
            <w:hideMark/>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c>
          <w:tcPr>
            <w:tcW w:w="146" w:type="dxa"/>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r>
      <w:tr w:rsidR="00687215" w:rsidRPr="008366D5" w:rsidTr="001D5699">
        <w:trPr>
          <w:trHeight w:val="300"/>
        </w:trPr>
        <w:tc>
          <w:tcPr>
            <w:tcW w:w="8865" w:type="dxa"/>
            <w:shd w:val="clear" w:color="000000" w:fill="FFFFFF" w:themeFill="background1"/>
            <w:noWrap/>
            <w:vAlign w:val="bottom"/>
            <w:hideMark/>
          </w:tcPr>
          <w:p w:rsidR="00687215" w:rsidRPr="008366D5" w:rsidRDefault="00687215" w:rsidP="008366D5">
            <w:pPr>
              <w:spacing w:after="0" w:line="240" w:lineRule="auto"/>
              <w:jc w:val="center"/>
              <w:rPr>
                <w:rFonts w:ascii="Calibri" w:eastAsia="Times New Roman" w:hAnsi="Calibri" w:cs="Times New Roman"/>
                <w:color w:val="000000"/>
                <w:lang w:eastAsia="fr-FR"/>
              </w:rPr>
            </w:pPr>
          </w:p>
        </w:tc>
        <w:tc>
          <w:tcPr>
            <w:tcW w:w="146" w:type="dxa"/>
            <w:shd w:val="clear" w:color="auto" w:fill="auto"/>
            <w:vAlign w:val="bottom"/>
            <w:hideMark/>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c>
          <w:tcPr>
            <w:tcW w:w="146" w:type="dxa"/>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r>
      <w:tr w:rsidR="00687215" w:rsidRPr="008366D5" w:rsidTr="001D5699">
        <w:trPr>
          <w:trHeight w:val="300"/>
        </w:trPr>
        <w:tc>
          <w:tcPr>
            <w:tcW w:w="8865" w:type="dxa"/>
            <w:shd w:val="clear" w:color="000000" w:fill="FFFFFF" w:themeFill="background1"/>
            <w:noWrap/>
            <w:vAlign w:val="bottom"/>
            <w:hideMark/>
          </w:tcPr>
          <w:p w:rsidR="00687215" w:rsidRPr="008366D5" w:rsidRDefault="00687215" w:rsidP="00AB7667">
            <w:pPr>
              <w:spacing w:after="0" w:line="240" w:lineRule="auto"/>
              <w:jc w:val="center"/>
              <w:rPr>
                <w:rFonts w:ascii="Calibri" w:eastAsia="Times New Roman" w:hAnsi="Calibri" w:cs="Times New Roman"/>
                <w:color w:val="000000"/>
                <w:lang w:eastAsia="fr-FR"/>
              </w:rPr>
            </w:pPr>
          </w:p>
        </w:tc>
        <w:tc>
          <w:tcPr>
            <w:tcW w:w="146" w:type="dxa"/>
            <w:shd w:val="clear" w:color="auto" w:fill="auto"/>
            <w:vAlign w:val="bottom"/>
            <w:hideMark/>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c>
          <w:tcPr>
            <w:tcW w:w="146" w:type="dxa"/>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r>
    </w:tbl>
    <w:p w:rsidR="001D5699" w:rsidRDefault="001D5699">
      <w:r>
        <w:br w:type="page"/>
      </w:r>
    </w:p>
    <w:tbl>
      <w:tblPr>
        <w:tblW w:w="9157" w:type="dxa"/>
        <w:tblInd w:w="55" w:type="dxa"/>
        <w:tblCellMar>
          <w:left w:w="70" w:type="dxa"/>
          <w:right w:w="70" w:type="dxa"/>
        </w:tblCellMar>
        <w:tblLook w:val="04A0"/>
      </w:tblPr>
      <w:tblGrid>
        <w:gridCol w:w="8865"/>
        <w:gridCol w:w="146"/>
        <w:gridCol w:w="146"/>
      </w:tblGrid>
      <w:tr w:rsidR="00687215" w:rsidRPr="008366D5" w:rsidTr="001D5699">
        <w:trPr>
          <w:trHeight w:val="300"/>
        </w:trPr>
        <w:tc>
          <w:tcPr>
            <w:tcW w:w="8865" w:type="dxa"/>
            <w:shd w:val="clear" w:color="000000" w:fill="FFFFFF" w:themeFill="background1"/>
            <w:noWrap/>
            <w:vAlign w:val="bottom"/>
            <w:hideMark/>
          </w:tcPr>
          <w:p w:rsidR="00687215" w:rsidRPr="008366D5" w:rsidRDefault="00687215" w:rsidP="00AB7667">
            <w:pPr>
              <w:spacing w:after="0" w:line="240" w:lineRule="auto"/>
              <w:jc w:val="center"/>
              <w:rPr>
                <w:rFonts w:ascii="Calibri" w:eastAsia="Times New Roman" w:hAnsi="Calibri" w:cs="Times New Roman"/>
                <w:color w:val="000000"/>
                <w:lang w:eastAsia="fr-FR"/>
              </w:rPr>
            </w:pPr>
          </w:p>
        </w:tc>
        <w:tc>
          <w:tcPr>
            <w:tcW w:w="146" w:type="dxa"/>
            <w:shd w:val="clear" w:color="auto" w:fill="auto"/>
            <w:vAlign w:val="bottom"/>
            <w:hideMark/>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c>
          <w:tcPr>
            <w:tcW w:w="146" w:type="dxa"/>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r>
      <w:tr w:rsidR="00687215" w:rsidRPr="008366D5" w:rsidTr="001D5699">
        <w:trPr>
          <w:trHeight w:val="300"/>
        </w:trPr>
        <w:tc>
          <w:tcPr>
            <w:tcW w:w="8865" w:type="dxa"/>
            <w:shd w:val="clear" w:color="000000" w:fill="FFFFFF" w:themeFill="background1"/>
            <w:noWrap/>
            <w:vAlign w:val="bottom"/>
            <w:hideMark/>
          </w:tcPr>
          <w:p w:rsidR="00687215" w:rsidRPr="008366D5" w:rsidRDefault="00687215" w:rsidP="008366D5">
            <w:pPr>
              <w:spacing w:after="0" w:line="240" w:lineRule="auto"/>
              <w:jc w:val="center"/>
              <w:rPr>
                <w:rFonts w:ascii="Calibri" w:eastAsia="Times New Roman" w:hAnsi="Calibri" w:cs="Times New Roman"/>
                <w:color w:val="000000"/>
                <w:lang w:eastAsia="fr-FR"/>
              </w:rPr>
            </w:pPr>
          </w:p>
        </w:tc>
        <w:tc>
          <w:tcPr>
            <w:tcW w:w="146" w:type="dxa"/>
            <w:shd w:val="clear" w:color="auto" w:fill="auto"/>
            <w:vAlign w:val="bottom"/>
            <w:hideMark/>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c>
          <w:tcPr>
            <w:tcW w:w="146" w:type="dxa"/>
          </w:tcPr>
          <w:p w:rsidR="00687215" w:rsidRPr="008366D5" w:rsidRDefault="00687215" w:rsidP="008366D5">
            <w:pPr>
              <w:spacing w:after="0" w:line="240" w:lineRule="auto"/>
              <w:jc w:val="right"/>
              <w:rPr>
                <w:rFonts w:ascii="Calibri" w:eastAsia="Times New Roman" w:hAnsi="Calibri" w:cs="Times New Roman"/>
                <w:color w:val="000000"/>
                <w:lang w:eastAsia="fr-FR"/>
              </w:rPr>
            </w:pPr>
          </w:p>
        </w:tc>
      </w:tr>
    </w:tbl>
    <w:p w:rsidR="008366D5" w:rsidRPr="008366D5" w:rsidRDefault="008366D5" w:rsidP="00D52A3C">
      <w:pPr>
        <w:ind w:firstLine="432"/>
        <w:rPr>
          <w:lang w:val="en-GB"/>
        </w:rPr>
      </w:pPr>
    </w:p>
    <w:p w:rsidR="00D52A3C" w:rsidRDefault="00D52A3C" w:rsidP="00D52A3C">
      <w:pPr>
        <w:ind w:firstLine="432"/>
      </w:pPr>
      <w:r>
        <w:t xml:space="preserve"> </w:t>
      </w:r>
    </w:p>
    <w:p w:rsidR="00D52A3C" w:rsidRDefault="00D52A3C" w:rsidP="00433D52">
      <w:pPr>
        <w:jc w:val="center"/>
        <w:rPr>
          <w:rFonts w:eastAsiaTheme="minorEastAsia"/>
          <w:lang w:val="en-GB"/>
        </w:rPr>
      </w:pPr>
    </w:p>
    <w:p w:rsidR="00F97635" w:rsidRDefault="00F97635" w:rsidP="00433D52">
      <w:pPr>
        <w:jc w:val="center"/>
        <w:rPr>
          <w:rFonts w:eastAsiaTheme="minorEastAsia"/>
          <w:lang w:val="en-GB"/>
        </w:rPr>
      </w:pPr>
    </w:p>
    <w:p w:rsidR="00F97635" w:rsidRDefault="00F97635" w:rsidP="00433D52">
      <w:pPr>
        <w:jc w:val="center"/>
        <w:rPr>
          <w:rFonts w:eastAsiaTheme="minorEastAsia"/>
          <w:lang w:val="en-GB"/>
        </w:rPr>
      </w:pPr>
    </w:p>
    <w:p w:rsidR="009C3EA6" w:rsidRDefault="00433D52" w:rsidP="00433D52">
      <w:pPr>
        <w:jc w:val="center"/>
        <w:rPr>
          <w:rFonts w:eastAsiaTheme="minorEastAsia"/>
          <w:lang w:val="en-GB"/>
        </w:rPr>
      </w:pPr>
      <w:r>
        <w:rPr>
          <w:rFonts w:eastAsiaTheme="minorEastAsia"/>
          <w:lang w:val="en-GB"/>
        </w:rPr>
        <w:t>REFERENCES</w:t>
      </w:r>
    </w:p>
    <w:p w:rsidR="009C3EA6" w:rsidRDefault="009C3EA6" w:rsidP="004A4157">
      <w:pPr>
        <w:rPr>
          <w:lang w:val="en-GB"/>
        </w:rPr>
      </w:pPr>
    </w:p>
    <w:p w:rsidR="00D25F1F" w:rsidRPr="00D25F1F" w:rsidRDefault="00B9571F" w:rsidP="002641DC">
      <w:pPr>
        <w:spacing w:after="0" w:line="240" w:lineRule="auto"/>
        <w:ind w:firstLine="709"/>
        <w:rPr>
          <w:rFonts w:ascii="Calibri" w:hAnsi="Calibri"/>
          <w:noProof/>
        </w:rPr>
      </w:pPr>
      <w:r>
        <w:fldChar w:fldCharType="begin"/>
      </w:r>
      <w:r w:rsidR="00F05073">
        <w:instrText xml:space="preserve"> ADDIN EN.REFLIST </w:instrText>
      </w:r>
      <w:r>
        <w:fldChar w:fldCharType="separate"/>
      </w:r>
      <w:bookmarkStart w:id="0" w:name="_ENREF_1"/>
      <w:r w:rsidR="00D25F1F" w:rsidRPr="00D25F1F">
        <w:rPr>
          <w:rFonts w:ascii="Calibri" w:hAnsi="Calibri"/>
          <w:noProof/>
        </w:rPr>
        <w:t>Affholder, F., 1995. Effect of organic matter input on the water balance and yield of millet under tropical dryland condition. Field Crops Res. 41, 109-121.</w:t>
      </w:r>
      <w:bookmarkEnd w:id="0"/>
    </w:p>
    <w:p w:rsidR="00D25F1F" w:rsidRPr="00D25F1F" w:rsidRDefault="00D25F1F" w:rsidP="002641DC">
      <w:pPr>
        <w:spacing w:after="0" w:line="240" w:lineRule="auto"/>
        <w:ind w:firstLine="709"/>
        <w:rPr>
          <w:rFonts w:ascii="Calibri" w:hAnsi="Calibri"/>
          <w:noProof/>
        </w:rPr>
      </w:pPr>
      <w:bookmarkStart w:id="1" w:name="_ENREF_2"/>
      <w:r w:rsidRPr="00D25F1F">
        <w:rPr>
          <w:rFonts w:ascii="Calibri" w:hAnsi="Calibri"/>
          <w:noProof/>
        </w:rPr>
        <w:t>Affholder, F., 1997. Empirically modelling the interaction between intensification and climatic risk in semiarid regions. Field Crops Res. 52, 79-93.</w:t>
      </w:r>
      <w:bookmarkEnd w:id="1"/>
    </w:p>
    <w:p w:rsidR="00D25F1F" w:rsidRPr="00D25F1F" w:rsidRDefault="00D25F1F" w:rsidP="002641DC">
      <w:pPr>
        <w:spacing w:after="0" w:line="240" w:lineRule="auto"/>
        <w:ind w:firstLine="709"/>
        <w:rPr>
          <w:rFonts w:ascii="Calibri" w:hAnsi="Calibri"/>
          <w:noProof/>
        </w:rPr>
      </w:pPr>
      <w:bookmarkStart w:id="2" w:name="_ENREF_3"/>
      <w:r w:rsidRPr="00D25F1F">
        <w:rPr>
          <w:rFonts w:ascii="Calibri" w:hAnsi="Calibri"/>
          <w:noProof/>
        </w:rPr>
        <w:t>Affholder, F., Poeydebat, C., Corbeels, M., Scopel, E., Tittonell, P., 2013. The yield gap of major food crops in family agriculture in the tropics: Assessment and analysis through field surveys and modelling. Field Crops Res. 143, 106-118.</w:t>
      </w:r>
      <w:bookmarkEnd w:id="2"/>
    </w:p>
    <w:p w:rsidR="00D25F1F" w:rsidRPr="00D25F1F" w:rsidRDefault="00D25F1F" w:rsidP="002641DC">
      <w:pPr>
        <w:spacing w:after="0" w:line="240" w:lineRule="auto"/>
        <w:ind w:firstLine="709"/>
        <w:rPr>
          <w:rFonts w:ascii="Calibri" w:hAnsi="Calibri"/>
          <w:noProof/>
        </w:rPr>
      </w:pPr>
      <w:bookmarkStart w:id="3" w:name="_ENREF_4"/>
      <w:r w:rsidRPr="00D25F1F">
        <w:rPr>
          <w:rFonts w:ascii="Calibri" w:hAnsi="Calibri"/>
          <w:noProof/>
        </w:rPr>
        <w:t>Affholder, F., Scopel, E., Madeira Neto, J., Capillon, A., 2003. Diagnosis of the productivity gap using a crop model. Methodology and case study of small-scale maize production in central Brazil. Agronomie 23, 305-325.</w:t>
      </w:r>
      <w:bookmarkEnd w:id="3"/>
    </w:p>
    <w:p w:rsidR="00D25F1F" w:rsidRPr="00D25F1F" w:rsidRDefault="00D25F1F" w:rsidP="002641DC">
      <w:pPr>
        <w:spacing w:after="0" w:line="240" w:lineRule="auto"/>
        <w:ind w:firstLine="709"/>
        <w:rPr>
          <w:rFonts w:ascii="Calibri" w:hAnsi="Calibri"/>
          <w:noProof/>
        </w:rPr>
      </w:pPr>
      <w:bookmarkStart w:id="4" w:name="_ENREF_5"/>
      <w:r w:rsidRPr="00D25F1F">
        <w:rPr>
          <w:rFonts w:ascii="Calibri" w:hAnsi="Calibri"/>
          <w:noProof/>
        </w:rPr>
        <w:t>Affholder, F., Tittonell, P., Corbeels, M., Roux, S., Motisi, N., Tixier, P., Wery, J., 2012. Ad Hoc Modeling in Agronomy: What Have We Learned in the Last 15 Years? Agron. J. 104, 735-748.</w:t>
      </w:r>
      <w:bookmarkEnd w:id="4"/>
    </w:p>
    <w:p w:rsidR="00D25F1F" w:rsidRPr="00D25F1F" w:rsidRDefault="00D25F1F" w:rsidP="002641DC">
      <w:pPr>
        <w:spacing w:after="0" w:line="240" w:lineRule="auto"/>
        <w:ind w:firstLine="709"/>
        <w:rPr>
          <w:rFonts w:ascii="Calibri" w:hAnsi="Calibri"/>
          <w:noProof/>
        </w:rPr>
      </w:pPr>
      <w:bookmarkStart w:id="5" w:name="_ENREF_6"/>
      <w:r w:rsidRPr="00D25F1F">
        <w:rPr>
          <w:rFonts w:ascii="Calibri" w:hAnsi="Calibri"/>
          <w:noProof/>
        </w:rPr>
        <w:t>Albergel, J., Perez, P., Vaskmann, M., 1991. Amélioration des modèles de bilan hydrique sur parcelle par la prise en considération des états de surface. In: Sivakumar, M.V.K., Wallace, J.S., Renard, C., Giroux, C. (Eds.), Soil water balance in the Sudano-Sahelian zone. Int. Assoc. of Hydrol. Sci., Niamey, Niger, pp. 483-496.</w:t>
      </w:r>
      <w:bookmarkEnd w:id="5"/>
    </w:p>
    <w:p w:rsidR="00D25F1F" w:rsidRPr="00D25F1F" w:rsidRDefault="00D25F1F" w:rsidP="002641DC">
      <w:pPr>
        <w:spacing w:after="0" w:line="240" w:lineRule="auto"/>
        <w:ind w:firstLine="709"/>
        <w:rPr>
          <w:rFonts w:ascii="Calibri" w:hAnsi="Calibri"/>
          <w:noProof/>
        </w:rPr>
      </w:pPr>
      <w:bookmarkStart w:id="6" w:name="_ENREF_7"/>
      <w:r w:rsidRPr="00D25F1F">
        <w:rPr>
          <w:rFonts w:ascii="Calibri" w:hAnsi="Calibri"/>
          <w:noProof/>
        </w:rPr>
        <w:t>Allen, R.G., Pereira, L.S., Raes, D., Smith, M., 1998. Crop evapotranspiration: guidelines for computing crop water requirements. FAO Irrigation and Drainage Paper. Food and Agriculture Organization (FAO), Rome Italy, p. xxvi + 300 pp.</w:t>
      </w:r>
      <w:bookmarkEnd w:id="6"/>
    </w:p>
    <w:p w:rsidR="00D25F1F" w:rsidRPr="00D25F1F" w:rsidRDefault="00D25F1F" w:rsidP="002641DC">
      <w:pPr>
        <w:spacing w:after="0" w:line="240" w:lineRule="auto"/>
        <w:ind w:firstLine="709"/>
        <w:rPr>
          <w:rFonts w:ascii="Calibri" w:hAnsi="Calibri"/>
          <w:noProof/>
        </w:rPr>
      </w:pPr>
      <w:bookmarkStart w:id="7" w:name="_ENREF_8"/>
      <w:r w:rsidRPr="00D25F1F">
        <w:rPr>
          <w:rFonts w:ascii="Calibri" w:hAnsi="Calibri"/>
          <w:noProof/>
        </w:rPr>
        <w:t>Bell, M.J., Wright, G.C., 1998. Groundnut growth and development in contrasting environments 2. Heat unit accumulation and photo-thermal effects on harvest index. Exp. Agric. 34, 113-124.</w:t>
      </w:r>
      <w:bookmarkEnd w:id="7"/>
    </w:p>
    <w:p w:rsidR="00D25F1F" w:rsidRPr="00D25F1F" w:rsidRDefault="00D25F1F" w:rsidP="002641DC">
      <w:pPr>
        <w:spacing w:after="0" w:line="240" w:lineRule="auto"/>
        <w:ind w:firstLine="709"/>
        <w:rPr>
          <w:rFonts w:ascii="Calibri" w:hAnsi="Calibri"/>
          <w:noProof/>
        </w:rPr>
      </w:pPr>
      <w:bookmarkStart w:id="8" w:name="_ENREF_9"/>
      <w:r w:rsidRPr="00D25F1F">
        <w:rPr>
          <w:rFonts w:ascii="Calibri" w:hAnsi="Calibri"/>
          <w:noProof/>
        </w:rPr>
        <w:t>Brisson, N., Gary, C., Justes, E., Roche, R., Mary, B., Ripoche, D., Zimmer, D., Sierra, J., Bertuzzi, P., Burger, P., Bussière, F., Cabidoche, Y.M., Cellier, P., Debaeke, P., Gaudillère, J.P., Hénault, C., Maraux, F., Seguin, B., Sinoquet, H., 2003. An overview of the crop model STICS. Eur. J. Agron. 18, 309-332.</w:t>
      </w:r>
      <w:bookmarkEnd w:id="8"/>
    </w:p>
    <w:p w:rsidR="00D25F1F" w:rsidRPr="00D25F1F" w:rsidRDefault="00D25F1F" w:rsidP="002641DC">
      <w:pPr>
        <w:spacing w:after="0" w:line="240" w:lineRule="auto"/>
        <w:ind w:firstLine="709"/>
        <w:rPr>
          <w:rFonts w:ascii="Calibri" w:hAnsi="Calibri"/>
          <w:noProof/>
        </w:rPr>
      </w:pPr>
      <w:bookmarkStart w:id="9" w:name="_ENREF_10"/>
      <w:r w:rsidRPr="00D25F1F">
        <w:rPr>
          <w:rFonts w:ascii="Calibri" w:hAnsi="Calibri"/>
          <w:noProof/>
        </w:rPr>
        <w:t>Brisson, N., Mary, B., Ripoche, D., Jeuffroy, M.H., Ruget, F., Nicoullaud, B., Gate, P., Devienne Barret, F., Antonioletti, R., Durr, C., Richard, G., Beaudoin, N., Recous, S., Tayot, X., Plenet, D., Cellier, P., Machet, J.M., Meynard, J.M., Delecolle, R., 1998. STICS: a generic model for the simulation of crops and their water and nitrogen balances. I. Theory and parameterization applied to wheat and corn. Agronomie 18, 311-346.</w:t>
      </w:r>
      <w:bookmarkEnd w:id="9"/>
    </w:p>
    <w:p w:rsidR="00D25F1F" w:rsidRPr="00D25F1F" w:rsidRDefault="00D25F1F" w:rsidP="002641DC">
      <w:pPr>
        <w:spacing w:after="0" w:line="240" w:lineRule="auto"/>
        <w:ind w:firstLine="709"/>
        <w:rPr>
          <w:rFonts w:ascii="Calibri" w:hAnsi="Calibri"/>
          <w:noProof/>
        </w:rPr>
      </w:pPr>
      <w:bookmarkStart w:id="10" w:name="_ENREF_11"/>
      <w:r w:rsidRPr="00D25F1F">
        <w:rPr>
          <w:rFonts w:ascii="Calibri" w:hAnsi="Calibri"/>
          <w:noProof/>
        </w:rPr>
        <w:t>Caliskan, S., Caliskan, M.E., Arslan, M., Arioglu, H., 2008. Effects of sowing date and growth duration on growth and yield of groundnut in a Mediterranean-type environment in Turkey. Field Crops Res. 105, 131-140.</w:t>
      </w:r>
      <w:bookmarkEnd w:id="10"/>
    </w:p>
    <w:p w:rsidR="00D25F1F" w:rsidRPr="00D25F1F" w:rsidRDefault="00D25F1F" w:rsidP="002641DC">
      <w:pPr>
        <w:spacing w:after="0" w:line="240" w:lineRule="auto"/>
        <w:ind w:firstLine="709"/>
        <w:rPr>
          <w:rFonts w:ascii="Calibri" w:hAnsi="Calibri"/>
          <w:noProof/>
        </w:rPr>
      </w:pPr>
      <w:bookmarkStart w:id="11" w:name="_ENREF_12"/>
      <w:r w:rsidRPr="00D25F1F">
        <w:rPr>
          <w:rFonts w:ascii="Calibri" w:hAnsi="Calibri"/>
          <w:noProof/>
        </w:rPr>
        <w:t>Casenave, A., Valentin, C., 1989. Les états de surface de la zone sahélienne. Influence sur l'infiltration. ORSTOM, Bondy, p. 202.</w:t>
      </w:r>
      <w:bookmarkEnd w:id="11"/>
    </w:p>
    <w:p w:rsidR="00D25F1F" w:rsidRPr="00D25F1F" w:rsidRDefault="00D25F1F" w:rsidP="002641DC">
      <w:pPr>
        <w:spacing w:after="0" w:line="240" w:lineRule="auto"/>
        <w:ind w:firstLine="709"/>
        <w:rPr>
          <w:rFonts w:ascii="Calibri" w:hAnsi="Calibri"/>
          <w:noProof/>
        </w:rPr>
      </w:pPr>
      <w:bookmarkStart w:id="12" w:name="_ENREF_13"/>
      <w:r w:rsidRPr="00D25F1F">
        <w:rPr>
          <w:rFonts w:ascii="Calibri" w:hAnsi="Calibri"/>
          <w:noProof/>
        </w:rPr>
        <w:lastRenderedPageBreak/>
        <w:t>Casenave, A., Valentin, C., 1992. A runoff capability classification system based on surface features criteria in semi-arid areas of West Africa. Journal of Hydrology 130, 231-249.</w:t>
      </w:r>
      <w:bookmarkEnd w:id="12"/>
    </w:p>
    <w:p w:rsidR="00D25F1F" w:rsidRPr="00D25F1F" w:rsidRDefault="00D25F1F" w:rsidP="002641DC">
      <w:pPr>
        <w:spacing w:after="0" w:line="240" w:lineRule="auto"/>
        <w:ind w:firstLine="709"/>
        <w:rPr>
          <w:rFonts w:ascii="Calibri" w:hAnsi="Calibri"/>
          <w:noProof/>
        </w:rPr>
      </w:pPr>
      <w:bookmarkStart w:id="13" w:name="_ENREF_14"/>
      <w:r w:rsidRPr="00D25F1F">
        <w:rPr>
          <w:rFonts w:ascii="Calibri" w:hAnsi="Calibri"/>
          <w:noProof/>
        </w:rPr>
        <w:t>Clavel, D., Drame, N.K., Roy-Macauley, H., Braconnier, S., Laffray, D., 2005. Analysis of early responses to drought associated with field drought adaptation in four Sahelian groundnut (Arachis hypogaea L.) cultivars. Environmental and Experimental Botany 54, 219-230.</w:t>
      </w:r>
      <w:bookmarkEnd w:id="13"/>
    </w:p>
    <w:p w:rsidR="00D25F1F" w:rsidRPr="00D25F1F" w:rsidRDefault="00D25F1F" w:rsidP="002641DC">
      <w:pPr>
        <w:spacing w:after="0" w:line="240" w:lineRule="auto"/>
        <w:ind w:firstLine="709"/>
        <w:rPr>
          <w:rFonts w:ascii="Calibri" w:hAnsi="Calibri"/>
          <w:noProof/>
        </w:rPr>
      </w:pPr>
      <w:bookmarkStart w:id="14" w:name="_ENREF_15"/>
      <w:r w:rsidRPr="00D25F1F">
        <w:rPr>
          <w:rFonts w:ascii="Calibri" w:hAnsi="Calibri"/>
          <w:noProof/>
        </w:rPr>
        <w:t>Collino, D.J., Dardanelli, J.L., Sereno, R., Racca, R.W., 2000. Physiological responses of argentine peanut varieties to water stress. Water uptake and water use efficiency. Field Crops Res. 68, 133-142.</w:t>
      </w:r>
      <w:bookmarkEnd w:id="14"/>
    </w:p>
    <w:p w:rsidR="00D25F1F" w:rsidRPr="00D25F1F" w:rsidRDefault="00D25F1F" w:rsidP="002641DC">
      <w:pPr>
        <w:spacing w:after="0" w:line="240" w:lineRule="auto"/>
        <w:ind w:firstLine="709"/>
        <w:rPr>
          <w:rFonts w:ascii="Calibri" w:hAnsi="Calibri"/>
          <w:noProof/>
        </w:rPr>
      </w:pPr>
      <w:bookmarkStart w:id="15" w:name="_ENREF_16"/>
      <w:r w:rsidRPr="00D25F1F">
        <w:rPr>
          <w:rFonts w:ascii="Calibri" w:hAnsi="Calibri"/>
          <w:noProof/>
        </w:rPr>
        <w:t>Collino, D.J., Dardanelli, J.L., Sereno, R., Racca, R.W., 2001. Physiological responses of argentine peanut varieties to water stress. Light interception, radiation use efficiency and partitioning of assimilates. Field Crops Res. 70, 177-184.</w:t>
      </w:r>
      <w:bookmarkEnd w:id="15"/>
    </w:p>
    <w:p w:rsidR="00D25F1F" w:rsidRPr="00D25F1F" w:rsidRDefault="00D25F1F" w:rsidP="002641DC">
      <w:pPr>
        <w:spacing w:after="0" w:line="240" w:lineRule="auto"/>
        <w:ind w:firstLine="709"/>
        <w:rPr>
          <w:rFonts w:ascii="Calibri" w:hAnsi="Calibri"/>
          <w:noProof/>
        </w:rPr>
      </w:pPr>
      <w:bookmarkStart w:id="16" w:name="_ENREF_17"/>
      <w:r w:rsidRPr="00D25F1F">
        <w:rPr>
          <w:rFonts w:ascii="Calibri" w:hAnsi="Calibri"/>
          <w:noProof/>
        </w:rPr>
        <w:t>Dardanelli, J.L., Ritchie, J.T., Calmon, M., Andriani, J.M., Collino, D.J., 2004. An empirical model for root water uptake. Field Crops Res. 87, 59-71.</w:t>
      </w:r>
      <w:bookmarkEnd w:id="16"/>
    </w:p>
    <w:p w:rsidR="00D25F1F" w:rsidRPr="00D25F1F" w:rsidRDefault="00D25F1F" w:rsidP="002641DC">
      <w:pPr>
        <w:spacing w:after="0" w:line="240" w:lineRule="auto"/>
        <w:ind w:firstLine="709"/>
        <w:rPr>
          <w:rFonts w:ascii="Calibri" w:hAnsi="Calibri"/>
          <w:noProof/>
        </w:rPr>
      </w:pPr>
      <w:bookmarkStart w:id="17" w:name="_ENREF_18"/>
      <w:r w:rsidRPr="00D25F1F">
        <w:rPr>
          <w:rFonts w:ascii="Calibri" w:hAnsi="Calibri"/>
          <w:noProof/>
        </w:rPr>
        <w:t>Dingkuhn, M., Baron, C., Bonnal, V., Maraux, F., Sarr, B., Sultan, B., Clopes, A., Forest, F., 2003. Decision-support tools for rainfed crops in the Sahel at the plot and regional scales. In: Struif-Bontkes, T.E., Wopereis, M.C.S. (Eds.), A Practical Guide to Decision-support Tools for Agricultural Productivity and Soil Fertility Enhancement in Sub-Saharan Africa. IFDC, CTA, pp. 127-139.</w:t>
      </w:r>
      <w:bookmarkEnd w:id="17"/>
    </w:p>
    <w:p w:rsidR="00D25F1F" w:rsidRPr="00D25F1F" w:rsidRDefault="00D25F1F" w:rsidP="002641DC">
      <w:pPr>
        <w:spacing w:after="0" w:line="240" w:lineRule="auto"/>
        <w:ind w:firstLine="709"/>
        <w:rPr>
          <w:rFonts w:ascii="Calibri" w:hAnsi="Calibri"/>
          <w:noProof/>
        </w:rPr>
      </w:pPr>
      <w:bookmarkStart w:id="18" w:name="_ENREF_19"/>
      <w:r w:rsidRPr="00D25F1F">
        <w:rPr>
          <w:rFonts w:ascii="Calibri" w:hAnsi="Calibri"/>
          <w:noProof/>
        </w:rPr>
        <w:t>Forest, F., Clopes, A., 1994. Contribution à l'explication de la variabilité du rendement d'une culture de maïs plus ou moins intensifiée à l'aide d'un modèle de bilan hydrique amélioré. In: Reyniers, F.N., Netoyo, L. (Eds.), Bilan hydrique agricole et sécheresse en Afrique tropicale. Vers une gestion des flux hydriques par les systèmes de culture ? (Actes Sem.. Int., Bamako, Mali, Decembre 1991). J. Libbey, Paris, pp. 3-15.</w:t>
      </w:r>
      <w:bookmarkEnd w:id="18"/>
    </w:p>
    <w:p w:rsidR="00D25F1F" w:rsidRPr="00D25F1F" w:rsidRDefault="00D25F1F" w:rsidP="002641DC">
      <w:pPr>
        <w:spacing w:after="0" w:line="240" w:lineRule="auto"/>
        <w:ind w:firstLine="709"/>
        <w:rPr>
          <w:rFonts w:ascii="Calibri" w:hAnsi="Calibri"/>
          <w:noProof/>
        </w:rPr>
      </w:pPr>
      <w:bookmarkStart w:id="19" w:name="_ENREF_20"/>
      <w:r w:rsidRPr="00D25F1F">
        <w:rPr>
          <w:rFonts w:ascii="Calibri" w:hAnsi="Calibri"/>
          <w:noProof/>
        </w:rPr>
        <w:t>Forest, F., Cortier, B., 1989. Evaluation et suivi de la production agricole en fonction du climat et de l'environnement, ESPACE. CIRAD-IRAT, Montpellier, p. 203 p.</w:t>
      </w:r>
      <w:bookmarkEnd w:id="19"/>
    </w:p>
    <w:p w:rsidR="00D25F1F" w:rsidRPr="00D25F1F" w:rsidRDefault="00D25F1F" w:rsidP="002641DC">
      <w:pPr>
        <w:spacing w:after="0" w:line="240" w:lineRule="auto"/>
        <w:ind w:firstLine="709"/>
        <w:rPr>
          <w:rFonts w:ascii="Calibri" w:hAnsi="Calibri"/>
          <w:noProof/>
        </w:rPr>
      </w:pPr>
      <w:bookmarkStart w:id="20" w:name="_ENREF_21"/>
      <w:r w:rsidRPr="00D25F1F">
        <w:rPr>
          <w:rFonts w:ascii="Calibri" w:hAnsi="Calibri"/>
          <w:noProof/>
        </w:rPr>
        <w:t>Janssen, B.H., Guiking, F.C.T., van der Eijk, D., Smaling, E.M.A., Wolf, J., Reuler, H., 1990. A system for quantitative evaluation of the fertility of tropical soils. Geoderma 46, 299-318.</w:t>
      </w:r>
      <w:bookmarkEnd w:id="20"/>
    </w:p>
    <w:p w:rsidR="00D25F1F" w:rsidRPr="00D25F1F" w:rsidRDefault="00D25F1F" w:rsidP="002641DC">
      <w:pPr>
        <w:spacing w:after="0" w:line="240" w:lineRule="auto"/>
        <w:ind w:firstLine="709"/>
        <w:rPr>
          <w:rFonts w:ascii="Calibri" w:hAnsi="Calibri"/>
          <w:noProof/>
        </w:rPr>
      </w:pPr>
      <w:bookmarkStart w:id="21" w:name="_ENREF_22"/>
      <w:r w:rsidRPr="00D25F1F">
        <w:rPr>
          <w:rFonts w:ascii="Calibri" w:hAnsi="Calibri"/>
          <w:noProof/>
        </w:rPr>
        <w:t>Kiniry, J.R., Simpson, C.E., Schubert, A.M., Reed, J.D., 2005. Peanut leaf area index, light interception, radiation use efficiency, and harvest index at three sites in Texas. Field Crops Res. 91, 297-306.</w:t>
      </w:r>
      <w:bookmarkEnd w:id="21"/>
    </w:p>
    <w:p w:rsidR="00D25F1F" w:rsidRPr="00D25F1F" w:rsidRDefault="00D25F1F" w:rsidP="002641DC">
      <w:pPr>
        <w:spacing w:after="0" w:line="240" w:lineRule="auto"/>
        <w:ind w:firstLine="709"/>
        <w:rPr>
          <w:rFonts w:ascii="Calibri" w:hAnsi="Calibri"/>
          <w:noProof/>
        </w:rPr>
      </w:pPr>
      <w:bookmarkStart w:id="22" w:name="_ENREF_23"/>
      <w:r w:rsidRPr="00D25F1F">
        <w:rPr>
          <w:rFonts w:ascii="Calibri" w:hAnsi="Calibri"/>
          <w:noProof/>
        </w:rPr>
        <w:t>Leong, S.K., Ong, C.K., 1983. THE INFLUENCE OF TEMPERATURE AND SOIL-WATER DEFICIT ON THE DEVELOPMENT AND MORPHOLOGY OF GROUNDNUT (ARACHIS-HYPOGAEA L). J. Exp. Bot. 34, 1551-1561.</w:t>
      </w:r>
      <w:bookmarkEnd w:id="22"/>
    </w:p>
    <w:p w:rsidR="00D25F1F" w:rsidRPr="00D25F1F" w:rsidRDefault="00D25F1F" w:rsidP="002641DC">
      <w:pPr>
        <w:spacing w:after="0" w:line="240" w:lineRule="auto"/>
        <w:ind w:firstLine="709"/>
        <w:rPr>
          <w:rFonts w:ascii="Calibri" w:hAnsi="Calibri"/>
          <w:noProof/>
        </w:rPr>
      </w:pPr>
      <w:bookmarkStart w:id="23" w:name="_ENREF_24"/>
      <w:r w:rsidRPr="00D25F1F">
        <w:rPr>
          <w:rFonts w:ascii="Calibri" w:hAnsi="Calibri"/>
          <w:noProof/>
        </w:rPr>
        <w:t>Luu Ngoc Quyen, 2012. Introduction d'une culture de printemps dans les systèmes de culture des "terres irrigables" des montagnes du Nord du Vietnam. Approche par modèle agroclimatique. Ph. D. Thesis Agronomie. Supagro, Montpellier, p. 152.</w:t>
      </w:r>
      <w:bookmarkEnd w:id="23"/>
    </w:p>
    <w:p w:rsidR="00D25F1F" w:rsidRPr="00D25F1F" w:rsidRDefault="00D25F1F" w:rsidP="002641DC">
      <w:pPr>
        <w:spacing w:after="0" w:line="240" w:lineRule="auto"/>
        <w:ind w:firstLine="709"/>
        <w:rPr>
          <w:rFonts w:ascii="Calibri" w:hAnsi="Calibri"/>
          <w:noProof/>
        </w:rPr>
      </w:pPr>
      <w:bookmarkStart w:id="24" w:name="_ENREF_25"/>
      <w:r w:rsidRPr="00D25F1F">
        <w:rPr>
          <w:rFonts w:ascii="Calibri" w:hAnsi="Calibri"/>
          <w:noProof/>
        </w:rPr>
        <w:t>Mohamed, H.A., Clark, J.A., Ong, C.K., 1988. GENOTYPIC DIFFERENCES IN THE TEMPERATURE RESPONSES OF TROPICAL CROPS .2. SEEDLING EMERGENCE AND LEAF GROWTH OF GROUNDNUT (ARACHIS-HYPOGAEA L) AND PEARL-MILLET (PENNISETUM-TYPHOIDES S-AND-H). J. Exp. Bot. 39, 1129-1135.</w:t>
      </w:r>
      <w:bookmarkEnd w:id="24"/>
    </w:p>
    <w:p w:rsidR="00D25F1F" w:rsidRPr="00D25F1F" w:rsidRDefault="00D25F1F" w:rsidP="002641DC">
      <w:pPr>
        <w:spacing w:after="0" w:line="240" w:lineRule="auto"/>
        <w:ind w:firstLine="709"/>
        <w:rPr>
          <w:rFonts w:ascii="Calibri" w:hAnsi="Calibri"/>
          <w:noProof/>
        </w:rPr>
      </w:pPr>
      <w:bookmarkStart w:id="25" w:name="_ENREF_26"/>
      <w:r w:rsidRPr="00D25F1F">
        <w:rPr>
          <w:rFonts w:ascii="Calibri" w:hAnsi="Calibri"/>
          <w:noProof/>
        </w:rPr>
        <w:t>Sarr, B., Lecoeur, M., Clouvel, P., 2004. Irrigation scheduling of confectionery groundnut (Arachis hypogeaea L.) in Senegal using a simple water balance model. Agric. Water Manage. 67, 201-220.</w:t>
      </w:r>
      <w:bookmarkEnd w:id="25"/>
    </w:p>
    <w:p w:rsidR="00D25F1F" w:rsidRPr="00D25F1F" w:rsidRDefault="00D25F1F" w:rsidP="002641DC">
      <w:pPr>
        <w:spacing w:after="0" w:line="240" w:lineRule="auto"/>
        <w:ind w:firstLine="709"/>
        <w:rPr>
          <w:rFonts w:ascii="Calibri" w:hAnsi="Calibri"/>
          <w:noProof/>
        </w:rPr>
      </w:pPr>
      <w:bookmarkStart w:id="26" w:name="_ENREF_27"/>
      <w:r w:rsidRPr="00D25F1F">
        <w:rPr>
          <w:rFonts w:ascii="Calibri" w:hAnsi="Calibri"/>
          <w:noProof/>
        </w:rPr>
        <w:t>Scopel, E., Macena da Silva, F.A., Corbeels, M., Affholder, F., Maraux, F., 2004. Modelling crop residue mulching effects on water use and production of maize under semi-arid and humid tropical conditions. Agronomie 24, 383-395.</w:t>
      </w:r>
      <w:bookmarkEnd w:id="26"/>
    </w:p>
    <w:p w:rsidR="00D25F1F" w:rsidRPr="00D25F1F" w:rsidRDefault="00D25F1F" w:rsidP="002641DC">
      <w:pPr>
        <w:spacing w:after="0" w:line="240" w:lineRule="auto"/>
        <w:ind w:firstLine="709"/>
        <w:rPr>
          <w:rFonts w:ascii="Calibri" w:hAnsi="Calibri"/>
          <w:noProof/>
        </w:rPr>
      </w:pPr>
      <w:bookmarkStart w:id="27" w:name="_ENREF_28"/>
      <w:r w:rsidRPr="00D25F1F">
        <w:rPr>
          <w:rFonts w:ascii="Calibri" w:hAnsi="Calibri"/>
          <w:noProof/>
        </w:rPr>
        <w:t>Sissoko, F., 2009. Analyse des flux d'eau dans les systèmes de culture sous couverture végétale en zone soudano-sahélienne: cas du coton semé après une culture de sorgho/brachiaria au sud du Mali. Science du sol Agronomie. Supagro, Montpellier, p. 163.</w:t>
      </w:r>
      <w:bookmarkEnd w:id="27"/>
    </w:p>
    <w:p w:rsidR="00D25F1F" w:rsidRPr="00D25F1F" w:rsidRDefault="00D25F1F" w:rsidP="002641DC">
      <w:pPr>
        <w:spacing w:after="0" w:line="240" w:lineRule="auto"/>
        <w:ind w:firstLine="709"/>
        <w:rPr>
          <w:rFonts w:ascii="Calibri" w:hAnsi="Calibri"/>
          <w:noProof/>
        </w:rPr>
      </w:pPr>
      <w:bookmarkStart w:id="28" w:name="_ENREF_29"/>
      <w:r w:rsidRPr="00D25F1F">
        <w:rPr>
          <w:rFonts w:ascii="Calibri" w:hAnsi="Calibri"/>
          <w:noProof/>
        </w:rPr>
        <w:t>Tittonell, P., Corbeels, M., van Wijk, M.T., Giller, K.E., 2010. FIELD-A summary simulation model of the soil-crop system to analyse long-term resource interactions and use efficiencies at farm scale. Eur. J. Agron. 32, 10-21.</w:t>
      </w:r>
      <w:bookmarkEnd w:id="28"/>
    </w:p>
    <w:p w:rsidR="00D25F1F" w:rsidRPr="00D25F1F" w:rsidRDefault="00D25F1F" w:rsidP="002641DC">
      <w:pPr>
        <w:spacing w:after="0" w:line="240" w:lineRule="auto"/>
        <w:ind w:firstLine="709"/>
        <w:rPr>
          <w:rFonts w:ascii="Calibri" w:hAnsi="Calibri"/>
          <w:noProof/>
        </w:rPr>
      </w:pPr>
      <w:bookmarkStart w:id="29" w:name="_ENREF_30"/>
      <w:r w:rsidRPr="00D25F1F">
        <w:rPr>
          <w:rFonts w:ascii="Calibri" w:hAnsi="Calibri"/>
          <w:noProof/>
        </w:rPr>
        <w:lastRenderedPageBreak/>
        <w:t>van Ittersum, M.K., Cassman, K.G., Grassini, P., Wolf, J., Tittonell, P., Hochman, Z., 2013. Yield gap analysis with local to global relevance—A review. Field Crops Res. 143, 4-17.</w:t>
      </w:r>
      <w:bookmarkEnd w:id="29"/>
    </w:p>
    <w:p w:rsidR="00D25F1F" w:rsidRPr="00D25F1F" w:rsidRDefault="00D25F1F" w:rsidP="002641DC">
      <w:pPr>
        <w:spacing w:after="0" w:line="240" w:lineRule="auto"/>
        <w:ind w:firstLine="709"/>
        <w:rPr>
          <w:rFonts w:ascii="Calibri" w:hAnsi="Calibri"/>
          <w:noProof/>
        </w:rPr>
      </w:pPr>
      <w:bookmarkStart w:id="30" w:name="_ENREF_31"/>
      <w:r w:rsidRPr="00D25F1F">
        <w:rPr>
          <w:rFonts w:ascii="Calibri" w:hAnsi="Calibri"/>
          <w:noProof/>
        </w:rPr>
        <w:t>Van Ittersum, M.K., Rabbinge, R., 1997. Concepts in production ecology for analysis and quantification of agricultural input-output combinations. Field Crops Res. 52, 197-208.</w:t>
      </w:r>
      <w:bookmarkEnd w:id="30"/>
    </w:p>
    <w:p w:rsidR="00D25F1F" w:rsidRPr="00D25F1F" w:rsidRDefault="00D25F1F" w:rsidP="002641DC">
      <w:pPr>
        <w:spacing w:line="240" w:lineRule="auto"/>
        <w:ind w:firstLine="709"/>
        <w:rPr>
          <w:rFonts w:ascii="Calibri" w:hAnsi="Calibri"/>
          <w:noProof/>
        </w:rPr>
      </w:pPr>
      <w:bookmarkStart w:id="31" w:name="_ENREF_32"/>
      <w:r w:rsidRPr="00D25F1F">
        <w:rPr>
          <w:rFonts w:ascii="Calibri" w:hAnsi="Calibri"/>
          <w:noProof/>
        </w:rPr>
        <w:t>van Keulen, H., 1975. Simulation of water use and herbage growth in arid vregions. PUDOC, Wageningen, The Netherlands.</w:t>
      </w:r>
      <w:bookmarkEnd w:id="31"/>
    </w:p>
    <w:p w:rsidR="00D25F1F" w:rsidRDefault="00D25F1F" w:rsidP="00D25F1F">
      <w:pPr>
        <w:spacing w:line="240" w:lineRule="auto"/>
        <w:rPr>
          <w:rFonts w:ascii="Calibri" w:hAnsi="Calibri"/>
          <w:noProof/>
        </w:rPr>
      </w:pPr>
    </w:p>
    <w:p w:rsidR="00064F0D" w:rsidRPr="00DB0AC4" w:rsidRDefault="00B9571F" w:rsidP="00DB0AC4">
      <w:r>
        <w:fldChar w:fldCharType="end"/>
      </w:r>
    </w:p>
    <w:sectPr w:rsidR="00064F0D" w:rsidRPr="00DB0AC4" w:rsidSect="0001787F">
      <w:headerReference w:type="even" r:id="rId10"/>
      <w:headerReference w:type="default" r:id="rId11"/>
      <w:head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6E5" w:rsidRDefault="001F36E5" w:rsidP="00DB0AC4">
      <w:pPr>
        <w:spacing w:after="0" w:line="240" w:lineRule="auto"/>
      </w:pPr>
      <w:r>
        <w:separator/>
      </w:r>
    </w:p>
  </w:endnote>
  <w:endnote w:type="continuationSeparator" w:id="0">
    <w:p w:rsidR="001F36E5" w:rsidRDefault="001F36E5" w:rsidP="00DB0A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6E5" w:rsidRDefault="001F36E5" w:rsidP="00DB0AC4">
      <w:pPr>
        <w:spacing w:after="0" w:line="240" w:lineRule="auto"/>
      </w:pPr>
      <w:r>
        <w:separator/>
      </w:r>
    </w:p>
  </w:footnote>
  <w:footnote w:type="continuationSeparator" w:id="0">
    <w:p w:rsidR="001F36E5" w:rsidRDefault="001F36E5" w:rsidP="00DB0A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9F4" w:rsidRDefault="002B09F4" w:rsidP="00DB0AC4">
    <w:pPr>
      <w:pStyle w:val="En-tte"/>
    </w:pPr>
  </w:p>
  <w:p w:rsidR="002B09F4" w:rsidRPr="00DB0AC4" w:rsidRDefault="002B09F4" w:rsidP="00DB0AC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9F4" w:rsidRDefault="002B09F4" w:rsidP="00DB0AC4">
    <w:pPr>
      <w:pStyle w:val="En-tte"/>
    </w:pPr>
  </w:p>
  <w:p w:rsidR="002B09F4" w:rsidRPr="00DB0AC4" w:rsidRDefault="002B09F4" w:rsidP="00DB0AC4">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9F4" w:rsidRDefault="002B09F4" w:rsidP="00DB0AC4">
    <w:pPr>
      <w:pStyle w:val="En-tte"/>
    </w:pPr>
  </w:p>
  <w:p w:rsidR="002B09F4" w:rsidRPr="00DB0AC4" w:rsidRDefault="002B09F4" w:rsidP="00DB0AC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55407"/>
    <w:multiLevelType w:val="hybridMultilevel"/>
    <w:tmpl w:val="DB94638C"/>
    <w:lvl w:ilvl="0" w:tplc="2FEAAED0">
      <w:start w:val="1"/>
      <w:numFmt w:val="bullet"/>
      <w:lvlText w:val="-"/>
      <w:lvlJc w:val="left"/>
      <w:pPr>
        <w:ind w:left="720" w:hanging="360"/>
      </w:pPr>
      <w:rPr>
        <w:rFonts w:ascii="Calibri" w:eastAsiaTheme="maj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B54488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Field_Crops_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rxzdvwa9eva0pevw2nx9eeopfps9trsee5e&quot;&gt;Refprincip08&lt;record-ids&gt;&lt;item&gt;368&lt;/item&gt;&lt;item&gt;929&lt;/item&gt;&lt;item&gt;935&lt;/item&gt;&lt;item&gt;1019&lt;/item&gt;&lt;item&gt;1052&lt;/item&gt;&lt;item&gt;1071&lt;/item&gt;&lt;item&gt;1129&lt;/item&gt;&lt;item&gt;1131&lt;/item&gt;&lt;item&gt;1436&lt;/item&gt;&lt;item&gt;1694&lt;/item&gt;&lt;item&gt;1820&lt;/item&gt;&lt;item&gt;1925&lt;/item&gt;&lt;item&gt;2031&lt;/item&gt;&lt;item&gt;2055&lt;/item&gt;&lt;item&gt;2076&lt;/item&gt;&lt;item&gt;2146&lt;/item&gt;&lt;item&gt;2223&lt;/item&gt;&lt;item&gt;2281&lt;/item&gt;&lt;item&gt;2283&lt;/item&gt;&lt;item&gt;2292&lt;/item&gt;&lt;item&gt;2298&lt;/item&gt;&lt;item&gt;2328&lt;/item&gt;&lt;item&gt;2329&lt;/item&gt;&lt;item&gt;2331&lt;/item&gt;&lt;item&gt;2345&lt;/item&gt;&lt;item&gt;2357&lt;/item&gt;&lt;item&gt;2436&lt;/item&gt;&lt;item&gt;2681&lt;/item&gt;&lt;item&gt;2682&lt;/item&gt;&lt;item&gt;2683&lt;/item&gt;&lt;item&gt;2686&lt;/item&gt;&lt;item&gt;2687&lt;/item&gt;&lt;/record-ids&gt;&lt;/item&gt;&lt;/Libraries&gt;"/>
  </w:docVars>
  <w:rsids>
    <w:rsidRoot w:val="00DB0AC4"/>
    <w:rsid w:val="0000160E"/>
    <w:rsid w:val="000022FD"/>
    <w:rsid w:val="00002FD6"/>
    <w:rsid w:val="00003939"/>
    <w:rsid w:val="00004055"/>
    <w:rsid w:val="0000496B"/>
    <w:rsid w:val="00004AC6"/>
    <w:rsid w:val="00004AE4"/>
    <w:rsid w:val="00005754"/>
    <w:rsid w:val="00005B87"/>
    <w:rsid w:val="00006DAD"/>
    <w:rsid w:val="00006F12"/>
    <w:rsid w:val="00006F47"/>
    <w:rsid w:val="000071A4"/>
    <w:rsid w:val="00007D5A"/>
    <w:rsid w:val="00010207"/>
    <w:rsid w:val="000108C4"/>
    <w:rsid w:val="000117D0"/>
    <w:rsid w:val="00011D42"/>
    <w:rsid w:val="0001269C"/>
    <w:rsid w:val="00014607"/>
    <w:rsid w:val="00014960"/>
    <w:rsid w:val="00014D18"/>
    <w:rsid w:val="00014FF6"/>
    <w:rsid w:val="0001511A"/>
    <w:rsid w:val="000155A4"/>
    <w:rsid w:val="00016571"/>
    <w:rsid w:val="00016CB9"/>
    <w:rsid w:val="0001787F"/>
    <w:rsid w:val="00017976"/>
    <w:rsid w:val="00017B67"/>
    <w:rsid w:val="000200D2"/>
    <w:rsid w:val="000201B4"/>
    <w:rsid w:val="00021444"/>
    <w:rsid w:val="0002156B"/>
    <w:rsid w:val="000215D7"/>
    <w:rsid w:val="00021E97"/>
    <w:rsid w:val="00024996"/>
    <w:rsid w:val="000249D0"/>
    <w:rsid w:val="00025619"/>
    <w:rsid w:val="00025877"/>
    <w:rsid w:val="00025A71"/>
    <w:rsid w:val="00025BE6"/>
    <w:rsid w:val="000265E6"/>
    <w:rsid w:val="0002662E"/>
    <w:rsid w:val="000267B5"/>
    <w:rsid w:val="000270B8"/>
    <w:rsid w:val="00027744"/>
    <w:rsid w:val="00027E62"/>
    <w:rsid w:val="0003035F"/>
    <w:rsid w:val="00032BE7"/>
    <w:rsid w:val="00033602"/>
    <w:rsid w:val="00033949"/>
    <w:rsid w:val="000363C4"/>
    <w:rsid w:val="00036985"/>
    <w:rsid w:val="00037D4D"/>
    <w:rsid w:val="00041C2C"/>
    <w:rsid w:val="00041CD4"/>
    <w:rsid w:val="0004225E"/>
    <w:rsid w:val="00043393"/>
    <w:rsid w:val="00043531"/>
    <w:rsid w:val="00043839"/>
    <w:rsid w:val="00044302"/>
    <w:rsid w:val="00045896"/>
    <w:rsid w:val="000462F2"/>
    <w:rsid w:val="000465A8"/>
    <w:rsid w:val="000467F2"/>
    <w:rsid w:val="00046B12"/>
    <w:rsid w:val="00047CD8"/>
    <w:rsid w:val="00050A9A"/>
    <w:rsid w:val="00050C96"/>
    <w:rsid w:val="00050E9A"/>
    <w:rsid w:val="00050FDB"/>
    <w:rsid w:val="000510D7"/>
    <w:rsid w:val="00051755"/>
    <w:rsid w:val="00051E01"/>
    <w:rsid w:val="000535BA"/>
    <w:rsid w:val="000537D9"/>
    <w:rsid w:val="000537EA"/>
    <w:rsid w:val="00054267"/>
    <w:rsid w:val="00054839"/>
    <w:rsid w:val="0005721D"/>
    <w:rsid w:val="00060117"/>
    <w:rsid w:val="00060710"/>
    <w:rsid w:val="00060A5A"/>
    <w:rsid w:val="00060C6A"/>
    <w:rsid w:val="000618C3"/>
    <w:rsid w:val="00061C50"/>
    <w:rsid w:val="0006240C"/>
    <w:rsid w:val="00064BDF"/>
    <w:rsid w:val="00064F0D"/>
    <w:rsid w:val="00065530"/>
    <w:rsid w:val="00065D2E"/>
    <w:rsid w:val="00066579"/>
    <w:rsid w:val="00066F14"/>
    <w:rsid w:val="0007124F"/>
    <w:rsid w:val="000717D1"/>
    <w:rsid w:val="000729F7"/>
    <w:rsid w:val="00073669"/>
    <w:rsid w:val="00074071"/>
    <w:rsid w:val="00074D8D"/>
    <w:rsid w:val="000752FD"/>
    <w:rsid w:val="000757DC"/>
    <w:rsid w:val="00075E0C"/>
    <w:rsid w:val="000764DD"/>
    <w:rsid w:val="00076B7D"/>
    <w:rsid w:val="00076D66"/>
    <w:rsid w:val="00077764"/>
    <w:rsid w:val="0007790C"/>
    <w:rsid w:val="00077C5B"/>
    <w:rsid w:val="00077EE0"/>
    <w:rsid w:val="00080047"/>
    <w:rsid w:val="00080547"/>
    <w:rsid w:val="00081050"/>
    <w:rsid w:val="00081AC9"/>
    <w:rsid w:val="00082127"/>
    <w:rsid w:val="000828A4"/>
    <w:rsid w:val="0008456F"/>
    <w:rsid w:val="00086F13"/>
    <w:rsid w:val="00087842"/>
    <w:rsid w:val="00087DFA"/>
    <w:rsid w:val="00090695"/>
    <w:rsid w:val="0009177F"/>
    <w:rsid w:val="00091E55"/>
    <w:rsid w:val="00092112"/>
    <w:rsid w:val="00092893"/>
    <w:rsid w:val="00093158"/>
    <w:rsid w:val="0009393A"/>
    <w:rsid w:val="000939B3"/>
    <w:rsid w:val="00093C50"/>
    <w:rsid w:val="00094593"/>
    <w:rsid w:val="0009566F"/>
    <w:rsid w:val="0009599D"/>
    <w:rsid w:val="00095D2A"/>
    <w:rsid w:val="0009610A"/>
    <w:rsid w:val="000968F4"/>
    <w:rsid w:val="0009699F"/>
    <w:rsid w:val="00096FBA"/>
    <w:rsid w:val="00097DF0"/>
    <w:rsid w:val="000A0EA6"/>
    <w:rsid w:val="000A1E28"/>
    <w:rsid w:val="000A1F53"/>
    <w:rsid w:val="000A2B88"/>
    <w:rsid w:val="000A2C44"/>
    <w:rsid w:val="000A30D6"/>
    <w:rsid w:val="000A3FA4"/>
    <w:rsid w:val="000A5A71"/>
    <w:rsid w:val="000A5BB2"/>
    <w:rsid w:val="000A5DBA"/>
    <w:rsid w:val="000A6308"/>
    <w:rsid w:val="000A7344"/>
    <w:rsid w:val="000A7B11"/>
    <w:rsid w:val="000A7EF9"/>
    <w:rsid w:val="000B090E"/>
    <w:rsid w:val="000B1DD3"/>
    <w:rsid w:val="000B2AA4"/>
    <w:rsid w:val="000B2E16"/>
    <w:rsid w:val="000B34E6"/>
    <w:rsid w:val="000B3658"/>
    <w:rsid w:val="000B43D7"/>
    <w:rsid w:val="000B4454"/>
    <w:rsid w:val="000B48D9"/>
    <w:rsid w:val="000B4F49"/>
    <w:rsid w:val="000B577B"/>
    <w:rsid w:val="000B5DA1"/>
    <w:rsid w:val="000C0190"/>
    <w:rsid w:val="000C04C0"/>
    <w:rsid w:val="000C088F"/>
    <w:rsid w:val="000C08D4"/>
    <w:rsid w:val="000C117E"/>
    <w:rsid w:val="000C37D2"/>
    <w:rsid w:val="000C3A0B"/>
    <w:rsid w:val="000C4ACE"/>
    <w:rsid w:val="000C5413"/>
    <w:rsid w:val="000C5BA8"/>
    <w:rsid w:val="000C6158"/>
    <w:rsid w:val="000C624D"/>
    <w:rsid w:val="000D02AA"/>
    <w:rsid w:val="000D084C"/>
    <w:rsid w:val="000D0978"/>
    <w:rsid w:val="000D1028"/>
    <w:rsid w:val="000D1CB6"/>
    <w:rsid w:val="000D2D65"/>
    <w:rsid w:val="000D2DD2"/>
    <w:rsid w:val="000D32D9"/>
    <w:rsid w:val="000D3B58"/>
    <w:rsid w:val="000D3C77"/>
    <w:rsid w:val="000D44FC"/>
    <w:rsid w:val="000D4608"/>
    <w:rsid w:val="000D4620"/>
    <w:rsid w:val="000D4D94"/>
    <w:rsid w:val="000D4E5B"/>
    <w:rsid w:val="000D50A7"/>
    <w:rsid w:val="000D55A9"/>
    <w:rsid w:val="000D59F3"/>
    <w:rsid w:val="000D6B1B"/>
    <w:rsid w:val="000E0B77"/>
    <w:rsid w:val="000E1240"/>
    <w:rsid w:val="000E12F5"/>
    <w:rsid w:val="000E1731"/>
    <w:rsid w:val="000E198B"/>
    <w:rsid w:val="000E1DEC"/>
    <w:rsid w:val="000E1E57"/>
    <w:rsid w:val="000E2160"/>
    <w:rsid w:val="000E2D25"/>
    <w:rsid w:val="000E3A08"/>
    <w:rsid w:val="000E3CFB"/>
    <w:rsid w:val="000E43D7"/>
    <w:rsid w:val="000E49D9"/>
    <w:rsid w:val="000E5411"/>
    <w:rsid w:val="000E5903"/>
    <w:rsid w:val="000E5D72"/>
    <w:rsid w:val="000E631F"/>
    <w:rsid w:val="000E664C"/>
    <w:rsid w:val="000E6A8D"/>
    <w:rsid w:val="000E6E6B"/>
    <w:rsid w:val="000F01FF"/>
    <w:rsid w:val="000F0A4F"/>
    <w:rsid w:val="000F1066"/>
    <w:rsid w:val="000F181C"/>
    <w:rsid w:val="000F241D"/>
    <w:rsid w:val="000F3250"/>
    <w:rsid w:val="000F4055"/>
    <w:rsid w:val="000F4DBF"/>
    <w:rsid w:val="000F5110"/>
    <w:rsid w:val="000F51F5"/>
    <w:rsid w:val="000F56E7"/>
    <w:rsid w:val="000F61E9"/>
    <w:rsid w:val="000F6454"/>
    <w:rsid w:val="000F7B4B"/>
    <w:rsid w:val="00100452"/>
    <w:rsid w:val="00102008"/>
    <w:rsid w:val="00102089"/>
    <w:rsid w:val="00102F3E"/>
    <w:rsid w:val="00103857"/>
    <w:rsid w:val="00103B65"/>
    <w:rsid w:val="001042C1"/>
    <w:rsid w:val="00104DA0"/>
    <w:rsid w:val="0010503E"/>
    <w:rsid w:val="00106886"/>
    <w:rsid w:val="00106E88"/>
    <w:rsid w:val="00107129"/>
    <w:rsid w:val="00107915"/>
    <w:rsid w:val="00107C72"/>
    <w:rsid w:val="0011017B"/>
    <w:rsid w:val="0011056F"/>
    <w:rsid w:val="0011068E"/>
    <w:rsid w:val="00110D65"/>
    <w:rsid w:val="0011137F"/>
    <w:rsid w:val="00111430"/>
    <w:rsid w:val="0011262A"/>
    <w:rsid w:val="00112B6A"/>
    <w:rsid w:val="0011352C"/>
    <w:rsid w:val="00114493"/>
    <w:rsid w:val="00114703"/>
    <w:rsid w:val="001148D8"/>
    <w:rsid w:val="00116250"/>
    <w:rsid w:val="0011679C"/>
    <w:rsid w:val="00116983"/>
    <w:rsid w:val="00117BAB"/>
    <w:rsid w:val="00117E94"/>
    <w:rsid w:val="001200AC"/>
    <w:rsid w:val="0012099C"/>
    <w:rsid w:val="00120AE1"/>
    <w:rsid w:val="00124412"/>
    <w:rsid w:val="00124C3B"/>
    <w:rsid w:val="00125983"/>
    <w:rsid w:val="0012679E"/>
    <w:rsid w:val="001267EC"/>
    <w:rsid w:val="00130670"/>
    <w:rsid w:val="0013096B"/>
    <w:rsid w:val="00130BF4"/>
    <w:rsid w:val="00132A4C"/>
    <w:rsid w:val="001335AD"/>
    <w:rsid w:val="00133BA2"/>
    <w:rsid w:val="00133C9C"/>
    <w:rsid w:val="00133CE8"/>
    <w:rsid w:val="00134F68"/>
    <w:rsid w:val="00136DBD"/>
    <w:rsid w:val="001406C4"/>
    <w:rsid w:val="00141F5C"/>
    <w:rsid w:val="00143195"/>
    <w:rsid w:val="00144B15"/>
    <w:rsid w:val="00144CB9"/>
    <w:rsid w:val="00147AAE"/>
    <w:rsid w:val="00150E51"/>
    <w:rsid w:val="00151365"/>
    <w:rsid w:val="001518D1"/>
    <w:rsid w:val="00152F7F"/>
    <w:rsid w:val="0015344E"/>
    <w:rsid w:val="00153500"/>
    <w:rsid w:val="001537A6"/>
    <w:rsid w:val="00153D63"/>
    <w:rsid w:val="00153DAA"/>
    <w:rsid w:val="001540DD"/>
    <w:rsid w:val="00157289"/>
    <w:rsid w:val="001579D9"/>
    <w:rsid w:val="00157B8D"/>
    <w:rsid w:val="00157EF4"/>
    <w:rsid w:val="00161CC4"/>
    <w:rsid w:val="00161EC2"/>
    <w:rsid w:val="001630AA"/>
    <w:rsid w:val="00163D7D"/>
    <w:rsid w:val="0016577A"/>
    <w:rsid w:val="00165FCD"/>
    <w:rsid w:val="00166B43"/>
    <w:rsid w:val="00166BB4"/>
    <w:rsid w:val="0017040C"/>
    <w:rsid w:val="00170604"/>
    <w:rsid w:val="0017066F"/>
    <w:rsid w:val="0017105D"/>
    <w:rsid w:val="001715FB"/>
    <w:rsid w:val="00171E16"/>
    <w:rsid w:val="00174102"/>
    <w:rsid w:val="001743B2"/>
    <w:rsid w:val="0017498A"/>
    <w:rsid w:val="00175B05"/>
    <w:rsid w:val="00175CB6"/>
    <w:rsid w:val="00175F12"/>
    <w:rsid w:val="001763F1"/>
    <w:rsid w:val="001768D5"/>
    <w:rsid w:val="00177A6F"/>
    <w:rsid w:val="00177FEB"/>
    <w:rsid w:val="001807E7"/>
    <w:rsid w:val="00181C07"/>
    <w:rsid w:val="00181C5E"/>
    <w:rsid w:val="00182416"/>
    <w:rsid w:val="001826CC"/>
    <w:rsid w:val="00182EDA"/>
    <w:rsid w:val="0018317E"/>
    <w:rsid w:val="0018336F"/>
    <w:rsid w:val="00183C06"/>
    <w:rsid w:val="00183D66"/>
    <w:rsid w:val="001842F3"/>
    <w:rsid w:val="00185120"/>
    <w:rsid w:val="00185DB6"/>
    <w:rsid w:val="00186655"/>
    <w:rsid w:val="00186A4D"/>
    <w:rsid w:val="00186DB1"/>
    <w:rsid w:val="00187475"/>
    <w:rsid w:val="00187521"/>
    <w:rsid w:val="00187D6C"/>
    <w:rsid w:val="00187EF9"/>
    <w:rsid w:val="0019006D"/>
    <w:rsid w:val="0019070D"/>
    <w:rsid w:val="00190B5B"/>
    <w:rsid w:val="001919A9"/>
    <w:rsid w:val="001927CE"/>
    <w:rsid w:val="001928BE"/>
    <w:rsid w:val="00192C86"/>
    <w:rsid w:val="00194925"/>
    <w:rsid w:val="00194AD5"/>
    <w:rsid w:val="00194D46"/>
    <w:rsid w:val="0019541D"/>
    <w:rsid w:val="00195580"/>
    <w:rsid w:val="001955FE"/>
    <w:rsid w:val="001957B9"/>
    <w:rsid w:val="001964C4"/>
    <w:rsid w:val="001966E1"/>
    <w:rsid w:val="001967DE"/>
    <w:rsid w:val="00196E80"/>
    <w:rsid w:val="0019761B"/>
    <w:rsid w:val="00197DD9"/>
    <w:rsid w:val="001A15B1"/>
    <w:rsid w:val="001A1BAD"/>
    <w:rsid w:val="001A3C97"/>
    <w:rsid w:val="001A3EDF"/>
    <w:rsid w:val="001A47DD"/>
    <w:rsid w:val="001A593B"/>
    <w:rsid w:val="001A6235"/>
    <w:rsid w:val="001A69FC"/>
    <w:rsid w:val="001A6CE3"/>
    <w:rsid w:val="001A7BBC"/>
    <w:rsid w:val="001B046F"/>
    <w:rsid w:val="001B0EE1"/>
    <w:rsid w:val="001B165B"/>
    <w:rsid w:val="001B1B02"/>
    <w:rsid w:val="001B2639"/>
    <w:rsid w:val="001B3196"/>
    <w:rsid w:val="001B32C6"/>
    <w:rsid w:val="001B4077"/>
    <w:rsid w:val="001B4E7E"/>
    <w:rsid w:val="001B4E92"/>
    <w:rsid w:val="001B4EDF"/>
    <w:rsid w:val="001B5B60"/>
    <w:rsid w:val="001B638E"/>
    <w:rsid w:val="001C0DF3"/>
    <w:rsid w:val="001C447C"/>
    <w:rsid w:val="001C63B4"/>
    <w:rsid w:val="001C6A50"/>
    <w:rsid w:val="001C6CCB"/>
    <w:rsid w:val="001D0846"/>
    <w:rsid w:val="001D10F1"/>
    <w:rsid w:val="001D2001"/>
    <w:rsid w:val="001D2770"/>
    <w:rsid w:val="001D4D06"/>
    <w:rsid w:val="001D5699"/>
    <w:rsid w:val="001D63DE"/>
    <w:rsid w:val="001E0429"/>
    <w:rsid w:val="001E06AB"/>
    <w:rsid w:val="001E0AD5"/>
    <w:rsid w:val="001E1B24"/>
    <w:rsid w:val="001E1F2F"/>
    <w:rsid w:val="001E3161"/>
    <w:rsid w:val="001E369E"/>
    <w:rsid w:val="001E4126"/>
    <w:rsid w:val="001E470D"/>
    <w:rsid w:val="001E53B1"/>
    <w:rsid w:val="001E649D"/>
    <w:rsid w:val="001E7457"/>
    <w:rsid w:val="001F35FE"/>
    <w:rsid w:val="001F36E5"/>
    <w:rsid w:val="001F37AB"/>
    <w:rsid w:val="001F3F1C"/>
    <w:rsid w:val="001F4F61"/>
    <w:rsid w:val="001F63F4"/>
    <w:rsid w:val="001F6705"/>
    <w:rsid w:val="001F6937"/>
    <w:rsid w:val="001F77BC"/>
    <w:rsid w:val="001F7975"/>
    <w:rsid w:val="001F7C64"/>
    <w:rsid w:val="00200A1A"/>
    <w:rsid w:val="00200B1D"/>
    <w:rsid w:val="00201414"/>
    <w:rsid w:val="002018D2"/>
    <w:rsid w:val="00201D6D"/>
    <w:rsid w:val="002020E9"/>
    <w:rsid w:val="00202370"/>
    <w:rsid w:val="00202401"/>
    <w:rsid w:val="002024D1"/>
    <w:rsid w:val="002027B6"/>
    <w:rsid w:val="002037AE"/>
    <w:rsid w:val="002044D8"/>
    <w:rsid w:val="00204C72"/>
    <w:rsid w:val="00205C50"/>
    <w:rsid w:val="00206916"/>
    <w:rsid w:val="00206B2E"/>
    <w:rsid w:val="0020766C"/>
    <w:rsid w:val="002076BE"/>
    <w:rsid w:val="00207778"/>
    <w:rsid w:val="002077C4"/>
    <w:rsid w:val="00207B22"/>
    <w:rsid w:val="0021011D"/>
    <w:rsid w:val="00210332"/>
    <w:rsid w:val="0021084F"/>
    <w:rsid w:val="00211818"/>
    <w:rsid w:val="00211C44"/>
    <w:rsid w:val="00213EA6"/>
    <w:rsid w:val="00214233"/>
    <w:rsid w:val="00215231"/>
    <w:rsid w:val="00215A54"/>
    <w:rsid w:val="00215BEB"/>
    <w:rsid w:val="00215C7A"/>
    <w:rsid w:val="00216393"/>
    <w:rsid w:val="002165B9"/>
    <w:rsid w:val="00216C26"/>
    <w:rsid w:val="0021733B"/>
    <w:rsid w:val="002208F5"/>
    <w:rsid w:val="00221144"/>
    <w:rsid w:val="00221A2E"/>
    <w:rsid w:val="00221A54"/>
    <w:rsid w:val="00221EC3"/>
    <w:rsid w:val="002224AD"/>
    <w:rsid w:val="002229EC"/>
    <w:rsid w:val="0022349F"/>
    <w:rsid w:val="0022490B"/>
    <w:rsid w:val="002251C8"/>
    <w:rsid w:val="00225B57"/>
    <w:rsid w:val="00225D9E"/>
    <w:rsid w:val="00227336"/>
    <w:rsid w:val="00227643"/>
    <w:rsid w:val="00231B66"/>
    <w:rsid w:val="0023272C"/>
    <w:rsid w:val="002327B5"/>
    <w:rsid w:val="00233D92"/>
    <w:rsid w:val="002340A5"/>
    <w:rsid w:val="002345C7"/>
    <w:rsid w:val="00234F26"/>
    <w:rsid w:val="00236C11"/>
    <w:rsid w:val="0023714E"/>
    <w:rsid w:val="00240CF6"/>
    <w:rsid w:val="00242256"/>
    <w:rsid w:val="002430CF"/>
    <w:rsid w:val="002436C0"/>
    <w:rsid w:val="0024453E"/>
    <w:rsid w:val="0024614C"/>
    <w:rsid w:val="00250428"/>
    <w:rsid w:val="00250595"/>
    <w:rsid w:val="002516F5"/>
    <w:rsid w:val="00251A50"/>
    <w:rsid w:val="00252B69"/>
    <w:rsid w:val="00254B6D"/>
    <w:rsid w:val="002558DC"/>
    <w:rsid w:val="00255D6E"/>
    <w:rsid w:val="00255F4D"/>
    <w:rsid w:val="002562BD"/>
    <w:rsid w:val="002575EF"/>
    <w:rsid w:val="0025761A"/>
    <w:rsid w:val="00257A8E"/>
    <w:rsid w:val="00257BBE"/>
    <w:rsid w:val="00257C25"/>
    <w:rsid w:val="00257DE4"/>
    <w:rsid w:val="002600EE"/>
    <w:rsid w:val="00261239"/>
    <w:rsid w:val="0026267C"/>
    <w:rsid w:val="00262C37"/>
    <w:rsid w:val="00262C3A"/>
    <w:rsid w:val="00262D3B"/>
    <w:rsid w:val="002641DC"/>
    <w:rsid w:val="002645AC"/>
    <w:rsid w:val="002645DA"/>
    <w:rsid w:val="00264AD4"/>
    <w:rsid w:val="0026509B"/>
    <w:rsid w:val="00265184"/>
    <w:rsid w:val="002652A7"/>
    <w:rsid w:val="00265D87"/>
    <w:rsid w:val="0026633B"/>
    <w:rsid w:val="00266D1A"/>
    <w:rsid w:val="00266E98"/>
    <w:rsid w:val="00267F15"/>
    <w:rsid w:val="00271591"/>
    <w:rsid w:val="002717D6"/>
    <w:rsid w:val="00271ED2"/>
    <w:rsid w:val="00272138"/>
    <w:rsid w:val="00272858"/>
    <w:rsid w:val="00273C10"/>
    <w:rsid w:val="00274228"/>
    <w:rsid w:val="00274399"/>
    <w:rsid w:val="0027458E"/>
    <w:rsid w:val="00274A41"/>
    <w:rsid w:val="00276D77"/>
    <w:rsid w:val="00277307"/>
    <w:rsid w:val="002776A9"/>
    <w:rsid w:val="00281FFA"/>
    <w:rsid w:val="0028282F"/>
    <w:rsid w:val="0028310F"/>
    <w:rsid w:val="00284151"/>
    <w:rsid w:val="00284170"/>
    <w:rsid w:val="00284410"/>
    <w:rsid w:val="0028462C"/>
    <w:rsid w:val="00285A23"/>
    <w:rsid w:val="00286B9C"/>
    <w:rsid w:val="00286BC2"/>
    <w:rsid w:val="00287FE7"/>
    <w:rsid w:val="00290251"/>
    <w:rsid w:val="0029073D"/>
    <w:rsid w:val="002914D8"/>
    <w:rsid w:val="002915EE"/>
    <w:rsid w:val="00291AC1"/>
    <w:rsid w:val="002931F6"/>
    <w:rsid w:val="00293FC5"/>
    <w:rsid w:val="00294249"/>
    <w:rsid w:val="00294959"/>
    <w:rsid w:val="00296770"/>
    <w:rsid w:val="00297838"/>
    <w:rsid w:val="002A020A"/>
    <w:rsid w:val="002A080F"/>
    <w:rsid w:val="002A0904"/>
    <w:rsid w:val="002A0FCA"/>
    <w:rsid w:val="002A2115"/>
    <w:rsid w:val="002A2BC4"/>
    <w:rsid w:val="002A2FAC"/>
    <w:rsid w:val="002A306B"/>
    <w:rsid w:val="002A3BA8"/>
    <w:rsid w:val="002A43A4"/>
    <w:rsid w:val="002A535B"/>
    <w:rsid w:val="002A6762"/>
    <w:rsid w:val="002A67C1"/>
    <w:rsid w:val="002A7244"/>
    <w:rsid w:val="002B09F4"/>
    <w:rsid w:val="002B0D16"/>
    <w:rsid w:val="002B193D"/>
    <w:rsid w:val="002B21F1"/>
    <w:rsid w:val="002B27BE"/>
    <w:rsid w:val="002B2D39"/>
    <w:rsid w:val="002B48C2"/>
    <w:rsid w:val="002B582B"/>
    <w:rsid w:val="002B6680"/>
    <w:rsid w:val="002B6F34"/>
    <w:rsid w:val="002B74F4"/>
    <w:rsid w:val="002B7539"/>
    <w:rsid w:val="002B7779"/>
    <w:rsid w:val="002C125B"/>
    <w:rsid w:val="002C13E0"/>
    <w:rsid w:val="002C14DC"/>
    <w:rsid w:val="002C1AFC"/>
    <w:rsid w:val="002C201E"/>
    <w:rsid w:val="002C2D2A"/>
    <w:rsid w:val="002C3927"/>
    <w:rsid w:val="002C3B96"/>
    <w:rsid w:val="002C4305"/>
    <w:rsid w:val="002C44F1"/>
    <w:rsid w:val="002C47BC"/>
    <w:rsid w:val="002C540D"/>
    <w:rsid w:val="002C5BF3"/>
    <w:rsid w:val="002C6095"/>
    <w:rsid w:val="002C6439"/>
    <w:rsid w:val="002C7BC6"/>
    <w:rsid w:val="002D15D5"/>
    <w:rsid w:val="002D167A"/>
    <w:rsid w:val="002D25C0"/>
    <w:rsid w:val="002D30FD"/>
    <w:rsid w:val="002D3832"/>
    <w:rsid w:val="002D395F"/>
    <w:rsid w:val="002D43EF"/>
    <w:rsid w:val="002D470B"/>
    <w:rsid w:val="002D4DD5"/>
    <w:rsid w:val="002D5018"/>
    <w:rsid w:val="002D5063"/>
    <w:rsid w:val="002D5F81"/>
    <w:rsid w:val="002D602E"/>
    <w:rsid w:val="002D62F5"/>
    <w:rsid w:val="002D689F"/>
    <w:rsid w:val="002D6BCF"/>
    <w:rsid w:val="002D71D8"/>
    <w:rsid w:val="002D7274"/>
    <w:rsid w:val="002D73C4"/>
    <w:rsid w:val="002D77D8"/>
    <w:rsid w:val="002E0121"/>
    <w:rsid w:val="002E02C1"/>
    <w:rsid w:val="002E0408"/>
    <w:rsid w:val="002E091D"/>
    <w:rsid w:val="002E125F"/>
    <w:rsid w:val="002E1318"/>
    <w:rsid w:val="002E174E"/>
    <w:rsid w:val="002E1CC1"/>
    <w:rsid w:val="002E1FE5"/>
    <w:rsid w:val="002E278B"/>
    <w:rsid w:val="002E34CD"/>
    <w:rsid w:val="002E51DD"/>
    <w:rsid w:val="002E5A84"/>
    <w:rsid w:val="002E75D2"/>
    <w:rsid w:val="002E77AA"/>
    <w:rsid w:val="002E7CA6"/>
    <w:rsid w:val="002F0081"/>
    <w:rsid w:val="002F0356"/>
    <w:rsid w:val="002F0893"/>
    <w:rsid w:val="002F0B50"/>
    <w:rsid w:val="002F2470"/>
    <w:rsid w:val="002F2BAF"/>
    <w:rsid w:val="002F2E2B"/>
    <w:rsid w:val="002F3435"/>
    <w:rsid w:val="002F4844"/>
    <w:rsid w:val="002F4EA8"/>
    <w:rsid w:val="002F5714"/>
    <w:rsid w:val="002F6E9D"/>
    <w:rsid w:val="002F73E4"/>
    <w:rsid w:val="002F7D8D"/>
    <w:rsid w:val="002F7F95"/>
    <w:rsid w:val="00300D38"/>
    <w:rsid w:val="00301351"/>
    <w:rsid w:val="00301B2E"/>
    <w:rsid w:val="003027C0"/>
    <w:rsid w:val="00302872"/>
    <w:rsid w:val="003028C1"/>
    <w:rsid w:val="003033E3"/>
    <w:rsid w:val="00303FA5"/>
    <w:rsid w:val="00304A65"/>
    <w:rsid w:val="00304B54"/>
    <w:rsid w:val="00305E6D"/>
    <w:rsid w:val="003066D0"/>
    <w:rsid w:val="00307FC7"/>
    <w:rsid w:val="003114F7"/>
    <w:rsid w:val="00313531"/>
    <w:rsid w:val="00313CAA"/>
    <w:rsid w:val="00314755"/>
    <w:rsid w:val="0031492C"/>
    <w:rsid w:val="00315506"/>
    <w:rsid w:val="003158FE"/>
    <w:rsid w:val="00315A1D"/>
    <w:rsid w:val="003163B2"/>
    <w:rsid w:val="00316E93"/>
    <w:rsid w:val="003172EF"/>
    <w:rsid w:val="0031778B"/>
    <w:rsid w:val="00321A74"/>
    <w:rsid w:val="00322918"/>
    <w:rsid w:val="003230AB"/>
    <w:rsid w:val="00324510"/>
    <w:rsid w:val="003247CC"/>
    <w:rsid w:val="003255CE"/>
    <w:rsid w:val="00326636"/>
    <w:rsid w:val="00326BCA"/>
    <w:rsid w:val="0032743C"/>
    <w:rsid w:val="00330BAF"/>
    <w:rsid w:val="00331D1B"/>
    <w:rsid w:val="00332104"/>
    <w:rsid w:val="003321ED"/>
    <w:rsid w:val="00334216"/>
    <w:rsid w:val="003354D6"/>
    <w:rsid w:val="003361D4"/>
    <w:rsid w:val="00336A90"/>
    <w:rsid w:val="00337E6B"/>
    <w:rsid w:val="003408AF"/>
    <w:rsid w:val="00340B14"/>
    <w:rsid w:val="00341277"/>
    <w:rsid w:val="00341C16"/>
    <w:rsid w:val="00341F71"/>
    <w:rsid w:val="00343732"/>
    <w:rsid w:val="00343C39"/>
    <w:rsid w:val="00344181"/>
    <w:rsid w:val="003451DE"/>
    <w:rsid w:val="00345805"/>
    <w:rsid w:val="00345E48"/>
    <w:rsid w:val="00346136"/>
    <w:rsid w:val="003463C3"/>
    <w:rsid w:val="003466B7"/>
    <w:rsid w:val="00346893"/>
    <w:rsid w:val="00346D02"/>
    <w:rsid w:val="00346D60"/>
    <w:rsid w:val="00351B3F"/>
    <w:rsid w:val="00353066"/>
    <w:rsid w:val="00353B66"/>
    <w:rsid w:val="003542BB"/>
    <w:rsid w:val="003554D2"/>
    <w:rsid w:val="0035596C"/>
    <w:rsid w:val="00356665"/>
    <w:rsid w:val="003569C3"/>
    <w:rsid w:val="00356A1B"/>
    <w:rsid w:val="00356C4D"/>
    <w:rsid w:val="0035738F"/>
    <w:rsid w:val="00357982"/>
    <w:rsid w:val="003600C6"/>
    <w:rsid w:val="00360926"/>
    <w:rsid w:val="00360ACD"/>
    <w:rsid w:val="00360D3F"/>
    <w:rsid w:val="0036135F"/>
    <w:rsid w:val="003624E8"/>
    <w:rsid w:val="00363847"/>
    <w:rsid w:val="003638D4"/>
    <w:rsid w:val="00364C8A"/>
    <w:rsid w:val="003650DD"/>
    <w:rsid w:val="003650DE"/>
    <w:rsid w:val="00366FA6"/>
    <w:rsid w:val="00367066"/>
    <w:rsid w:val="003706DD"/>
    <w:rsid w:val="003708A2"/>
    <w:rsid w:val="00371AA1"/>
    <w:rsid w:val="00371E6C"/>
    <w:rsid w:val="00372004"/>
    <w:rsid w:val="0037233D"/>
    <w:rsid w:val="00372FE7"/>
    <w:rsid w:val="00373047"/>
    <w:rsid w:val="00373081"/>
    <w:rsid w:val="003733F1"/>
    <w:rsid w:val="00373EF5"/>
    <w:rsid w:val="003750B6"/>
    <w:rsid w:val="00375B65"/>
    <w:rsid w:val="00375F42"/>
    <w:rsid w:val="00377092"/>
    <w:rsid w:val="003772AC"/>
    <w:rsid w:val="00377611"/>
    <w:rsid w:val="003808D6"/>
    <w:rsid w:val="00381EF0"/>
    <w:rsid w:val="00382549"/>
    <w:rsid w:val="00382775"/>
    <w:rsid w:val="00382808"/>
    <w:rsid w:val="0038341A"/>
    <w:rsid w:val="003836A4"/>
    <w:rsid w:val="003849C8"/>
    <w:rsid w:val="003859A2"/>
    <w:rsid w:val="003860AF"/>
    <w:rsid w:val="00386861"/>
    <w:rsid w:val="00386E53"/>
    <w:rsid w:val="00387466"/>
    <w:rsid w:val="00387945"/>
    <w:rsid w:val="00387B1F"/>
    <w:rsid w:val="00387DA0"/>
    <w:rsid w:val="003902DD"/>
    <w:rsid w:val="003912E9"/>
    <w:rsid w:val="00391772"/>
    <w:rsid w:val="00391D1F"/>
    <w:rsid w:val="00391D9F"/>
    <w:rsid w:val="00391F3B"/>
    <w:rsid w:val="003926DF"/>
    <w:rsid w:val="003927D3"/>
    <w:rsid w:val="003931EE"/>
    <w:rsid w:val="003933E8"/>
    <w:rsid w:val="003938E7"/>
    <w:rsid w:val="00393B00"/>
    <w:rsid w:val="00394B9A"/>
    <w:rsid w:val="00395556"/>
    <w:rsid w:val="00395E1D"/>
    <w:rsid w:val="0039603A"/>
    <w:rsid w:val="00397637"/>
    <w:rsid w:val="003A02AC"/>
    <w:rsid w:val="003A10EF"/>
    <w:rsid w:val="003A1134"/>
    <w:rsid w:val="003A12B9"/>
    <w:rsid w:val="003A1618"/>
    <w:rsid w:val="003A2B3C"/>
    <w:rsid w:val="003A4A18"/>
    <w:rsid w:val="003A4B48"/>
    <w:rsid w:val="003A541E"/>
    <w:rsid w:val="003A5807"/>
    <w:rsid w:val="003A6290"/>
    <w:rsid w:val="003A6580"/>
    <w:rsid w:val="003A676A"/>
    <w:rsid w:val="003B10BF"/>
    <w:rsid w:val="003B2462"/>
    <w:rsid w:val="003B442C"/>
    <w:rsid w:val="003B45E8"/>
    <w:rsid w:val="003B463A"/>
    <w:rsid w:val="003B5D85"/>
    <w:rsid w:val="003B5EC5"/>
    <w:rsid w:val="003B6092"/>
    <w:rsid w:val="003B6405"/>
    <w:rsid w:val="003B7111"/>
    <w:rsid w:val="003B7617"/>
    <w:rsid w:val="003B79AD"/>
    <w:rsid w:val="003C06C8"/>
    <w:rsid w:val="003C07AF"/>
    <w:rsid w:val="003C18A5"/>
    <w:rsid w:val="003C1AD8"/>
    <w:rsid w:val="003C1C8F"/>
    <w:rsid w:val="003C24CE"/>
    <w:rsid w:val="003C24F7"/>
    <w:rsid w:val="003C4AEA"/>
    <w:rsid w:val="003C57BC"/>
    <w:rsid w:val="003C5FCE"/>
    <w:rsid w:val="003C663E"/>
    <w:rsid w:val="003C7DAC"/>
    <w:rsid w:val="003D0130"/>
    <w:rsid w:val="003D0543"/>
    <w:rsid w:val="003D05F1"/>
    <w:rsid w:val="003D0928"/>
    <w:rsid w:val="003D0ACF"/>
    <w:rsid w:val="003D247C"/>
    <w:rsid w:val="003D24D9"/>
    <w:rsid w:val="003D2876"/>
    <w:rsid w:val="003D34C8"/>
    <w:rsid w:val="003D3BFD"/>
    <w:rsid w:val="003D4374"/>
    <w:rsid w:val="003D49D5"/>
    <w:rsid w:val="003D5315"/>
    <w:rsid w:val="003D6056"/>
    <w:rsid w:val="003D6C6C"/>
    <w:rsid w:val="003E0AF4"/>
    <w:rsid w:val="003E1174"/>
    <w:rsid w:val="003E1560"/>
    <w:rsid w:val="003E2729"/>
    <w:rsid w:val="003E371F"/>
    <w:rsid w:val="003E3CB3"/>
    <w:rsid w:val="003E4227"/>
    <w:rsid w:val="003E44E1"/>
    <w:rsid w:val="003E4F83"/>
    <w:rsid w:val="003E694F"/>
    <w:rsid w:val="003E6FC0"/>
    <w:rsid w:val="003F089D"/>
    <w:rsid w:val="003F1B5C"/>
    <w:rsid w:val="003F1D43"/>
    <w:rsid w:val="003F20E4"/>
    <w:rsid w:val="003F2AF1"/>
    <w:rsid w:val="003F4DC6"/>
    <w:rsid w:val="003F6187"/>
    <w:rsid w:val="003F693B"/>
    <w:rsid w:val="003F699F"/>
    <w:rsid w:val="003F6A99"/>
    <w:rsid w:val="003F774F"/>
    <w:rsid w:val="003F7864"/>
    <w:rsid w:val="003F7D6D"/>
    <w:rsid w:val="00400809"/>
    <w:rsid w:val="004021C6"/>
    <w:rsid w:val="004030A5"/>
    <w:rsid w:val="00403DE5"/>
    <w:rsid w:val="00404CC9"/>
    <w:rsid w:val="00404E49"/>
    <w:rsid w:val="00406F67"/>
    <w:rsid w:val="00407F48"/>
    <w:rsid w:val="004104FD"/>
    <w:rsid w:val="00411771"/>
    <w:rsid w:val="00412E70"/>
    <w:rsid w:val="004136D7"/>
    <w:rsid w:val="00413D97"/>
    <w:rsid w:val="00415A70"/>
    <w:rsid w:val="0041617C"/>
    <w:rsid w:val="00416A57"/>
    <w:rsid w:val="00417164"/>
    <w:rsid w:val="00417442"/>
    <w:rsid w:val="00420467"/>
    <w:rsid w:val="0042130D"/>
    <w:rsid w:val="00421410"/>
    <w:rsid w:val="0042210C"/>
    <w:rsid w:val="0042211F"/>
    <w:rsid w:val="00422AA6"/>
    <w:rsid w:val="00423A42"/>
    <w:rsid w:val="00424711"/>
    <w:rsid w:val="00424B8F"/>
    <w:rsid w:val="00425394"/>
    <w:rsid w:val="00425EC5"/>
    <w:rsid w:val="00426A07"/>
    <w:rsid w:val="00431021"/>
    <w:rsid w:val="004312FD"/>
    <w:rsid w:val="004313B1"/>
    <w:rsid w:val="00432563"/>
    <w:rsid w:val="00432701"/>
    <w:rsid w:val="004332FB"/>
    <w:rsid w:val="00433D52"/>
    <w:rsid w:val="00433EC7"/>
    <w:rsid w:val="00434A17"/>
    <w:rsid w:val="00435129"/>
    <w:rsid w:val="00435F85"/>
    <w:rsid w:val="0043630F"/>
    <w:rsid w:val="004369EE"/>
    <w:rsid w:val="00436D6D"/>
    <w:rsid w:val="00437717"/>
    <w:rsid w:val="00437D9E"/>
    <w:rsid w:val="004409A4"/>
    <w:rsid w:val="00440B4D"/>
    <w:rsid w:val="00440BD9"/>
    <w:rsid w:val="00440F26"/>
    <w:rsid w:val="00440F4D"/>
    <w:rsid w:val="00441CA1"/>
    <w:rsid w:val="0044297E"/>
    <w:rsid w:val="00443090"/>
    <w:rsid w:val="004436FA"/>
    <w:rsid w:val="00444D21"/>
    <w:rsid w:val="00445834"/>
    <w:rsid w:val="00447042"/>
    <w:rsid w:val="00447345"/>
    <w:rsid w:val="00447FC0"/>
    <w:rsid w:val="0045095E"/>
    <w:rsid w:val="00450B78"/>
    <w:rsid w:val="00450E06"/>
    <w:rsid w:val="00451071"/>
    <w:rsid w:val="0045146A"/>
    <w:rsid w:val="004522BB"/>
    <w:rsid w:val="00452517"/>
    <w:rsid w:val="00453A3B"/>
    <w:rsid w:val="00454761"/>
    <w:rsid w:val="004551D7"/>
    <w:rsid w:val="004558A2"/>
    <w:rsid w:val="004559E1"/>
    <w:rsid w:val="00455C04"/>
    <w:rsid w:val="00457348"/>
    <w:rsid w:val="00457474"/>
    <w:rsid w:val="00457CA6"/>
    <w:rsid w:val="0046167D"/>
    <w:rsid w:val="004628E8"/>
    <w:rsid w:val="00463896"/>
    <w:rsid w:val="00463CB8"/>
    <w:rsid w:val="004641BD"/>
    <w:rsid w:val="004647F0"/>
    <w:rsid w:val="00464DBD"/>
    <w:rsid w:val="00465C62"/>
    <w:rsid w:val="00467059"/>
    <w:rsid w:val="004678AE"/>
    <w:rsid w:val="00467CFC"/>
    <w:rsid w:val="00470DFB"/>
    <w:rsid w:val="004711FC"/>
    <w:rsid w:val="00471A4D"/>
    <w:rsid w:val="00472A21"/>
    <w:rsid w:val="00472D90"/>
    <w:rsid w:val="004737C0"/>
    <w:rsid w:val="004738BE"/>
    <w:rsid w:val="00473FED"/>
    <w:rsid w:val="00474FC5"/>
    <w:rsid w:val="004750B3"/>
    <w:rsid w:val="004750C8"/>
    <w:rsid w:val="00475746"/>
    <w:rsid w:val="004758BD"/>
    <w:rsid w:val="00475A28"/>
    <w:rsid w:val="0047685B"/>
    <w:rsid w:val="00476955"/>
    <w:rsid w:val="00476BE3"/>
    <w:rsid w:val="00477588"/>
    <w:rsid w:val="00477633"/>
    <w:rsid w:val="00480374"/>
    <w:rsid w:val="00480586"/>
    <w:rsid w:val="00481495"/>
    <w:rsid w:val="0048185C"/>
    <w:rsid w:val="004818C9"/>
    <w:rsid w:val="00482B82"/>
    <w:rsid w:val="00484C8D"/>
    <w:rsid w:val="004859B0"/>
    <w:rsid w:val="00486145"/>
    <w:rsid w:val="00486194"/>
    <w:rsid w:val="00486A48"/>
    <w:rsid w:val="00486BBE"/>
    <w:rsid w:val="00486D09"/>
    <w:rsid w:val="00487509"/>
    <w:rsid w:val="00490002"/>
    <w:rsid w:val="004904A2"/>
    <w:rsid w:val="00490541"/>
    <w:rsid w:val="00490A1F"/>
    <w:rsid w:val="0049207A"/>
    <w:rsid w:val="004921CE"/>
    <w:rsid w:val="0049235E"/>
    <w:rsid w:val="004944F8"/>
    <w:rsid w:val="00494C1A"/>
    <w:rsid w:val="00495066"/>
    <w:rsid w:val="00495762"/>
    <w:rsid w:val="0049671F"/>
    <w:rsid w:val="00496CBF"/>
    <w:rsid w:val="00497050"/>
    <w:rsid w:val="004A0190"/>
    <w:rsid w:val="004A025D"/>
    <w:rsid w:val="004A0830"/>
    <w:rsid w:val="004A19E2"/>
    <w:rsid w:val="004A30F0"/>
    <w:rsid w:val="004A3500"/>
    <w:rsid w:val="004A3C33"/>
    <w:rsid w:val="004A4002"/>
    <w:rsid w:val="004A4157"/>
    <w:rsid w:val="004A57CC"/>
    <w:rsid w:val="004B0EDE"/>
    <w:rsid w:val="004B2576"/>
    <w:rsid w:val="004B2BA5"/>
    <w:rsid w:val="004B30CE"/>
    <w:rsid w:val="004B31C0"/>
    <w:rsid w:val="004B3ADD"/>
    <w:rsid w:val="004B5124"/>
    <w:rsid w:val="004B576C"/>
    <w:rsid w:val="004B5A1F"/>
    <w:rsid w:val="004B6092"/>
    <w:rsid w:val="004B6ECE"/>
    <w:rsid w:val="004B7457"/>
    <w:rsid w:val="004B7782"/>
    <w:rsid w:val="004B7C3B"/>
    <w:rsid w:val="004C0114"/>
    <w:rsid w:val="004C085D"/>
    <w:rsid w:val="004C09AF"/>
    <w:rsid w:val="004C1D66"/>
    <w:rsid w:val="004C231A"/>
    <w:rsid w:val="004C24FF"/>
    <w:rsid w:val="004C3CBD"/>
    <w:rsid w:val="004C408E"/>
    <w:rsid w:val="004C40E5"/>
    <w:rsid w:val="004C508B"/>
    <w:rsid w:val="004C55A0"/>
    <w:rsid w:val="004C67A4"/>
    <w:rsid w:val="004C689D"/>
    <w:rsid w:val="004C694C"/>
    <w:rsid w:val="004C6F91"/>
    <w:rsid w:val="004C7AD0"/>
    <w:rsid w:val="004C7E2F"/>
    <w:rsid w:val="004D02D5"/>
    <w:rsid w:val="004D0545"/>
    <w:rsid w:val="004D0BD0"/>
    <w:rsid w:val="004D0D0D"/>
    <w:rsid w:val="004D131C"/>
    <w:rsid w:val="004D1CEA"/>
    <w:rsid w:val="004D265C"/>
    <w:rsid w:val="004D3C8D"/>
    <w:rsid w:val="004D5639"/>
    <w:rsid w:val="004D5D8F"/>
    <w:rsid w:val="004D6D46"/>
    <w:rsid w:val="004D747D"/>
    <w:rsid w:val="004D793C"/>
    <w:rsid w:val="004D7D85"/>
    <w:rsid w:val="004D7DB2"/>
    <w:rsid w:val="004E05D6"/>
    <w:rsid w:val="004E0647"/>
    <w:rsid w:val="004E06E8"/>
    <w:rsid w:val="004E1203"/>
    <w:rsid w:val="004E1CD4"/>
    <w:rsid w:val="004E3060"/>
    <w:rsid w:val="004E34F2"/>
    <w:rsid w:val="004E4D0B"/>
    <w:rsid w:val="004E5547"/>
    <w:rsid w:val="004E5C44"/>
    <w:rsid w:val="004E5D55"/>
    <w:rsid w:val="004E604C"/>
    <w:rsid w:val="004E6376"/>
    <w:rsid w:val="004F041F"/>
    <w:rsid w:val="004F0F91"/>
    <w:rsid w:val="004F1201"/>
    <w:rsid w:val="004F1AEB"/>
    <w:rsid w:val="004F1C00"/>
    <w:rsid w:val="004F2571"/>
    <w:rsid w:val="004F2AEA"/>
    <w:rsid w:val="004F4231"/>
    <w:rsid w:val="004F437B"/>
    <w:rsid w:val="004F52EE"/>
    <w:rsid w:val="004F62DF"/>
    <w:rsid w:val="004F635A"/>
    <w:rsid w:val="004F662C"/>
    <w:rsid w:val="004F67A3"/>
    <w:rsid w:val="005004D3"/>
    <w:rsid w:val="005009FF"/>
    <w:rsid w:val="00502C78"/>
    <w:rsid w:val="0050317F"/>
    <w:rsid w:val="0050398C"/>
    <w:rsid w:val="00503CCA"/>
    <w:rsid w:val="00504A3F"/>
    <w:rsid w:val="00505DFE"/>
    <w:rsid w:val="005066FC"/>
    <w:rsid w:val="0051003E"/>
    <w:rsid w:val="005109EB"/>
    <w:rsid w:val="0051117E"/>
    <w:rsid w:val="00511471"/>
    <w:rsid w:val="00511A28"/>
    <w:rsid w:val="00511DE8"/>
    <w:rsid w:val="005124CC"/>
    <w:rsid w:val="005127B2"/>
    <w:rsid w:val="0051348C"/>
    <w:rsid w:val="0051456C"/>
    <w:rsid w:val="00515200"/>
    <w:rsid w:val="00515497"/>
    <w:rsid w:val="0051553E"/>
    <w:rsid w:val="005160BC"/>
    <w:rsid w:val="00516B1F"/>
    <w:rsid w:val="005172D9"/>
    <w:rsid w:val="005174B7"/>
    <w:rsid w:val="00517962"/>
    <w:rsid w:val="005204AB"/>
    <w:rsid w:val="00520609"/>
    <w:rsid w:val="005215CB"/>
    <w:rsid w:val="005218CE"/>
    <w:rsid w:val="00523920"/>
    <w:rsid w:val="00524023"/>
    <w:rsid w:val="005240E7"/>
    <w:rsid w:val="00524755"/>
    <w:rsid w:val="00524EBD"/>
    <w:rsid w:val="00525951"/>
    <w:rsid w:val="0052656B"/>
    <w:rsid w:val="0052674D"/>
    <w:rsid w:val="005278E5"/>
    <w:rsid w:val="005300B9"/>
    <w:rsid w:val="005303BF"/>
    <w:rsid w:val="005321E9"/>
    <w:rsid w:val="005322CD"/>
    <w:rsid w:val="00532E89"/>
    <w:rsid w:val="00533487"/>
    <w:rsid w:val="00533CF1"/>
    <w:rsid w:val="00533E1E"/>
    <w:rsid w:val="00535839"/>
    <w:rsid w:val="00535856"/>
    <w:rsid w:val="005367CA"/>
    <w:rsid w:val="00537B18"/>
    <w:rsid w:val="00540694"/>
    <w:rsid w:val="00540E6B"/>
    <w:rsid w:val="005426D9"/>
    <w:rsid w:val="00542B07"/>
    <w:rsid w:val="00542CB8"/>
    <w:rsid w:val="00544596"/>
    <w:rsid w:val="00544633"/>
    <w:rsid w:val="0054476A"/>
    <w:rsid w:val="005452E0"/>
    <w:rsid w:val="00545F05"/>
    <w:rsid w:val="00546DF0"/>
    <w:rsid w:val="0054707D"/>
    <w:rsid w:val="00547159"/>
    <w:rsid w:val="00547726"/>
    <w:rsid w:val="00547B21"/>
    <w:rsid w:val="0055105E"/>
    <w:rsid w:val="00551775"/>
    <w:rsid w:val="00552062"/>
    <w:rsid w:val="00553547"/>
    <w:rsid w:val="00555030"/>
    <w:rsid w:val="005557B9"/>
    <w:rsid w:val="005564E8"/>
    <w:rsid w:val="0055683F"/>
    <w:rsid w:val="00557867"/>
    <w:rsid w:val="00557A16"/>
    <w:rsid w:val="00557B43"/>
    <w:rsid w:val="00560BDC"/>
    <w:rsid w:val="0056165E"/>
    <w:rsid w:val="00561796"/>
    <w:rsid w:val="00562469"/>
    <w:rsid w:val="00562A75"/>
    <w:rsid w:val="00562DF4"/>
    <w:rsid w:val="00563BAC"/>
    <w:rsid w:val="00563BBC"/>
    <w:rsid w:val="00565901"/>
    <w:rsid w:val="00566645"/>
    <w:rsid w:val="00566DBA"/>
    <w:rsid w:val="005675FF"/>
    <w:rsid w:val="0056782A"/>
    <w:rsid w:val="0057049F"/>
    <w:rsid w:val="00570D4D"/>
    <w:rsid w:val="005713D5"/>
    <w:rsid w:val="00572559"/>
    <w:rsid w:val="00572723"/>
    <w:rsid w:val="00572D9E"/>
    <w:rsid w:val="00572FDC"/>
    <w:rsid w:val="00573C81"/>
    <w:rsid w:val="00574665"/>
    <w:rsid w:val="00575136"/>
    <w:rsid w:val="0057548C"/>
    <w:rsid w:val="005758B1"/>
    <w:rsid w:val="00575DE0"/>
    <w:rsid w:val="0057688B"/>
    <w:rsid w:val="0057793D"/>
    <w:rsid w:val="00577964"/>
    <w:rsid w:val="00577DF0"/>
    <w:rsid w:val="0058023C"/>
    <w:rsid w:val="00580600"/>
    <w:rsid w:val="00581778"/>
    <w:rsid w:val="0058207E"/>
    <w:rsid w:val="005825AB"/>
    <w:rsid w:val="005836EF"/>
    <w:rsid w:val="0058476C"/>
    <w:rsid w:val="00584BDA"/>
    <w:rsid w:val="00585049"/>
    <w:rsid w:val="00586941"/>
    <w:rsid w:val="00587483"/>
    <w:rsid w:val="005876AD"/>
    <w:rsid w:val="00590648"/>
    <w:rsid w:val="005907C1"/>
    <w:rsid w:val="00591157"/>
    <w:rsid w:val="00591647"/>
    <w:rsid w:val="00591BE5"/>
    <w:rsid w:val="00591C69"/>
    <w:rsid w:val="00591FFC"/>
    <w:rsid w:val="00592CEB"/>
    <w:rsid w:val="00594670"/>
    <w:rsid w:val="00594708"/>
    <w:rsid w:val="00594C19"/>
    <w:rsid w:val="00594FE7"/>
    <w:rsid w:val="005955F1"/>
    <w:rsid w:val="00596659"/>
    <w:rsid w:val="00596FA2"/>
    <w:rsid w:val="00597258"/>
    <w:rsid w:val="00597BFE"/>
    <w:rsid w:val="005A04A2"/>
    <w:rsid w:val="005A2461"/>
    <w:rsid w:val="005A3A04"/>
    <w:rsid w:val="005A443B"/>
    <w:rsid w:val="005A48D1"/>
    <w:rsid w:val="005A5364"/>
    <w:rsid w:val="005A6562"/>
    <w:rsid w:val="005A746F"/>
    <w:rsid w:val="005A7C5C"/>
    <w:rsid w:val="005B03BC"/>
    <w:rsid w:val="005B0592"/>
    <w:rsid w:val="005B0634"/>
    <w:rsid w:val="005B06F6"/>
    <w:rsid w:val="005B0FD2"/>
    <w:rsid w:val="005B18A3"/>
    <w:rsid w:val="005B21F6"/>
    <w:rsid w:val="005B292D"/>
    <w:rsid w:val="005B2A85"/>
    <w:rsid w:val="005B2DEA"/>
    <w:rsid w:val="005B2FBB"/>
    <w:rsid w:val="005B32B0"/>
    <w:rsid w:val="005B3A12"/>
    <w:rsid w:val="005B3BF1"/>
    <w:rsid w:val="005B4534"/>
    <w:rsid w:val="005B47B0"/>
    <w:rsid w:val="005B4CC6"/>
    <w:rsid w:val="005B5A78"/>
    <w:rsid w:val="005C014F"/>
    <w:rsid w:val="005C0236"/>
    <w:rsid w:val="005C0FDC"/>
    <w:rsid w:val="005C10C3"/>
    <w:rsid w:val="005C127B"/>
    <w:rsid w:val="005C1460"/>
    <w:rsid w:val="005C1802"/>
    <w:rsid w:val="005C22F3"/>
    <w:rsid w:val="005C265D"/>
    <w:rsid w:val="005C2B7E"/>
    <w:rsid w:val="005C3011"/>
    <w:rsid w:val="005C3647"/>
    <w:rsid w:val="005C4512"/>
    <w:rsid w:val="005C45B7"/>
    <w:rsid w:val="005C497D"/>
    <w:rsid w:val="005C4993"/>
    <w:rsid w:val="005C4AC5"/>
    <w:rsid w:val="005C5928"/>
    <w:rsid w:val="005C5E3E"/>
    <w:rsid w:val="005C6CA0"/>
    <w:rsid w:val="005D0A2E"/>
    <w:rsid w:val="005D0B92"/>
    <w:rsid w:val="005D1CC5"/>
    <w:rsid w:val="005D1D5D"/>
    <w:rsid w:val="005D231B"/>
    <w:rsid w:val="005D2F7E"/>
    <w:rsid w:val="005D31A8"/>
    <w:rsid w:val="005D334D"/>
    <w:rsid w:val="005D3A95"/>
    <w:rsid w:val="005D421C"/>
    <w:rsid w:val="005D43DC"/>
    <w:rsid w:val="005D50DF"/>
    <w:rsid w:val="005D66DE"/>
    <w:rsid w:val="005D6898"/>
    <w:rsid w:val="005D70DF"/>
    <w:rsid w:val="005D7ED5"/>
    <w:rsid w:val="005E0D36"/>
    <w:rsid w:val="005E1074"/>
    <w:rsid w:val="005E1533"/>
    <w:rsid w:val="005E1681"/>
    <w:rsid w:val="005E1E74"/>
    <w:rsid w:val="005E213C"/>
    <w:rsid w:val="005E21FA"/>
    <w:rsid w:val="005E2273"/>
    <w:rsid w:val="005E31E3"/>
    <w:rsid w:val="005E3E50"/>
    <w:rsid w:val="005E3EBD"/>
    <w:rsid w:val="005E528C"/>
    <w:rsid w:val="005E54DC"/>
    <w:rsid w:val="005E5EF1"/>
    <w:rsid w:val="005E5F6A"/>
    <w:rsid w:val="005E6062"/>
    <w:rsid w:val="005E72D5"/>
    <w:rsid w:val="005E79E8"/>
    <w:rsid w:val="005E7C5C"/>
    <w:rsid w:val="005E7E43"/>
    <w:rsid w:val="005F04F1"/>
    <w:rsid w:val="005F0528"/>
    <w:rsid w:val="005F20A6"/>
    <w:rsid w:val="005F22BD"/>
    <w:rsid w:val="005F2C0F"/>
    <w:rsid w:val="005F3EB8"/>
    <w:rsid w:val="005F4050"/>
    <w:rsid w:val="005F40D5"/>
    <w:rsid w:val="005F4CC7"/>
    <w:rsid w:val="005F4F96"/>
    <w:rsid w:val="005F5741"/>
    <w:rsid w:val="005F5F82"/>
    <w:rsid w:val="005F6093"/>
    <w:rsid w:val="005F69BB"/>
    <w:rsid w:val="005F7C34"/>
    <w:rsid w:val="00601341"/>
    <w:rsid w:val="006015ED"/>
    <w:rsid w:val="00601ACF"/>
    <w:rsid w:val="00601CC0"/>
    <w:rsid w:val="0060239A"/>
    <w:rsid w:val="0060246D"/>
    <w:rsid w:val="00602B5B"/>
    <w:rsid w:val="006033C8"/>
    <w:rsid w:val="00603639"/>
    <w:rsid w:val="00603837"/>
    <w:rsid w:val="0060431D"/>
    <w:rsid w:val="00604625"/>
    <w:rsid w:val="00605686"/>
    <w:rsid w:val="006060A0"/>
    <w:rsid w:val="006070CB"/>
    <w:rsid w:val="006071FB"/>
    <w:rsid w:val="00607A98"/>
    <w:rsid w:val="00610560"/>
    <w:rsid w:val="006107F5"/>
    <w:rsid w:val="0061400B"/>
    <w:rsid w:val="00614604"/>
    <w:rsid w:val="00615F18"/>
    <w:rsid w:val="0061656E"/>
    <w:rsid w:val="006168E0"/>
    <w:rsid w:val="00617391"/>
    <w:rsid w:val="006176D6"/>
    <w:rsid w:val="0062156B"/>
    <w:rsid w:val="006227C4"/>
    <w:rsid w:val="006230DE"/>
    <w:rsid w:val="00623C28"/>
    <w:rsid w:val="00625D70"/>
    <w:rsid w:val="006276F8"/>
    <w:rsid w:val="006300E8"/>
    <w:rsid w:val="00630224"/>
    <w:rsid w:val="006309DF"/>
    <w:rsid w:val="006317DD"/>
    <w:rsid w:val="006317E9"/>
    <w:rsid w:val="00632084"/>
    <w:rsid w:val="00632E51"/>
    <w:rsid w:val="0063313F"/>
    <w:rsid w:val="00633AB7"/>
    <w:rsid w:val="00634538"/>
    <w:rsid w:val="00635308"/>
    <w:rsid w:val="00635328"/>
    <w:rsid w:val="00636025"/>
    <w:rsid w:val="0063646D"/>
    <w:rsid w:val="00636B95"/>
    <w:rsid w:val="00637672"/>
    <w:rsid w:val="00641017"/>
    <w:rsid w:val="006412A5"/>
    <w:rsid w:val="00641927"/>
    <w:rsid w:val="00641F43"/>
    <w:rsid w:val="00642006"/>
    <w:rsid w:val="0064221E"/>
    <w:rsid w:val="00644B59"/>
    <w:rsid w:val="00644B9B"/>
    <w:rsid w:val="00644D4D"/>
    <w:rsid w:val="0064622E"/>
    <w:rsid w:val="0064672D"/>
    <w:rsid w:val="006469FB"/>
    <w:rsid w:val="00646D2E"/>
    <w:rsid w:val="00647503"/>
    <w:rsid w:val="006500BB"/>
    <w:rsid w:val="00650A30"/>
    <w:rsid w:val="00650D1B"/>
    <w:rsid w:val="00651469"/>
    <w:rsid w:val="0065183C"/>
    <w:rsid w:val="00651BAD"/>
    <w:rsid w:val="006539AD"/>
    <w:rsid w:val="0065443C"/>
    <w:rsid w:val="006545AC"/>
    <w:rsid w:val="00654BCA"/>
    <w:rsid w:val="00655919"/>
    <w:rsid w:val="0065597A"/>
    <w:rsid w:val="006559B0"/>
    <w:rsid w:val="00655E15"/>
    <w:rsid w:val="0065635C"/>
    <w:rsid w:val="006566D4"/>
    <w:rsid w:val="00656CC6"/>
    <w:rsid w:val="0065712B"/>
    <w:rsid w:val="006578A6"/>
    <w:rsid w:val="00657EEB"/>
    <w:rsid w:val="006617DD"/>
    <w:rsid w:val="0066185D"/>
    <w:rsid w:val="00661A68"/>
    <w:rsid w:val="0066280E"/>
    <w:rsid w:val="0066324D"/>
    <w:rsid w:val="00663C09"/>
    <w:rsid w:val="006644B5"/>
    <w:rsid w:val="00665408"/>
    <w:rsid w:val="00665738"/>
    <w:rsid w:val="00666554"/>
    <w:rsid w:val="0066749A"/>
    <w:rsid w:val="00670359"/>
    <w:rsid w:val="00671252"/>
    <w:rsid w:val="00672352"/>
    <w:rsid w:val="00672435"/>
    <w:rsid w:val="00672787"/>
    <w:rsid w:val="006729A0"/>
    <w:rsid w:val="0067397B"/>
    <w:rsid w:val="00673B42"/>
    <w:rsid w:val="0067437A"/>
    <w:rsid w:val="0067532B"/>
    <w:rsid w:val="006756C0"/>
    <w:rsid w:val="00675BA0"/>
    <w:rsid w:val="00675EA0"/>
    <w:rsid w:val="006765FF"/>
    <w:rsid w:val="00676771"/>
    <w:rsid w:val="00677B47"/>
    <w:rsid w:val="00677D39"/>
    <w:rsid w:val="0068015D"/>
    <w:rsid w:val="006812A4"/>
    <w:rsid w:val="00681603"/>
    <w:rsid w:val="00681AFD"/>
    <w:rsid w:val="00681E82"/>
    <w:rsid w:val="00682764"/>
    <w:rsid w:val="006827FE"/>
    <w:rsid w:val="006828C8"/>
    <w:rsid w:val="00683B6C"/>
    <w:rsid w:val="00683F7B"/>
    <w:rsid w:val="00683FEB"/>
    <w:rsid w:val="00684B28"/>
    <w:rsid w:val="006854D4"/>
    <w:rsid w:val="0068687B"/>
    <w:rsid w:val="00686906"/>
    <w:rsid w:val="00687215"/>
    <w:rsid w:val="00687253"/>
    <w:rsid w:val="00690D35"/>
    <w:rsid w:val="00690D54"/>
    <w:rsid w:val="00690E1B"/>
    <w:rsid w:val="00693F2E"/>
    <w:rsid w:val="00694367"/>
    <w:rsid w:val="006947AA"/>
    <w:rsid w:val="00694D1D"/>
    <w:rsid w:val="00694E86"/>
    <w:rsid w:val="00695CD8"/>
    <w:rsid w:val="006964C3"/>
    <w:rsid w:val="006965B8"/>
    <w:rsid w:val="006974A3"/>
    <w:rsid w:val="006A0730"/>
    <w:rsid w:val="006A0B35"/>
    <w:rsid w:val="006A0D5C"/>
    <w:rsid w:val="006A0E9B"/>
    <w:rsid w:val="006A1BAC"/>
    <w:rsid w:val="006A1BCC"/>
    <w:rsid w:val="006A1EBC"/>
    <w:rsid w:val="006A2051"/>
    <w:rsid w:val="006A2474"/>
    <w:rsid w:val="006A24A8"/>
    <w:rsid w:val="006A29DC"/>
    <w:rsid w:val="006A2EEE"/>
    <w:rsid w:val="006A37A7"/>
    <w:rsid w:val="006A50E0"/>
    <w:rsid w:val="006A7FB5"/>
    <w:rsid w:val="006B09B8"/>
    <w:rsid w:val="006B0F7B"/>
    <w:rsid w:val="006B0FCC"/>
    <w:rsid w:val="006B1B0A"/>
    <w:rsid w:val="006B273E"/>
    <w:rsid w:val="006B2ECE"/>
    <w:rsid w:val="006B3A04"/>
    <w:rsid w:val="006B42CB"/>
    <w:rsid w:val="006B541B"/>
    <w:rsid w:val="006B6D07"/>
    <w:rsid w:val="006B6F3A"/>
    <w:rsid w:val="006B6FC1"/>
    <w:rsid w:val="006B7145"/>
    <w:rsid w:val="006B7556"/>
    <w:rsid w:val="006B7BE4"/>
    <w:rsid w:val="006B7C3D"/>
    <w:rsid w:val="006C0346"/>
    <w:rsid w:val="006C0379"/>
    <w:rsid w:val="006C0414"/>
    <w:rsid w:val="006C0C57"/>
    <w:rsid w:val="006C0F47"/>
    <w:rsid w:val="006C147D"/>
    <w:rsid w:val="006C153E"/>
    <w:rsid w:val="006C16A3"/>
    <w:rsid w:val="006C2262"/>
    <w:rsid w:val="006C255F"/>
    <w:rsid w:val="006C2B5D"/>
    <w:rsid w:val="006C37DE"/>
    <w:rsid w:val="006C42F3"/>
    <w:rsid w:val="006C5AEE"/>
    <w:rsid w:val="006C5E76"/>
    <w:rsid w:val="006C6181"/>
    <w:rsid w:val="006C716B"/>
    <w:rsid w:val="006D0E46"/>
    <w:rsid w:val="006D11E4"/>
    <w:rsid w:val="006D18ED"/>
    <w:rsid w:val="006D1B73"/>
    <w:rsid w:val="006D21B8"/>
    <w:rsid w:val="006D2FAD"/>
    <w:rsid w:val="006D3037"/>
    <w:rsid w:val="006D47D8"/>
    <w:rsid w:val="006D71B7"/>
    <w:rsid w:val="006D7EAC"/>
    <w:rsid w:val="006D7F8C"/>
    <w:rsid w:val="006E08BF"/>
    <w:rsid w:val="006E1E34"/>
    <w:rsid w:val="006E22A4"/>
    <w:rsid w:val="006E2A98"/>
    <w:rsid w:val="006E2AC5"/>
    <w:rsid w:val="006E3E91"/>
    <w:rsid w:val="006E4308"/>
    <w:rsid w:val="006E52E5"/>
    <w:rsid w:val="006E57CB"/>
    <w:rsid w:val="006E6964"/>
    <w:rsid w:val="006E6EC1"/>
    <w:rsid w:val="006E6F72"/>
    <w:rsid w:val="006E7142"/>
    <w:rsid w:val="006E7505"/>
    <w:rsid w:val="006E76EC"/>
    <w:rsid w:val="006E7778"/>
    <w:rsid w:val="006F05DF"/>
    <w:rsid w:val="006F1B24"/>
    <w:rsid w:val="006F1CB5"/>
    <w:rsid w:val="006F330E"/>
    <w:rsid w:val="006F3DE2"/>
    <w:rsid w:val="006F437A"/>
    <w:rsid w:val="006F45EE"/>
    <w:rsid w:val="006F5334"/>
    <w:rsid w:val="006F53E4"/>
    <w:rsid w:val="006F5C16"/>
    <w:rsid w:val="006F5FE5"/>
    <w:rsid w:val="006F71DF"/>
    <w:rsid w:val="0070046D"/>
    <w:rsid w:val="00700A26"/>
    <w:rsid w:val="00701CE7"/>
    <w:rsid w:val="007022AA"/>
    <w:rsid w:val="00703212"/>
    <w:rsid w:val="007037DD"/>
    <w:rsid w:val="007037EC"/>
    <w:rsid w:val="00703B45"/>
    <w:rsid w:val="00703CB2"/>
    <w:rsid w:val="00703CDD"/>
    <w:rsid w:val="00705E2A"/>
    <w:rsid w:val="00705F19"/>
    <w:rsid w:val="00706424"/>
    <w:rsid w:val="00707184"/>
    <w:rsid w:val="007074CB"/>
    <w:rsid w:val="0070756B"/>
    <w:rsid w:val="00707EEA"/>
    <w:rsid w:val="00710275"/>
    <w:rsid w:val="00710611"/>
    <w:rsid w:val="0071065E"/>
    <w:rsid w:val="0071084D"/>
    <w:rsid w:val="00710E34"/>
    <w:rsid w:val="007111E4"/>
    <w:rsid w:val="00711FC3"/>
    <w:rsid w:val="0071223C"/>
    <w:rsid w:val="00713402"/>
    <w:rsid w:val="0071382F"/>
    <w:rsid w:val="00714F80"/>
    <w:rsid w:val="00715E8F"/>
    <w:rsid w:val="00715ED1"/>
    <w:rsid w:val="0071610A"/>
    <w:rsid w:val="00716395"/>
    <w:rsid w:val="007169B4"/>
    <w:rsid w:val="0072329F"/>
    <w:rsid w:val="0072351F"/>
    <w:rsid w:val="00723C5E"/>
    <w:rsid w:val="00725BA3"/>
    <w:rsid w:val="00726FA0"/>
    <w:rsid w:val="007273C5"/>
    <w:rsid w:val="0072780A"/>
    <w:rsid w:val="00730534"/>
    <w:rsid w:val="00731B89"/>
    <w:rsid w:val="007320BD"/>
    <w:rsid w:val="00732F35"/>
    <w:rsid w:val="007342FA"/>
    <w:rsid w:val="00734869"/>
    <w:rsid w:val="00734BAD"/>
    <w:rsid w:val="00734BAE"/>
    <w:rsid w:val="00734CBA"/>
    <w:rsid w:val="00736527"/>
    <w:rsid w:val="007369C2"/>
    <w:rsid w:val="00740C90"/>
    <w:rsid w:val="00742DD8"/>
    <w:rsid w:val="0074347B"/>
    <w:rsid w:val="00743E8E"/>
    <w:rsid w:val="0074567E"/>
    <w:rsid w:val="00747263"/>
    <w:rsid w:val="007500B2"/>
    <w:rsid w:val="00750EB0"/>
    <w:rsid w:val="007516C2"/>
    <w:rsid w:val="007516F9"/>
    <w:rsid w:val="00751AE3"/>
    <w:rsid w:val="00753342"/>
    <w:rsid w:val="00753647"/>
    <w:rsid w:val="00753DEA"/>
    <w:rsid w:val="00754718"/>
    <w:rsid w:val="00755B6B"/>
    <w:rsid w:val="007560DE"/>
    <w:rsid w:val="00760225"/>
    <w:rsid w:val="0076063E"/>
    <w:rsid w:val="00760BD6"/>
    <w:rsid w:val="00761170"/>
    <w:rsid w:val="007628D9"/>
    <w:rsid w:val="00763056"/>
    <w:rsid w:val="0076376B"/>
    <w:rsid w:val="00763A35"/>
    <w:rsid w:val="00763C74"/>
    <w:rsid w:val="007642E0"/>
    <w:rsid w:val="00764313"/>
    <w:rsid w:val="007644CB"/>
    <w:rsid w:val="00764CB8"/>
    <w:rsid w:val="00764F0A"/>
    <w:rsid w:val="007660A6"/>
    <w:rsid w:val="0076680E"/>
    <w:rsid w:val="00766D09"/>
    <w:rsid w:val="00766D0D"/>
    <w:rsid w:val="0076713B"/>
    <w:rsid w:val="00767B9A"/>
    <w:rsid w:val="00770444"/>
    <w:rsid w:val="007704FB"/>
    <w:rsid w:val="00770AF0"/>
    <w:rsid w:val="00770BA6"/>
    <w:rsid w:val="00770F39"/>
    <w:rsid w:val="007712BD"/>
    <w:rsid w:val="007713CC"/>
    <w:rsid w:val="00771F19"/>
    <w:rsid w:val="00773972"/>
    <w:rsid w:val="0077407A"/>
    <w:rsid w:val="007751A8"/>
    <w:rsid w:val="007755B0"/>
    <w:rsid w:val="007771EE"/>
    <w:rsid w:val="007778F3"/>
    <w:rsid w:val="00777B00"/>
    <w:rsid w:val="0078014F"/>
    <w:rsid w:val="0078041C"/>
    <w:rsid w:val="0078098A"/>
    <w:rsid w:val="007815D8"/>
    <w:rsid w:val="00782866"/>
    <w:rsid w:val="00783044"/>
    <w:rsid w:val="0078337F"/>
    <w:rsid w:val="007852B9"/>
    <w:rsid w:val="0078542A"/>
    <w:rsid w:val="00785562"/>
    <w:rsid w:val="007859B9"/>
    <w:rsid w:val="00785DC0"/>
    <w:rsid w:val="007864CB"/>
    <w:rsid w:val="0078710F"/>
    <w:rsid w:val="0078756C"/>
    <w:rsid w:val="007875C2"/>
    <w:rsid w:val="00787817"/>
    <w:rsid w:val="00787AB1"/>
    <w:rsid w:val="00787B2E"/>
    <w:rsid w:val="00790AB2"/>
    <w:rsid w:val="00791CBA"/>
    <w:rsid w:val="00791E9D"/>
    <w:rsid w:val="00792510"/>
    <w:rsid w:val="00793A9D"/>
    <w:rsid w:val="007951AA"/>
    <w:rsid w:val="00795B7F"/>
    <w:rsid w:val="00795C1D"/>
    <w:rsid w:val="00795C61"/>
    <w:rsid w:val="00795E22"/>
    <w:rsid w:val="0079630E"/>
    <w:rsid w:val="007963B5"/>
    <w:rsid w:val="00797939"/>
    <w:rsid w:val="00797E9B"/>
    <w:rsid w:val="007A0CE3"/>
    <w:rsid w:val="007A4CC4"/>
    <w:rsid w:val="007A5238"/>
    <w:rsid w:val="007A6035"/>
    <w:rsid w:val="007A75EB"/>
    <w:rsid w:val="007A783C"/>
    <w:rsid w:val="007A786E"/>
    <w:rsid w:val="007A7871"/>
    <w:rsid w:val="007A7CDE"/>
    <w:rsid w:val="007B089E"/>
    <w:rsid w:val="007B0B59"/>
    <w:rsid w:val="007B1F08"/>
    <w:rsid w:val="007B2F93"/>
    <w:rsid w:val="007B3C61"/>
    <w:rsid w:val="007B3F5F"/>
    <w:rsid w:val="007B4538"/>
    <w:rsid w:val="007B495E"/>
    <w:rsid w:val="007B4DDC"/>
    <w:rsid w:val="007B4F28"/>
    <w:rsid w:val="007B55E5"/>
    <w:rsid w:val="007B6665"/>
    <w:rsid w:val="007B6C38"/>
    <w:rsid w:val="007B7557"/>
    <w:rsid w:val="007B7646"/>
    <w:rsid w:val="007C02BB"/>
    <w:rsid w:val="007C0FCD"/>
    <w:rsid w:val="007C13A6"/>
    <w:rsid w:val="007C25A6"/>
    <w:rsid w:val="007C27B2"/>
    <w:rsid w:val="007C2C9C"/>
    <w:rsid w:val="007C2E67"/>
    <w:rsid w:val="007C3E7A"/>
    <w:rsid w:val="007C401A"/>
    <w:rsid w:val="007C504B"/>
    <w:rsid w:val="007C5214"/>
    <w:rsid w:val="007C640A"/>
    <w:rsid w:val="007C67AF"/>
    <w:rsid w:val="007C6FD3"/>
    <w:rsid w:val="007C7144"/>
    <w:rsid w:val="007C719C"/>
    <w:rsid w:val="007C7D2E"/>
    <w:rsid w:val="007D113A"/>
    <w:rsid w:val="007D1280"/>
    <w:rsid w:val="007D2053"/>
    <w:rsid w:val="007D2B7E"/>
    <w:rsid w:val="007D3F85"/>
    <w:rsid w:val="007D56F5"/>
    <w:rsid w:val="007D6009"/>
    <w:rsid w:val="007D7855"/>
    <w:rsid w:val="007D7CAE"/>
    <w:rsid w:val="007E035A"/>
    <w:rsid w:val="007E068B"/>
    <w:rsid w:val="007E0A26"/>
    <w:rsid w:val="007E0E85"/>
    <w:rsid w:val="007E1A5B"/>
    <w:rsid w:val="007E36AE"/>
    <w:rsid w:val="007E387F"/>
    <w:rsid w:val="007E3BA4"/>
    <w:rsid w:val="007E49F0"/>
    <w:rsid w:val="007E5010"/>
    <w:rsid w:val="007E504E"/>
    <w:rsid w:val="007E5737"/>
    <w:rsid w:val="007E5853"/>
    <w:rsid w:val="007E6424"/>
    <w:rsid w:val="007E7082"/>
    <w:rsid w:val="007E7FB8"/>
    <w:rsid w:val="007F040D"/>
    <w:rsid w:val="007F0805"/>
    <w:rsid w:val="007F08E0"/>
    <w:rsid w:val="007F0B01"/>
    <w:rsid w:val="007F2C26"/>
    <w:rsid w:val="007F3911"/>
    <w:rsid w:val="007F393B"/>
    <w:rsid w:val="007F3D6E"/>
    <w:rsid w:val="007F448F"/>
    <w:rsid w:val="007F4947"/>
    <w:rsid w:val="007F5945"/>
    <w:rsid w:val="00800079"/>
    <w:rsid w:val="008006F8"/>
    <w:rsid w:val="00800732"/>
    <w:rsid w:val="00801353"/>
    <w:rsid w:val="00802968"/>
    <w:rsid w:val="00802B87"/>
    <w:rsid w:val="00803476"/>
    <w:rsid w:val="00803640"/>
    <w:rsid w:val="00804A6E"/>
    <w:rsid w:val="00804AEC"/>
    <w:rsid w:val="00804E90"/>
    <w:rsid w:val="008050C6"/>
    <w:rsid w:val="0080533F"/>
    <w:rsid w:val="0080535F"/>
    <w:rsid w:val="00805722"/>
    <w:rsid w:val="008064C3"/>
    <w:rsid w:val="0080679C"/>
    <w:rsid w:val="0080691C"/>
    <w:rsid w:val="00806A2C"/>
    <w:rsid w:val="00806FEC"/>
    <w:rsid w:val="00807221"/>
    <w:rsid w:val="008100F8"/>
    <w:rsid w:val="008102CE"/>
    <w:rsid w:val="00810F19"/>
    <w:rsid w:val="008126C6"/>
    <w:rsid w:val="008128BF"/>
    <w:rsid w:val="00813BB0"/>
    <w:rsid w:val="00813E76"/>
    <w:rsid w:val="00815031"/>
    <w:rsid w:val="0081515D"/>
    <w:rsid w:val="008162F2"/>
    <w:rsid w:val="00816668"/>
    <w:rsid w:val="00816776"/>
    <w:rsid w:val="00816C02"/>
    <w:rsid w:val="00816C08"/>
    <w:rsid w:val="00816C84"/>
    <w:rsid w:val="0081767B"/>
    <w:rsid w:val="00820619"/>
    <w:rsid w:val="00820D4A"/>
    <w:rsid w:val="008212F9"/>
    <w:rsid w:val="00821782"/>
    <w:rsid w:val="00821C50"/>
    <w:rsid w:val="00823081"/>
    <w:rsid w:val="00824134"/>
    <w:rsid w:val="008242C0"/>
    <w:rsid w:val="00824682"/>
    <w:rsid w:val="00827D0C"/>
    <w:rsid w:val="00830478"/>
    <w:rsid w:val="0083082A"/>
    <w:rsid w:val="00830CD6"/>
    <w:rsid w:val="00831323"/>
    <w:rsid w:val="00831BDC"/>
    <w:rsid w:val="00832CC6"/>
    <w:rsid w:val="00832D2A"/>
    <w:rsid w:val="00833BE2"/>
    <w:rsid w:val="00833FD1"/>
    <w:rsid w:val="00834A60"/>
    <w:rsid w:val="008356EA"/>
    <w:rsid w:val="008366D5"/>
    <w:rsid w:val="00837BC0"/>
    <w:rsid w:val="00837CF4"/>
    <w:rsid w:val="008400A5"/>
    <w:rsid w:val="008402B6"/>
    <w:rsid w:val="008404E1"/>
    <w:rsid w:val="00840EEB"/>
    <w:rsid w:val="00841210"/>
    <w:rsid w:val="0084193D"/>
    <w:rsid w:val="00841E72"/>
    <w:rsid w:val="00843113"/>
    <w:rsid w:val="00843D3E"/>
    <w:rsid w:val="0084428D"/>
    <w:rsid w:val="0084450E"/>
    <w:rsid w:val="008446AA"/>
    <w:rsid w:val="0084487F"/>
    <w:rsid w:val="00845562"/>
    <w:rsid w:val="00846755"/>
    <w:rsid w:val="00847798"/>
    <w:rsid w:val="00847867"/>
    <w:rsid w:val="008501B9"/>
    <w:rsid w:val="00850732"/>
    <w:rsid w:val="0085092A"/>
    <w:rsid w:val="00850BDF"/>
    <w:rsid w:val="00850DDF"/>
    <w:rsid w:val="008510D6"/>
    <w:rsid w:val="008514B2"/>
    <w:rsid w:val="00851E38"/>
    <w:rsid w:val="00853CB9"/>
    <w:rsid w:val="00854697"/>
    <w:rsid w:val="00854AF5"/>
    <w:rsid w:val="00855055"/>
    <w:rsid w:val="00856042"/>
    <w:rsid w:val="008561C7"/>
    <w:rsid w:val="0085679C"/>
    <w:rsid w:val="008573FF"/>
    <w:rsid w:val="00857584"/>
    <w:rsid w:val="00857EB5"/>
    <w:rsid w:val="008601D2"/>
    <w:rsid w:val="00860774"/>
    <w:rsid w:val="008607C9"/>
    <w:rsid w:val="00860B11"/>
    <w:rsid w:val="0086280C"/>
    <w:rsid w:val="00862CCB"/>
    <w:rsid w:val="008637B1"/>
    <w:rsid w:val="00863CA0"/>
    <w:rsid w:val="00863E9F"/>
    <w:rsid w:val="00864069"/>
    <w:rsid w:val="008644C1"/>
    <w:rsid w:val="00864651"/>
    <w:rsid w:val="00864BC0"/>
    <w:rsid w:val="00864D8F"/>
    <w:rsid w:val="00865BA9"/>
    <w:rsid w:val="00866820"/>
    <w:rsid w:val="00866D82"/>
    <w:rsid w:val="00867212"/>
    <w:rsid w:val="0086730D"/>
    <w:rsid w:val="00871122"/>
    <w:rsid w:val="0087230A"/>
    <w:rsid w:val="008728A8"/>
    <w:rsid w:val="008728BF"/>
    <w:rsid w:val="00874701"/>
    <w:rsid w:val="00874FEF"/>
    <w:rsid w:val="0087551C"/>
    <w:rsid w:val="008756E7"/>
    <w:rsid w:val="00875953"/>
    <w:rsid w:val="00875A6F"/>
    <w:rsid w:val="00876296"/>
    <w:rsid w:val="00876AA3"/>
    <w:rsid w:val="00876C05"/>
    <w:rsid w:val="00877639"/>
    <w:rsid w:val="00877684"/>
    <w:rsid w:val="00877921"/>
    <w:rsid w:val="00877FB2"/>
    <w:rsid w:val="008801D7"/>
    <w:rsid w:val="00880204"/>
    <w:rsid w:val="00880C78"/>
    <w:rsid w:val="00881164"/>
    <w:rsid w:val="00881380"/>
    <w:rsid w:val="00881635"/>
    <w:rsid w:val="00881E89"/>
    <w:rsid w:val="0088233A"/>
    <w:rsid w:val="00882BBC"/>
    <w:rsid w:val="00883547"/>
    <w:rsid w:val="00883FC3"/>
    <w:rsid w:val="00885C78"/>
    <w:rsid w:val="008867D4"/>
    <w:rsid w:val="00886F7F"/>
    <w:rsid w:val="00887007"/>
    <w:rsid w:val="0088777A"/>
    <w:rsid w:val="0088781D"/>
    <w:rsid w:val="008908EE"/>
    <w:rsid w:val="00891157"/>
    <w:rsid w:val="008911FE"/>
    <w:rsid w:val="00891730"/>
    <w:rsid w:val="00891E3A"/>
    <w:rsid w:val="00892DD7"/>
    <w:rsid w:val="008939DC"/>
    <w:rsid w:val="0089440B"/>
    <w:rsid w:val="0089487F"/>
    <w:rsid w:val="008958C9"/>
    <w:rsid w:val="00895B89"/>
    <w:rsid w:val="008964D3"/>
    <w:rsid w:val="00896E14"/>
    <w:rsid w:val="008975B0"/>
    <w:rsid w:val="008975C9"/>
    <w:rsid w:val="00897B5E"/>
    <w:rsid w:val="00897DFA"/>
    <w:rsid w:val="008A0988"/>
    <w:rsid w:val="008A0D23"/>
    <w:rsid w:val="008A0D28"/>
    <w:rsid w:val="008A1B2D"/>
    <w:rsid w:val="008A282F"/>
    <w:rsid w:val="008A2E45"/>
    <w:rsid w:val="008A2EF3"/>
    <w:rsid w:val="008A334F"/>
    <w:rsid w:val="008A3391"/>
    <w:rsid w:val="008A3448"/>
    <w:rsid w:val="008A4BA7"/>
    <w:rsid w:val="008A762B"/>
    <w:rsid w:val="008A7A07"/>
    <w:rsid w:val="008B0039"/>
    <w:rsid w:val="008B0805"/>
    <w:rsid w:val="008B11B5"/>
    <w:rsid w:val="008B1C1B"/>
    <w:rsid w:val="008B21C5"/>
    <w:rsid w:val="008B2E17"/>
    <w:rsid w:val="008B320E"/>
    <w:rsid w:val="008B442B"/>
    <w:rsid w:val="008B4C3A"/>
    <w:rsid w:val="008B5988"/>
    <w:rsid w:val="008B5DCC"/>
    <w:rsid w:val="008B6AC2"/>
    <w:rsid w:val="008B6F02"/>
    <w:rsid w:val="008B7DBF"/>
    <w:rsid w:val="008C0EC4"/>
    <w:rsid w:val="008C1DA5"/>
    <w:rsid w:val="008C20E7"/>
    <w:rsid w:val="008C21DF"/>
    <w:rsid w:val="008C265D"/>
    <w:rsid w:val="008C2E70"/>
    <w:rsid w:val="008C2F48"/>
    <w:rsid w:val="008C4E3A"/>
    <w:rsid w:val="008C50F0"/>
    <w:rsid w:val="008C737C"/>
    <w:rsid w:val="008D027C"/>
    <w:rsid w:val="008D0653"/>
    <w:rsid w:val="008D1499"/>
    <w:rsid w:val="008D21A8"/>
    <w:rsid w:val="008D32C8"/>
    <w:rsid w:val="008D3BAA"/>
    <w:rsid w:val="008D4261"/>
    <w:rsid w:val="008D453A"/>
    <w:rsid w:val="008D474D"/>
    <w:rsid w:val="008D4F0B"/>
    <w:rsid w:val="008D5750"/>
    <w:rsid w:val="008D5755"/>
    <w:rsid w:val="008D5994"/>
    <w:rsid w:val="008D6AE3"/>
    <w:rsid w:val="008D6ED6"/>
    <w:rsid w:val="008D74C5"/>
    <w:rsid w:val="008D7B1D"/>
    <w:rsid w:val="008E031B"/>
    <w:rsid w:val="008E0696"/>
    <w:rsid w:val="008E138D"/>
    <w:rsid w:val="008E27BC"/>
    <w:rsid w:val="008E384A"/>
    <w:rsid w:val="008E403A"/>
    <w:rsid w:val="008E4268"/>
    <w:rsid w:val="008E6A0E"/>
    <w:rsid w:val="008E6D67"/>
    <w:rsid w:val="008E7175"/>
    <w:rsid w:val="008E7AA0"/>
    <w:rsid w:val="008F097A"/>
    <w:rsid w:val="008F0F31"/>
    <w:rsid w:val="008F3054"/>
    <w:rsid w:val="008F3BEB"/>
    <w:rsid w:val="008F3FD7"/>
    <w:rsid w:val="008F4376"/>
    <w:rsid w:val="008F5131"/>
    <w:rsid w:val="008F525C"/>
    <w:rsid w:val="008F6186"/>
    <w:rsid w:val="008F6306"/>
    <w:rsid w:val="008F6732"/>
    <w:rsid w:val="008F6B83"/>
    <w:rsid w:val="008F7870"/>
    <w:rsid w:val="008F7FA4"/>
    <w:rsid w:val="00900A84"/>
    <w:rsid w:val="00901E83"/>
    <w:rsid w:val="009028C5"/>
    <w:rsid w:val="009041D6"/>
    <w:rsid w:val="00904902"/>
    <w:rsid w:val="00905176"/>
    <w:rsid w:val="009052DF"/>
    <w:rsid w:val="009055D3"/>
    <w:rsid w:val="009055DE"/>
    <w:rsid w:val="00907DF2"/>
    <w:rsid w:val="009109AE"/>
    <w:rsid w:val="0091136B"/>
    <w:rsid w:val="0091154E"/>
    <w:rsid w:val="00912060"/>
    <w:rsid w:val="0091256D"/>
    <w:rsid w:val="009140AF"/>
    <w:rsid w:val="009151C8"/>
    <w:rsid w:val="009153C3"/>
    <w:rsid w:val="009165E4"/>
    <w:rsid w:val="00916D0D"/>
    <w:rsid w:val="00916FA6"/>
    <w:rsid w:val="00917A22"/>
    <w:rsid w:val="00920CCF"/>
    <w:rsid w:val="009226DD"/>
    <w:rsid w:val="009228EE"/>
    <w:rsid w:val="00922F61"/>
    <w:rsid w:val="00923248"/>
    <w:rsid w:val="009239BB"/>
    <w:rsid w:val="009249CE"/>
    <w:rsid w:val="00924FFB"/>
    <w:rsid w:val="0092579C"/>
    <w:rsid w:val="00926382"/>
    <w:rsid w:val="00926DA4"/>
    <w:rsid w:val="00927491"/>
    <w:rsid w:val="0092777B"/>
    <w:rsid w:val="00927A50"/>
    <w:rsid w:val="00927E13"/>
    <w:rsid w:val="0093027B"/>
    <w:rsid w:val="00930B58"/>
    <w:rsid w:val="00930D7A"/>
    <w:rsid w:val="00930DF6"/>
    <w:rsid w:val="00930DFF"/>
    <w:rsid w:val="00932A07"/>
    <w:rsid w:val="00933EB4"/>
    <w:rsid w:val="00933FFD"/>
    <w:rsid w:val="009351EF"/>
    <w:rsid w:val="0093530C"/>
    <w:rsid w:val="00935725"/>
    <w:rsid w:val="00935FF8"/>
    <w:rsid w:val="009368D4"/>
    <w:rsid w:val="009374E9"/>
    <w:rsid w:val="00937BE4"/>
    <w:rsid w:val="00940A81"/>
    <w:rsid w:val="009416DF"/>
    <w:rsid w:val="00941F99"/>
    <w:rsid w:val="00942CFD"/>
    <w:rsid w:val="009439DC"/>
    <w:rsid w:val="00943E85"/>
    <w:rsid w:val="00943EC2"/>
    <w:rsid w:val="009451AC"/>
    <w:rsid w:val="0094589E"/>
    <w:rsid w:val="00945C2E"/>
    <w:rsid w:val="0094616E"/>
    <w:rsid w:val="009463DD"/>
    <w:rsid w:val="00946B09"/>
    <w:rsid w:val="00946BA1"/>
    <w:rsid w:val="0094736C"/>
    <w:rsid w:val="009476E9"/>
    <w:rsid w:val="00947ABA"/>
    <w:rsid w:val="00947D82"/>
    <w:rsid w:val="00950E20"/>
    <w:rsid w:val="00951018"/>
    <w:rsid w:val="00951538"/>
    <w:rsid w:val="00951657"/>
    <w:rsid w:val="00952186"/>
    <w:rsid w:val="00952F7F"/>
    <w:rsid w:val="00954772"/>
    <w:rsid w:val="00954FBE"/>
    <w:rsid w:val="0095617C"/>
    <w:rsid w:val="009561EA"/>
    <w:rsid w:val="00956BAA"/>
    <w:rsid w:val="00957467"/>
    <w:rsid w:val="00960965"/>
    <w:rsid w:val="00960B48"/>
    <w:rsid w:val="009613F0"/>
    <w:rsid w:val="00961566"/>
    <w:rsid w:val="00961F5F"/>
    <w:rsid w:val="00961FFE"/>
    <w:rsid w:val="0096292E"/>
    <w:rsid w:val="00962CAE"/>
    <w:rsid w:val="00963664"/>
    <w:rsid w:val="00963B55"/>
    <w:rsid w:val="0096425A"/>
    <w:rsid w:val="009643EA"/>
    <w:rsid w:val="009649E5"/>
    <w:rsid w:val="00964D7E"/>
    <w:rsid w:val="00965046"/>
    <w:rsid w:val="009652A9"/>
    <w:rsid w:val="00967373"/>
    <w:rsid w:val="009679D8"/>
    <w:rsid w:val="00970172"/>
    <w:rsid w:val="009733BA"/>
    <w:rsid w:val="00973917"/>
    <w:rsid w:val="0097614F"/>
    <w:rsid w:val="00976250"/>
    <w:rsid w:val="00976572"/>
    <w:rsid w:val="009765C5"/>
    <w:rsid w:val="00976974"/>
    <w:rsid w:val="00977075"/>
    <w:rsid w:val="0097765F"/>
    <w:rsid w:val="009804D1"/>
    <w:rsid w:val="009806E6"/>
    <w:rsid w:val="00981409"/>
    <w:rsid w:val="009814D8"/>
    <w:rsid w:val="0098165A"/>
    <w:rsid w:val="0098223D"/>
    <w:rsid w:val="00982DCD"/>
    <w:rsid w:val="0098307C"/>
    <w:rsid w:val="00986323"/>
    <w:rsid w:val="0098633D"/>
    <w:rsid w:val="00987472"/>
    <w:rsid w:val="00987EDB"/>
    <w:rsid w:val="00990021"/>
    <w:rsid w:val="00990CAF"/>
    <w:rsid w:val="0099289A"/>
    <w:rsid w:val="009929EE"/>
    <w:rsid w:val="00992BE5"/>
    <w:rsid w:val="00993E9C"/>
    <w:rsid w:val="009942A8"/>
    <w:rsid w:val="00994BDA"/>
    <w:rsid w:val="00995314"/>
    <w:rsid w:val="00995C0C"/>
    <w:rsid w:val="00995D84"/>
    <w:rsid w:val="0099608D"/>
    <w:rsid w:val="0099755A"/>
    <w:rsid w:val="00997750"/>
    <w:rsid w:val="00997BE8"/>
    <w:rsid w:val="009A0385"/>
    <w:rsid w:val="009A05FF"/>
    <w:rsid w:val="009A2219"/>
    <w:rsid w:val="009A2CF4"/>
    <w:rsid w:val="009A3B9B"/>
    <w:rsid w:val="009A3EAC"/>
    <w:rsid w:val="009A4787"/>
    <w:rsid w:val="009A4E2B"/>
    <w:rsid w:val="009A4FFB"/>
    <w:rsid w:val="009A53ED"/>
    <w:rsid w:val="009A5CF4"/>
    <w:rsid w:val="009A6BCA"/>
    <w:rsid w:val="009A6FD1"/>
    <w:rsid w:val="009B0596"/>
    <w:rsid w:val="009B0717"/>
    <w:rsid w:val="009B08CC"/>
    <w:rsid w:val="009B1E75"/>
    <w:rsid w:val="009B422B"/>
    <w:rsid w:val="009B532C"/>
    <w:rsid w:val="009B5BFD"/>
    <w:rsid w:val="009B5F4A"/>
    <w:rsid w:val="009B6C0D"/>
    <w:rsid w:val="009B7461"/>
    <w:rsid w:val="009B7887"/>
    <w:rsid w:val="009B7A84"/>
    <w:rsid w:val="009C1E3B"/>
    <w:rsid w:val="009C2CE3"/>
    <w:rsid w:val="009C3330"/>
    <w:rsid w:val="009C3EA6"/>
    <w:rsid w:val="009C493F"/>
    <w:rsid w:val="009C4B74"/>
    <w:rsid w:val="009C5722"/>
    <w:rsid w:val="009C5FFE"/>
    <w:rsid w:val="009C62D8"/>
    <w:rsid w:val="009C6FB3"/>
    <w:rsid w:val="009D0380"/>
    <w:rsid w:val="009D050A"/>
    <w:rsid w:val="009D0D90"/>
    <w:rsid w:val="009D145C"/>
    <w:rsid w:val="009D1D2E"/>
    <w:rsid w:val="009D2B9F"/>
    <w:rsid w:val="009D338B"/>
    <w:rsid w:val="009D411A"/>
    <w:rsid w:val="009D4143"/>
    <w:rsid w:val="009D4244"/>
    <w:rsid w:val="009D4B43"/>
    <w:rsid w:val="009D4EA5"/>
    <w:rsid w:val="009D5759"/>
    <w:rsid w:val="009D7144"/>
    <w:rsid w:val="009D75E2"/>
    <w:rsid w:val="009D7A00"/>
    <w:rsid w:val="009E0648"/>
    <w:rsid w:val="009E087F"/>
    <w:rsid w:val="009E0973"/>
    <w:rsid w:val="009E11BE"/>
    <w:rsid w:val="009E21D2"/>
    <w:rsid w:val="009E30C0"/>
    <w:rsid w:val="009E3601"/>
    <w:rsid w:val="009E3890"/>
    <w:rsid w:val="009E396E"/>
    <w:rsid w:val="009E396F"/>
    <w:rsid w:val="009E42C1"/>
    <w:rsid w:val="009E5D39"/>
    <w:rsid w:val="009E63E1"/>
    <w:rsid w:val="009E676F"/>
    <w:rsid w:val="009E68BB"/>
    <w:rsid w:val="009E6A6F"/>
    <w:rsid w:val="009E7B37"/>
    <w:rsid w:val="009F0052"/>
    <w:rsid w:val="009F032E"/>
    <w:rsid w:val="009F1025"/>
    <w:rsid w:val="009F4441"/>
    <w:rsid w:val="009F445C"/>
    <w:rsid w:val="009F4F00"/>
    <w:rsid w:val="009F5109"/>
    <w:rsid w:val="009F5581"/>
    <w:rsid w:val="009F6273"/>
    <w:rsid w:val="009F6533"/>
    <w:rsid w:val="009F738D"/>
    <w:rsid w:val="00A00214"/>
    <w:rsid w:val="00A006EE"/>
    <w:rsid w:val="00A012F8"/>
    <w:rsid w:val="00A015E6"/>
    <w:rsid w:val="00A0256C"/>
    <w:rsid w:val="00A03131"/>
    <w:rsid w:val="00A03E69"/>
    <w:rsid w:val="00A04DDC"/>
    <w:rsid w:val="00A0682F"/>
    <w:rsid w:val="00A06F7F"/>
    <w:rsid w:val="00A07E83"/>
    <w:rsid w:val="00A10471"/>
    <w:rsid w:val="00A10677"/>
    <w:rsid w:val="00A1072D"/>
    <w:rsid w:val="00A148A3"/>
    <w:rsid w:val="00A1541E"/>
    <w:rsid w:val="00A17BBB"/>
    <w:rsid w:val="00A20297"/>
    <w:rsid w:val="00A20D54"/>
    <w:rsid w:val="00A2178C"/>
    <w:rsid w:val="00A21F76"/>
    <w:rsid w:val="00A22796"/>
    <w:rsid w:val="00A249EF"/>
    <w:rsid w:val="00A25AC9"/>
    <w:rsid w:val="00A25DC0"/>
    <w:rsid w:val="00A26187"/>
    <w:rsid w:val="00A2647E"/>
    <w:rsid w:val="00A266A7"/>
    <w:rsid w:val="00A26AE1"/>
    <w:rsid w:val="00A26D6E"/>
    <w:rsid w:val="00A30CCE"/>
    <w:rsid w:val="00A32849"/>
    <w:rsid w:val="00A34821"/>
    <w:rsid w:val="00A34B41"/>
    <w:rsid w:val="00A34C05"/>
    <w:rsid w:val="00A3514C"/>
    <w:rsid w:val="00A357CA"/>
    <w:rsid w:val="00A35CE5"/>
    <w:rsid w:val="00A3650B"/>
    <w:rsid w:val="00A365E7"/>
    <w:rsid w:val="00A40945"/>
    <w:rsid w:val="00A41811"/>
    <w:rsid w:val="00A41D12"/>
    <w:rsid w:val="00A420DE"/>
    <w:rsid w:val="00A435DA"/>
    <w:rsid w:val="00A444B3"/>
    <w:rsid w:val="00A457CE"/>
    <w:rsid w:val="00A45DA7"/>
    <w:rsid w:val="00A45F3A"/>
    <w:rsid w:val="00A45FD4"/>
    <w:rsid w:val="00A46463"/>
    <w:rsid w:val="00A468F5"/>
    <w:rsid w:val="00A46EA0"/>
    <w:rsid w:val="00A5134F"/>
    <w:rsid w:val="00A513BA"/>
    <w:rsid w:val="00A53765"/>
    <w:rsid w:val="00A54160"/>
    <w:rsid w:val="00A5416F"/>
    <w:rsid w:val="00A5418B"/>
    <w:rsid w:val="00A54EEB"/>
    <w:rsid w:val="00A550EF"/>
    <w:rsid w:val="00A5595A"/>
    <w:rsid w:val="00A56E26"/>
    <w:rsid w:val="00A57BC9"/>
    <w:rsid w:val="00A60688"/>
    <w:rsid w:val="00A6094E"/>
    <w:rsid w:val="00A60B93"/>
    <w:rsid w:val="00A60DB6"/>
    <w:rsid w:val="00A613A9"/>
    <w:rsid w:val="00A62064"/>
    <w:rsid w:val="00A6218A"/>
    <w:rsid w:val="00A625E3"/>
    <w:rsid w:val="00A634E4"/>
    <w:rsid w:val="00A63D5F"/>
    <w:rsid w:val="00A64522"/>
    <w:rsid w:val="00A645A3"/>
    <w:rsid w:val="00A64E51"/>
    <w:rsid w:val="00A651EF"/>
    <w:rsid w:val="00A660A3"/>
    <w:rsid w:val="00A67354"/>
    <w:rsid w:val="00A678E2"/>
    <w:rsid w:val="00A704B3"/>
    <w:rsid w:val="00A705B7"/>
    <w:rsid w:val="00A71021"/>
    <w:rsid w:val="00A717AB"/>
    <w:rsid w:val="00A718E0"/>
    <w:rsid w:val="00A71EB8"/>
    <w:rsid w:val="00A72268"/>
    <w:rsid w:val="00A726CA"/>
    <w:rsid w:val="00A73536"/>
    <w:rsid w:val="00A73807"/>
    <w:rsid w:val="00A73BC6"/>
    <w:rsid w:val="00A74842"/>
    <w:rsid w:val="00A74857"/>
    <w:rsid w:val="00A74C8B"/>
    <w:rsid w:val="00A7538C"/>
    <w:rsid w:val="00A75B97"/>
    <w:rsid w:val="00A75DAC"/>
    <w:rsid w:val="00A76F72"/>
    <w:rsid w:val="00A77487"/>
    <w:rsid w:val="00A77894"/>
    <w:rsid w:val="00A80220"/>
    <w:rsid w:val="00A80719"/>
    <w:rsid w:val="00A80F98"/>
    <w:rsid w:val="00A81871"/>
    <w:rsid w:val="00A824CC"/>
    <w:rsid w:val="00A82D3C"/>
    <w:rsid w:val="00A82D5C"/>
    <w:rsid w:val="00A83B4E"/>
    <w:rsid w:val="00A85E0D"/>
    <w:rsid w:val="00A85F42"/>
    <w:rsid w:val="00A87ED0"/>
    <w:rsid w:val="00A90D05"/>
    <w:rsid w:val="00A91298"/>
    <w:rsid w:val="00A9179F"/>
    <w:rsid w:val="00A93675"/>
    <w:rsid w:val="00A93771"/>
    <w:rsid w:val="00A94515"/>
    <w:rsid w:val="00A9466F"/>
    <w:rsid w:val="00A94F3E"/>
    <w:rsid w:val="00A959F2"/>
    <w:rsid w:val="00A95A99"/>
    <w:rsid w:val="00A96621"/>
    <w:rsid w:val="00A969FB"/>
    <w:rsid w:val="00AA1859"/>
    <w:rsid w:val="00AA1884"/>
    <w:rsid w:val="00AA1E7D"/>
    <w:rsid w:val="00AA2AA2"/>
    <w:rsid w:val="00AA3A3A"/>
    <w:rsid w:val="00AA3A77"/>
    <w:rsid w:val="00AA3C6C"/>
    <w:rsid w:val="00AA4112"/>
    <w:rsid w:val="00AA4CC2"/>
    <w:rsid w:val="00AA548A"/>
    <w:rsid w:val="00AB0CD4"/>
    <w:rsid w:val="00AB1269"/>
    <w:rsid w:val="00AB12FA"/>
    <w:rsid w:val="00AB2545"/>
    <w:rsid w:val="00AB304B"/>
    <w:rsid w:val="00AB33FC"/>
    <w:rsid w:val="00AB3E83"/>
    <w:rsid w:val="00AB3EA6"/>
    <w:rsid w:val="00AB4457"/>
    <w:rsid w:val="00AB45EB"/>
    <w:rsid w:val="00AB4622"/>
    <w:rsid w:val="00AB4A58"/>
    <w:rsid w:val="00AB525D"/>
    <w:rsid w:val="00AB640C"/>
    <w:rsid w:val="00AB6AB4"/>
    <w:rsid w:val="00AB6F3E"/>
    <w:rsid w:val="00AB7667"/>
    <w:rsid w:val="00AC0167"/>
    <w:rsid w:val="00AC0B50"/>
    <w:rsid w:val="00AC0C6D"/>
    <w:rsid w:val="00AC1AED"/>
    <w:rsid w:val="00AC2162"/>
    <w:rsid w:val="00AC2705"/>
    <w:rsid w:val="00AC342B"/>
    <w:rsid w:val="00AC3CFC"/>
    <w:rsid w:val="00AC4081"/>
    <w:rsid w:val="00AC5AA8"/>
    <w:rsid w:val="00AC67A2"/>
    <w:rsid w:val="00AC69E0"/>
    <w:rsid w:val="00AC7716"/>
    <w:rsid w:val="00AD00E1"/>
    <w:rsid w:val="00AD01D0"/>
    <w:rsid w:val="00AD01FF"/>
    <w:rsid w:val="00AD0667"/>
    <w:rsid w:val="00AD2294"/>
    <w:rsid w:val="00AD24FD"/>
    <w:rsid w:val="00AD2B78"/>
    <w:rsid w:val="00AD3B63"/>
    <w:rsid w:val="00AD4297"/>
    <w:rsid w:val="00AD4717"/>
    <w:rsid w:val="00AD4830"/>
    <w:rsid w:val="00AD54ED"/>
    <w:rsid w:val="00AD5B9A"/>
    <w:rsid w:val="00AD6964"/>
    <w:rsid w:val="00AD6FD0"/>
    <w:rsid w:val="00AD7E84"/>
    <w:rsid w:val="00AE0077"/>
    <w:rsid w:val="00AE10F3"/>
    <w:rsid w:val="00AE1167"/>
    <w:rsid w:val="00AE1DC4"/>
    <w:rsid w:val="00AE28DE"/>
    <w:rsid w:val="00AE3326"/>
    <w:rsid w:val="00AE69FD"/>
    <w:rsid w:val="00AE7B5E"/>
    <w:rsid w:val="00AF09BE"/>
    <w:rsid w:val="00AF1AA7"/>
    <w:rsid w:val="00AF1CBF"/>
    <w:rsid w:val="00AF3149"/>
    <w:rsid w:val="00AF362A"/>
    <w:rsid w:val="00AF440F"/>
    <w:rsid w:val="00AF45E4"/>
    <w:rsid w:val="00AF4A12"/>
    <w:rsid w:val="00AF5348"/>
    <w:rsid w:val="00AF5456"/>
    <w:rsid w:val="00AF5867"/>
    <w:rsid w:val="00AF6E37"/>
    <w:rsid w:val="00AF7066"/>
    <w:rsid w:val="00AF78A6"/>
    <w:rsid w:val="00AF7C12"/>
    <w:rsid w:val="00AF7E81"/>
    <w:rsid w:val="00B008CC"/>
    <w:rsid w:val="00B009BC"/>
    <w:rsid w:val="00B00C51"/>
    <w:rsid w:val="00B01DEE"/>
    <w:rsid w:val="00B02B05"/>
    <w:rsid w:val="00B03344"/>
    <w:rsid w:val="00B03641"/>
    <w:rsid w:val="00B04DF8"/>
    <w:rsid w:val="00B06465"/>
    <w:rsid w:val="00B06B28"/>
    <w:rsid w:val="00B06FCB"/>
    <w:rsid w:val="00B07765"/>
    <w:rsid w:val="00B07E82"/>
    <w:rsid w:val="00B07F74"/>
    <w:rsid w:val="00B10993"/>
    <w:rsid w:val="00B10C81"/>
    <w:rsid w:val="00B10CA5"/>
    <w:rsid w:val="00B11D4F"/>
    <w:rsid w:val="00B1203D"/>
    <w:rsid w:val="00B123C6"/>
    <w:rsid w:val="00B1244B"/>
    <w:rsid w:val="00B12511"/>
    <w:rsid w:val="00B12671"/>
    <w:rsid w:val="00B129D5"/>
    <w:rsid w:val="00B13793"/>
    <w:rsid w:val="00B14627"/>
    <w:rsid w:val="00B14B09"/>
    <w:rsid w:val="00B14B11"/>
    <w:rsid w:val="00B15583"/>
    <w:rsid w:val="00B15A44"/>
    <w:rsid w:val="00B17D1A"/>
    <w:rsid w:val="00B20442"/>
    <w:rsid w:val="00B20D48"/>
    <w:rsid w:val="00B20DC6"/>
    <w:rsid w:val="00B21491"/>
    <w:rsid w:val="00B23035"/>
    <w:rsid w:val="00B233A7"/>
    <w:rsid w:val="00B234ED"/>
    <w:rsid w:val="00B241FC"/>
    <w:rsid w:val="00B24C38"/>
    <w:rsid w:val="00B24FFA"/>
    <w:rsid w:val="00B278A0"/>
    <w:rsid w:val="00B27FA6"/>
    <w:rsid w:val="00B3018C"/>
    <w:rsid w:val="00B32594"/>
    <w:rsid w:val="00B32A32"/>
    <w:rsid w:val="00B3564E"/>
    <w:rsid w:val="00B35E67"/>
    <w:rsid w:val="00B362BF"/>
    <w:rsid w:val="00B3632B"/>
    <w:rsid w:val="00B37997"/>
    <w:rsid w:val="00B37F92"/>
    <w:rsid w:val="00B40D81"/>
    <w:rsid w:val="00B41B53"/>
    <w:rsid w:val="00B41CAA"/>
    <w:rsid w:val="00B41CC6"/>
    <w:rsid w:val="00B42078"/>
    <w:rsid w:val="00B424A6"/>
    <w:rsid w:val="00B42675"/>
    <w:rsid w:val="00B42D3C"/>
    <w:rsid w:val="00B43129"/>
    <w:rsid w:val="00B43B56"/>
    <w:rsid w:val="00B43BB5"/>
    <w:rsid w:val="00B441AF"/>
    <w:rsid w:val="00B441D4"/>
    <w:rsid w:val="00B447F0"/>
    <w:rsid w:val="00B46CD3"/>
    <w:rsid w:val="00B474E1"/>
    <w:rsid w:val="00B50895"/>
    <w:rsid w:val="00B50E4F"/>
    <w:rsid w:val="00B516F4"/>
    <w:rsid w:val="00B51934"/>
    <w:rsid w:val="00B52516"/>
    <w:rsid w:val="00B5273D"/>
    <w:rsid w:val="00B53BA7"/>
    <w:rsid w:val="00B541EE"/>
    <w:rsid w:val="00B54B44"/>
    <w:rsid w:val="00B55F2D"/>
    <w:rsid w:val="00B56DF9"/>
    <w:rsid w:val="00B57B2F"/>
    <w:rsid w:val="00B57BEC"/>
    <w:rsid w:val="00B57DD9"/>
    <w:rsid w:val="00B628C3"/>
    <w:rsid w:val="00B63547"/>
    <w:rsid w:val="00B63A92"/>
    <w:rsid w:val="00B64D33"/>
    <w:rsid w:val="00B661E2"/>
    <w:rsid w:val="00B700FA"/>
    <w:rsid w:val="00B709DD"/>
    <w:rsid w:val="00B72D37"/>
    <w:rsid w:val="00B745BA"/>
    <w:rsid w:val="00B74CED"/>
    <w:rsid w:val="00B76D91"/>
    <w:rsid w:val="00B77D29"/>
    <w:rsid w:val="00B80207"/>
    <w:rsid w:val="00B808A4"/>
    <w:rsid w:val="00B80E48"/>
    <w:rsid w:val="00B813E8"/>
    <w:rsid w:val="00B81B0F"/>
    <w:rsid w:val="00B81D3E"/>
    <w:rsid w:val="00B820A6"/>
    <w:rsid w:val="00B8285E"/>
    <w:rsid w:val="00B82A29"/>
    <w:rsid w:val="00B84580"/>
    <w:rsid w:val="00B85CE2"/>
    <w:rsid w:val="00B86EA1"/>
    <w:rsid w:val="00B87F3C"/>
    <w:rsid w:val="00B90E84"/>
    <w:rsid w:val="00B91082"/>
    <w:rsid w:val="00B941A7"/>
    <w:rsid w:val="00B9571F"/>
    <w:rsid w:val="00B96567"/>
    <w:rsid w:val="00B9668C"/>
    <w:rsid w:val="00B96927"/>
    <w:rsid w:val="00B975B1"/>
    <w:rsid w:val="00B97C51"/>
    <w:rsid w:val="00BA3116"/>
    <w:rsid w:val="00BA4FA2"/>
    <w:rsid w:val="00BA5499"/>
    <w:rsid w:val="00BA54EA"/>
    <w:rsid w:val="00BA5E25"/>
    <w:rsid w:val="00BA6BF9"/>
    <w:rsid w:val="00BA768F"/>
    <w:rsid w:val="00BA7A28"/>
    <w:rsid w:val="00BB0824"/>
    <w:rsid w:val="00BB09DF"/>
    <w:rsid w:val="00BB0FCA"/>
    <w:rsid w:val="00BB1FF5"/>
    <w:rsid w:val="00BB24B7"/>
    <w:rsid w:val="00BB366A"/>
    <w:rsid w:val="00BB36EB"/>
    <w:rsid w:val="00BB3A07"/>
    <w:rsid w:val="00BB46C1"/>
    <w:rsid w:val="00BB4801"/>
    <w:rsid w:val="00BB4FEE"/>
    <w:rsid w:val="00BB564E"/>
    <w:rsid w:val="00BB590A"/>
    <w:rsid w:val="00BB690A"/>
    <w:rsid w:val="00BB6E3F"/>
    <w:rsid w:val="00BB6E49"/>
    <w:rsid w:val="00BB6E68"/>
    <w:rsid w:val="00BC00F9"/>
    <w:rsid w:val="00BC17FC"/>
    <w:rsid w:val="00BC1883"/>
    <w:rsid w:val="00BC2593"/>
    <w:rsid w:val="00BC3B70"/>
    <w:rsid w:val="00BC439D"/>
    <w:rsid w:val="00BC5FB5"/>
    <w:rsid w:val="00BC61F1"/>
    <w:rsid w:val="00BC6A06"/>
    <w:rsid w:val="00BC7B37"/>
    <w:rsid w:val="00BC7C28"/>
    <w:rsid w:val="00BC7CD8"/>
    <w:rsid w:val="00BC7CFD"/>
    <w:rsid w:val="00BC7F27"/>
    <w:rsid w:val="00BD089B"/>
    <w:rsid w:val="00BD0FD3"/>
    <w:rsid w:val="00BD1141"/>
    <w:rsid w:val="00BD1BBD"/>
    <w:rsid w:val="00BD20E6"/>
    <w:rsid w:val="00BD34CD"/>
    <w:rsid w:val="00BD373C"/>
    <w:rsid w:val="00BD5274"/>
    <w:rsid w:val="00BD571F"/>
    <w:rsid w:val="00BE0F16"/>
    <w:rsid w:val="00BE1D72"/>
    <w:rsid w:val="00BE1FF3"/>
    <w:rsid w:val="00BE38CB"/>
    <w:rsid w:val="00BE3CA8"/>
    <w:rsid w:val="00BE4888"/>
    <w:rsid w:val="00BE56B8"/>
    <w:rsid w:val="00BE5D52"/>
    <w:rsid w:val="00BE63B0"/>
    <w:rsid w:val="00BE68EE"/>
    <w:rsid w:val="00BE6CAE"/>
    <w:rsid w:val="00BE6E61"/>
    <w:rsid w:val="00BE72C1"/>
    <w:rsid w:val="00BE7BF6"/>
    <w:rsid w:val="00BF05F9"/>
    <w:rsid w:val="00BF064E"/>
    <w:rsid w:val="00BF08BA"/>
    <w:rsid w:val="00BF1827"/>
    <w:rsid w:val="00BF26C5"/>
    <w:rsid w:val="00BF296C"/>
    <w:rsid w:val="00BF321A"/>
    <w:rsid w:val="00BF37F5"/>
    <w:rsid w:val="00BF3EDE"/>
    <w:rsid w:val="00BF5322"/>
    <w:rsid w:val="00BF56F3"/>
    <w:rsid w:val="00BF571B"/>
    <w:rsid w:val="00BF5AAC"/>
    <w:rsid w:val="00BF6365"/>
    <w:rsid w:val="00BF68BB"/>
    <w:rsid w:val="00BF6C15"/>
    <w:rsid w:val="00BF7637"/>
    <w:rsid w:val="00BF792A"/>
    <w:rsid w:val="00BF79AB"/>
    <w:rsid w:val="00C0235D"/>
    <w:rsid w:val="00C02DFE"/>
    <w:rsid w:val="00C047EE"/>
    <w:rsid w:val="00C04982"/>
    <w:rsid w:val="00C04AA5"/>
    <w:rsid w:val="00C04DFC"/>
    <w:rsid w:val="00C06238"/>
    <w:rsid w:val="00C075F1"/>
    <w:rsid w:val="00C103E2"/>
    <w:rsid w:val="00C10606"/>
    <w:rsid w:val="00C10CD0"/>
    <w:rsid w:val="00C11953"/>
    <w:rsid w:val="00C134A4"/>
    <w:rsid w:val="00C136D9"/>
    <w:rsid w:val="00C15313"/>
    <w:rsid w:val="00C15AC1"/>
    <w:rsid w:val="00C15DD5"/>
    <w:rsid w:val="00C16846"/>
    <w:rsid w:val="00C1691C"/>
    <w:rsid w:val="00C16F3B"/>
    <w:rsid w:val="00C1711F"/>
    <w:rsid w:val="00C173C1"/>
    <w:rsid w:val="00C17EE1"/>
    <w:rsid w:val="00C20E16"/>
    <w:rsid w:val="00C20E21"/>
    <w:rsid w:val="00C21001"/>
    <w:rsid w:val="00C21235"/>
    <w:rsid w:val="00C21F7C"/>
    <w:rsid w:val="00C2260D"/>
    <w:rsid w:val="00C22F97"/>
    <w:rsid w:val="00C23031"/>
    <w:rsid w:val="00C240D1"/>
    <w:rsid w:val="00C24293"/>
    <w:rsid w:val="00C247B8"/>
    <w:rsid w:val="00C25870"/>
    <w:rsid w:val="00C273AA"/>
    <w:rsid w:val="00C30413"/>
    <w:rsid w:val="00C306C6"/>
    <w:rsid w:val="00C30BC8"/>
    <w:rsid w:val="00C31B0E"/>
    <w:rsid w:val="00C32169"/>
    <w:rsid w:val="00C327CF"/>
    <w:rsid w:val="00C32C64"/>
    <w:rsid w:val="00C334C6"/>
    <w:rsid w:val="00C35630"/>
    <w:rsid w:val="00C356FB"/>
    <w:rsid w:val="00C358EC"/>
    <w:rsid w:val="00C3649E"/>
    <w:rsid w:val="00C368C2"/>
    <w:rsid w:val="00C36E6F"/>
    <w:rsid w:val="00C37321"/>
    <w:rsid w:val="00C37BD4"/>
    <w:rsid w:val="00C40355"/>
    <w:rsid w:val="00C40AB2"/>
    <w:rsid w:val="00C40C61"/>
    <w:rsid w:val="00C40EE0"/>
    <w:rsid w:val="00C426C4"/>
    <w:rsid w:val="00C42890"/>
    <w:rsid w:val="00C43881"/>
    <w:rsid w:val="00C44FF8"/>
    <w:rsid w:val="00C450F2"/>
    <w:rsid w:val="00C45991"/>
    <w:rsid w:val="00C46307"/>
    <w:rsid w:val="00C46FCA"/>
    <w:rsid w:val="00C4717C"/>
    <w:rsid w:val="00C47A51"/>
    <w:rsid w:val="00C50C8A"/>
    <w:rsid w:val="00C514DA"/>
    <w:rsid w:val="00C53327"/>
    <w:rsid w:val="00C53F21"/>
    <w:rsid w:val="00C5476F"/>
    <w:rsid w:val="00C550E0"/>
    <w:rsid w:val="00C5622A"/>
    <w:rsid w:val="00C56675"/>
    <w:rsid w:val="00C60E34"/>
    <w:rsid w:val="00C60EA2"/>
    <w:rsid w:val="00C6266B"/>
    <w:rsid w:val="00C63325"/>
    <w:rsid w:val="00C65887"/>
    <w:rsid w:val="00C65C13"/>
    <w:rsid w:val="00C67650"/>
    <w:rsid w:val="00C715DF"/>
    <w:rsid w:val="00C71F0F"/>
    <w:rsid w:val="00C72FB7"/>
    <w:rsid w:val="00C7364C"/>
    <w:rsid w:val="00C741FB"/>
    <w:rsid w:val="00C74257"/>
    <w:rsid w:val="00C747E0"/>
    <w:rsid w:val="00C74FF2"/>
    <w:rsid w:val="00C7528E"/>
    <w:rsid w:val="00C75763"/>
    <w:rsid w:val="00C75CE2"/>
    <w:rsid w:val="00C7653E"/>
    <w:rsid w:val="00C768C1"/>
    <w:rsid w:val="00C77273"/>
    <w:rsid w:val="00C801C7"/>
    <w:rsid w:val="00C80494"/>
    <w:rsid w:val="00C80680"/>
    <w:rsid w:val="00C80E79"/>
    <w:rsid w:val="00C813FB"/>
    <w:rsid w:val="00C81756"/>
    <w:rsid w:val="00C81E1A"/>
    <w:rsid w:val="00C82115"/>
    <w:rsid w:val="00C82223"/>
    <w:rsid w:val="00C82A36"/>
    <w:rsid w:val="00C82BEA"/>
    <w:rsid w:val="00C83460"/>
    <w:rsid w:val="00C83B82"/>
    <w:rsid w:val="00C83F04"/>
    <w:rsid w:val="00C83F6D"/>
    <w:rsid w:val="00C84B0E"/>
    <w:rsid w:val="00C84FD7"/>
    <w:rsid w:val="00C8595C"/>
    <w:rsid w:val="00C85C4B"/>
    <w:rsid w:val="00C8796A"/>
    <w:rsid w:val="00C87C8D"/>
    <w:rsid w:val="00C90915"/>
    <w:rsid w:val="00C91AD2"/>
    <w:rsid w:val="00C940DB"/>
    <w:rsid w:val="00C954DF"/>
    <w:rsid w:val="00C95C63"/>
    <w:rsid w:val="00C96952"/>
    <w:rsid w:val="00C970E7"/>
    <w:rsid w:val="00CA0BD7"/>
    <w:rsid w:val="00CA3B51"/>
    <w:rsid w:val="00CA40E9"/>
    <w:rsid w:val="00CA6019"/>
    <w:rsid w:val="00CA6F03"/>
    <w:rsid w:val="00CA7E25"/>
    <w:rsid w:val="00CB057F"/>
    <w:rsid w:val="00CB093E"/>
    <w:rsid w:val="00CB0D66"/>
    <w:rsid w:val="00CB142D"/>
    <w:rsid w:val="00CB171B"/>
    <w:rsid w:val="00CB2D02"/>
    <w:rsid w:val="00CB370B"/>
    <w:rsid w:val="00CB3D98"/>
    <w:rsid w:val="00CB6258"/>
    <w:rsid w:val="00CB631B"/>
    <w:rsid w:val="00CB73AD"/>
    <w:rsid w:val="00CB752F"/>
    <w:rsid w:val="00CB7654"/>
    <w:rsid w:val="00CB7A2F"/>
    <w:rsid w:val="00CC02DB"/>
    <w:rsid w:val="00CC09CE"/>
    <w:rsid w:val="00CC13EA"/>
    <w:rsid w:val="00CC18F9"/>
    <w:rsid w:val="00CC1ABD"/>
    <w:rsid w:val="00CC2DD8"/>
    <w:rsid w:val="00CC2EB9"/>
    <w:rsid w:val="00CC3BD9"/>
    <w:rsid w:val="00CC3CEE"/>
    <w:rsid w:val="00CC42AB"/>
    <w:rsid w:val="00CC4349"/>
    <w:rsid w:val="00CC4960"/>
    <w:rsid w:val="00CC498F"/>
    <w:rsid w:val="00CC506E"/>
    <w:rsid w:val="00CC510F"/>
    <w:rsid w:val="00CC58D5"/>
    <w:rsid w:val="00CC5C11"/>
    <w:rsid w:val="00CC60A2"/>
    <w:rsid w:val="00CC7584"/>
    <w:rsid w:val="00CC7668"/>
    <w:rsid w:val="00CD0C75"/>
    <w:rsid w:val="00CD107B"/>
    <w:rsid w:val="00CD1170"/>
    <w:rsid w:val="00CD178E"/>
    <w:rsid w:val="00CD2A05"/>
    <w:rsid w:val="00CD3401"/>
    <w:rsid w:val="00CD3E12"/>
    <w:rsid w:val="00CD40F0"/>
    <w:rsid w:val="00CD4C4C"/>
    <w:rsid w:val="00CD4C7D"/>
    <w:rsid w:val="00CD708B"/>
    <w:rsid w:val="00CD716C"/>
    <w:rsid w:val="00CD7335"/>
    <w:rsid w:val="00CD7EBF"/>
    <w:rsid w:val="00CE0226"/>
    <w:rsid w:val="00CE04DD"/>
    <w:rsid w:val="00CE1877"/>
    <w:rsid w:val="00CE1C3B"/>
    <w:rsid w:val="00CE29E1"/>
    <w:rsid w:val="00CE3FF8"/>
    <w:rsid w:val="00CE4C3C"/>
    <w:rsid w:val="00CE50ED"/>
    <w:rsid w:val="00CE539F"/>
    <w:rsid w:val="00CE5517"/>
    <w:rsid w:val="00CE58ED"/>
    <w:rsid w:val="00CE5A2C"/>
    <w:rsid w:val="00CE5B5E"/>
    <w:rsid w:val="00CE6E93"/>
    <w:rsid w:val="00CE7A1E"/>
    <w:rsid w:val="00CF063B"/>
    <w:rsid w:val="00CF0B6D"/>
    <w:rsid w:val="00CF0B94"/>
    <w:rsid w:val="00CF11B1"/>
    <w:rsid w:val="00CF1245"/>
    <w:rsid w:val="00CF168A"/>
    <w:rsid w:val="00CF1F10"/>
    <w:rsid w:val="00CF20DA"/>
    <w:rsid w:val="00CF2A72"/>
    <w:rsid w:val="00CF2DA6"/>
    <w:rsid w:val="00CF41A8"/>
    <w:rsid w:val="00CF44A6"/>
    <w:rsid w:val="00CF541C"/>
    <w:rsid w:val="00CF5880"/>
    <w:rsid w:val="00CF699C"/>
    <w:rsid w:val="00CF69D7"/>
    <w:rsid w:val="00CF6A9C"/>
    <w:rsid w:val="00CF7AAE"/>
    <w:rsid w:val="00D002BD"/>
    <w:rsid w:val="00D00C85"/>
    <w:rsid w:val="00D02885"/>
    <w:rsid w:val="00D03BF1"/>
    <w:rsid w:val="00D03E30"/>
    <w:rsid w:val="00D063F4"/>
    <w:rsid w:val="00D0659B"/>
    <w:rsid w:val="00D06B1F"/>
    <w:rsid w:val="00D10897"/>
    <w:rsid w:val="00D10A57"/>
    <w:rsid w:val="00D111EF"/>
    <w:rsid w:val="00D12B43"/>
    <w:rsid w:val="00D12DB8"/>
    <w:rsid w:val="00D13AE0"/>
    <w:rsid w:val="00D1439D"/>
    <w:rsid w:val="00D15185"/>
    <w:rsid w:val="00D15FD7"/>
    <w:rsid w:val="00D16339"/>
    <w:rsid w:val="00D165E0"/>
    <w:rsid w:val="00D1798A"/>
    <w:rsid w:val="00D211EF"/>
    <w:rsid w:val="00D2143C"/>
    <w:rsid w:val="00D21B05"/>
    <w:rsid w:val="00D21DDA"/>
    <w:rsid w:val="00D21F7B"/>
    <w:rsid w:val="00D22568"/>
    <w:rsid w:val="00D22670"/>
    <w:rsid w:val="00D22841"/>
    <w:rsid w:val="00D23062"/>
    <w:rsid w:val="00D235C8"/>
    <w:rsid w:val="00D23857"/>
    <w:rsid w:val="00D23A58"/>
    <w:rsid w:val="00D24768"/>
    <w:rsid w:val="00D24925"/>
    <w:rsid w:val="00D24ACC"/>
    <w:rsid w:val="00D254E3"/>
    <w:rsid w:val="00D255E1"/>
    <w:rsid w:val="00D25E7C"/>
    <w:rsid w:val="00D25F1F"/>
    <w:rsid w:val="00D3027E"/>
    <w:rsid w:val="00D304F1"/>
    <w:rsid w:val="00D31DE3"/>
    <w:rsid w:val="00D32EC6"/>
    <w:rsid w:val="00D33C73"/>
    <w:rsid w:val="00D33DDC"/>
    <w:rsid w:val="00D345B4"/>
    <w:rsid w:val="00D34610"/>
    <w:rsid w:val="00D353E9"/>
    <w:rsid w:val="00D35611"/>
    <w:rsid w:val="00D35C44"/>
    <w:rsid w:val="00D35F5F"/>
    <w:rsid w:val="00D36741"/>
    <w:rsid w:val="00D36F6A"/>
    <w:rsid w:val="00D371E9"/>
    <w:rsid w:val="00D373BF"/>
    <w:rsid w:val="00D37AED"/>
    <w:rsid w:val="00D40446"/>
    <w:rsid w:val="00D40E16"/>
    <w:rsid w:val="00D4263A"/>
    <w:rsid w:val="00D42C6B"/>
    <w:rsid w:val="00D434D4"/>
    <w:rsid w:val="00D43C93"/>
    <w:rsid w:val="00D43DB7"/>
    <w:rsid w:val="00D44762"/>
    <w:rsid w:val="00D45A22"/>
    <w:rsid w:val="00D45B1F"/>
    <w:rsid w:val="00D46E72"/>
    <w:rsid w:val="00D470F9"/>
    <w:rsid w:val="00D47DA5"/>
    <w:rsid w:val="00D51F62"/>
    <w:rsid w:val="00D51FCD"/>
    <w:rsid w:val="00D52A3C"/>
    <w:rsid w:val="00D52D2D"/>
    <w:rsid w:val="00D52EC6"/>
    <w:rsid w:val="00D5336A"/>
    <w:rsid w:val="00D536D8"/>
    <w:rsid w:val="00D53F8B"/>
    <w:rsid w:val="00D54901"/>
    <w:rsid w:val="00D54C3D"/>
    <w:rsid w:val="00D54E08"/>
    <w:rsid w:val="00D54E3D"/>
    <w:rsid w:val="00D54F1A"/>
    <w:rsid w:val="00D558B9"/>
    <w:rsid w:val="00D55AF9"/>
    <w:rsid w:val="00D55EE9"/>
    <w:rsid w:val="00D56D7D"/>
    <w:rsid w:val="00D57C6D"/>
    <w:rsid w:val="00D6005C"/>
    <w:rsid w:val="00D61EA8"/>
    <w:rsid w:val="00D6205D"/>
    <w:rsid w:val="00D62901"/>
    <w:rsid w:val="00D62B34"/>
    <w:rsid w:val="00D6462C"/>
    <w:rsid w:val="00D64853"/>
    <w:rsid w:val="00D64854"/>
    <w:rsid w:val="00D64BC7"/>
    <w:rsid w:val="00D64C98"/>
    <w:rsid w:val="00D66149"/>
    <w:rsid w:val="00D67891"/>
    <w:rsid w:val="00D67BBC"/>
    <w:rsid w:val="00D70331"/>
    <w:rsid w:val="00D7066B"/>
    <w:rsid w:val="00D70E58"/>
    <w:rsid w:val="00D71694"/>
    <w:rsid w:val="00D71F16"/>
    <w:rsid w:val="00D726B2"/>
    <w:rsid w:val="00D733DD"/>
    <w:rsid w:val="00D733EA"/>
    <w:rsid w:val="00D73646"/>
    <w:rsid w:val="00D737BE"/>
    <w:rsid w:val="00D748B2"/>
    <w:rsid w:val="00D74AC4"/>
    <w:rsid w:val="00D7591A"/>
    <w:rsid w:val="00D76039"/>
    <w:rsid w:val="00D76CB2"/>
    <w:rsid w:val="00D7764A"/>
    <w:rsid w:val="00D77E1C"/>
    <w:rsid w:val="00D803A8"/>
    <w:rsid w:val="00D80D34"/>
    <w:rsid w:val="00D81DD1"/>
    <w:rsid w:val="00D82D47"/>
    <w:rsid w:val="00D83527"/>
    <w:rsid w:val="00D83F35"/>
    <w:rsid w:val="00D84FBC"/>
    <w:rsid w:val="00D851E8"/>
    <w:rsid w:val="00D85EE4"/>
    <w:rsid w:val="00D86274"/>
    <w:rsid w:val="00D86D44"/>
    <w:rsid w:val="00D86D8D"/>
    <w:rsid w:val="00D87B68"/>
    <w:rsid w:val="00D87D8F"/>
    <w:rsid w:val="00D90D90"/>
    <w:rsid w:val="00D92865"/>
    <w:rsid w:val="00D932CF"/>
    <w:rsid w:val="00D94C9B"/>
    <w:rsid w:val="00D94EF9"/>
    <w:rsid w:val="00D95AF5"/>
    <w:rsid w:val="00D97229"/>
    <w:rsid w:val="00DA044C"/>
    <w:rsid w:val="00DA0879"/>
    <w:rsid w:val="00DA1185"/>
    <w:rsid w:val="00DA1442"/>
    <w:rsid w:val="00DA159F"/>
    <w:rsid w:val="00DA169E"/>
    <w:rsid w:val="00DA1F62"/>
    <w:rsid w:val="00DA2264"/>
    <w:rsid w:val="00DA34D9"/>
    <w:rsid w:val="00DA3BF5"/>
    <w:rsid w:val="00DA3D28"/>
    <w:rsid w:val="00DA50CF"/>
    <w:rsid w:val="00DA5328"/>
    <w:rsid w:val="00DA7561"/>
    <w:rsid w:val="00DB0AC4"/>
    <w:rsid w:val="00DB0CDB"/>
    <w:rsid w:val="00DB14D7"/>
    <w:rsid w:val="00DB2CEA"/>
    <w:rsid w:val="00DB2FFD"/>
    <w:rsid w:val="00DB33BF"/>
    <w:rsid w:val="00DB4494"/>
    <w:rsid w:val="00DB4ECF"/>
    <w:rsid w:val="00DB59C4"/>
    <w:rsid w:val="00DB6413"/>
    <w:rsid w:val="00DB6BCF"/>
    <w:rsid w:val="00DB70CC"/>
    <w:rsid w:val="00DB7E9B"/>
    <w:rsid w:val="00DC0EF7"/>
    <w:rsid w:val="00DC2BE0"/>
    <w:rsid w:val="00DC321D"/>
    <w:rsid w:val="00DC3269"/>
    <w:rsid w:val="00DC44C5"/>
    <w:rsid w:val="00DC47C2"/>
    <w:rsid w:val="00DC5231"/>
    <w:rsid w:val="00DC655C"/>
    <w:rsid w:val="00DC69F0"/>
    <w:rsid w:val="00DC752A"/>
    <w:rsid w:val="00DC7902"/>
    <w:rsid w:val="00DC7A17"/>
    <w:rsid w:val="00DC7BAC"/>
    <w:rsid w:val="00DD0104"/>
    <w:rsid w:val="00DD10D4"/>
    <w:rsid w:val="00DD165C"/>
    <w:rsid w:val="00DD2212"/>
    <w:rsid w:val="00DD2609"/>
    <w:rsid w:val="00DD28A8"/>
    <w:rsid w:val="00DD3893"/>
    <w:rsid w:val="00DD4474"/>
    <w:rsid w:val="00DD679F"/>
    <w:rsid w:val="00DD69F8"/>
    <w:rsid w:val="00DD76B3"/>
    <w:rsid w:val="00DD7FB8"/>
    <w:rsid w:val="00DE02CB"/>
    <w:rsid w:val="00DE0675"/>
    <w:rsid w:val="00DE17B6"/>
    <w:rsid w:val="00DE2205"/>
    <w:rsid w:val="00DE22C8"/>
    <w:rsid w:val="00DE25DC"/>
    <w:rsid w:val="00DE3AB1"/>
    <w:rsid w:val="00DE3F2D"/>
    <w:rsid w:val="00DE4B23"/>
    <w:rsid w:val="00DE66DC"/>
    <w:rsid w:val="00DE6A41"/>
    <w:rsid w:val="00DE7B21"/>
    <w:rsid w:val="00DF0605"/>
    <w:rsid w:val="00DF1803"/>
    <w:rsid w:val="00DF248D"/>
    <w:rsid w:val="00DF37B2"/>
    <w:rsid w:val="00DF565A"/>
    <w:rsid w:val="00DF57BB"/>
    <w:rsid w:val="00DF585E"/>
    <w:rsid w:val="00DF717C"/>
    <w:rsid w:val="00DF72A6"/>
    <w:rsid w:val="00DF79CF"/>
    <w:rsid w:val="00DF7AB6"/>
    <w:rsid w:val="00E0167D"/>
    <w:rsid w:val="00E01C2C"/>
    <w:rsid w:val="00E03EB3"/>
    <w:rsid w:val="00E044BC"/>
    <w:rsid w:val="00E04F90"/>
    <w:rsid w:val="00E07B84"/>
    <w:rsid w:val="00E10037"/>
    <w:rsid w:val="00E1031A"/>
    <w:rsid w:val="00E10741"/>
    <w:rsid w:val="00E108E4"/>
    <w:rsid w:val="00E11319"/>
    <w:rsid w:val="00E11E8B"/>
    <w:rsid w:val="00E11FFC"/>
    <w:rsid w:val="00E12407"/>
    <w:rsid w:val="00E12732"/>
    <w:rsid w:val="00E12813"/>
    <w:rsid w:val="00E1284F"/>
    <w:rsid w:val="00E13331"/>
    <w:rsid w:val="00E13B6C"/>
    <w:rsid w:val="00E14C78"/>
    <w:rsid w:val="00E1515C"/>
    <w:rsid w:val="00E15291"/>
    <w:rsid w:val="00E1532C"/>
    <w:rsid w:val="00E15DDE"/>
    <w:rsid w:val="00E16909"/>
    <w:rsid w:val="00E169CD"/>
    <w:rsid w:val="00E16C4D"/>
    <w:rsid w:val="00E170A9"/>
    <w:rsid w:val="00E17C7A"/>
    <w:rsid w:val="00E214BD"/>
    <w:rsid w:val="00E214FC"/>
    <w:rsid w:val="00E21501"/>
    <w:rsid w:val="00E218EF"/>
    <w:rsid w:val="00E219A3"/>
    <w:rsid w:val="00E21A72"/>
    <w:rsid w:val="00E21B65"/>
    <w:rsid w:val="00E22325"/>
    <w:rsid w:val="00E23734"/>
    <w:rsid w:val="00E23CE0"/>
    <w:rsid w:val="00E24121"/>
    <w:rsid w:val="00E247BA"/>
    <w:rsid w:val="00E252A2"/>
    <w:rsid w:val="00E259C2"/>
    <w:rsid w:val="00E26F66"/>
    <w:rsid w:val="00E27067"/>
    <w:rsid w:val="00E3006F"/>
    <w:rsid w:val="00E31232"/>
    <w:rsid w:val="00E317BB"/>
    <w:rsid w:val="00E31856"/>
    <w:rsid w:val="00E31D26"/>
    <w:rsid w:val="00E32A2D"/>
    <w:rsid w:val="00E33C87"/>
    <w:rsid w:val="00E33CF4"/>
    <w:rsid w:val="00E34F70"/>
    <w:rsid w:val="00E35879"/>
    <w:rsid w:val="00E36316"/>
    <w:rsid w:val="00E36E1A"/>
    <w:rsid w:val="00E37279"/>
    <w:rsid w:val="00E407CA"/>
    <w:rsid w:val="00E40D79"/>
    <w:rsid w:val="00E412C1"/>
    <w:rsid w:val="00E41C34"/>
    <w:rsid w:val="00E42647"/>
    <w:rsid w:val="00E428D5"/>
    <w:rsid w:val="00E42DC3"/>
    <w:rsid w:val="00E4497E"/>
    <w:rsid w:val="00E44C0D"/>
    <w:rsid w:val="00E45079"/>
    <w:rsid w:val="00E452D8"/>
    <w:rsid w:val="00E458F3"/>
    <w:rsid w:val="00E4640C"/>
    <w:rsid w:val="00E468F4"/>
    <w:rsid w:val="00E46CA4"/>
    <w:rsid w:val="00E4705B"/>
    <w:rsid w:val="00E50BDB"/>
    <w:rsid w:val="00E519AC"/>
    <w:rsid w:val="00E519B2"/>
    <w:rsid w:val="00E534BA"/>
    <w:rsid w:val="00E53696"/>
    <w:rsid w:val="00E555E0"/>
    <w:rsid w:val="00E55F67"/>
    <w:rsid w:val="00E56136"/>
    <w:rsid w:val="00E5679B"/>
    <w:rsid w:val="00E56FFD"/>
    <w:rsid w:val="00E60165"/>
    <w:rsid w:val="00E60BB0"/>
    <w:rsid w:val="00E62078"/>
    <w:rsid w:val="00E621EC"/>
    <w:rsid w:val="00E62BE4"/>
    <w:rsid w:val="00E636F1"/>
    <w:rsid w:val="00E64AC1"/>
    <w:rsid w:val="00E64CFB"/>
    <w:rsid w:val="00E64E81"/>
    <w:rsid w:val="00E64F04"/>
    <w:rsid w:val="00E65397"/>
    <w:rsid w:val="00E67131"/>
    <w:rsid w:val="00E70C31"/>
    <w:rsid w:val="00E70E27"/>
    <w:rsid w:val="00E70F88"/>
    <w:rsid w:val="00E7116A"/>
    <w:rsid w:val="00E712BF"/>
    <w:rsid w:val="00E72CDC"/>
    <w:rsid w:val="00E73095"/>
    <w:rsid w:val="00E73C46"/>
    <w:rsid w:val="00E73F45"/>
    <w:rsid w:val="00E75533"/>
    <w:rsid w:val="00E75C4C"/>
    <w:rsid w:val="00E75F71"/>
    <w:rsid w:val="00E76E02"/>
    <w:rsid w:val="00E76ED5"/>
    <w:rsid w:val="00E772CD"/>
    <w:rsid w:val="00E7743A"/>
    <w:rsid w:val="00E77F4E"/>
    <w:rsid w:val="00E80332"/>
    <w:rsid w:val="00E807AE"/>
    <w:rsid w:val="00E81527"/>
    <w:rsid w:val="00E83235"/>
    <w:rsid w:val="00E83491"/>
    <w:rsid w:val="00E836BF"/>
    <w:rsid w:val="00E84B96"/>
    <w:rsid w:val="00E84EAE"/>
    <w:rsid w:val="00E85E04"/>
    <w:rsid w:val="00E86081"/>
    <w:rsid w:val="00E866CC"/>
    <w:rsid w:val="00E87DA6"/>
    <w:rsid w:val="00E87F9E"/>
    <w:rsid w:val="00E9011B"/>
    <w:rsid w:val="00E907F8"/>
    <w:rsid w:val="00E90B51"/>
    <w:rsid w:val="00E90F79"/>
    <w:rsid w:val="00E91310"/>
    <w:rsid w:val="00E921D3"/>
    <w:rsid w:val="00E92E95"/>
    <w:rsid w:val="00E93341"/>
    <w:rsid w:val="00E934C4"/>
    <w:rsid w:val="00E93EDF"/>
    <w:rsid w:val="00E9425F"/>
    <w:rsid w:val="00E9631B"/>
    <w:rsid w:val="00E96458"/>
    <w:rsid w:val="00E96D74"/>
    <w:rsid w:val="00E9747D"/>
    <w:rsid w:val="00E97ED7"/>
    <w:rsid w:val="00EA0787"/>
    <w:rsid w:val="00EA0FC9"/>
    <w:rsid w:val="00EA1472"/>
    <w:rsid w:val="00EA20FE"/>
    <w:rsid w:val="00EA2499"/>
    <w:rsid w:val="00EA26B5"/>
    <w:rsid w:val="00EA333B"/>
    <w:rsid w:val="00EA416F"/>
    <w:rsid w:val="00EA52C8"/>
    <w:rsid w:val="00EA768D"/>
    <w:rsid w:val="00EA79CE"/>
    <w:rsid w:val="00EA7E14"/>
    <w:rsid w:val="00EB0162"/>
    <w:rsid w:val="00EB15ED"/>
    <w:rsid w:val="00EB1F93"/>
    <w:rsid w:val="00EB282C"/>
    <w:rsid w:val="00EB29F9"/>
    <w:rsid w:val="00EB2AD7"/>
    <w:rsid w:val="00EB2F3E"/>
    <w:rsid w:val="00EB3F6E"/>
    <w:rsid w:val="00EB53C6"/>
    <w:rsid w:val="00EB63A4"/>
    <w:rsid w:val="00EC0367"/>
    <w:rsid w:val="00EC042C"/>
    <w:rsid w:val="00EC04DC"/>
    <w:rsid w:val="00EC1908"/>
    <w:rsid w:val="00EC34D1"/>
    <w:rsid w:val="00EC4454"/>
    <w:rsid w:val="00EC45FF"/>
    <w:rsid w:val="00EC5880"/>
    <w:rsid w:val="00EC58BA"/>
    <w:rsid w:val="00EC5B44"/>
    <w:rsid w:val="00EC5D7F"/>
    <w:rsid w:val="00EC5DDA"/>
    <w:rsid w:val="00EC6317"/>
    <w:rsid w:val="00EC6C27"/>
    <w:rsid w:val="00EC76DF"/>
    <w:rsid w:val="00EC77AD"/>
    <w:rsid w:val="00ED00A1"/>
    <w:rsid w:val="00ED0334"/>
    <w:rsid w:val="00ED037A"/>
    <w:rsid w:val="00ED0F7D"/>
    <w:rsid w:val="00ED11F5"/>
    <w:rsid w:val="00ED1F15"/>
    <w:rsid w:val="00ED227C"/>
    <w:rsid w:val="00ED2348"/>
    <w:rsid w:val="00ED2630"/>
    <w:rsid w:val="00ED2925"/>
    <w:rsid w:val="00ED2C7A"/>
    <w:rsid w:val="00ED3034"/>
    <w:rsid w:val="00ED5108"/>
    <w:rsid w:val="00ED51D1"/>
    <w:rsid w:val="00ED54AD"/>
    <w:rsid w:val="00ED5C73"/>
    <w:rsid w:val="00ED6003"/>
    <w:rsid w:val="00ED6785"/>
    <w:rsid w:val="00ED72B0"/>
    <w:rsid w:val="00EE1ACA"/>
    <w:rsid w:val="00EE1F52"/>
    <w:rsid w:val="00EE2F73"/>
    <w:rsid w:val="00EE3D51"/>
    <w:rsid w:val="00EE3DCF"/>
    <w:rsid w:val="00EE4743"/>
    <w:rsid w:val="00EE5793"/>
    <w:rsid w:val="00EE5A47"/>
    <w:rsid w:val="00EE5ACC"/>
    <w:rsid w:val="00EE6AEC"/>
    <w:rsid w:val="00EF00E7"/>
    <w:rsid w:val="00EF197E"/>
    <w:rsid w:val="00EF3AF5"/>
    <w:rsid w:val="00EF3FAB"/>
    <w:rsid w:val="00EF4A73"/>
    <w:rsid w:val="00EF4C40"/>
    <w:rsid w:val="00EF4E4A"/>
    <w:rsid w:val="00EF5F67"/>
    <w:rsid w:val="00EF601B"/>
    <w:rsid w:val="00F003E2"/>
    <w:rsid w:val="00F00FE7"/>
    <w:rsid w:val="00F0115F"/>
    <w:rsid w:val="00F01939"/>
    <w:rsid w:val="00F01DCB"/>
    <w:rsid w:val="00F0231E"/>
    <w:rsid w:val="00F027A0"/>
    <w:rsid w:val="00F02CC3"/>
    <w:rsid w:val="00F032E0"/>
    <w:rsid w:val="00F03C73"/>
    <w:rsid w:val="00F03CC0"/>
    <w:rsid w:val="00F04305"/>
    <w:rsid w:val="00F0439C"/>
    <w:rsid w:val="00F05073"/>
    <w:rsid w:val="00F071E9"/>
    <w:rsid w:val="00F07EEC"/>
    <w:rsid w:val="00F10909"/>
    <w:rsid w:val="00F11C6D"/>
    <w:rsid w:val="00F12721"/>
    <w:rsid w:val="00F12D00"/>
    <w:rsid w:val="00F12DAD"/>
    <w:rsid w:val="00F13647"/>
    <w:rsid w:val="00F13B5A"/>
    <w:rsid w:val="00F16127"/>
    <w:rsid w:val="00F1675C"/>
    <w:rsid w:val="00F1756D"/>
    <w:rsid w:val="00F1773C"/>
    <w:rsid w:val="00F177EB"/>
    <w:rsid w:val="00F17DE6"/>
    <w:rsid w:val="00F20EC6"/>
    <w:rsid w:val="00F21530"/>
    <w:rsid w:val="00F215A7"/>
    <w:rsid w:val="00F21FFA"/>
    <w:rsid w:val="00F22354"/>
    <w:rsid w:val="00F22C37"/>
    <w:rsid w:val="00F22CDB"/>
    <w:rsid w:val="00F244DE"/>
    <w:rsid w:val="00F245B9"/>
    <w:rsid w:val="00F24B2D"/>
    <w:rsid w:val="00F24ECC"/>
    <w:rsid w:val="00F24EF5"/>
    <w:rsid w:val="00F26201"/>
    <w:rsid w:val="00F30040"/>
    <w:rsid w:val="00F306D8"/>
    <w:rsid w:val="00F31467"/>
    <w:rsid w:val="00F31DE9"/>
    <w:rsid w:val="00F33331"/>
    <w:rsid w:val="00F33F49"/>
    <w:rsid w:val="00F34482"/>
    <w:rsid w:val="00F345C9"/>
    <w:rsid w:val="00F35ACF"/>
    <w:rsid w:val="00F36215"/>
    <w:rsid w:val="00F369C4"/>
    <w:rsid w:val="00F36C53"/>
    <w:rsid w:val="00F36ECE"/>
    <w:rsid w:val="00F37090"/>
    <w:rsid w:val="00F372ED"/>
    <w:rsid w:val="00F4097B"/>
    <w:rsid w:val="00F409EA"/>
    <w:rsid w:val="00F40C89"/>
    <w:rsid w:val="00F4107D"/>
    <w:rsid w:val="00F416BC"/>
    <w:rsid w:val="00F42968"/>
    <w:rsid w:val="00F44600"/>
    <w:rsid w:val="00F44611"/>
    <w:rsid w:val="00F479DC"/>
    <w:rsid w:val="00F50DE8"/>
    <w:rsid w:val="00F527B9"/>
    <w:rsid w:val="00F52825"/>
    <w:rsid w:val="00F533F8"/>
    <w:rsid w:val="00F537A2"/>
    <w:rsid w:val="00F53B92"/>
    <w:rsid w:val="00F55570"/>
    <w:rsid w:val="00F5597E"/>
    <w:rsid w:val="00F55C85"/>
    <w:rsid w:val="00F55CCA"/>
    <w:rsid w:val="00F564A4"/>
    <w:rsid w:val="00F56E08"/>
    <w:rsid w:val="00F57F60"/>
    <w:rsid w:val="00F60433"/>
    <w:rsid w:val="00F606CB"/>
    <w:rsid w:val="00F60B6B"/>
    <w:rsid w:val="00F62F7D"/>
    <w:rsid w:val="00F6369F"/>
    <w:rsid w:val="00F63AB4"/>
    <w:rsid w:val="00F64E5B"/>
    <w:rsid w:val="00F65339"/>
    <w:rsid w:val="00F661D2"/>
    <w:rsid w:val="00F667E1"/>
    <w:rsid w:val="00F67D5E"/>
    <w:rsid w:val="00F67F09"/>
    <w:rsid w:val="00F70FBC"/>
    <w:rsid w:val="00F71808"/>
    <w:rsid w:val="00F71C88"/>
    <w:rsid w:val="00F72A27"/>
    <w:rsid w:val="00F72E88"/>
    <w:rsid w:val="00F73658"/>
    <w:rsid w:val="00F738EF"/>
    <w:rsid w:val="00F7424C"/>
    <w:rsid w:val="00F76BF1"/>
    <w:rsid w:val="00F771DB"/>
    <w:rsid w:val="00F776A0"/>
    <w:rsid w:val="00F776E9"/>
    <w:rsid w:val="00F77C2C"/>
    <w:rsid w:val="00F80705"/>
    <w:rsid w:val="00F8127D"/>
    <w:rsid w:val="00F818C6"/>
    <w:rsid w:val="00F82912"/>
    <w:rsid w:val="00F82CFC"/>
    <w:rsid w:val="00F830A9"/>
    <w:rsid w:val="00F83482"/>
    <w:rsid w:val="00F838BB"/>
    <w:rsid w:val="00F8418A"/>
    <w:rsid w:val="00F8462B"/>
    <w:rsid w:val="00F84C9C"/>
    <w:rsid w:val="00F86939"/>
    <w:rsid w:val="00F87838"/>
    <w:rsid w:val="00F87DE8"/>
    <w:rsid w:val="00F90BC2"/>
    <w:rsid w:val="00F91DDC"/>
    <w:rsid w:val="00F91FF2"/>
    <w:rsid w:val="00F927F5"/>
    <w:rsid w:val="00F92D8D"/>
    <w:rsid w:val="00F940C3"/>
    <w:rsid w:val="00F956C5"/>
    <w:rsid w:val="00F957A9"/>
    <w:rsid w:val="00F95BB0"/>
    <w:rsid w:val="00F96BBA"/>
    <w:rsid w:val="00F9711F"/>
    <w:rsid w:val="00F973E0"/>
    <w:rsid w:val="00F97622"/>
    <w:rsid w:val="00F97635"/>
    <w:rsid w:val="00FA017D"/>
    <w:rsid w:val="00FA051A"/>
    <w:rsid w:val="00FA05F9"/>
    <w:rsid w:val="00FA1564"/>
    <w:rsid w:val="00FA172D"/>
    <w:rsid w:val="00FA2611"/>
    <w:rsid w:val="00FA29D8"/>
    <w:rsid w:val="00FA364E"/>
    <w:rsid w:val="00FA5369"/>
    <w:rsid w:val="00FA6684"/>
    <w:rsid w:val="00FA6A1C"/>
    <w:rsid w:val="00FA7AB8"/>
    <w:rsid w:val="00FA7B23"/>
    <w:rsid w:val="00FA7F3A"/>
    <w:rsid w:val="00FB149A"/>
    <w:rsid w:val="00FB175A"/>
    <w:rsid w:val="00FB1E74"/>
    <w:rsid w:val="00FB2028"/>
    <w:rsid w:val="00FB4017"/>
    <w:rsid w:val="00FB4035"/>
    <w:rsid w:val="00FB41AE"/>
    <w:rsid w:val="00FB516B"/>
    <w:rsid w:val="00FB6447"/>
    <w:rsid w:val="00FB781B"/>
    <w:rsid w:val="00FB7903"/>
    <w:rsid w:val="00FB7C18"/>
    <w:rsid w:val="00FB7CF1"/>
    <w:rsid w:val="00FB7DC2"/>
    <w:rsid w:val="00FB7E4E"/>
    <w:rsid w:val="00FC0009"/>
    <w:rsid w:val="00FC0B54"/>
    <w:rsid w:val="00FC0DB6"/>
    <w:rsid w:val="00FC1442"/>
    <w:rsid w:val="00FC1742"/>
    <w:rsid w:val="00FC1DA0"/>
    <w:rsid w:val="00FC2480"/>
    <w:rsid w:val="00FC28B0"/>
    <w:rsid w:val="00FC2E46"/>
    <w:rsid w:val="00FC3967"/>
    <w:rsid w:val="00FC52CB"/>
    <w:rsid w:val="00FC6CF8"/>
    <w:rsid w:val="00FC7E30"/>
    <w:rsid w:val="00FD33C7"/>
    <w:rsid w:val="00FD4565"/>
    <w:rsid w:val="00FD4F24"/>
    <w:rsid w:val="00FD566D"/>
    <w:rsid w:val="00FD67C5"/>
    <w:rsid w:val="00FD696F"/>
    <w:rsid w:val="00FD6FB0"/>
    <w:rsid w:val="00FD7065"/>
    <w:rsid w:val="00FD72DB"/>
    <w:rsid w:val="00FE0CD5"/>
    <w:rsid w:val="00FE0E83"/>
    <w:rsid w:val="00FE2811"/>
    <w:rsid w:val="00FE4C3D"/>
    <w:rsid w:val="00FE4DF5"/>
    <w:rsid w:val="00FE62CD"/>
    <w:rsid w:val="00FE6B3B"/>
    <w:rsid w:val="00FE6E39"/>
    <w:rsid w:val="00FE6F6D"/>
    <w:rsid w:val="00FE7CFD"/>
    <w:rsid w:val="00FE7E9E"/>
    <w:rsid w:val="00FF1596"/>
    <w:rsid w:val="00FF1A78"/>
    <w:rsid w:val="00FF48A9"/>
    <w:rsid w:val="00FF5CA4"/>
    <w:rsid w:val="00FF654C"/>
    <w:rsid w:val="00FF6937"/>
    <w:rsid w:val="00FF6A30"/>
    <w:rsid w:val="00FF772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AC4"/>
    <w:pPr>
      <w:jc w:val="both"/>
    </w:pPr>
  </w:style>
  <w:style w:type="paragraph" w:styleId="Titre1">
    <w:name w:val="heading 1"/>
    <w:basedOn w:val="Normal"/>
    <w:next w:val="Normal"/>
    <w:link w:val="Titre1Car"/>
    <w:uiPriority w:val="9"/>
    <w:qFormat/>
    <w:rsid w:val="00DB0AC4"/>
    <w:pPr>
      <w:keepNext/>
      <w:keepLines/>
      <w:numPr>
        <w:numId w:val="1"/>
      </w:numPr>
      <w:spacing w:before="480" w:after="360"/>
      <w:ind w:left="601" w:hanging="431"/>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DB0AC4"/>
    <w:pPr>
      <w:keepNext/>
      <w:keepLines/>
      <w:numPr>
        <w:ilvl w:val="1"/>
        <w:numId w:val="1"/>
      </w:numPr>
      <w:spacing w:before="240" w:after="240"/>
      <w:ind w:left="1032" w:hanging="578"/>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DB0AC4"/>
    <w:pPr>
      <w:keepNext/>
      <w:keepLines/>
      <w:numPr>
        <w:ilvl w:val="2"/>
        <w:numId w:val="1"/>
      </w:numPr>
      <w:spacing w:before="240" w:after="240"/>
      <w:ind w:left="1457"/>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DB0AC4"/>
    <w:pPr>
      <w:keepNext/>
      <w:keepLines/>
      <w:numPr>
        <w:ilvl w:val="3"/>
        <w:numId w:val="1"/>
      </w:numPr>
      <w:spacing w:before="240" w:after="120"/>
      <w:ind w:left="1713" w:hanging="862"/>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DB0AC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B0AC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B0AC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B0AC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B0AC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0AC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DB0AC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DB0AC4"/>
    <w:rPr>
      <w:rFonts w:asciiTheme="majorHAnsi" w:eastAsiaTheme="majorEastAsia" w:hAnsiTheme="majorHAnsi" w:cstheme="majorBidi"/>
      <w:b/>
      <w:bCs/>
    </w:rPr>
  </w:style>
  <w:style w:type="character" w:customStyle="1" w:styleId="Titre4Car">
    <w:name w:val="Titre 4 Car"/>
    <w:basedOn w:val="Policepardfaut"/>
    <w:link w:val="Titre4"/>
    <w:uiPriority w:val="9"/>
    <w:rsid w:val="00DB0AC4"/>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DB0AC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B0AC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B0AC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B0AC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B0AC4"/>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DB0AC4"/>
    <w:pPr>
      <w:ind w:left="720"/>
      <w:contextualSpacing/>
    </w:pPr>
  </w:style>
  <w:style w:type="paragraph" w:styleId="En-tte">
    <w:name w:val="header"/>
    <w:basedOn w:val="Normal"/>
    <w:link w:val="En-tteCar"/>
    <w:uiPriority w:val="99"/>
    <w:semiHidden/>
    <w:unhideWhenUsed/>
    <w:rsid w:val="00DB0AC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B0AC4"/>
  </w:style>
  <w:style w:type="paragraph" w:styleId="Pieddepage">
    <w:name w:val="footer"/>
    <w:basedOn w:val="Normal"/>
    <w:link w:val="PieddepageCar"/>
    <w:uiPriority w:val="99"/>
    <w:semiHidden/>
    <w:unhideWhenUsed/>
    <w:rsid w:val="00DB0AC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B0AC4"/>
  </w:style>
  <w:style w:type="paragraph" w:styleId="Textedebulles">
    <w:name w:val="Balloon Text"/>
    <w:basedOn w:val="Normal"/>
    <w:link w:val="TextedebullesCar"/>
    <w:uiPriority w:val="99"/>
    <w:semiHidden/>
    <w:unhideWhenUsed/>
    <w:rsid w:val="003825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2549"/>
    <w:rPr>
      <w:rFonts w:ascii="Tahoma" w:hAnsi="Tahoma" w:cs="Tahoma"/>
      <w:sz w:val="16"/>
      <w:szCs w:val="16"/>
    </w:rPr>
  </w:style>
  <w:style w:type="character" w:styleId="Lienhypertexte">
    <w:name w:val="Hyperlink"/>
    <w:basedOn w:val="Policepardfaut"/>
    <w:uiPriority w:val="99"/>
    <w:unhideWhenUsed/>
    <w:rsid w:val="00382549"/>
    <w:rPr>
      <w:color w:val="0000FF" w:themeColor="hyperlink"/>
      <w:u w:val="single"/>
    </w:rPr>
  </w:style>
  <w:style w:type="character" w:styleId="Textedelespacerserv">
    <w:name w:val="Placeholder Text"/>
    <w:basedOn w:val="Policepardfaut"/>
    <w:uiPriority w:val="99"/>
    <w:semiHidden/>
    <w:rsid w:val="00153D63"/>
    <w:rPr>
      <w:color w:val="808080"/>
    </w:rPr>
  </w:style>
  <w:style w:type="character" w:styleId="Marquedecommentaire">
    <w:name w:val="annotation reference"/>
    <w:basedOn w:val="Policepardfaut"/>
    <w:uiPriority w:val="99"/>
    <w:semiHidden/>
    <w:unhideWhenUsed/>
    <w:rsid w:val="001A593B"/>
    <w:rPr>
      <w:sz w:val="16"/>
      <w:szCs w:val="16"/>
    </w:rPr>
  </w:style>
  <w:style w:type="paragraph" w:styleId="Commentaire">
    <w:name w:val="annotation text"/>
    <w:basedOn w:val="Normal"/>
    <w:link w:val="CommentaireCar"/>
    <w:uiPriority w:val="99"/>
    <w:semiHidden/>
    <w:unhideWhenUsed/>
    <w:rsid w:val="001A593B"/>
    <w:pPr>
      <w:spacing w:line="240" w:lineRule="auto"/>
    </w:pPr>
    <w:rPr>
      <w:sz w:val="20"/>
      <w:szCs w:val="20"/>
    </w:rPr>
  </w:style>
  <w:style w:type="character" w:customStyle="1" w:styleId="CommentaireCar">
    <w:name w:val="Commentaire Car"/>
    <w:basedOn w:val="Policepardfaut"/>
    <w:link w:val="Commentaire"/>
    <w:uiPriority w:val="99"/>
    <w:semiHidden/>
    <w:rsid w:val="001A593B"/>
    <w:rPr>
      <w:sz w:val="20"/>
      <w:szCs w:val="20"/>
    </w:rPr>
  </w:style>
  <w:style w:type="paragraph" w:styleId="Objetducommentaire">
    <w:name w:val="annotation subject"/>
    <w:basedOn w:val="Commentaire"/>
    <w:next w:val="Commentaire"/>
    <w:link w:val="ObjetducommentaireCar"/>
    <w:uiPriority w:val="99"/>
    <w:semiHidden/>
    <w:unhideWhenUsed/>
    <w:rsid w:val="001A593B"/>
    <w:rPr>
      <w:b/>
      <w:bCs/>
    </w:rPr>
  </w:style>
  <w:style w:type="character" w:customStyle="1" w:styleId="ObjetducommentaireCar">
    <w:name w:val="Objet du commentaire Car"/>
    <w:basedOn w:val="CommentaireCar"/>
    <w:link w:val="Objetducommentaire"/>
    <w:uiPriority w:val="99"/>
    <w:semiHidden/>
    <w:rsid w:val="001A593B"/>
    <w:rPr>
      <w:b/>
      <w:bCs/>
    </w:rPr>
  </w:style>
  <w:style w:type="table" w:styleId="Grilledutableau">
    <w:name w:val="Table Grid"/>
    <w:basedOn w:val="TableauNormal"/>
    <w:uiPriority w:val="59"/>
    <w:rsid w:val="00687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8006356">
      <w:bodyDiv w:val="1"/>
      <w:marLeft w:val="0"/>
      <w:marRight w:val="0"/>
      <w:marTop w:val="0"/>
      <w:marBottom w:val="0"/>
      <w:divBdr>
        <w:top w:val="none" w:sz="0" w:space="0" w:color="auto"/>
        <w:left w:val="none" w:sz="0" w:space="0" w:color="auto"/>
        <w:bottom w:val="none" w:sz="0" w:space="0" w:color="auto"/>
        <w:right w:val="none" w:sz="0" w:space="0" w:color="auto"/>
      </w:divBdr>
    </w:div>
    <w:div w:id="1893425080">
      <w:bodyDiv w:val="1"/>
      <w:marLeft w:val="0"/>
      <w:marRight w:val="0"/>
      <w:marTop w:val="0"/>
      <w:marBottom w:val="0"/>
      <w:divBdr>
        <w:top w:val="none" w:sz="0" w:space="0" w:color="auto"/>
        <w:left w:val="none" w:sz="0" w:space="0" w:color="auto"/>
        <w:bottom w:val="none" w:sz="0" w:space="0" w:color="auto"/>
        <w:right w:val="none" w:sz="0" w:space="0" w:color="auto"/>
      </w:divBdr>
    </w:div>
    <w:div w:id="208071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rancois.affholder@cirad.f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1</Pages>
  <Words>10815</Words>
  <Characters>59484</Characters>
  <Application>Microsoft Office Word</Application>
  <DocSecurity>0</DocSecurity>
  <Lines>495</Lines>
  <Paragraphs>140</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70159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 Affholder</dc:creator>
  <cp:lastModifiedBy>Francois Affholder</cp:lastModifiedBy>
  <cp:revision>29</cp:revision>
  <dcterms:created xsi:type="dcterms:W3CDTF">2017-03-27T13:37:00Z</dcterms:created>
  <dcterms:modified xsi:type="dcterms:W3CDTF">2017-04-25T19:50:00Z</dcterms:modified>
</cp:coreProperties>
</file>