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B2" w:rsidRDefault="005314B2" w:rsidP="004748A3">
      <w:pPr>
        <w:pStyle w:val="af1"/>
        <w:jc w:val="both"/>
      </w:pPr>
    </w:p>
    <w:p w:rsidR="008E12B6" w:rsidRDefault="00A26756" w:rsidP="008E12B6">
      <w:pPr>
        <w:pStyle w:val="aa"/>
      </w:pPr>
      <w:bookmarkStart w:id="0" w:name="_Toc448954839"/>
      <w:bookmarkStart w:id="1" w:name="_Toc448955313"/>
      <w:r>
        <w:rPr>
          <w:rFonts w:hint="eastAsia"/>
        </w:rPr>
        <w:t>硬石电子</w:t>
      </w:r>
      <w:r>
        <w:rPr>
          <w:rFonts w:hint="eastAsia"/>
        </w:rPr>
        <w:t>-DAC</w:t>
      </w:r>
      <w:r>
        <w:rPr>
          <w:rFonts w:hint="eastAsia"/>
        </w:rPr>
        <w:t>模块控制</w:t>
      </w:r>
      <w:r w:rsidR="00473B68">
        <w:rPr>
          <w:rFonts w:hint="eastAsia"/>
        </w:rPr>
        <w:t>工具</w:t>
      </w:r>
    </w:p>
    <w:bookmarkEnd w:id="0"/>
    <w:bookmarkEnd w:id="1"/>
    <w:p w:rsidR="00A26756" w:rsidRDefault="00A26756" w:rsidP="00A26756">
      <w:pPr>
        <w:pStyle w:val="aa"/>
      </w:pPr>
      <w:r>
        <w:rPr>
          <w:rFonts w:hint="eastAsia"/>
        </w:rPr>
        <w:t>使用说明</w:t>
      </w:r>
    </w:p>
    <w:p w:rsidR="00A26756" w:rsidRDefault="00A26756" w:rsidP="00A26756">
      <w:pPr>
        <w:ind w:firstLine="480"/>
        <w:jc w:val="center"/>
      </w:pPr>
      <w:r w:rsidRPr="00752CE9">
        <w:t>v1.0</w:t>
      </w:r>
      <w:bookmarkStart w:id="2" w:name="_GoBack"/>
      <w:bookmarkEnd w:id="2"/>
    </w:p>
    <w:p w:rsidR="005314B2" w:rsidRDefault="005314B2" w:rsidP="003719C8">
      <w:pPr>
        <w:ind w:firstLine="480"/>
      </w:pPr>
    </w:p>
    <w:p w:rsidR="005314B2" w:rsidRDefault="005314B2" w:rsidP="003719C8">
      <w:pPr>
        <w:ind w:firstLine="480"/>
      </w:pPr>
    </w:p>
    <w:p w:rsidR="00EE5DA1" w:rsidRPr="00F74F35" w:rsidRDefault="00EE5DA1" w:rsidP="003719C8">
      <w:pPr>
        <w:ind w:firstLine="480"/>
      </w:pPr>
    </w:p>
    <w:p w:rsidR="00EE5DA1" w:rsidRDefault="00EE5DA1" w:rsidP="003719C8">
      <w:pPr>
        <w:ind w:firstLine="480"/>
      </w:pPr>
    </w:p>
    <w:p w:rsidR="00EE5DA1" w:rsidRDefault="00EE5DA1" w:rsidP="005E0D3B">
      <w:pPr>
        <w:ind w:firstLine="480"/>
      </w:pPr>
    </w:p>
    <w:p w:rsidR="009917D9" w:rsidRDefault="009917D9" w:rsidP="005962EA">
      <w:pPr>
        <w:ind w:left="1260" w:firstLineChars="0" w:firstLine="420"/>
      </w:pPr>
      <w:r>
        <w:rPr>
          <w:rFonts w:hint="eastAsia"/>
        </w:rPr>
        <w:t>技术论坛</w:t>
      </w:r>
      <w:r w:rsidR="005962EA"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="00FB0003" w:rsidRPr="00727D7F">
          <w:rPr>
            <w:rStyle w:val="af4"/>
            <w:rFonts w:hint="eastAsia"/>
            <w:b/>
            <w:sz w:val="32"/>
          </w:rPr>
          <w:t>www.ing10bbs.com</w:t>
        </w:r>
      </w:hyperlink>
    </w:p>
    <w:p w:rsidR="005962EA" w:rsidRDefault="009917D9" w:rsidP="005962EA">
      <w:pPr>
        <w:ind w:left="1260" w:firstLineChars="0" w:firstLine="420"/>
      </w:pPr>
      <w:r>
        <w:rPr>
          <w:rFonts w:hint="eastAsia"/>
        </w:rPr>
        <w:t>电</w:t>
      </w:r>
      <w:r w:rsidR="005962EA">
        <w:rPr>
          <w:rFonts w:hint="eastAsia"/>
        </w:rPr>
        <w:t xml:space="preserve">    </w:t>
      </w:r>
      <w:r w:rsidR="005962EA">
        <w:t xml:space="preserve"> </w:t>
      </w:r>
      <w:r>
        <w:rPr>
          <w:rFonts w:hint="eastAsia"/>
        </w:rPr>
        <w:t>话：</w:t>
      </w:r>
      <w:r>
        <w:rPr>
          <w:rFonts w:hint="eastAsia"/>
        </w:rPr>
        <w:t>020-29814159</w:t>
      </w:r>
    </w:p>
    <w:p w:rsidR="009917D9" w:rsidRDefault="009917D9" w:rsidP="005962EA">
      <w:pPr>
        <w:ind w:left="1260" w:firstLineChars="500" w:firstLine="1200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2536843366</w:t>
      </w:r>
    </w:p>
    <w:p w:rsidR="009917D9" w:rsidRDefault="009917D9" w:rsidP="005962EA">
      <w:pPr>
        <w:ind w:left="1680" w:firstLineChars="0" w:firstLine="0"/>
      </w:pPr>
      <w:r>
        <w:rPr>
          <w:rFonts w:hint="eastAsia"/>
        </w:rPr>
        <w:t>QQ</w:t>
      </w:r>
      <w:r>
        <w:rPr>
          <w:rFonts w:hint="eastAsia"/>
        </w:rPr>
        <w:t>交流群：</w:t>
      </w:r>
      <w:r>
        <w:rPr>
          <w:rFonts w:hint="eastAsia"/>
        </w:rPr>
        <w:t>515110016</w:t>
      </w:r>
      <w:r>
        <w:rPr>
          <w:rFonts w:hint="eastAsia"/>
        </w:rPr>
        <w:t>（硬石电子交流群）</w:t>
      </w:r>
    </w:p>
    <w:p w:rsidR="009917D9" w:rsidRDefault="009917D9" w:rsidP="005962EA">
      <w:pPr>
        <w:ind w:left="1260" w:firstLineChars="0" w:firstLine="420"/>
      </w:pPr>
      <w:r>
        <w:rPr>
          <w:rFonts w:hint="eastAsia"/>
        </w:rPr>
        <w:t>旺</w:t>
      </w:r>
      <w:r w:rsidR="005962EA">
        <w:rPr>
          <w:rFonts w:hint="eastAsia"/>
        </w:rPr>
        <w:t xml:space="preserve">     </w:t>
      </w:r>
      <w:r>
        <w:rPr>
          <w:rFonts w:hint="eastAsia"/>
        </w:rPr>
        <w:t>旺：硬石电子</w:t>
      </w:r>
    </w:p>
    <w:p w:rsidR="009917D9" w:rsidRDefault="009917D9" w:rsidP="003719C8">
      <w:pPr>
        <w:ind w:firstLine="480"/>
      </w:pPr>
    </w:p>
    <w:p w:rsidR="00EE5DA1" w:rsidRPr="009166A4" w:rsidRDefault="00EE5DA1" w:rsidP="00474EA8">
      <w:pPr>
        <w:pStyle w:val="af3"/>
      </w:pPr>
      <w:r w:rsidRPr="009166A4">
        <w:rPr>
          <w:rFonts w:hint="eastAsia"/>
        </w:rPr>
        <w:t>版本</w:t>
      </w:r>
      <w:r w:rsidRPr="009166A4">
        <w:t>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4678"/>
        <w:gridCol w:w="1071"/>
      </w:tblGrid>
      <w:tr w:rsidR="00EE5DA1" w:rsidRPr="00386FB0" w:rsidTr="0010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E5DA1" w:rsidRPr="00386FB0" w:rsidRDefault="00EE5DA1" w:rsidP="00386FB0">
            <w:pPr>
              <w:pStyle w:val="af5"/>
              <w:rPr>
                <w:b/>
              </w:rPr>
            </w:pPr>
            <w:r w:rsidRPr="00386FB0"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vAlign w:val="center"/>
          </w:tcPr>
          <w:p w:rsidR="00EE5DA1" w:rsidRPr="00386FB0" w:rsidRDefault="00EE5DA1" w:rsidP="00386FB0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6FB0">
              <w:rPr>
                <w:rFonts w:hint="eastAsia"/>
                <w:b/>
              </w:rPr>
              <w:t>发布</w:t>
            </w:r>
            <w:r w:rsidRPr="00386FB0">
              <w:rPr>
                <w:b/>
              </w:rPr>
              <w:t>时间</w:t>
            </w:r>
          </w:p>
        </w:tc>
        <w:tc>
          <w:tcPr>
            <w:tcW w:w="4678" w:type="dxa"/>
            <w:vAlign w:val="center"/>
          </w:tcPr>
          <w:p w:rsidR="00EE5DA1" w:rsidRPr="00386FB0" w:rsidRDefault="00EE5DA1" w:rsidP="00386FB0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6FB0">
              <w:rPr>
                <w:rFonts w:hint="eastAsia"/>
                <w:b/>
              </w:rPr>
              <w:t>修改</w:t>
            </w:r>
            <w:r w:rsidRPr="00386FB0">
              <w:rPr>
                <w:b/>
              </w:rPr>
              <w:t>内容</w:t>
            </w:r>
          </w:p>
        </w:tc>
        <w:tc>
          <w:tcPr>
            <w:tcW w:w="1071" w:type="dxa"/>
            <w:vAlign w:val="center"/>
          </w:tcPr>
          <w:p w:rsidR="00EE5DA1" w:rsidRPr="00386FB0" w:rsidRDefault="00EE5DA1" w:rsidP="00386FB0">
            <w:pPr>
              <w:pStyle w:val="af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6FB0">
              <w:rPr>
                <w:rFonts w:hint="eastAsia"/>
                <w:b/>
              </w:rPr>
              <w:t>作者</w:t>
            </w:r>
          </w:p>
        </w:tc>
      </w:tr>
      <w:tr w:rsidR="00EE5DA1" w:rsidRPr="0034737E" w:rsidTr="0010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E5DA1" w:rsidRPr="0034737E" w:rsidRDefault="00EE5DA1" w:rsidP="0034737E">
            <w:pPr>
              <w:pStyle w:val="af6"/>
              <w:rPr>
                <w:b w:val="0"/>
              </w:rPr>
            </w:pPr>
            <w:r w:rsidRPr="0034737E">
              <w:rPr>
                <w:rFonts w:hint="eastAsia"/>
                <w:b w:val="0"/>
              </w:rPr>
              <w:t>V1.0</w:t>
            </w:r>
          </w:p>
        </w:tc>
        <w:tc>
          <w:tcPr>
            <w:tcW w:w="1418" w:type="dxa"/>
            <w:vAlign w:val="center"/>
          </w:tcPr>
          <w:p w:rsidR="00EE5DA1" w:rsidRPr="0034737E" w:rsidRDefault="00C65C08" w:rsidP="004F64B8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2020-2-17</w:t>
            </w:r>
          </w:p>
        </w:tc>
        <w:tc>
          <w:tcPr>
            <w:tcW w:w="4678" w:type="dxa"/>
            <w:vAlign w:val="center"/>
          </w:tcPr>
          <w:p w:rsidR="00EE5DA1" w:rsidRPr="0034737E" w:rsidRDefault="00C65C08" w:rsidP="00C65C08">
            <w:pPr>
              <w:pStyle w:val="af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新建文件</w:t>
            </w:r>
          </w:p>
        </w:tc>
        <w:tc>
          <w:tcPr>
            <w:tcW w:w="1071" w:type="dxa"/>
            <w:vAlign w:val="center"/>
          </w:tcPr>
          <w:p w:rsidR="00EE5DA1" w:rsidRPr="0034737E" w:rsidRDefault="00EE5DA1" w:rsidP="00735008">
            <w:pPr>
              <w:pStyle w:val="af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37E">
              <w:rPr>
                <w:rFonts w:hint="eastAsia"/>
              </w:rPr>
              <w:t>硬石</w:t>
            </w:r>
          </w:p>
        </w:tc>
      </w:tr>
    </w:tbl>
    <w:p w:rsidR="006B3DEF" w:rsidRDefault="006B3DEF">
      <w:pPr>
        <w:spacing w:line="240" w:lineRule="auto"/>
        <w:ind w:firstLineChars="0" w:firstLine="0"/>
      </w:pPr>
    </w:p>
    <w:p w:rsidR="005E0D3B" w:rsidRDefault="005E0D3B">
      <w:pPr>
        <w:spacing w:line="240" w:lineRule="auto"/>
        <w:ind w:firstLineChars="0" w:firstLine="0"/>
        <w:rPr>
          <w:rFonts w:eastAsia="黑体"/>
          <w:b/>
          <w:sz w:val="36"/>
        </w:rPr>
      </w:pPr>
      <w:r>
        <w:br w:type="page"/>
      </w:r>
    </w:p>
    <w:p w:rsidR="006C33B3" w:rsidRDefault="006C33B3" w:rsidP="006C33B3">
      <w:pPr>
        <w:pStyle w:val="af3"/>
      </w:pPr>
      <w:r>
        <w:rPr>
          <w:rFonts w:hint="eastAsia"/>
        </w:rPr>
        <w:lastRenderedPageBreak/>
        <w:t>关于</w:t>
      </w:r>
      <w:r>
        <w:t>本文档几点说明</w:t>
      </w:r>
    </w:p>
    <w:p w:rsidR="006C33B3" w:rsidRDefault="00C65C08" w:rsidP="00A21764">
      <w:pPr>
        <w:pStyle w:val="a"/>
      </w:pPr>
      <w:r>
        <w:rPr>
          <w:rFonts w:hint="eastAsia"/>
        </w:rPr>
        <w:t>本文档仅适用于</w:t>
      </w:r>
      <w:r w:rsidR="0007522A">
        <w:rPr>
          <w:rFonts w:hint="eastAsia"/>
        </w:rPr>
        <w:t>解释</w:t>
      </w:r>
      <w:r w:rsidR="00473B68">
        <w:rPr>
          <w:rFonts w:hint="eastAsia"/>
        </w:rPr>
        <w:t>“硬石电子</w:t>
      </w:r>
      <w:r w:rsidR="00473B68">
        <w:rPr>
          <w:rFonts w:hint="eastAsia"/>
        </w:rPr>
        <w:t>-DAC</w:t>
      </w:r>
      <w:r w:rsidR="00473B68">
        <w:rPr>
          <w:rFonts w:hint="eastAsia"/>
        </w:rPr>
        <w:t>模块控制工具”</w:t>
      </w:r>
      <w:r>
        <w:rPr>
          <w:rFonts w:hint="eastAsia"/>
        </w:rPr>
        <w:t>使用方法</w:t>
      </w:r>
      <w:r w:rsidR="00560D14">
        <w:rPr>
          <w:rFonts w:hint="eastAsia"/>
        </w:rPr>
        <w:t>，以下简称上位机</w:t>
      </w:r>
      <w:r>
        <w:rPr>
          <w:rFonts w:hint="eastAsia"/>
        </w:rPr>
        <w:t>。</w:t>
      </w:r>
    </w:p>
    <w:p w:rsidR="00A21764" w:rsidRDefault="0007522A" w:rsidP="00A21764">
      <w:pPr>
        <w:pStyle w:val="a"/>
      </w:pPr>
      <w:r>
        <w:rPr>
          <w:rFonts w:hint="eastAsia"/>
        </w:rPr>
        <w:t>实际使用时需要硬石</w:t>
      </w:r>
      <w:r>
        <w:rPr>
          <w:rFonts w:hint="eastAsia"/>
        </w:rPr>
        <w:t>-DAC</w:t>
      </w:r>
      <w:r>
        <w:rPr>
          <w:rFonts w:hint="eastAsia"/>
        </w:rPr>
        <w:t>模块和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模块配合共同使用。</w:t>
      </w:r>
    </w:p>
    <w:p w:rsidR="00FC3D6E" w:rsidRDefault="006656FA" w:rsidP="00A21764">
      <w:pPr>
        <w:pStyle w:val="a"/>
      </w:pPr>
      <w:r>
        <w:rPr>
          <w:rFonts w:hint="eastAsia"/>
        </w:rPr>
        <w:t>在使用前需要安装</w:t>
      </w:r>
      <w:r>
        <w:rPr>
          <w:rFonts w:hint="eastAsia"/>
        </w:rPr>
        <w:t>USB</w:t>
      </w:r>
      <w:r>
        <w:t>-RS485</w:t>
      </w:r>
      <w:r>
        <w:rPr>
          <w:rFonts w:hint="eastAsia"/>
        </w:rPr>
        <w:t>驱动，请</w:t>
      </w:r>
      <w:r w:rsidR="00E606CB">
        <w:rPr>
          <w:rFonts w:hint="eastAsia"/>
        </w:rPr>
        <w:t>根据所用的</w:t>
      </w:r>
      <w:r w:rsidR="00E606CB">
        <w:rPr>
          <w:rFonts w:hint="eastAsia"/>
        </w:rPr>
        <w:t>USB-</w:t>
      </w:r>
      <w:r w:rsidR="00E606CB">
        <w:t>RS485</w:t>
      </w:r>
      <w:r w:rsidR="00E606CB">
        <w:rPr>
          <w:rFonts w:hint="eastAsia"/>
        </w:rPr>
        <w:t>模块</w:t>
      </w:r>
      <w:r>
        <w:rPr>
          <w:rFonts w:hint="eastAsia"/>
        </w:rPr>
        <w:t>自行下载安装</w:t>
      </w:r>
      <w:r w:rsidR="00E606CB">
        <w:rPr>
          <w:rFonts w:hint="eastAsia"/>
        </w:rPr>
        <w:t>。</w:t>
      </w:r>
    </w:p>
    <w:p w:rsidR="00473B68" w:rsidRDefault="00473B68" w:rsidP="00473B68">
      <w:pPr>
        <w:pStyle w:val="a"/>
      </w:pPr>
      <w:r>
        <w:rPr>
          <w:rFonts w:hint="eastAsia"/>
        </w:rPr>
        <w:t>如遇到软件</w:t>
      </w:r>
      <w:r>
        <w:rPr>
          <w:rFonts w:hint="eastAsia"/>
        </w:rPr>
        <w:t>bug</w:t>
      </w:r>
      <w:r>
        <w:rPr>
          <w:rFonts w:hint="eastAsia"/>
        </w:rPr>
        <w:t>或者有功能建议，可以到</w:t>
      </w:r>
      <w:hyperlink r:id="rId9" w:history="1">
        <w:r w:rsidR="006868B9">
          <w:rPr>
            <w:rStyle w:val="af4"/>
          </w:rPr>
          <w:t>https://github.com/Ging-H/DAC</w:t>
        </w:r>
      </w:hyperlink>
      <w:r>
        <w:rPr>
          <w:rFonts w:hint="eastAsia"/>
        </w:rPr>
        <w:t>提交</w:t>
      </w:r>
      <w:r>
        <w:rPr>
          <w:rFonts w:hint="eastAsia"/>
        </w:rPr>
        <w:t>issues</w:t>
      </w:r>
      <w:r>
        <w:rPr>
          <w:rFonts w:hint="eastAsia"/>
        </w:rPr>
        <w:t>。</w:t>
      </w:r>
    </w:p>
    <w:p w:rsidR="006115AE" w:rsidRPr="00473B68" w:rsidRDefault="006115AE" w:rsidP="006115AE">
      <w:pPr>
        <w:pStyle w:val="a"/>
        <w:numPr>
          <w:ilvl w:val="0"/>
          <w:numId w:val="0"/>
        </w:numPr>
        <w:ind w:left="420"/>
      </w:pPr>
    </w:p>
    <w:p w:rsidR="00352BB9" w:rsidRDefault="00352BB9" w:rsidP="006115AE">
      <w:pPr>
        <w:pStyle w:val="a"/>
        <w:numPr>
          <w:ilvl w:val="0"/>
          <w:numId w:val="0"/>
        </w:numPr>
        <w:ind w:left="420"/>
      </w:pPr>
    </w:p>
    <w:p w:rsidR="00352BB9" w:rsidRDefault="00352BB9" w:rsidP="006115AE">
      <w:pPr>
        <w:pStyle w:val="a"/>
        <w:numPr>
          <w:ilvl w:val="0"/>
          <w:numId w:val="0"/>
        </w:numPr>
        <w:ind w:left="420"/>
      </w:pPr>
    </w:p>
    <w:p w:rsidR="00352BB9" w:rsidRDefault="00352BB9" w:rsidP="006115AE">
      <w:pPr>
        <w:pStyle w:val="a"/>
        <w:numPr>
          <w:ilvl w:val="0"/>
          <w:numId w:val="0"/>
        </w:numPr>
        <w:ind w:left="420"/>
      </w:pPr>
    </w:p>
    <w:p w:rsidR="00352BB9" w:rsidRPr="0097789F" w:rsidRDefault="00352BB9" w:rsidP="00352BB9">
      <w:pPr>
        <w:ind w:firstLineChars="0" w:firstLine="0"/>
        <w:rPr>
          <w:rFonts w:ascii="Calibri Light" w:eastAsia="黑体" w:hAnsi="Calibri Light"/>
          <w:b/>
          <w:color w:val="FF0000"/>
          <w:szCs w:val="20"/>
        </w:rPr>
      </w:pPr>
      <w:r w:rsidRPr="0097789F">
        <w:rPr>
          <w:rFonts w:ascii="Calibri Light" w:eastAsia="黑体" w:hAnsi="Calibri Light" w:hint="eastAsia"/>
          <w:b/>
          <w:color w:val="FF0000"/>
          <w:szCs w:val="20"/>
        </w:rPr>
        <w:t>开发板资料</w:t>
      </w:r>
      <w:r w:rsidR="00E01FDC">
        <w:rPr>
          <w:rFonts w:ascii="Calibri Light" w:eastAsia="黑体" w:hAnsi="Calibri Light" w:hint="eastAsia"/>
          <w:b/>
          <w:color w:val="FF0000"/>
          <w:szCs w:val="20"/>
        </w:rPr>
        <w:t>更新链接：</w:t>
      </w:r>
    </w:p>
    <w:p w:rsidR="00352BB9" w:rsidRPr="003B0771" w:rsidRDefault="00E01FDC" w:rsidP="00352BB9">
      <w:pPr>
        <w:ind w:firstLine="482"/>
        <w:rPr>
          <w:rFonts w:ascii="Calibri Light" w:eastAsia="黑体" w:hAnsi="Calibri Light"/>
          <w:b/>
          <w:color w:val="0563C1"/>
          <w:szCs w:val="20"/>
          <w:u w:val="single"/>
        </w:rPr>
      </w:pPr>
      <w:r>
        <w:rPr>
          <w:rFonts w:ascii="Calibri Light" w:eastAsia="黑体" w:hAnsi="Calibri Light" w:hint="eastAsia"/>
          <w:b/>
          <w:szCs w:val="20"/>
        </w:rPr>
        <w:t>硬石电子</w:t>
      </w:r>
      <w:r w:rsidR="00352BB9" w:rsidRPr="0097789F">
        <w:rPr>
          <w:rFonts w:ascii="Calibri Light" w:eastAsia="黑体" w:hAnsi="Calibri Light" w:hint="eastAsia"/>
          <w:b/>
          <w:szCs w:val="20"/>
        </w:rPr>
        <w:t>：</w:t>
      </w:r>
      <w:hyperlink r:id="rId10" w:history="1">
        <w:r w:rsidRPr="00E01FDC">
          <w:rPr>
            <w:rStyle w:val="af4"/>
            <w:rFonts w:hint="eastAsia"/>
            <w:b/>
          </w:rPr>
          <w:t>www.ing10bbs.com</w:t>
        </w:r>
      </w:hyperlink>
    </w:p>
    <w:p w:rsidR="00352BB9" w:rsidRPr="0097789F" w:rsidRDefault="00E01FDC" w:rsidP="00352BB9">
      <w:pPr>
        <w:ind w:firstLineChars="0" w:firstLine="0"/>
        <w:rPr>
          <w:rFonts w:ascii="Calibri Light" w:eastAsia="黑体" w:hAnsi="Calibri Light"/>
          <w:b/>
          <w:color w:val="FF0000"/>
          <w:szCs w:val="20"/>
        </w:rPr>
      </w:pPr>
      <w:r>
        <w:rPr>
          <w:rFonts w:ascii="Calibri Light" w:eastAsia="黑体" w:hAnsi="Calibri Light" w:hint="eastAsia"/>
          <w:b/>
          <w:color w:val="FF0000"/>
          <w:szCs w:val="20"/>
        </w:rPr>
        <w:t>淘宝店铺：</w:t>
      </w:r>
    </w:p>
    <w:p w:rsidR="00352BB9" w:rsidRPr="0097789F" w:rsidRDefault="00E01FDC" w:rsidP="00352BB9">
      <w:pPr>
        <w:ind w:firstLine="482"/>
        <w:rPr>
          <w:rFonts w:ascii="Calibri Light" w:eastAsia="黑体" w:hAnsi="Calibri Light"/>
          <w:b/>
          <w:szCs w:val="20"/>
        </w:rPr>
      </w:pPr>
      <w:r>
        <w:rPr>
          <w:rFonts w:ascii="Calibri Light" w:eastAsia="黑体" w:hAnsi="Calibri Light" w:hint="eastAsia"/>
          <w:b/>
          <w:szCs w:val="20"/>
        </w:rPr>
        <w:t>硬石电子</w:t>
      </w:r>
      <w:r w:rsidR="00352BB9" w:rsidRPr="0097789F">
        <w:rPr>
          <w:rFonts w:ascii="Calibri Light" w:eastAsia="黑体" w:hAnsi="Calibri Light" w:hint="eastAsia"/>
          <w:b/>
          <w:szCs w:val="20"/>
        </w:rPr>
        <w:t>：</w:t>
      </w:r>
      <w:hyperlink r:id="rId11" w:history="1">
        <w:r w:rsidRPr="00E01FDC">
          <w:rPr>
            <w:rStyle w:val="af4"/>
            <w:b/>
          </w:rPr>
          <w:t>https://shop149744403.taobao.com/</w:t>
        </w:r>
      </w:hyperlink>
      <w:r w:rsidR="00352BB9">
        <w:t xml:space="preserve"> </w:t>
      </w:r>
      <w:hyperlink r:id="rId12" w:history="1"/>
    </w:p>
    <w:p w:rsidR="006C33B3" w:rsidRDefault="006C33B3" w:rsidP="006C33B3">
      <w:pPr>
        <w:spacing w:line="240" w:lineRule="auto"/>
        <w:ind w:firstLineChars="0" w:firstLine="0"/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</w:p>
    <w:p w:rsidR="00B83C4C" w:rsidRDefault="00B83C4C" w:rsidP="00B83C4C">
      <w:pPr>
        <w:pStyle w:val="af3"/>
      </w:pPr>
      <w:r>
        <w:rPr>
          <w:rFonts w:hint="eastAsia"/>
        </w:rPr>
        <w:lastRenderedPageBreak/>
        <w:t>目录</w:t>
      </w:r>
    </w:p>
    <w:p w:rsidR="008872AD" w:rsidRDefault="00B83C4C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r>
        <w:rPr>
          <w:rFonts w:asciiTheme="minorHAnsi" w:hAnsiTheme="minorHAnsi"/>
          <w:bCs/>
          <w:caps/>
          <w:sz w:val="28"/>
        </w:rPr>
        <w:fldChar w:fldCharType="begin"/>
      </w:r>
      <w:r>
        <w:instrText xml:space="preserve"> </w:instrText>
      </w:r>
      <w:r>
        <w:rPr>
          <w:rFonts w:hint="eastAsia"/>
        </w:rPr>
        <w:instrText>TOC \o "3-4"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1,1,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2,2"</w:instrText>
      </w:r>
      <w:r>
        <w:instrText xml:space="preserve"> </w:instrText>
      </w:r>
      <w:r>
        <w:rPr>
          <w:rFonts w:asciiTheme="minorHAnsi" w:hAnsiTheme="minorHAnsi"/>
          <w:bCs/>
          <w:caps/>
          <w:sz w:val="28"/>
        </w:rPr>
        <w:fldChar w:fldCharType="separate"/>
      </w:r>
      <w:hyperlink w:anchor="_Toc40622932" w:history="1">
        <w:r w:rsidR="008872AD" w:rsidRPr="00366F80">
          <w:rPr>
            <w:rStyle w:val="af4"/>
          </w:rPr>
          <w:t>第</w:t>
        </w:r>
        <w:r w:rsidR="008872AD" w:rsidRPr="00366F80">
          <w:rPr>
            <w:rStyle w:val="af4"/>
          </w:rPr>
          <w:t>1</w:t>
        </w:r>
        <w:r w:rsidR="008872AD" w:rsidRPr="00366F80">
          <w:rPr>
            <w:rStyle w:val="af4"/>
          </w:rPr>
          <w:t>章</w:t>
        </w:r>
        <w:r w:rsidR="008872AD"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="008872AD" w:rsidRPr="00366F80">
          <w:rPr>
            <w:rStyle w:val="af4"/>
          </w:rPr>
          <w:t>连接设备</w:t>
        </w:r>
        <w:r w:rsidR="008872AD">
          <w:rPr>
            <w:webHidden/>
          </w:rPr>
          <w:tab/>
        </w:r>
        <w:r w:rsidR="008872AD">
          <w:rPr>
            <w:webHidden/>
          </w:rPr>
          <w:fldChar w:fldCharType="begin"/>
        </w:r>
        <w:r w:rsidR="008872AD">
          <w:rPr>
            <w:webHidden/>
          </w:rPr>
          <w:instrText xml:space="preserve"> PAGEREF _Toc40622932 \h </w:instrText>
        </w:r>
        <w:r w:rsidR="008872AD">
          <w:rPr>
            <w:webHidden/>
          </w:rPr>
        </w:r>
        <w:r w:rsidR="008872AD">
          <w:rPr>
            <w:webHidden/>
          </w:rPr>
          <w:fldChar w:fldCharType="separate"/>
        </w:r>
        <w:r w:rsidR="007A4463">
          <w:rPr>
            <w:webHidden/>
          </w:rPr>
          <w:t>5</w:t>
        </w:r>
        <w:r w:rsidR="008872AD">
          <w:rPr>
            <w:webHidden/>
          </w:rPr>
          <w:fldChar w:fldCharType="end"/>
        </w:r>
      </w:hyperlink>
    </w:p>
    <w:p w:rsidR="008872AD" w:rsidRDefault="008872AD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hyperlink w:anchor="_Toc40622933" w:history="1">
        <w:r w:rsidRPr="00366F80">
          <w:rPr>
            <w:rStyle w:val="af4"/>
          </w:rPr>
          <w:t>第</w:t>
        </w:r>
        <w:r w:rsidRPr="00366F80">
          <w:rPr>
            <w:rStyle w:val="af4"/>
          </w:rPr>
          <w:t>2</w:t>
        </w:r>
        <w:r w:rsidRPr="00366F80">
          <w:rPr>
            <w:rStyle w:val="af4"/>
          </w:rPr>
          <w:t>章</w:t>
        </w:r>
        <w:r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Pr="00366F80">
          <w:rPr>
            <w:rStyle w:val="af4"/>
          </w:rPr>
          <w:t>修改通信参数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_Toc40622933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A44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872AD" w:rsidRDefault="008872AD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hyperlink w:anchor="_Toc40622934" w:history="1">
        <w:r w:rsidRPr="00366F80">
          <w:rPr>
            <w:rStyle w:val="af4"/>
          </w:rPr>
          <w:t>第</w:t>
        </w:r>
        <w:r w:rsidRPr="00366F80">
          <w:rPr>
            <w:rStyle w:val="af4"/>
          </w:rPr>
          <w:t>3</w:t>
        </w:r>
        <w:r w:rsidRPr="00366F80">
          <w:rPr>
            <w:rStyle w:val="af4"/>
          </w:rPr>
          <w:t>章</w:t>
        </w:r>
        <w:r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Pr="00366F80">
          <w:rPr>
            <w:rStyle w:val="af4"/>
          </w:rPr>
          <w:t>通信控制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_Toc40622934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A44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72AD" w:rsidRDefault="008872AD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hyperlink w:anchor="_Toc40622935" w:history="1">
        <w:r w:rsidRPr="00366F80">
          <w:rPr>
            <w:rStyle w:val="af4"/>
          </w:rPr>
          <w:t>第</w:t>
        </w:r>
        <w:r w:rsidRPr="00366F80">
          <w:rPr>
            <w:rStyle w:val="af4"/>
          </w:rPr>
          <w:t>4</w:t>
        </w:r>
        <w:r w:rsidRPr="00366F80">
          <w:rPr>
            <w:rStyle w:val="af4"/>
          </w:rPr>
          <w:t>章</w:t>
        </w:r>
        <w:r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Pr="00366F80">
          <w:rPr>
            <w:rStyle w:val="af4"/>
          </w:rPr>
          <w:t>通信数据监控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_Toc40622935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A44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872AD" w:rsidRDefault="008872AD">
      <w:pPr>
        <w:pStyle w:val="21"/>
        <w:rPr>
          <w:rFonts w:asciiTheme="minorHAnsi" w:eastAsiaTheme="minorEastAsia" w:hAnsiTheme="minorHAnsi"/>
          <w:b w:val="0"/>
          <w:sz w:val="21"/>
          <w:szCs w:val="22"/>
        </w:rPr>
      </w:pPr>
      <w:hyperlink w:anchor="_Toc40622936" w:history="1">
        <w:r w:rsidRPr="00366F80">
          <w:rPr>
            <w:rStyle w:val="af4"/>
          </w:rPr>
          <w:t>第</w:t>
        </w:r>
        <w:r w:rsidRPr="00366F80">
          <w:rPr>
            <w:rStyle w:val="af4"/>
          </w:rPr>
          <w:t>5</w:t>
        </w:r>
        <w:r w:rsidRPr="00366F80">
          <w:rPr>
            <w:rStyle w:val="af4"/>
          </w:rPr>
          <w:t>章</w:t>
        </w:r>
        <w:r>
          <w:rPr>
            <w:rFonts w:asciiTheme="minorHAnsi" w:eastAsiaTheme="minorEastAsia" w:hAnsiTheme="minorHAnsi"/>
            <w:b w:val="0"/>
            <w:sz w:val="21"/>
            <w:szCs w:val="22"/>
          </w:rPr>
          <w:tab/>
        </w:r>
        <w:r w:rsidRPr="00366F80">
          <w:rPr>
            <w:rStyle w:val="af4"/>
          </w:rPr>
          <w:t>数据保存与加载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_Toc40622936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A44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86EAC" w:rsidRDefault="00B83C4C" w:rsidP="00B83C4C">
      <w:pPr>
        <w:ind w:firstLineChars="0" w:firstLine="0"/>
        <w:sectPr w:rsidR="00C86EAC" w:rsidSect="009917D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680" w:footer="992" w:gutter="0"/>
          <w:cols w:space="425"/>
          <w:docGrid w:type="lines" w:linePitch="326"/>
        </w:sectPr>
      </w:pPr>
      <w:r>
        <w:fldChar w:fldCharType="end"/>
      </w:r>
    </w:p>
    <w:p w:rsidR="00E606CB" w:rsidRDefault="008872AD" w:rsidP="00E606C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40406C5" wp14:editId="5984A754">
            <wp:extent cx="5104762" cy="61238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CB" w:rsidRPr="00E606CB" w:rsidRDefault="00E606CB" w:rsidP="00E606CB">
      <w:pPr>
        <w:ind w:firstLine="480"/>
      </w:pPr>
    </w:p>
    <w:p w:rsidR="008F547E" w:rsidRDefault="008F547E" w:rsidP="008362C9">
      <w:pPr>
        <w:pStyle w:val="2"/>
        <w:sectPr w:rsidR="008F547E" w:rsidSect="001F07A1">
          <w:pgSz w:w="11906" w:h="16838"/>
          <w:pgMar w:top="1440" w:right="1800" w:bottom="1440" w:left="1800" w:header="680" w:footer="992" w:gutter="0"/>
          <w:cols w:space="425"/>
          <w:docGrid w:type="lines" w:linePitch="326"/>
        </w:sectPr>
      </w:pPr>
    </w:p>
    <w:p w:rsidR="008362C9" w:rsidRDefault="00305F59" w:rsidP="008362C9">
      <w:pPr>
        <w:pStyle w:val="2"/>
      </w:pPr>
      <w:bookmarkStart w:id="3" w:name="_Toc40622932"/>
      <w:r>
        <w:rPr>
          <w:rFonts w:hint="eastAsia"/>
        </w:rPr>
        <w:lastRenderedPageBreak/>
        <w:t>连接设备</w:t>
      </w:r>
      <w:bookmarkEnd w:id="3"/>
    </w:p>
    <w:p w:rsidR="00305F59" w:rsidRDefault="00305F59" w:rsidP="00305F59">
      <w:pPr>
        <w:keepNext/>
        <w:ind w:firstLineChars="0" w:firstLine="0"/>
        <w:jc w:val="center"/>
      </w:pPr>
      <w:r w:rsidRPr="00305F59">
        <w:rPr>
          <w:b/>
          <w:noProof/>
        </w:rPr>
        <w:drawing>
          <wp:inline distT="0" distB="0" distL="0" distR="0" wp14:anchorId="511433C8" wp14:editId="0F135993">
            <wp:extent cx="1628775" cy="22002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0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F59" w:rsidRPr="00305F59" w:rsidRDefault="00305F59" w:rsidP="00305F59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>STYLEREF 2 \s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1</w:t>
      </w:r>
      <w:r w:rsidR="00C72DE0">
        <w:fldChar w:fldCharType="end"/>
      </w:r>
      <w:r w:rsidR="00C72DE0">
        <w:noBreakHyphen/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 xml:space="preserve">SEQ </w:instrText>
      </w:r>
      <w:r w:rsidR="00C72DE0">
        <w:rPr>
          <w:rFonts w:hint="eastAsia"/>
        </w:rPr>
        <w:instrText>图</w:instrText>
      </w:r>
      <w:r w:rsidR="00C72DE0">
        <w:rPr>
          <w:rFonts w:hint="eastAsia"/>
        </w:rPr>
        <w:instrText xml:space="preserve"> \* ARABIC \s 2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1</w:t>
      </w:r>
      <w:r w:rsidR="00C72DE0">
        <w:fldChar w:fldCharType="end"/>
      </w:r>
      <w:r>
        <w:t xml:space="preserve"> </w:t>
      </w:r>
      <w:r>
        <w:rPr>
          <w:rFonts w:hint="eastAsia"/>
        </w:rPr>
        <w:t>串口设置</w:t>
      </w:r>
    </w:p>
    <w:p w:rsidR="00305F59" w:rsidRPr="00F64931" w:rsidRDefault="00305F59" w:rsidP="006F3A6A">
      <w:pPr>
        <w:numPr>
          <w:ilvl w:val="0"/>
          <w:numId w:val="5"/>
        </w:numPr>
        <w:ind w:firstLineChars="0"/>
      </w:pPr>
      <w:r w:rsidRPr="00F64931">
        <w:rPr>
          <w:rFonts w:hint="eastAsia"/>
        </w:rPr>
        <w:t>选择正确的端口号，默认的波特率为</w:t>
      </w:r>
      <w:r w:rsidRPr="00F64931">
        <w:t>115200</w:t>
      </w:r>
      <w:r w:rsidRPr="00F64931">
        <w:rPr>
          <w:rFonts w:hint="eastAsia"/>
        </w:rPr>
        <w:t>、数据位为</w:t>
      </w:r>
      <w:r w:rsidRPr="00F64931">
        <w:rPr>
          <w:rFonts w:hint="eastAsia"/>
        </w:rPr>
        <w:t>8bit</w:t>
      </w:r>
      <w:r w:rsidRPr="00F64931">
        <w:rPr>
          <w:rFonts w:hint="eastAsia"/>
        </w:rPr>
        <w:t>、校验位为</w:t>
      </w:r>
      <w:r w:rsidRPr="00F64931">
        <w:rPr>
          <w:rFonts w:hint="eastAsia"/>
        </w:rPr>
        <w:t>EvenParity</w:t>
      </w:r>
      <w:r w:rsidRPr="00F64931">
        <w:rPr>
          <w:rFonts w:hint="eastAsia"/>
        </w:rPr>
        <w:t>，停止位与校验位相关，无需设置。</w:t>
      </w:r>
    </w:p>
    <w:p w:rsidR="00305F59" w:rsidRPr="00F64931" w:rsidRDefault="00305F59" w:rsidP="006F3A6A">
      <w:pPr>
        <w:numPr>
          <w:ilvl w:val="0"/>
          <w:numId w:val="5"/>
        </w:numPr>
        <w:ind w:firstLineChars="0"/>
      </w:pPr>
      <w:r w:rsidRPr="00F64931">
        <w:rPr>
          <w:rFonts w:hint="eastAsia"/>
        </w:rPr>
        <w:t>设置从地址，从地址是</w:t>
      </w:r>
      <w:r w:rsidRPr="00F64931">
        <w:rPr>
          <w:rFonts w:hint="eastAsia"/>
        </w:rPr>
        <w:t>DAC</w:t>
      </w:r>
      <w:r w:rsidRPr="00F64931">
        <w:rPr>
          <w:rFonts w:hint="eastAsia"/>
        </w:rPr>
        <w:t>模块的设备通信地址，默认是</w:t>
      </w:r>
      <w:r w:rsidRPr="00F64931">
        <w:rPr>
          <w:rFonts w:hint="eastAsia"/>
        </w:rPr>
        <w:t>01</w:t>
      </w:r>
      <w:r w:rsidRPr="00F64931">
        <w:rPr>
          <w:rFonts w:hint="eastAsia"/>
        </w:rPr>
        <w:t>。</w:t>
      </w:r>
    </w:p>
    <w:p w:rsidR="00305F59" w:rsidRPr="00F64931" w:rsidRDefault="00305F59" w:rsidP="006F3A6A">
      <w:pPr>
        <w:numPr>
          <w:ilvl w:val="0"/>
          <w:numId w:val="5"/>
        </w:numPr>
        <w:ind w:firstLineChars="0"/>
      </w:pPr>
      <w:r w:rsidRPr="00F64931">
        <w:rPr>
          <w:rFonts w:hint="eastAsia"/>
        </w:rPr>
        <w:t>连接了</w:t>
      </w:r>
      <w:r w:rsidRPr="00F64931">
        <w:rPr>
          <w:rFonts w:hint="eastAsia"/>
        </w:rPr>
        <w:t>DAC</w:t>
      </w:r>
      <w:r w:rsidRPr="00F64931">
        <w:rPr>
          <w:rFonts w:hint="eastAsia"/>
        </w:rPr>
        <w:t>模块之后端口号没有出现对应的端口号，可以点击</w:t>
      </w:r>
      <w:r w:rsidRPr="00F64931">
        <w:rPr>
          <w:rFonts w:hint="eastAsia"/>
          <w:b/>
          <w:i/>
          <w:color w:val="FF0000"/>
        </w:rPr>
        <w:t>刷新</w:t>
      </w:r>
      <w:r w:rsidRPr="00F64931">
        <w:rPr>
          <w:rFonts w:hint="eastAsia"/>
        </w:rPr>
        <w:t>按钮刷新端口号。</w:t>
      </w:r>
    </w:p>
    <w:p w:rsidR="00305F59" w:rsidRPr="00F64931" w:rsidRDefault="00305F59" w:rsidP="006F3A6A">
      <w:pPr>
        <w:numPr>
          <w:ilvl w:val="0"/>
          <w:numId w:val="5"/>
        </w:numPr>
        <w:ind w:firstLineChars="0"/>
      </w:pPr>
      <w:r w:rsidRPr="00F64931">
        <w:rPr>
          <w:rFonts w:hint="eastAsia"/>
        </w:rPr>
        <w:t>点击</w:t>
      </w:r>
      <w:r w:rsidRPr="00F64931">
        <w:rPr>
          <w:rFonts w:hint="eastAsia"/>
          <w:b/>
          <w:i/>
          <w:color w:val="FF0000"/>
        </w:rPr>
        <w:t>打开串口</w:t>
      </w:r>
      <w:r w:rsidRPr="00F64931">
        <w:rPr>
          <w:rFonts w:hint="eastAsia"/>
        </w:rPr>
        <w:t>。</w:t>
      </w:r>
    </w:p>
    <w:p w:rsidR="00E9095D" w:rsidRDefault="00305F59" w:rsidP="00F64931">
      <w:pPr>
        <w:shd w:val="pct5" w:color="auto" w:fill="auto"/>
        <w:ind w:firstLineChars="0" w:firstLine="0"/>
        <w:rPr>
          <w:i/>
        </w:rPr>
      </w:pPr>
      <w:r w:rsidRPr="00F64931">
        <w:rPr>
          <w:rFonts w:hint="eastAsia"/>
          <w:i/>
        </w:rPr>
        <w:t>注：上位机的通信参数需要与</w:t>
      </w:r>
      <w:r w:rsidRPr="00F64931">
        <w:rPr>
          <w:rFonts w:hint="eastAsia"/>
          <w:i/>
        </w:rPr>
        <w:t>DAC</w:t>
      </w:r>
      <w:r w:rsidRPr="00F64931">
        <w:rPr>
          <w:rFonts w:hint="eastAsia"/>
          <w:i/>
        </w:rPr>
        <w:t>模块一致才能通信。从地址是</w:t>
      </w:r>
      <w:r w:rsidRPr="00F64931">
        <w:rPr>
          <w:rFonts w:hint="eastAsia"/>
          <w:i/>
        </w:rPr>
        <w:t>DAC</w:t>
      </w:r>
      <w:r w:rsidRPr="00F64931">
        <w:rPr>
          <w:rFonts w:hint="eastAsia"/>
          <w:i/>
        </w:rPr>
        <w:t>模块的通信地址，同一通信链路上的</w:t>
      </w:r>
      <w:r w:rsidRPr="00F64931">
        <w:rPr>
          <w:rFonts w:hint="eastAsia"/>
          <w:i/>
        </w:rPr>
        <w:t>DAC</w:t>
      </w:r>
      <w:r w:rsidRPr="00F64931">
        <w:rPr>
          <w:rFonts w:hint="eastAsia"/>
          <w:i/>
        </w:rPr>
        <w:t>模块必须具有唯一的通信地址。</w:t>
      </w:r>
    </w:p>
    <w:p w:rsidR="00E9095D" w:rsidRPr="00F64931" w:rsidRDefault="00E9095D" w:rsidP="00443034">
      <w:pPr>
        <w:shd w:val="pct5" w:color="auto" w:fill="auto"/>
        <w:ind w:firstLine="480"/>
        <w:rPr>
          <w:i/>
        </w:rPr>
      </w:pPr>
      <w:r>
        <w:rPr>
          <w:rFonts w:hint="eastAsia"/>
          <w:i/>
        </w:rPr>
        <w:t>端口号是连接了</w:t>
      </w:r>
      <w:r>
        <w:rPr>
          <w:rFonts w:hint="eastAsia"/>
          <w:i/>
        </w:rPr>
        <w:t>RS</w:t>
      </w:r>
      <w:r>
        <w:rPr>
          <w:i/>
        </w:rPr>
        <w:t>485</w:t>
      </w:r>
      <w:r>
        <w:rPr>
          <w:rFonts w:hint="eastAsia"/>
          <w:i/>
        </w:rPr>
        <w:t>的通信端口，具体</w:t>
      </w:r>
      <w:r w:rsidR="00443034">
        <w:rPr>
          <w:rFonts w:hint="eastAsia"/>
          <w:i/>
        </w:rPr>
        <w:t>端口</w:t>
      </w:r>
      <w:r>
        <w:rPr>
          <w:rFonts w:hint="eastAsia"/>
          <w:i/>
        </w:rPr>
        <w:t>可以从设备管理器当中找到。</w:t>
      </w:r>
    </w:p>
    <w:p w:rsidR="00305F59" w:rsidRPr="00305F59" w:rsidRDefault="00305F59" w:rsidP="00F64931">
      <w:pPr>
        <w:pStyle w:val="2"/>
      </w:pPr>
      <w:bookmarkStart w:id="4" w:name="_Toc40622933"/>
      <w:r w:rsidRPr="00305F59">
        <w:t>修改通信参数</w:t>
      </w:r>
      <w:bookmarkEnd w:id="4"/>
    </w:p>
    <w:p w:rsidR="00F64931" w:rsidRDefault="00305F59" w:rsidP="00F64931">
      <w:pPr>
        <w:keepNext/>
        <w:ind w:firstLineChars="0" w:firstLine="0"/>
        <w:jc w:val="center"/>
      </w:pPr>
      <w:r w:rsidRPr="00305F59">
        <w:rPr>
          <w:b/>
          <w:noProof/>
        </w:rPr>
        <w:drawing>
          <wp:inline distT="0" distB="0" distL="0" distR="0" wp14:anchorId="07291E05" wp14:editId="4F714F7A">
            <wp:extent cx="1628775" cy="153352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33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F59" w:rsidRPr="00305F59" w:rsidRDefault="00F64931" w:rsidP="00F64931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>STYLEREF 2 \s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2</w:t>
      </w:r>
      <w:r w:rsidR="00C72DE0">
        <w:fldChar w:fldCharType="end"/>
      </w:r>
      <w:r w:rsidR="00C72DE0">
        <w:noBreakHyphen/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 xml:space="preserve">SEQ </w:instrText>
      </w:r>
      <w:r w:rsidR="00C72DE0">
        <w:rPr>
          <w:rFonts w:hint="eastAsia"/>
        </w:rPr>
        <w:instrText>图</w:instrText>
      </w:r>
      <w:r w:rsidR="00C72DE0">
        <w:rPr>
          <w:rFonts w:hint="eastAsia"/>
        </w:rPr>
        <w:instrText xml:space="preserve"> \* ARABIC \s 2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1</w:t>
      </w:r>
      <w:r w:rsidR="00C72DE0">
        <w:fldChar w:fldCharType="end"/>
      </w:r>
      <w:r>
        <w:t xml:space="preserve"> </w:t>
      </w:r>
      <w:r>
        <w:rPr>
          <w:rFonts w:hint="eastAsia"/>
        </w:rPr>
        <w:t>新的通信参数</w:t>
      </w:r>
    </w:p>
    <w:p w:rsidR="00305F59" w:rsidRPr="00AC2E74" w:rsidRDefault="00305F59" w:rsidP="006F3A6A">
      <w:pPr>
        <w:numPr>
          <w:ilvl w:val="0"/>
          <w:numId w:val="6"/>
        </w:numPr>
        <w:ind w:firstLineChars="0"/>
      </w:pPr>
      <w:r w:rsidRPr="00AC2E74">
        <w:lastRenderedPageBreak/>
        <w:t>从地址设定范围是</w:t>
      </w:r>
      <w:r w:rsidRPr="00AC2E74">
        <w:rPr>
          <w:rFonts w:hint="eastAsia"/>
        </w:rPr>
        <w:t>0</w:t>
      </w:r>
      <w:r w:rsidRPr="00AC2E74">
        <w:t>1</w:t>
      </w:r>
      <w:r w:rsidRPr="00AC2E74">
        <w:rPr>
          <w:rFonts w:hint="eastAsia"/>
        </w:rPr>
        <w:t>~</w:t>
      </w:r>
      <w:r w:rsidRPr="00AC2E74">
        <w:t>100</w:t>
      </w:r>
      <w:r w:rsidRPr="00AC2E74">
        <w:rPr>
          <w:rFonts w:hint="eastAsia"/>
        </w:rPr>
        <w:t>。出厂默认是</w:t>
      </w:r>
      <w:r w:rsidRPr="00AC2E74">
        <w:rPr>
          <w:rFonts w:hint="eastAsia"/>
        </w:rPr>
        <w:t>01</w:t>
      </w:r>
      <w:r w:rsidRPr="00AC2E74">
        <w:rPr>
          <w:rFonts w:hint="eastAsia"/>
        </w:rPr>
        <w:t>。</w:t>
      </w:r>
    </w:p>
    <w:p w:rsidR="00305F59" w:rsidRPr="00AC2E74" w:rsidRDefault="00305F59" w:rsidP="006F3A6A">
      <w:pPr>
        <w:numPr>
          <w:ilvl w:val="0"/>
          <w:numId w:val="6"/>
        </w:numPr>
        <w:ind w:firstLineChars="0"/>
      </w:pPr>
      <w:r w:rsidRPr="00AC2E74">
        <w:t>波特率设定可选</w:t>
      </w:r>
      <w:r w:rsidRPr="00AC2E74">
        <w:rPr>
          <w:rFonts w:hint="eastAsia"/>
        </w:rPr>
        <w:t>4800</w:t>
      </w:r>
      <w:r w:rsidRPr="00AC2E74">
        <w:rPr>
          <w:rFonts w:hint="eastAsia"/>
        </w:rPr>
        <w:t>，</w:t>
      </w:r>
      <w:r w:rsidRPr="00AC2E74">
        <w:rPr>
          <w:rFonts w:hint="eastAsia"/>
        </w:rPr>
        <w:t>9600</w:t>
      </w:r>
      <w:r w:rsidRPr="00AC2E74">
        <w:rPr>
          <w:rFonts w:hint="eastAsia"/>
        </w:rPr>
        <w:t>，</w:t>
      </w:r>
      <w:r w:rsidRPr="00AC2E74">
        <w:rPr>
          <w:rFonts w:hint="eastAsia"/>
        </w:rPr>
        <w:t>19200</w:t>
      </w:r>
      <w:r w:rsidRPr="00AC2E74">
        <w:rPr>
          <w:rFonts w:hint="eastAsia"/>
        </w:rPr>
        <w:t>，</w:t>
      </w:r>
      <w:r w:rsidRPr="00AC2E74">
        <w:rPr>
          <w:rFonts w:hint="eastAsia"/>
        </w:rPr>
        <w:t>38400</w:t>
      </w:r>
      <w:r w:rsidRPr="00AC2E74">
        <w:rPr>
          <w:rFonts w:hint="eastAsia"/>
        </w:rPr>
        <w:t>，</w:t>
      </w:r>
      <w:r w:rsidRPr="00AC2E74">
        <w:rPr>
          <w:rFonts w:hint="eastAsia"/>
        </w:rPr>
        <w:t>57600</w:t>
      </w:r>
      <w:r w:rsidRPr="00AC2E74">
        <w:rPr>
          <w:rFonts w:hint="eastAsia"/>
        </w:rPr>
        <w:t>，</w:t>
      </w:r>
      <w:r w:rsidRPr="00AC2E74">
        <w:rPr>
          <w:rFonts w:hint="eastAsia"/>
        </w:rPr>
        <w:t>115200</w:t>
      </w:r>
      <w:r w:rsidRPr="00AC2E74">
        <w:rPr>
          <w:rFonts w:hint="eastAsia"/>
        </w:rPr>
        <w:t>，</w:t>
      </w:r>
      <w:r w:rsidRPr="00AC2E74">
        <w:rPr>
          <w:rFonts w:hint="eastAsia"/>
        </w:rPr>
        <w:t>256000</w:t>
      </w:r>
      <w:r w:rsidRPr="00AC2E74">
        <w:rPr>
          <w:rFonts w:hint="eastAsia"/>
        </w:rPr>
        <w:t>。出厂默认</w:t>
      </w:r>
      <w:r w:rsidRPr="00AC2E74">
        <w:t>115200</w:t>
      </w:r>
      <w:r w:rsidRPr="00AC2E74">
        <w:rPr>
          <w:rFonts w:hint="eastAsia"/>
        </w:rPr>
        <w:t>。</w:t>
      </w:r>
    </w:p>
    <w:p w:rsidR="00305F59" w:rsidRPr="00AC2E74" w:rsidRDefault="00305F59" w:rsidP="006F3A6A">
      <w:pPr>
        <w:numPr>
          <w:ilvl w:val="0"/>
          <w:numId w:val="6"/>
        </w:numPr>
        <w:ind w:firstLineChars="0"/>
      </w:pPr>
      <w:r w:rsidRPr="00AC2E74">
        <w:t>校验位可选</w:t>
      </w:r>
      <w:r w:rsidRPr="00AC2E74">
        <w:rPr>
          <w:rFonts w:hint="eastAsia"/>
        </w:rPr>
        <w:t>No</w:t>
      </w:r>
      <w:r w:rsidRPr="00AC2E74">
        <w:t>Parity</w:t>
      </w:r>
      <w:r w:rsidRPr="00AC2E74">
        <w:rPr>
          <w:rFonts w:hint="eastAsia"/>
        </w:rPr>
        <w:t>，</w:t>
      </w:r>
      <w:r w:rsidRPr="00AC2E74">
        <w:rPr>
          <w:rFonts w:hint="eastAsia"/>
        </w:rPr>
        <w:t>EvenParity</w:t>
      </w:r>
      <w:r w:rsidRPr="00AC2E74">
        <w:rPr>
          <w:rFonts w:hint="eastAsia"/>
        </w:rPr>
        <w:t>，</w:t>
      </w:r>
      <w:r w:rsidRPr="00AC2E74">
        <w:rPr>
          <w:rFonts w:hint="eastAsia"/>
        </w:rPr>
        <w:t>OddParity</w:t>
      </w:r>
      <w:r w:rsidRPr="00AC2E74">
        <w:rPr>
          <w:rFonts w:hint="eastAsia"/>
        </w:rPr>
        <w:t>，出厂默认是</w:t>
      </w:r>
      <w:r w:rsidRPr="00AC2E74">
        <w:rPr>
          <w:rFonts w:hint="eastAsia"/>
        </w:rPr>
        <w:t>Even</w:t>
      </w:r>
      <w:r w:rsidRPr="00AC2E74">
        <w:t>Parity</w:t>
      </w:r>
      <w:r w:rsidRPr="00AC2E74">
        <w:rPr>
          <w:rFonts w:hint="eastAsia"/>
        </w:rPr>
        <w:t>。</w:t>
      </w:r>
    </w:p>
    <w:p w:rsidR="00305F59" w:rsidRPr="00AC2E74" w:rsidRDefault="00305F59" w:rsidP="006F3A6A">
      <w:pPr>
        <w:numPr>
          <w:ilvl w:val="0"/>
          <w:numId w:val="6"/>
        </w:numPr>
        <w:ind w:firstLineChars="0"/>
      </w:pPr>
      <w:r w:rsidRPr="00AC2E74">
        <w:t>点击</w:t>
      </w:r>
      <w:r w:rsidRPr="00AC2E74">
        <w:rPr>
          <w:b/>
          <w:i/>
          <w:color w:val="FF0000"/>
        </w:rPr>
        <w:t>Config</w:t>
      </w:r>
      <w:r w:rsidRPr="00AC2E74">
        <w:t>按钮将会同时配置从地址</w:t>
      </w:r>
      <w:r w:rsidRPr="00AC2E74">
        <w:rPr>
          <w:rFonts w:hint="eastAsia"/>
        </w:rPr>
        <w:t>，</w:t>
      </w:r>
      <w:r w:rsidRPr="00AC2E74">
        <w:t>波特率</w:t>
      </w:r>
      <w:r w:rsidRPr="00AC2E74">
        <w:rPr>
          <w:rFonts w:hint="eastAsia"/>
        </w:rPr>
        <w:t>，</w:t>
      </w:r>
      <w:r w:rsidRPr="00AC2E74">
        <w:t>校验位等参数</w:t>
      </w:r>
      <w:r w:rsidRPr="00AC2E74">
        <w:rPr>
          <w:rFonts w:hint="eastAsia"/>
        </w:rPr>
        <w:t>。</w:t>
      </w:r>
    </w:p>
    <w:p w:rsidR="00305F59" w:rsidRPr="00AC2E74" w:rsidRDefault="00305F59" w:rsidP="006F3A6A">
      <w:pPr>
        <w:numPr>
          <w:ilvl w:val="0"/>
          <w:numId w:val="6"/>
        </w:numPr>
        <w:ind w:firstLineChars="0"/>
      </w:pPr>
      <w:r w:rsidRPr="00AC2E74">
        <w:t>在配置成功之后</w:t>
      </w:r>
      <w:r w:rsidRPr="00AC2E74">
        <w:rPr>
          <w:rFonts w:hint="eastAsia"/>
        </w:rPr>
        <w:t>，</w:t>
      </w:r>
      <w:r w:rsidRPr="00AC2E74">
        <w:t>需要重启</w:t>
      </w:r>
      <w:r w:rsidRPr="00AC2E74">
        <w:t>DAC</w:t>
      </w:r>
      <w:r w:rsidRPr="00AC2E74">
        <w:t>模块才能生效</w:t>
      </w:r>
      <w:r w:rsidRPr="00AC2E74">
        <w:rPr>
          <w:rFonts w:hint="eastAsia"/>
        </w:rPr>
        <w:t>。</w:t>
      </w:r>
      <w:r w:rsidRPr="00AC2E74">
        <w:t>重启之后</w:t>
      </w:r>
      <w:r w:rsidRPr="00AC2E74">
        <w:rPr>
          <w:rFonts w:hint="eastAsia"/>
        </w:rPr>
        <w:t>，</w:t>
      </w:r>
      <w:r w:rsidRPr="00AC2E74">
        <w:rPr>
          <w:rFonts w:hint="eastAsia"/>
          <w:b/>
        </w:rPr>
        <w:t>串口设置</w:t>
      </w:r>
      <w:r w:rsidRPr="00AC2E74">
        <w:rPr>
          <w:rFonts w:hint="eastAsia"/>
        </w:rPr>
        <w:t>也要重新配置通信参数。</w:t>
      </w:r>
    </w:p>
    <w:p w:rsidR="00305F59" w:rsidRPr="00305F59" w:rsidRDefault="00305F59" w:rsidP="00AC2E74">
      <w:pPr>
        <w:pStyle w:val="2"/>
      </w:pPr>
      <w:bookmarkStart w:id="5" w:name="_Toc40622934"/>
      <w:r w:rsidRPr="00305F59">
        <w:rPr>
          <w:rFonts w:hint="eastAsia"/>
        </w:rPr>
        <w:t>通信控制</w:t>
      </w:r>
      <w:bookmarkEnd w:id="5"/>
    </w:p>
    <w:p w:rsidR="00AC2E74" w:rsidRDefault="00305F59" w:rsidP="00AC2E74">
      <w:pPr>
        <w:keepNext/>
        <w:ind w:firstLineChars="0" w:firstLine="0"/>
        <w:jc w:val="center"/>
      </w:pPr>
      <w:r w:rsidRPr="00305F59">
        <w:rPr>
          <w:b/>
          <w:noProof/>
        </w:rPr>
        <w:drawing>
          <wp:inline distT="0" distB="0" distL="0" distR="0" wp14:anchorId="01C1DA4B" wp14:editId="04E02DBD">
            <wp:extent cx="3095625" cy="42576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257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F59" w:rsidRPr="00305F59" w:rsidRDefault="00AC2E74" w:rsidP="00AC2E74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>STYLEREF 2 \s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3</w:t>
      </w:r>
      <w:r w:rsidR="00C72DE0">
        <w:fldChar w:fldCharType="end"/>
      </w:r>
      <w:r w:rsidR="00C72DE0">
        <w:noBreakHyphen/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 xml:space="preserve">SEQ </w:instrText>
      </w:r>
      <w:r w:rsidR="00C72DE0">
        <w:rPr>
          <w:rFonts w:hint="eastAsia"/>
        </w:rPr>
        <w:instrText>图</w:instrText>
      </w:r>
      <w:r w:rsidR="00C72DE0">
        <w:rPr>
          <w:rFonts w:hint="eastAsia"/>
        </w:rPr>
        <w:instrText xml:space="preserve"> \* ARABIC \s 2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1</w:t>
      </w:r>
      <w:r w:rsidR="00C72DE0">
        <w:fldChar w:fldCharType="end"/>
      </w:r>
      <w:r>
        <w:t xml:space="preserve"> </w:t>
      </w:r>
      <w:r>
        <w:rPr>
          <w:rFonts w:hint="eastAsia"/>
        </w:rPr>
        <w:t>通信控制</w:t>
      </w:r>
    </w:p>
    <w:p w:rsidR="00305F59" w:rsidRPr="00AC2E74" w:rsidRDefault="00305F59" w:rsidP="006F3A6A">
      <w:pPr>
        <w:numPr>
          <w:ilvl w:val="0"/>
          <w:numId w:val="7"/>
        </w:numPr>
        <w:ind w:firstLineChars="0"/>
      </w:pPr>
      <w:r w:rsidRPr="00AC2E74">
        <w:rPr>
          <w:rFonts w:hint="eastAsia"/>
        </w:rPr>
        <w:t>点击</w:t>
      </w:r>
      <w:r w:rsidRPr="00AC2E74">
        <w:rPr>
          <w:rFonts w:hint="eastAsia"/>
          <w:b/>
          <w:i/>
          <w:color w:val="FF0000"/>
        </w:rPr>
        <w:t>设备信息</w:t>
      </w:r>
      <w:r w:rsidRPr="00AC2E74">
        <w:rPr>
          <w:rFonts w:hint="eastAsia"/>
        </w:rPr>
        <w:t>按钮，将会读取设备</w:t>
      </w:r>
      <w:r w:rsidRPr="00AC2E74">
        <w:rPr>
          <w:rFonts w:hint="eastAsia"/>
        </w:rPr>
        <w:t>ID</w:t>
      </w:r>
      <w:r w:rsidRPr="00AC2E74">
        <w:rPr>
          <w:rFonts w:hint="eastAsia"/>
        </w:rPr>
        <w:t>和控制模式。设备</w:t>
      </w:r>
      <w:r w:rsidRPr="00AC2E74">
        <w:rPr>
          <w:rFonts w:hint="eastAsia"/>
        </w:rPr>
        <w:t>ID</w:t>
      </w:r>
      <w:r w:rsidRPr="00AC2E74">
        <w:rPr>
          <w:rFonts w:hint="eastAsia"/>
        </w:rPr>
        <w:t>是固定</w:t>
      </w:r>
      <w:r w:rsidRPr="00AC2E74">
        <w:rPr>
          <w:rFonts w:hint="eastAsia"/>
          <w:b/>
        </w:rPr>
        <w:t>MD</w:t>
      </w:r>
      <w:r w:rsidRPr="00AC2E74">
        <w:rPr>
          <w:b/>
        </w:rPr>
        <w:t>1040</w:t>
      </w:r>
      <w:r w:rsidRPr="00AC2E74">
        <w:rPr>
          <w:rFonts w:hint="eastAsia"/>
        </w:rPr>
        <w:t>，控制模式分为</w:t>
      </w:r>
      <w:r w:rsidRPr="00AC2E74">
        <w:rPr>
          <w:rFonts w:hint="eastAsia"/>
        </w:rPr>
        <w:t>Modbus</w:t>
      </w:r>
      <w:r w:rsidRPr="00AC2E74">
        <w:rPr>
          <w:rFonts w:hint="eastAsia"/>
        </w:rPr>
        <w:t>和</w:t>
      </w:r>
      <w:r w:rsidRPr="00AC2E74">
        <w:rPr>
          <w:rFonts w:hint="eastAsia"/>
        </w:rPr>
        <w:t>PWM</w:t>
      </w:r>
      <w:r w:rsidRPr="00AC2E74">
        <w:rPr>
          <w:rFonts w:hint="eastAsia"/>
        </w:rPr>
        <w:t>两种，根据</w:t>
      </w:r>
      <w:r w:rsidRPr="00AC2E74">
        <w:rPr>
          <w:rFonts w:hint="eastAsia"/>
        </w:rPr>
        <w:t>DAC</w:t>
      </w:r>
      <w:r w:rsidRPr="00AC2E74">
        <w:rPr>
          <w:rFonts w:hint="eastAsia"/>
        </w:rPr>
        <w:t>模块上的“控制模式选择”跳帽状态决定，</w:t>
      </w:r>
      <w:r w:rsidRPr="00AC2E74">
        <w:rPr>
          <w:rFonts w:hint="eastAsia"/>
          <w:b/>
        </w:rPr>
        <w:t>无跳帽</w:t>
      </w:r>
      <w:r w:rsidRPr="00AC2E74">
        <w:rPr>
          <w:rFonts w:hint="eastAsia"/>
        </w:rPr>
        <w:t>表示使用</w:t>
      </w:r>
      <w:r w:rsidRPr="00AC2E74">
        <w:rPr>
          <w:rFonts w:hint="eastAsia"/>
        </w:rPr>
        <w:t>Modbus</w:t>
      </w:r>
      <w:r w:rsidRPr="00AC2E74">
        <w:rPr>
          <w:rFonts w:hint="eastAsia"/>
        </w:rPr>
        <w:t>通信控制，</w:t>
      </w:r>
      <w:r w:rsidRPr="00AC2E74">
        <w:rPr>
          <w:rFonts w:hint="eastAsia"/>
          <w:b/>
        </w:rPr>
        <w:t>有跳帽</w:t>
      </w:r>
      <w:r w:rsidRPr="00AC2E74">
        <w:rPr>
          <w:rFonts w:hint="eastAsia"/>
        </w:rPr>
        <w:t>表示使用</w:t>
      </w:r>
      <w:r w:rsidRPr="00AC2E74">
        <w:rPr>
          <w:rFonts w:hint="eastAsia"/>
        </w:rPr>
        <w:t>PWM</w:t>
      </w:r>
      <w:r w:rsidRPr="00AC2E74">
        <w:rPr>
          <w:rFonts w:hint="eastAsia"/>
        </w:rPr>
        <w:t>信号占空比控制。</w:t>
      </w:r>
    </w:p>
    <w:p w:rsidR="00305F59" w:rsidRPr="00AC2E74" w:rsidRDefault="00305F59" w:rsidP="006F3A6A">
      <w:pPr>
        <w:numPr>
          <w:ilvl w:val="0"/>
          <w:numId w:val="7"/>
        </w:numPr>
        <w:ind w:firstLineChars="0"/>
      </w:pPr>
      <w:r w:rsidRPr="006D53EC">
        <w:rPr>
          <w:b/>
        </w:rPr>
        <w:lastRenderedPageBreak/>
        <w:t>输出电压值</w:t>
      </w:r>
      <w:r w:rsidRPr="00AC2E74">
        <w:rPr>
          <w:rFonts w:hint="eastAsia"/>
        </w:rPr>
        <w:t>：点击</w:t>
      </w:r>
      <w:r w:rsidRPr="008D43D7">
        <w:rPr>
          <w:rFonts w:hint="eastAsia"/>
          <w:b/>
          <w:i/>
          <w:color w:val="FF0000"/>
        </w:rPr>
        <w:t>CHA</w:t>
      </w:r>
      <w:r w:rsidRPr="00AC2E74">
        <w:rPr>
          <w:rFonts w:hint="eastAsia"/>
        </w:rPr>
        <w:t>按钮，将会把右边所设定的电压值数据发送到</w:t>
      </w:r>
      <w:r w:rsidRPr="00AC2E74">
        <w:rPr>
          <w:rFonts w:hint="eastAsia"/>
        </w:rPr>
        <w:t>DAC</w:t>
      </w:r>
      <w:r w:rsidRPr="00AC2E74">
        <w:rPr>
          <w:rFonts w:hint="eastAsia"/>
        </w:rPr>
        <w:t>模块；点击</w:t>
      </w:r>
      <w:r w:rsidRPr="006D53EC">
        <w:rPr>
          <w:rFonts w:hint="eastAsia"/>
          <w:b/>
          <w:i/>
          <w:color w:val="FF0000"/>
        </w:rPr>
        <w:t>CHB</w:t>
      </w:r>
      <w:r w:rsidRPr="00AC2E74">
        <w:rPr>
          <w:rFonts w:hint="eastAsia"/>
        </w:rPr>
        <w:t>按钮，将会把右边所设定的电压值数据发送到</w:t>
      </w:r>
      <w:r w:rsidRPr="00AC2E74">
        <w:rPr>
          <w:rFonts w:hint="eastAsia"/>
        </w:rPr>
        <w:t>DAC</w:t>
      </w:r>
      <w:r w:rsidRPr="00AC2E74">
        <w:rPr>
          <w:rFonts w:hint="eastAsia"/>
        </w:rPr>
        <w:t>模块；点击</w:t>
      </w:r>
      <w:r w:rsidRPr="00AC2E74">
        <w:rPr>
          <w:i/>
        </w:rPr>
        <w:t>ALL</w:t>
      </w:r>
      <w:r w:rsidRPr="00AC2E74">
        <w:rPr>
          <w:rFonts w:hint="eastAsia"/>
        </w:rPr>
        <w:t>按钮将会把两个数值发送到</w:t>
      </w:r>
      <w:r w:rsidRPr="00AC2E74">
        <w:rPr>
          <w:rFonts w:hint="eastAsia"/>
        </w:rPr>
        <w:t>DAC</w:t>
      </w:r>
      <w:r w:rsidRPr="00AC2E74">
        <w:rPr>
          <w:rFonts w:hint="eastAsia"/>
        </w:rPr>
        <w:t>模块。电压值设定范围是</w:t>
      </w:r>
      <w:r w:rsidRPr="006D53EC">
        <w:rPr>
          <w:rFonts w:hint="eastAsia"/>
          <w:b/>
          <w:color w:val="ED7D31" w:themeColor="accent2"/>
          <w:shd w:val="pct5" w:color="auto" w:fill="auto"/>
        </w:rPr>
        <w:t>0~</w:t>
      </w:r>
      <w:r w:rsidRPr="006D53EC">
        <w:rPr>
          <w:b/>
          <w:color w:val="ED7D31" w:themeColor="accent2"/>
          <w:shd w:val="pct5" w:color="auto" w:fill="auto"/>
        </w:rPr>
        <w:t>10V</w:t>
      </w:r>
      <w:r w:rsidRPr="00AC2E74">
        <w:rPr>
          <w:rFonts w:hint="eastAsia"/>
        </w:rPr>
        <w:t>。</w:t>
      </w:r>
    </w:p>
    <w:p w:rsidR="00305F59" w:rsidRPr="00AC2E74" w:rsidRDefault="00305F59" w:rsidP="006F3A6A">
      <w:pPr>
        <w:numPr>
          <w:ilvl w:val="0"/>
          <w:numId w:val="7"/>
        </w:numPr>
        <w:ind w:firstLineChars="0"/>
      </w:pPr>
      <w:r w:rsidRPr="006D53EC">
        <w:rPr>
          <w:rFonts w:hint="eastAsia"/>
          <w:b/>
        </w:rPr>
        <w:t>校准</w:t>
      </w:r>
      <w:r w:rsidRPr="006D53EC">
        <w:rPr>
          <w:b/>
        </w:rPr>
        <w:t>比例</w:t>
      </w:r>
      <w:r w:rsidRPr="00AC2E74">
        <w:rPr>
          <w:rFonts w:hint="eastAsia"/>
        </w:rPr>
        <w:t>：点击</w:t>
      </w:r>
      <w:r w:rsidRPr="006D53EC">
        <w:rPr>
          <w:rFonts w:hint="eastAsia"/>
          <w:b/>
          <w:i/>
          <w:color w:val="FF0000"/>
        </w:rPr>
        <w:t>CHA</w:t>
      </w:r>
      <w:r w:rsidRPr="00AC2E74">
        <w:rPr>
          <w:rFonts w:hint="eastAsia"/>
        </w:rPr>
        <w:t>按钮，将会把右边所设定的</w:t>
      </w:r>
      <w:r w:rsidRPr="006D53EC">
        <w:rPr>
          <w:rFonts w:hint="eastAsia"/>
          <w:b/>
        </w:rPr>
        <w:t>校准比例值</w:t>
      </w:r>
      <w:r w:rsidRPr="00AC2E74">
        <w:rPr>
          <w:rFonts w:hint="eastAsia"/>
        </w:rPr>
        <w:t>数据发送到</w:t>
      </w:r>
      <w:r w:rsidRPr="00AC2E74">
        <w:rPr>
          <w:rFonts w:hint="eastAsia"/>
        </w:rPr>
        <w:t>DAC</w:t>
      </w:r>
      <w:r w:rsidRPr="00AC2E74">
        <w:rPr>
          <w:rFonts w:hint="eastAsia"/>
        </w:rPr>
        <w:t>模块；点击</w:t>
      </w:r>
      <w:r w:rsidRPr="006D53EC">
        <w:rPr>
          <w:rFonts w:hint="eastAsia"/>
          <w:b/>
          <w:i/>
          <w:color w:val="FF0000"/>
        </w:rPr>
        <w:t>CHB</w:t>
      </w:r>
      <w:r w:rsidRPr="00AC2E74">
        <w:rPr>
          <w:rFonts w:hint="eastAsia"/>
        </w:rPr>
        <w:t>按钮，将会把右边所设定的</w:t>
      </w:r>
      <w:r w:rsidRPr="006D53EC">
        <w:rPr>
          <w:rFonts w:hint="eastAsia"/>
          <w:b/>
        </w:rPr>
        <w:t>校准比例值</w:t>
      </w:r>
      <w:r w:rsidRPr="00AC2E74">
        <w:rPr>
          <w:rFonts w:hint="eastAsia"/>
        </w:rPr>
        <w:t>数据发送到</w:t>
      </w:r>
      <w:r w:rsidRPr="00AC2E74">
        <w:rPr>
          <w:rFonts w:hint="eastAsia"/>
        </w:rPr>
        <w:t>DAC</w:t>
      </w:r>
      <w:r w:rsidRPr="00AC2E74">
        <w:rPr>
          <w:rFonts w:hint="eastAsia"/>
        </w:rPr>
        <w:t>模块；点击</w:t>
      </w:r>
      <w:r w:rsidRPr="006D53EC">
        <w:rPr>
          <w:b/>
          <w:i/>
          <w:color w:val="FF0000"/>
        </w:rPr>
        <w:t>ALL</w:t>
      </w:r>
      <w:r w:rsidRPr="00AC2E74">
        <w:rPr>
          <w:rFonts w:hint="eastAsia"/>
        </w:rPr>
        <w:t>按钮将会把两个数值发送到</w:t>
      </w:r>
      <w:r w:rsidRPr="00AC2E74">
        <w:rPr>
          <w:rFonts w:hint="eastAsia"/>
        </w:rPr>
        <w:t>DAC</w:t>
      </w:r>
      <w:r w:rsidRPr="00AC2E74">
        <w:rPr>
          <w:rFonts w:hint="eastAsia"/>
        </w:rPr>
        <w:t>模块。比例值设定范围是</w:t>
      </w:r>
      <w:r w:rsidRPr="006D53EC">
        <w:rPr>
          <w:rFonts w:hint="eastAsia"/>
          <w:b/>
          <w:color w:val="ED7D31" w:themeColor="accent2"/>
        </w:rPr>
        <w:t>0.900</w:t>
      </w:r>
      <w:r w:rsidRPr="006D53EC">
        <w:rPr>
          <w:b/>
          <w:color w:val="ED7D31" w:themeColor="accent2"/>
        </w:rPr>
        <w:t>0</w:t>
      </w:r>
      <w:r w:rsidRPr="006D53EC">
        <w:rPr>
          <w:rFonts w:hint="eastAsia"/>
          <w:b/>
          <w:color w:val="ED7D31" w:themeColor="accent2"/>
        </w:rPr>
        <w:t>~</w:t>
      </w:r>
      <w:r w:rsidRPr="006D53EC">
        <w:rPr>
          <w:b/>
          <w:color w:val="ED7D31" w:themeColor="accent2"/>
        </w:rPr>
        <w:t>1.1000V</w:t>
      </w:r>
    </w:p>
    <w:p w:rsidR="00305F59" w:rsidRPr="00AC2E74" w:rsidRDefault="00305F59" w:rsidP="006F3A6A">
      <w:pPr>
        <w:numPr>
          <w:ilvl w:val="0"/>
          <w:numId w:val="7"/>
        </w:numPr>
        <w:ind w:firstLineChars="0"/>
      </w:pPr>
      <w:r w:rsidRPr="00AC2E74">
        <w:rPr>
          <w:rFonts w:hint="eastAsia"/>
        </w:rPr>
        <w:t>电压值是控制</w:t>
      </w:r>
      <w:r w:rsidRPr="00AC2E74">
        <w:rPr>
          <w:rFonts w:hint="eastAsia"/>
        </w:rPr>
        <w:t>DAC</w:t>
      </w:r>
      <w:r w:rsidRPr="00AC2E74">
        <w:rPr>
          <w:rFonts w:hint="eastAsia"/>
        </w:rPr>
        <w:t>模块设定的输出值，由于</w:t>
      </w:r>
      <w:r w:rsidRPr="00AC2E74">
        <w:rPr>
          <w:rFonts w:hint="eastAsia"/>
        </w:rPr>
        <w:t>DAC</w:t>
      </w:r>
      <w:r w:rsidRPr="00AC2E74">
        <w:rPr>
          <w:rFonts w:hint="eastAsia"/>
        </w:rPr>
        <w:t>模块输出电压可能存在偏差，所以可以使用校准比例值对输出值进行补偿，</w:t>
      </w:r>
      <w:r w:rsidRPr="006D53EC">
        <w:rPr>
          <w:rFonts w:hint="eastAsia"/>
          <w:b/>
        </w:rPr>
        <w:t>实际的设定电压值</w:t>
      </w:r>
      <w:r w:rsidRPr="006D53EC">
        <w:rPr>
          <w:rFonts w:hint="eastAsia"/>
          <w:b/>
        </w:rPr>
        <w:t>=</w:t>
      </w:r>
      <w:r w:rsidRPr="006D53EC">
        <w:rPr>
          <w:rFonts w:hint="eastAsia"/>
          <w:b/>
        </w:rPr>
        <w:t>校准比例值</w:t>
      </w:r>
      <w:r w:rsidRPr="006D53EC">
        <w:rPr>
          <w:rFonts w:hint="eastAsia"/>
          <w:b/>
        </w:rPr>
        <w:t>X</w:t>
      </w:r>
      <w:r w:rsidRPr="006D53EC">
        <w:rPr>
          <w:rFonts w:hint="eastAsia"/>
          <w:b/>
        </w:rPr>
        <w:t>电压值</w:t>
      </w:r>
      <w:r w:rsidRPr="00AC2E74">
        <w:rPr>
          <w:rFonts w:hint="eastAsia"/>
        </w:rPr>
        <w:t>。</w:t>
      </w:r>
    </w:p>
    <w:p w:rsidR="00305F59" w:rsidRPr="00305F59" w:rsidRDefault="00305F59" w:rsidP="006D53EC">
      <w:pPr>
        <w:pStyle w:val="2"/>
      </w:pPr>
      <w:bookmarkStart w:id="6" w:name="_Toc40622935"/>
      <w:r w:rsidRPr="00305F59">
        <w:t>通信数据监控</w:t>
      </w:r>
      <w:bookmarkEnd w:id="6"/>
    </w:p>
    <w:p w:rsidR="006D53EC" w:rsidRDefault="00305F59" w:rsidP="006D53EC">
      <w:pPr>
        <w:keepNext/>
        <w:ind w:firstLineChars="0" w:firstLine="0"/>
        <w:jc w:val="center"/>
      </w:pPr>
      <w:r w:rsidRPr="00305F59">
        <w:rPr>
          <w:b/>
          <w:noProof/>
        </w:rPr>
        <w:drawing>
          <wp:inline distT="0" distB="0" distL="0" distR="0" wp14:anchorId="37DF8F17" wp14:editId="1681251F">
            <wp:extent cx="5219700" cy="990600"/>
            <wp:effectExtent l="19050" t="19050" r="1905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F59" w:rsidRPr="00305F59" w:rsidRDefault="006D53EC" w:rsidP="006D53EC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>STYLEREF 2 \s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4</w:t>
      </w:r>
      <w:r w:rsidR="00C72DE0">
        <w:fldChar w:fldCharType="end"/>
      </w:r>
      <w:r w:rsidR="00C72DE0">
        <w:noBreakHyphen/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 xml:space="preserve">SEQ </w:instrText>
      </w:r>
      <w:r w:rsidR="00C72DE0">
        <w:rPr>
          <w:rFonts w:hint="eastAsia"/>
        </w:rPr>
        <w:instrText>图</w:instrText>
      </w:r>
      <w:r w:rsidR="00C72DE0">
        <w:rPr>
          <w:rFonts w:hint="eastAsia"/>
        </w:rPr>
        <w:instrText xml:space="preserve"> \* ARABIC \s 2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1</w:t>
      </w:r>
      <w:r w:rsidR="00C72DE0">
        <w:fldChar w:fldCharType="end"/>
      </w:r>
      <w:r>
        <w:t xml:space="preserve"> </w:t>
      </w:r>
      <w:r>
        <w:rPr>
          <w:rFonts w:hint="eastAsia"/>
        </w:rPr>
        <w:t>通信监控</w:t>
      </w:r>
    </w:p>
    <w:p w:rsidR="00305F59" w:rsidRPr="008B2CE3" w:rsidRDefault="00305F59" w:rsidP="006F3A6A">
      <w:pPr>
        <w:numPr>
          <w:ilvl w:val="0"/>
          <w:numId w:val="8"/>
        </w:numPr>
        <w:ind w:firstLineChars="0"/>
      </w:pPr>
      <w:r w:rsidRPr="008B2CE3">
        <w:rPr>
          <w:rFonts w:hint="eastAsia"/>
        </w:rPr>
        <w:t>每发送一个数据，都会在</w:t>
      </w:r>
      <w:r w:rsidRPr="008B2CE3">
        <w:rPr>
          <w:rFonts w:hint="eastAsia"/>
        </w:rPr>
        <w:t>Tx</w:t>
      </w:r>
      <w:r w:rsidRPr="008B2CE3">
        <w:rPr>
          <w:rFonts w:hint="eastAsia"/>
        </w:rPr>
        <w:t>显示实际发送的数据。</w:t>
      </w:r>
    </w:p>
    <w:p w:rsidR="00305F59" w:rsidRPr="008B2CE3" w:rsidRDefault="00305F59" w:rsidP="006F3A6A">
      <w:pPr>
        <w:numPr>
          <w:ilvl w:val="0"/>
          <w:numId w:val="8"/>
        </w:numPr>
        <w:ind w:firstLineChars="0"/>
      </w:pPr>
      <w:r w:rsidRPr="008B2CE3">
        <w:t>所有接收到的数据都会显示在</w:t>
      </w:r>
      <w:r w:rsidRPr="008B2CE3">
        <w:t>Rx</w:t>
      </w:r>
      <w:r w:rsidRPr="008B2CE3">
        <w:rPr>
          <w:rFonts w:hint="eastAsia"/>
        </w:rPr>
        <w:t>。</w:t>
      </w:r>
    </w:p>
    <w:p w:rsidR="00305F59" w:rsidRPr="008B2CE3" w:rsidRDefault="00305F59" w:rsidP="006F3A6A">
      <w:pPr>
        <w:numPr>
          <w:ilvl w:val="0"/>
          <w:numId w:val="8"/>
        </w:numPr>
        <w:ind w:firstLineChars="0"/>
      </w:pPr>
      <w:r w:rsidRPr="008B2CE3">
        <w:t>下方的状态栏会</w:t>
      </w:r>
      <w:r w:rsidRPr="008B2CE3">
        <w:rPr>
          <w:rFonts w:hint="eastAsia"/>
        </w:rPr>
        <w:t>指示</w:t>
      </w:r>
      <w:r w:rsidRPr="008B2CE3">
        <w:t>出通信状态</w:t>
      </w:r>
      <w:r w:rsidRPr="008B2CE3">
        <w:rPr>
          <w:rFonts w:hint="eastAsia"/>
        </w:rPr>
        <w:t>。</w:t>
      </w:r>
    </w:p>
    <w:p w:rsidR="00305F59" w:rsidRPr="00305F59" w:rsidRDefault="00305F59" w:rsidP="008B2CE3">
      <w:pPr>
        <w:pStyle w:val="2"/>
      </w:pPr>
      <w:bookmarkStart w:id="7" w:name="_Toc40622936"/>
      <w:r w:rsidRPr="00305F59">
        <w:rPr>
          <w:rFonts w:hint="eastAsia"/>
        </w:rPr>
        <w:t>数据保存与加载</w:t>
      </w:r>
      <w:bookmarkEnd w:id="7"/>
    </w:p>
    <w:p w:rsidR="008B2CE3" w:rsidRDefault="00305F59" w:rsidP="008B2CE3">
      <w:pPr>
        <w:keepNext/>
        <w:ind w:firstLineChars="0" w:firstLine="0"/>
        <w:jc w:val="center"/>
      </w:pPr>
      <w:r w:rsidRPr="00305F59">
        <w:rPr>
          <w:b/>
          <w:noProof/>
        </w:rPr>
        <w:drawing>
          <wp:inline distT="0" distB="0" distL="0" distR="0" wp14:anchorId="6AAC8EDE" wp14:editId="78F1DD18">
            <wp:extent cx="2743200" cy="1495425"/>
            <wp:effectExtent l="19050" t="19050" r="19050" b="28575"/>
            <wp:docPr id="10" name="图片 10" descr="C:\Users\Ging\Desktop\Snipaste_2020-02-02_00-2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ng\Desktop\Snipaste_2020-02-02_00-29-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5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F59" w:rsidRPr="00305F59" w:rsidRDefault="008B2CE3" w:rsidP="008B2CE3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>STYLEREF 2 \s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5</w:t>
      </w:r>
      <w:r w:rsidR="00C72DE0">
        <w:fldChar w:fldCharType="end"/>
      </w:r>
      <w:r w:rsidR="00C72DE0">
        <w:noBreakHyphen/>
      </w:r>
      <w:r w:rsidR="00C72DE0">
        <w:fldChar w:fldCharType="begin"/>
      </w:r>
      <w:r w:rsidR="00C72DE0">
        <w:instrText xml:space="preserve"> </w:instrText>
      </w:r>
      <w:r w:rsidR="00C72DE0">
        <w:rPr>
          <w:rFonts w:hint="eastAsia"/>
        </w:rPr>
        <w:instrText xml:space="preserve">SEQ </w:instrText>
      </w:r>
      <w:r w:rsidR="00C72DE0">
        <w:rPr>
          <w:rFonts w:hint="eastAsia"/>
        </w:rPr>
        <w:instrText>图</w:instrText>
      </w:r>
      <w:r w:rsidR="00C72DE0">
        <w:rPr>
          <w:rFonts w:hint="eastAsia"/>
        </w:rPr>
        <w:instrText xml:space="preserve"> \* ARABIC \s 2</w:instrText>
      </w:r>
      <w:r w:rsidR="00C72DE0">
        <w:instrText xml:space="preserve"> </w:instrText>
      </w:r>
      <w:r w:rsidR="00C72DE0">
        <w:fldChar w:fldCharType="separate"/>
      </w:r>
      <w:r w:rsidR="007A4463">
        <w:rPr>
          <w:noProof/>
        </w:rPr>
        <w:t>1</w:t>
      </w:r>
      <w:r w:rsidR="00C72DE0">
        <w:fldChar w:fldCharType="end"/>
      </w:r>
      <w:r>
        <w:t xml:space="preserve"> </w:t>
      </w:r>
      <w:r>
        <w:rPr>
          <w:rFonts w:hint="eastAsia"/>
        </w:rPr>
        <w:t>数据保存</w:t>
      </w:r>
    </w:p>
    <w:p w:rsidR="00305F59" w:rsidRPr="007F2BF1" w:rsidRDefault="00305F59" w:rsidP="006F3A6A">
      <w:pPr>
        <w:numPr>
          <w:ilvl w:val="0"/>
          <w:numId w:val="9"/>
        </w:numPr>
        <w:ind w:firstLineChars="0"/>
      </w:pPr>
      <w:r w:rsidRPr="007F2BF1">
        <w:lastRenderedPageBreak/>
        <w:t>在菜单栏点击</w:t>
      </w:r>
      <w:r w:rsidRPr="008D43D7">
        <w:rPr>
          <w:b/>
          <w:i/>
          <w:color w:val="FF0000"/>
        </w:rPr>
        <w:t>Save</w:t>
      </w:r>
      <w:r w:rsidRPr="007F2BF1">
        <w:rPr>
          <w:rFonts w:hint="eastAsia"/>
        </w:rPr>
        <w:t>，然后选择保存路径，设定文件名字。将会把上位机当前控件数据保存在</w:t>
      </w:r>
      <w:r w:rsidRPr="007F2BF1">
        <w:rPr>
          <w:rFonts w:hint="eastAsia"/>
        </w:rPr>
        <w:t>.</w:t>
      </w:r>
      <w:r w:rsidRPr="007F2BF1">
        <w:rPr>
          <w:rFonts w:hint="eastAsia"/>
          <w:i/>
        </w:rPr>
        <w:t>xml</w:t>
      </w:r>
      <w:r w:rsidRPr="007F2BF1">
        <w:rPr>
          <w:rFonts w:hint="eastAsia"/>
        </w:rPr>
        <w:t>文件里面。</w:t>
      </w:r>
      <w:r w:rsidRPr="007F2BF1">
        <w:rPr>
          <w:rFonts w:hint="eastAsia"/>
        </w:rPr>
        <w:t xml:space="preserve"> </w:t>
      </w:r>
    </w:p>
    <w:p w:rsidR="00305F59" w:rsidRDefault="00305F59" w:rsidP="006F3A6A">
      <w:pPr>
        <w:numPr>
          <w:ilvl w:val="0"/>
          <w:numId w:val="9"/>
        </w:numPr>
        <w:ind w:firstLineChars="0"/>
      </w:pPr>
      <w:r w:rsidRPr="007F2BF1">
        <w:t>在菜单栏点击</w:t>
      </w:r>
      <w:r w:rsidRPr="008D43D7">
        <w:rPr>
          <w:rFonts w:hint="eastAsia"/>
          <w:b/>
          <w:i/>
          <w:color w:val="FF0000"/>
        </w:rPr>
        <w:t>Load</w:t>
      </w:r>
      <w:r w:rsidRPr="007F2BF1">
        <w:rPr>
          <w:rFonts w:hint="eastAsia"/>
        </w:rPr>
        <w:t>，然后选择</w:t>
      </w:r>
      <w:r w:rsidRPr="007F2BF1">
        <w:rPr>
          <w:rFonts w:hint="eastAsia"/>
        </w:rPr>
        <w:t>.</w:t>
      </w:r>
      <w:r w:rsidRPr="007F2BF1">
        <w:rPr>
          <w:i/>
        </w:rPr>
        <w:t>xml</w:t>
      </w:r>
      <w:r w:rsidRPr="007F2BF1">
        <w:t>文件</w:t>
      </w:r>
      <w:r w:rsidRPr="007F2BF1">
        <w:rPr>
          <w:rFonts w:hint="eastAsia"/>
        </w:rPr>
        <w:t>。将会把保存的数据复原到上位机的控件当中。</w:t>
      </w:r>
    </w:p>
    <w:p w:rsidR="00B231CC" w:rsidRPr="007F2BF1" w:rsidRDefault="00B231CC" w:rsidP="006F3A6A">
      <w:pPr>
        <w:numPr>
          <w:ilvl w:val="0"/>
          <w:numId w:val="9"/>
        </w:numPr>
        <w:ind w:firstLineChars="0"/>
      </w:pPr>
      <w:r>
        <w:rPr>
          <w:rFonts w:hint="eastAsia"/>
        </w:rPr>
        <w:t>保存数据功能主要用于批量设置</w:t>
      </w:r>
      <w:r>
        <w:rPr>
          <w:rFonts w:hint="eastAsia"/>
        </w:rPr>
        <w:t>DAC</w:t>
      </w:r>
      <w:r>
        <w:rPr>
          <w:rFonts w:hint="eastAsia"/>
        </w:rPr>
        <w:t>模块的</w:t>
      </w:r>
      <w:r w:rsidR="0093051A">
        <w:rPr>
          <w:rFonts w:hint="eastAsia"/>
        </w:rPr>
        <w:t>初始上电</w:t>
      </w:r>
      <w:r w:rsidR="001A0A00">
        <w:rPr>
          <w:rFonts w:hint="eastAsia"/>
        </w:rPr>
        <w:t>状态</w:t>
      </w:r>
      <w:r w:rsidR="000A335D">
        <w:rPr>
          <w:rFonts w:hint="eastAsia"/>
        </w:rPr>
        <w:t>。</w:t>
      </w:r>
    </w:p>
    <w:p w:rsidR="00C72DE0" w:rsidRDefault="00305F59" w:rsidP="00C72DE0">
      <w:pPr>
        <w:keepNext/>
        <w:ind w:firstLineChars="0" w:firstLine="0"/>
      </w:pPr>
      <w:r w:rsidRPr="00305F59">
        <w:rPr>
          <w:b/>
          <w:noProof/>
        </w:rPr>
        <w:drawing>
          <wp:inline distT="0" distB="0" distL="0" distR="0" wp14:anchorId="677FDAAE" wp14:editId="2EF53C59">
            <wp:extent cx="5278120" cy="3135630"/>
            <wp:effectExtent l="19050" t="19050" r="17780" b="266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35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F59" w:rsidRPr="00305F59" w:rsidRDefault="00C72DE0" w:rsidP="00C72DE0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7A4463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7A4463">
        <w:rPr>
          <w:noProof/>
        </w:rPr>
        <w:t>2</w:t>
      </w:r>
      <w:r>
        <w:fldChar w:fldCharType="end"/>
      </w:r>
      <w:r w:rsidR="007D55B9">
        <w:t xml:space="preserve"> </w:t>
      </w:r>
      <w:r>
        <w:rPr>
          <w:rFonts w:hint="eastAsia"/>
        </w:rPr>
        <w:t>设定保存路径</w:t>
      </w:r>
    </w:p>
    <w:p w:rsidR="00305F59" w:rsidRPr="00305F59" w:rsidRDefault="00305F59" w:rsidP="00305F59">
      <w:pPr>
        <w:ind w:firstLineChars="0" w:firstLine="0"/>
        <w:rPr>
          <w:b/>
        </w:rPr>
      </w:pPr>
    </w:p>
    <w:p w:rsidR="00305F59" w:rsidRDefault="00305F59" w:rsidP="00305F59">
      <w:pPr>
        <w:ind w:firstLineChars="0" w:firstLine="0"/>
      </w:pPr>
    </w:p>
    <w:sectPr w:rsidR="00305F59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DB8" w:rsidRDefault="00594DB8" w:rsidP="00931A6F">
      <w:pPr>
        <w:ind w:firstLine="480"/>
      </w:pPr>
      <w:r>
        <w:separator/>
      </w:r>
    </w:p>
  </w:endnote>
  <w:endnote w:type="continuationSeparator" w:id="0">
    <w:p w:rsidR="00594DB8" w:rsidRDefault="00594DB8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A8" w:rsidRDefault="000B00A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A8" w:rsidRPr="00F73B9B" w:rsidRDefault="000B00A8" w:rsidP="00C1133D">
    <w:pPr>
      <w:pStyle w:val="a7"/>
      <w:ind w:firstLine="480"/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第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begin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nstrText xml:space="preserve"> PAGE  \* Arabic </w:instrTex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separate"/>
    </w:r>
    <w:r w:rsidR="007A4463">
      <w:rPr>
        <w:noProof/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8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end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页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 xml:space="preserve"> 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共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begin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nstrText xml:space="preserve"> NUMPAGES  \* Arabic </w:instrTex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separate"/>
    </w:r>
    <w:r w:rsidR="007A4463">
      <w:rPr>
        <w:noProof/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8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end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A8" w:rsidRDefault="000B00A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DB8" w:rsidRDefault="00594DB8" w:rsidP="00931A6F">
      <w:pPr>
        <w:ind w:firstLine="480"/>
      </w:pPr>
      <w:r>
        <w:separator/>
      </w:r>
    </w:p>
  </w:footnote>
  <w:footnote w:type="continuationSeparator" w:id="0">
    <w:p w:rsidR="00594DB8" w:rsidRDefault="00594DB8" w:rsidP="00931A6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A8" w:rsidRDefault="00594DB8">
    <w:pPr>
      <w:pStyle w:val="a5"/>
      <w:ind w:firstLine="643"/>
    </w:pPr>
    <w:r>
      <w:rPr>
        <w:noProof/>
      </w:rPr>
      <w:pict w14:anchorId="2331B7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400" o:spid="_x0000_s2050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A8" w:rsidRDefault="00594DB8" w:rsidP="009917D9">
    <w:pPr>
      <w:pStyle w:val="a5"/>
      <w:adjustRightInd w:val="0"/>
      <w:spacing w:line="0" w:lineRule="atLeast"/>
      <w:ind w:firstLine="561"/>
    </w:pPr>
    <w:r>
      <w:rPr>
        <w:noProof/>
      </w:rPr>
      <w:pict w14:anchorId="650DB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401" o:spid="_x0000_s2051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  <w:r w:rsidR="000B00A8" w:rsidRPr="009917D9">
      <w:rPr>
        <w:rFonts w:ascii="华文细黑" w:eastAsia="华文细黑" w:hAnsi="华文细黑" w:hint="eastAsia"/>
        <w:noProof/>
        <w:color w:val="C45911" w:themeColor="accent2" w:themeShade="BF"/>
      </w:rPr>
      <w:drawing>
        <wp:anchor distT="0" distB="0" distL="114300" distR="114300" simplePos="0" relativeHeight="251658240" behindDoc="0" locked="0" layoutInCell="1" allowOverlap="1" wp14:anchorId="2519351F" wp14:editId="5317A6A0">
          <wp:simplePos x="0" y="0"/>
          <wp:positionH relativeFrom="column">
            <wp:posOffset>23647</wp:posOffset>
          </wp:positionH>
          <wp:positionV relativeFrom="paragraph">
            <wp:posOffset>-8615</wp:posOffset>
          </wp:positionV>
          <wp:extent cx="2011680" cy="473075"/>
          <wp:effectExtent l="0" t="0" r="7620" b="3175"/>
          <wp:wrapSquare wrapText="bothSides"/>
          <wp:docPr id="2" name="图片 2" descr="E:\硬石电子\4. 系列教程\图片资源\页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硬石电子\4. 系列教程\图片资源\页眉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00A8" w:rsidRPr="009917D9">
      <w:rPr>
        <w:rFonts w:hint="eastAsia"/>
        <w:color w:val="C45911" w:themeColor="accent2" w:themeShade="BF"/>
      </w:rPr>
      <w:t>STM32</w:t>
    </w:r>
    <w:r w:rsidR="000B00A8" w:rsidRPr="009917D9">
      <w:rPr>
        <w:rFonts w:hint="eastAsia"/>
        <w:color w:val="C45911" w:themeColor="accent2" w:themeShade="BF"/>
      </w:rPr>
      <w:t>技术开发</w:t>
    </w:r>
    <w:r w:rsidR="000B00A8" w:rsidRPr="009917D9">
      <w:rPr>
        <w:color w:val="C45911" w:themeColor="accent2" w:themeShade="BF"/>
      </w:rPr>
      <w:t>手册</w:t>
    </w:r>
  </w:p>
  <w:p w:rsidR="000B00A8" w:rsidRPr="009917D9" w:rsidRDefault="00594DB8" w:rsidP="009917D9">
    <w:pPr>
      <w:pStyle w:val="a5"/>
      <w:adjustRightInd w:val="0"/>
      <w:spacing w:line="0" w:lineRule="atLeast"/>
      <w:ind w:firstLine="643"/>
      <w:rPr>
        <w:sz w:val="56"/>
      </w:rPr>
    </w:pPr>
    <w:hyperlink r:id="rId2" w:history="1">
      <w:r w:rsidR="000B00A8" w:rsidRPr="009917D9">
        <w:rPr>
          <w:rStyle w:val="af4"/>
          <w:rFonts w:hint="eastAsia"/>
        </w:rPr>
        <w:t>www.ing10bbs.com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A8" w:rsidRDefault="00594DB8">
    <w:pPr>
      <w:pStyle w:val="a5"/>
      <w:ind w:firstLine="643"/>
    </w:pPr>
    <w:r>
      <w:rPr>
        <w:noProof/>
      </w:rPr>
      <w:pict w14:anchorId="1FBA28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399" o:spid="_x0000_s2049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9CE"/>
    <w:multiLevelType w:val="hybridMultilevel"/>
    <w:tmpl w:val="06486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434A44"/>
    <w:multiLevelType w:val="hybridMultilevel"/>
    <w:tmpl w:val="D29646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5A4C45"/>
    <w:multiLevelType w:val="hybridMultilevel"/>
    <w:tmpl w:val="66C281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47718"/>
    <w:multiLevelType w:val="hybridMultilevel"/>
    <w:tmpl w:val="491AD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1F15B4"/>
    <w:multiLevelType w:val="hybridMultilevel"/>
    <w:tmpl w:val="C25005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D6"/>
    <w:rsid w:val="000041B8"/>
    <w:rsid w:val="0000478C"/>
    <w:rsid w:val="00016C40"/>
    <w:rsid w:val="00021D73"/>
    <w:rsid w:val="00025173"/>
    <w:rsid w:val="0002551B"/>
    <w:rsid w:val="0002557B"/>
    <w:rsid w:val="00025ABC"/>
    <w:rsid w:val="00027C4E"/>
    <w:rsid w:val="00036742"/>
    <w:rsid w:val="0005198B"/>
    <w:rsid w:val="000532C8"/>
    <w:rsid w:val="00053485"/>
    <w:rsid w:val="000602A5"/>
    <w:rsid w:val="000629F8"/>
    <w:rsid w:val="000632C8"/>
    <w:rsid w:val="000651B0"/>
    <w:rsid w:val="000714A6"/>
    <w:rsid w:val="0007522A"/>
    <w:rsid w:val="00084611"/>
    <w:rsid w:val="00090ECE"/>
    <w:rsid w:val="000A2C57"/>
    <w:rsid w:val="000A2E78"/>
    <w:rsid w:val="000A335D"/>
    <w:rsid w:val="000A40DC"/>
    <w:rsid w:val="000A717B"/>
    <w:rsid w:val="000B00A8"/>
    <w:rsid w:val="000B0563"/>
    <w:rsid w:val="000B1EAD"/>
    <w:rsid w:val="000B4ECF"/>
    <w:rsid w:val="000B5395"/>
    <w:rsid w:val="000C74A1"/>
    <w:rsid w:val="000D1137"/>
    <w:rsid w:val="000D3260"/>
    <w:rsid w:val="000D48BB"/>
    <w:rsid w:val="000D5894"/>
    <w:rsid w:val="000E1ECB"/>
    <w:rsid w:val="000F3E55"/>
    <w:rsid w:val="000F3E8F"/>
    <w:rsid w:val="000F5673"/>
    <w:rsid w:val="000F7CAE"/>
    <w:rsid w:val="00102F54"/>
    <w:rsid w:val="00103330"/>
    <w:rsid w:val="001049B7"/>
    <w:rsid w:val="00105FD0"/>
    <w:rsid w:val="001078D2"/>
    <w:rsid w:val="00111BF5"/>
    <w:rsid w:val="00114ED0"/>
    <w:rsid w:val="00117602"/>
    <w:rsid w:val="00122ACC"/>
    <w:rsid w:val="0012364D"/>
    <w:rsid w:val="0012435E"/>
    <w:rsid w:val="00127A82"/>
    <w:rsid w:val="0013269F"/>
    <w:rsid w:val="00132C9F"/>
    <w:rsid w:val="001407DE"/>
    <w:rsid w:val="00141F1B"/>
    <w:rsid w:val="00142771"/>
    <w:rsid w:val="0015573E"/>
    <w:rsid w:val="00156508"/>
    <w:rsid w:val="001572DD"/>
    <w:rsid w:val="001576A2"/>
    <w:rsid w:val="00160200"/>
    <w:rsid w:val="00162FB4"/>
    <w:rsid w:val="00164386"/>
    <w:rsid w:val="00167042"/>
    <w:rsid w:val="00171B42"/>
    <w:rsid w:val="00175332"/>
    <w:rsid w:val="00184A4C"/>
    <w:rsid w:val="00187DE8"/>
    <w:rsid w:val="00190064"/>
    <w:rsid w:val="0019260F"/>
    <w:rsid w:val="001947CD"/>
    <w:rsid w:val="00195278"/>
    <w:rsid w:val="00196A1C"/>
    <w:rsid w:val="001A07D2"/>
    <w:rsid w:val="001A09A0"/>
    <w:rsid w:val="001A0A00"/>
    <w:rsid w:val="001A6FCE"/>
    <w:rsid w:val="001B3FA7"/>
    <w:rsid w:val="001B5D8C"/>
    <w:rsid w:val="001C4C90"/>
    <w:rsid w:val="001C63FA"/>
    <w:rsid w:val="001C6823"/>
    <w:rsid w:val="001C6DDD"/>
    <w:rsid w:val="001C77CD"/>
    <w:rsid w:val="001D19C1"/>
    <w:rsid w:val="001D7540"/>
    <w:rsid w:val="001E0C33"/>
    <w:rsid w:val="001E6F9C"/>
    <w:rsid w:val="001E7D10"/>
    <w:rsid w:val="001F0405"/>
    <w:rsid w:val="001F07A1"/>
    <w:rsid w:val="001F16CF"/>
    <w:rsid w:val="001F6BB3"/>
    <w:rsid w:val="00204314"/>
    <w:rsid w:val="00204E6E"/>
    <w:rsid w:val="002151F3"/>
    <w:rsid w:val="00217DD9"/>
    <w:rsid w:val="00220161"/>
    <w:rsid w:val="002221D9"/>
    <w:rsid w:val="002252C8"/>
    <w:rsid w:val="0022594E"/>
    <w:rsid w:val="00226991"/>
    <w:rsid w:val="00233475"/>
    <w:rsid w:val="00236710"/>
    <w:rsid w:val="002428F6"/>
    <w:rsid w:val="0024298F"/>
    <w:rsid w:val="002431F8"/>
    <w:rsid w:val="002431FC"/>
    <w:rsid w:val="00245180"/>
    <w:rsid w:val="00246886"/>
    <w:rsid w:val="00247924"/>
    <w:rsid w:val="00252565"/>
    <w:rsid w:val="00253734"/>
    <w:rsid w:val="002539D2"/>
    <w:rsid w:val="002545FA"/>
    <w:rsid w:val="002550E0"/>
    <w:rsid w:val="00256B31"/>
    <w:rsid w:val="00260BD1"/>
    <w:rsid w:val="00262A89"/>
    <w:rsid w:val="002644BD"/>
    <w:rsid w:val="0026600F"/>
    <w:rsid w:val="00266809"/>
    <w:rsid w:val="002706E8"/>
    <w:rsid w:val="00271A72"/>
    <w:rsid w:val="002725D9"/>
    <w:rsid w:val="00275475"/>
    <w:rsid w:val="00281B4B"/>
    <w:rsid w:val="00283225"/>
    <w:rsid w:val="002869FA"/>
    <w:rsid w:val="0029056F"/>
    <w:rsid w:val="002949D5"/>
    <w:rsid w:val="00295CA9"/>
    <w:rsid w:val="0029600F"/>
    <w:rsid w:val="00297F67"/>
    <w:rsid w:val="002A7B3E"/>
    <w:rsid w:val="002C2317"/>
    <w:rsid w:val="002C52BD"/>
    <w:rsid w:val="002C5C19"/>
    <w:rsid w:val="002C6ED0"/>
    <w:rsid w:val="002D019E"/>
    <w:rsid w:val="002D4A1E"/>
    <w:rsid w:val="002D6C26"/>
    <w:rsid w:val="002E1D32"/>
    <w:rsid w:val="002E1F11"/>
    <w:rsid w:val="002E65E4"/>
    <w:rsid w:val="002F745B"/>
    <w:rsid w:val="002F7F38"/>
    <w:rsid w:val="00300CAB"/>
    <w:rsid w:val="0030139E"/>
    <w:rsid w:val="0030334A"/>
    <w:rsid w:val="00305F59"/>
    <w:rsid w:val="00307E1C"/>
    <w:rsid w:val="00310ED2"/>
    <w:rsid w:val="003111A0"/>
    <w:rsid w:val="00313CD3"/>
    <w:rsid w:val="0031567F"/>
    <w:rsid w:val="00316F96"/>
    <w:rsid w:val="00324561"/>
    <w:rsid w:val="00324CC2"/>
    <w:rsid w:val="00325769"/>
    <w:rsid w:val="00330184"/>
    <w:rsid w:val="003416CE"/>
    <w:rsid w:val="00346889"/>
    <w:rsid w:val="0034737E"/>
    <w:rsid w:val="00351445"/>
    <w:rsid w:val="003523C0"/>
    <w:rsid w:val="003529BA"/>
    <w:rsid w:val="00352BB9"/>
    <w:rsid w:val="00354416"/>
    <w:rsid w:val="00365427"/>
    <w:rsid w:val="00367146"/>
    <w:rsid w:val="003719C8"/>
    <w:rsid w:val="0037236C"/>
    <w:rsid w:val="00381490"/>
    <w:rsid w:val="00386FB0"/>
    <w:rsid w:val="003874BB"/>
    <w:rsid w:val="00391345"/>
    <w:rsid w:val="003979E8"/>
    <w:rsid w:val="003A5D4E"/>
    <w:rsid w:val="003A6FD2"/>
    <w:rsid w:val="003B016A"/>
    <w:rsid w:val="003B262A"/>
    <w:rsid w:val="003B2735"/>
    <w:rsid w:val="003B3F67"/>
    <w:rsid w:val="003B68A5"/>
    <w:rsid w:val="003C050E"/>
    <w:rsid w:val="003C2706"/>
    <w:rsid w:val="003C4394"/>
    <w:rsid w:val="003C4E09"/>
    <w:rsid w:val="003C53ED"/>
    <w:rsid w:val="003C62F6"/>
    <w:rsid w:val="003D0AAA"/>
    <w:rsid w:val="003D2371"/>
    <w:rsid w:val="003D442E"/>
    <w:rsid w:val="003D4E5B"/>
    <w:rsid w:val="003D6DD4"/>
    <w:rsid w:val="003D7BCB"/>
    <w:rsid w:val="003D7D9D"/>
    <w:rsid w:val="003E0C11"/>
    <w:rsid w:val="003E5DF7"/>
    <w:rsid w:val="003E68A6"/>
    <w:rsid w:val="003E7ACF"/>
    <w:rsid w:val="003F2264"/>
    <w:rsid w:val="003F31A4"/>
    <w:rsid w:val="003F61F1"/>
    <w:rsid w:val="003F7202"/>
    <w:rsid w:val="004006E0"/>
    <w:rsid w:val="004118A2"/>
    <w:rsid w:val="004121BA"/>
    <w:rsid w:val="00415C8C"/>
    <w:rsid w:val="00421D31"/>
    <w:rsid w:val="00426D95"/>
    <w:rsid w:val="004361F4"/>
    <w:rsid w:val="00437119"/>
    <w:rsid w:val="00443034"/>
    <w:rsid w:val="00443BF1"/>
    <w:rsid w:val="00444896"/>
    <w:rsid w:val="004566C3"/>
    <w:rsid w:val="00457540"/>
    <w:rsid w:val="00457584"/>
    <w:rsid w:val="004623D0"/>
    <w:rsid w:val="004644BB"/>
    <w:rsid w:val="00465D79"/>
    <w:rsid w:val="00467860"/>
    <w:rsid w:val="00470B80"/>
    <w:rsid w:val="00473B68"/>
    <w:rsid w:val="004746E3"/>
    <w:rsid w:val="004748A3"/>
    <w:rsid w:val="00474EA8"/>
    <w:rsid w:val="00485018"/>
    <w:rsid w:val="00487287"/>
    <w:rsid w:val="00487457"/>
    <w:rsid w:val="0048787B"/>
    <w:rsid w:val="004976AB"/>
    <w:rsid w:val="004A0697"/>
    <w:rsid w:val="004A28DA"/>
    <w:rsid w:val="004B04DD"/>
    <w:rsid w:val="004B163E"/>
    <w:rsid w:val="004B4E0F"/>
    <w:rsid w:val="004B4F6E"/>
    <w:rsid w:val="004C2653"/>
    <w:rsid w:val="004C37BC"/>
    <w:rsid w:val="004D2738"/>
    <w:rsid w:val="004D56D5"/>
    <w:rsid w:val="004E1E20"/>
    <w:rsid w:val="004E46EC"/>
    <w:rsid w:val="004F396F"/>
    <w:rsid w:val="004F3A87"/>
    <w:rsid w:val="004F64B8"/>
    <w:rsid w:val="00501185"/>
    <w:rsid w:val="0050306C"/>
    <w:rsid w:val="005054BB"/>
    <w:rsid w:val="00510188"/>
    <w:rsid w:val="00512184"/>
    <w:rsid w:val="005226D1"/>
    <w:rsid w:val="00522FCD"/>
    <w:rsid w:val="00525A0A"/>
    <w:rsid w:val="005314B2"/>
    <w:rsid w:val="00531B2D"/>
    <w:rsid w:val="005321B2"/>
    <w:rsid w:val="00534C0E"/>
    <w:rsid w:val="005354E2"/>
    <w:rsid w:val="0054582F"/>
    <w:rsid w:val="0054721C"/>
    <w:rsid w:val="00553BD3"/>
    <w:rsid w:val="005561A3"/>
    <w:rsid w:val="00560D14"/>
    <w:rsid w:val="005633CF"/>
    <w:rsid w:val="00563A0E"/>
    <w:rsid w:val="005674B9"/>
    <w:rsid w:val="005675CD"/>
    <w:rsid w:val="005679CA"/>
    <w:rsid w:val="005749AF"/>
    <w:rsid w:val="00581A1C"/>
    <w:rsid w:val="00592B48"/>
    <w:rsid w:val="00594492"/>
    <w:rsid w:val="00594DB8"/>
    <w:rsid w:val="0059617E"/>
    <w:rsid w:val="005962EA"/>
    <w:rsid w:val="00597728"/>
    <w:rsid w:val="005A3274"/>
    <w:rsid w:val="005A759A"/>
    <w:rsid w:val="005B10FD"/>
    <w:rsid w:val="005B4AEC"/>
    <w:rsid w:val="005B4CAA"/>
    <w:rsid w:val="005B58AD"/>
    <w:rsid w:val="005B6196"/>
    <w:rsid w:val="005B70C2"/>
    <w:rsid w:val="005C680C"/>
    <w:rsid w:val="005D3237"/>
    <w:rsid w:val="005D493B"/>
    <w:rsid w:val="005D4AB9"/>
    <w:rsid w:val="005E073B"/>
    <w:rsid w:val="005E0D3B"/>
    <w:rsid w:val="005E4379"/>
    <w:rsid w:val="005E6407"/>
    <w:rsid w:val="005E6C1F"/>
    <w:rsid w:val="005E779F"/>
    <w:rsid w:val="005F127F"/>
    <w:rsid w:val="005F570D"/>
    <w:rsid w:val="005F6D46"/>
    <w:rsid w:val="00600021"/>
    <w:rsid w:val="00601825"/>
    <w:rsid w:val="006028D4"/>
    <w:rsid w:val="0060384D"/>
    <w:rsid w:val="00604B30"/>
    <w:rsid w:val="006115AE"/>
    <w:rsid w:val="0061321E"/>
    <w:rsid w:val="00615751"/>
    <w:rsid w:val="00616481"/>
    <w:rsid w:val="00617CD7"/>
    <w:rsid w:val="00621AE3"/>
    <w:rsid w:val="0062226A"/>
    <w:rsid w:val="006238D6"/>
    <w:rsid w:val="0062548F"/>
    <w:rsid w:val="006254EF"/>
    <w:rsid w:val="00633692"/>
    <w:rsid w:val="00637139"/>
    <w:rsid w:val="0064580F"/>
    <w:rsid w:val="00654B1F"/>
    <w:rsid w:val="00654EDC"/>
    <w:rsid w:val="00656975"/>
    <w:rsid w:val="00657872"/>
    <w:rsid w:val="00660812"/>
    <w:rsid w:val="00664AB1"/>
    <w:rsid w:val="006656FA"/>
    <w:rsid w:val="006660B6"/>
    <w:rsid w:val="006666F9"/>
    <w:rsid w:val="00673407"/>
    <w:rsid w:val="00673FC0"/>
    <w:rsid w:val="00674C2B"/>
    <w:rsid w:val="006754FF"/>
    <w:rsid w:val="00684385"/>
    <w:rsid w:val="006868B9"/>
    <w:rsid w:val="00690AD6"/>
    <w:rsid w:val="00691B7E"/>
    <w:rsid w:val="00692330"/>
    <w:rsid w:val="00695D3F"/>
    <w:rsid w:val="006A21D8"/>
    <w:rsid w:val="006A2F23"/>
    <w:rsid w:val="006A44EC"/>
    <w:rsid w:val="006A4549"/>
    <w:rsid w:val="006B3656"/>
    <w:rsid w:val="006B3DEF"/>
    <w:rsid w:val="006C1B12"/>
    <w:rsid w:val="006C1B1E"/>
    <w:rsid w:val="006C33B3"/>
    <w:rsid w:val="006C4639"/>
    <w:rsid w:val="006C5978"/>
    <w:rsid w:val="006C6ED8"/>
    <w:rsid w:val="006C7A6D"/>
    <w:rsid w:val="006D2666"/>
    <w:rsid w:val="006D53EC"/>
    <w:rsid w:val="006D73BB"/>
    <w:rsid w:val="006E11A2"/>
    <w:rsid w:val="006E465B"/>
    <w:rsid w:val="006E4FF9"/>
    <w:rsid w:val="006E5D3E"/>
    <w:rsid w:val="006E636F"/>
    <w:rsid w:val="006E6504"/>
    <w:rsid w:val="006E6F85"/>
    <w:rsid w:val="006E74B3"/>
    <w:rsid w:val="006E7766"/>
    <w:rsid w:val="006F0B41"/>
    <w:rsid w:val="006F19C4"/>
    <w:rsid w:val="006F3A6A"/>
    <w:rsid w:val="006F5FBB"/>
    <w:rsid w:val="006F61ED"/>
    <w:rsid w:val="00710F1B"/>
    <w:rsid w:val="0071639B"/>
    <w:rsid w:val="0072233F"/>
    <w:rsid w:val="00731790"/>
    <w:rsid w:val="00731D4F"/>
    <w:rsid w:val="00735008"/>
    <w:rsid w:val="00735AEA"/>
    <w:rsid w:val="00735B9F"/>
    <w:rsid w:val="00735FED"/>
    <w:rsid w:val="00737D0F"/>
    <w:rsid w:val="00737D10"/>
    <w:rsid w:val="00737D9F"/>
    <w:rsid w:val="00744BCC"/>
    <w:rsid w:val="007460E3"/>
    <w:rsid w:val="007508E7"/>
    <w:rsid w:val="00753721"/>
    <w:rsid w:val="00760E30"/>
    <w:rsid w:val="00761652"/>
    <w:rsid w:val="007635C7"/>
    <w:rsid w:val="00764929"/>
    <w:rsid w:val="00764D0F"/>
    <w:rsid w:val="0076781A"/>
    <w:rsid w:val="007708C1"/>
    <w:rsid w:val="00771C6B"/>
    <w:rsid w:val="007752E5"/>
    <w:rsid w:val="00777A24"/>
    <w:rsid w:val="00777E46"/>
    <w:rsid w:val="00781956"/>
    <w:rsid w:val="00784698"/>
    <w:rsid w:val="00784AE8"/>
    <w:rsid w:val="00796A31"/>
    <w:rsid w:val="00797B33"/>
    <w:rsid w:val="007A4463"/>
    <w:rsid w:val="007A4C0C"/>
    <w:rsid w:val="007A4C46"/>
    <w:rsid w:val="007A501D"/>
    <w:rsid w:val="007A5E44"/>
    <w:rsid w:val="007B29AF"/>
    <w:rsid w:val="007B4B61"/>
    <w:rsid w:val="007C3B29"/>
    <w:rsid w:val="007C720E"/>
    <w:rsid w:val="007D3E44"/>
    <w:rsid w:val="007D55B9"/>
    <w:rsid w:val="007E2230"/>
    <w:rsid w:val="007E25A9"/>
    <w:rsid w:val="007F0AA7"/>
    <w:rsid w:val="007F0EAE"/>
    <w:rsid w:val="007F2BF1"/>
    <w:rsid w:val="007F59B7"/>
    <w:rsid w:val="007F7356"/>
    <w:rsid w:val="007F74DA"/>
    <w:rsid w:val="007F76A1"/>
    <w:rsid w:val="00800DB7"/>
    <w:rsid w:val="00802ACE"/>
    <w:rsid w:val="008030C2"/>
    <w:rsid w:val="0080768A"/>
    <w:rsid w:val="00807FA0"/>
    <w:rsid w:val="0081534E"/>
    <w:rsid w:val="00820A23"/>
    <w:rsid w:val="008251D1"/>
    <w:rsid w:val="00826D69"/>
    <w:rsid w:val="00827CB6"/>
    <w:rsid w:val="008324C7"/>
    <w:rsid w:val="008362C9"/>
    <w:rsid w:val="008402B6"/>
    <w:rsid w:val="00840C25"/>
    <w:rsid w:val="0084603B"/>
    <w:rsid w:val="00846360"/>
    <w:rsid w:val="008540C6"/>
    <w:rsid w:val="00861D52"/>
    <w:rsid w:val="0086302D"/>
    <w:rsid w:val="00870330"/>
    <w:rsid w:val="008706E0"/>
    <w:rsid w:val="00871980"/>
    <w:rsid w:val="00877D85"/>
    <w:rsid w:val="00880B68"/>
    <w:rsid w:val="008818C8"/>
    <w:rsid w:val="00883CE4"/>
    <w:rsid w:val="00884FE3"/>
    <w:rsid w:val="008872AD"/>
    <w:rsid w:val="0089370A"/>
    <w:rsid w:val="008A518B"/>
    <w:rsid w:val="008A65E5"/>
    <w:rsid w:val="008A7611"/>
    <w:rsid w:val="008B1639"/>
    <w:rsid w:val="008B2CE3"/>
    <w:rsid w:val="008B430F"/>
    <w:rsid w:val="008C61E2"/>
    <w:rsid w:val="008D2E34"/>
    <w:rsid w:val="008D43D7"/>
    <w:rsid w:val="008D5D10"/>
    <w:rsid w:val="008D6689"/>
    <w:rsid w:val="008D71AF"/>
    <w:rsid w:val="008D766D"/>
    <w:rsid w:val="008E12B6"/>
    <w:rsid w:val="008E205B"/>
    <w:rsid w:val="008F08BE"/>
    <w:rsid w:val="008F2009"/>
    <w:rsid w:val="008F547E"/>
    <w:rsid w:val="008F559E"/>
    <w:rsid w:val="00900606"/>
    <w:rsid w:val="00901238"/>
    <w:rsid w:val="00901D34"/>
    <w:rsid w:val="00904D5D"/>
    <w:rsid w:val="00907F00"/>
    <w:rsid w:val="00911770"/>
    <w:rsid w:val="00913C8D"/>
    <w:rsid w:val="009166A4"/>
    <w:rsid w:val="0091703C"/>
    <w:rsid w:val="0091785C"/>
    <w:rsid w:val="00920150"/>
    <w:rsid w:val="0092088B"/>
    <w:rsid w:val="00924AC2"/>
    <w:rsid w:val="00927358"/>
    <w:rsid w:val="0093051A"/>
    <w:rsid w:val="00931A6F"/>
    <w:rsid w:val="00936FBE"/>
    <w:rsid w:val="00937707"/>
    <w:rsid w:val="00941A84"/>
    <w:rsid w:val="00950C82"/>
    <w:rsid w:val="009556F5"/>
    <w:rsid w:val="009557CC"/>
    <w:rsid w:val="00956B9C"/>
    <w:rsid w:val="00960561"/>
    <w:rsid w:val="00960906"/>
    <w:rsid w:val="00961F03"/>
    <w:rsid w:val="00963E80"/>
    <w:rsid w:val="0096429F"/>
    <w:rsid w:val="00964C65"/>
    <w:rsid w:val="009659D9"/>
    <w:rsid w:val="00970676"/>
    <w:rsid w:val="00976383"/>
    <w:rsid w:val="00976954"/>
    <w:rsid w:val="009878FB"/>
    <w:rsid w:val="0099126B"/>
    <w:rsid w:val="009917D9"/>
    <w:rsid w:val="009957AD"/>
    <w:rsid w:val="00996279"/>
    <w:rsid w:val="00996496"/>
    <w:rsid w:val="009965F9"/>
    <w:rsid w:val="009976A3"/>
    <w:rsid w:val="009A18A0"/>
    <w:rsid w:val="009A382C"/>
    <w:rsid w:val="009A3D4C"/>
    <w:rsid w:val="009A48BF"/>
    <w:rsid w:val="009D0853"/>
    <w:rsid w:val="009D1B35"/>
    <w:rsid w:val="009D1CDB"/>
    <w:rsid w:val="009D2369"/>
    <w:rsid w:val="009D23EF"/>
    <w:rsid w:val="009D5404"/>
    <w:rsid w:val="009D6366"/>
    <w:rsid w:val="009E02B9"/>
    <w:rsid w:val="009E09C4"/>
    <w:rsid w:val="009E2A52"/>
    <w:rsid w:val="009F5A9C"/>
    <w:rsid w:val="009F66B9"/>
    <w:rsid w:val="009F7FE4"/>
    <w:rsid w:val="00A03E44"/>
    <w:rsid w:val="00A0557D"/>
    <w:rsid w:val="00A11517"/>
    <w:rsid w:val="00A11A2D"/>
    <w:rsid w:val="00A13CAE"/>
    <w:rsid w:val="00A13F60"/>
    <w:rsid w:val="00A20897"/>
    <w:rsid w:val="00A21764"/>
    <w:rsid w:val="00A22FBD"/>
    <w:rsid w:val="00A26756"/>
    <w:rsid w:val="00A30EB2"/>
    <w:rsid w:val="00A3151A"/>
    <w:rsid w:val="00A32EA0"/>
    <w:rsid w:val="00A37A71"/>
    <w:rsid w:val="00A4335B"/>
    <w:rsid w:val="00A43C64"/>
    <w:rsid w:val="00A4480E"/>
    <w:rsid w:val="00A44E7E"/>
    <w:rsid w:val="00A5174B"/>
    <w:rsid w:val="00A52AF3"/>
    <w:rsid w:val="00A61D89"/>
    <w:rsid w:val="00A65E20"/>
    <w:rsid w:val="00A66E37"/>
    <w:rsid w:val="00A67B21"/>
    <w:rsid w:val="00A703E5"/>
    <w:rsid w:val="00A705E3"/>
    <w:rsid w:val="00A70752"/>
    <w:rsid w:val="00A72AE5"/>
    <w:rsid w:val="00A77A26"/>
    <w:rsid w:val="00A834EC"/>
    <w:rsid w:val="00A84595"/>
    <w:rsid w:val="00A96805"/>
    <w:rsid w:val="00A9744A"/>
    <w:rsid w:val="00AA23B4"/>
    <w:rsid w:val="00AA5EFE"/>
    <w:rsid w:val="00AA61E1"/>
    <w:rsid w:val="00AB330B"/>
    <w:rsid w:val="00AB3964"/>
    <w:rsid w:val="00AB4E73"/>
    <w:rsid w:val="00AB7124"/>
    <w:rsid w:val="00AC2E74"/>
    <w:rsid w:val="00AC30C0"/>
    <w:rsid w:val="00AC5D6C"/>
    <w:rsid w:val="00AC6BC1"/>
    <w:rsid w:val="00AD3F42"/>
    <w:rsid w:val="00AE1F77"/>
    <w:rsid w:val="00AE5036"/>
    <w:rsid w:val="00AE7B4C"/>
    <w:rsid w:val="00AF03E7"/>
    <w:rsid w:val="00AF1463"/>
    <w:rsid w:val="00AF2481"/>
    <w:rsid w:val="00AF46B8"/>
    <w:rsid w:val="00AF5552"/>
    <w:rsid w:val="00AF5D77"/>
    <w:rsid w:val="00B021A6"/>
    <w:rsid w:val="00B036D2"/>
    <w:rsid w:val="00B117FC"/>
    <w:rsid w:val="00B13D84"/>
    <w:rsid w:val="00B163BE"/>
    <w:rsid w:val="00B1676A"/>
    <w:rsid w:val="00B205D4"/>
    <w:rsid w:val="00B2081F"/>
    <w:rsid w:val="00B20FC4"/>
    <w:rsid w:val="00B231CC"/>
    <w:rsid w:val="00B27F7C"/>
    <w:rsid w:val="00B31A1B"/>
    <w:rsid w:val="00B32D2C"/>
    <w:rsid w:val="00B32EEE"/>
    <w:rsid w:val="00B3445C"/>
    <w:rsid w:val="00B3691B"/>
    <w:rsid w:val="00B41841"/>
    <w:rsid w:val="00B43080"/>
    <w:rsid w:val="00B47B48"/>
    <w:rsid w:val="00B569FE"/>
    <w:rsid w:val="00B56C06"/>
    <w:rsid w:val="00B57508"/>
    <w:rsid w:val="00B5761C"/>
    <w:rsid w:val="00B61928"/>
    <w:rsid w:val="00B629EA"/>
    <w:rsid w:val="00B63122"/>
    <w:rsid w:val="00B70DC4"/>
    <w:rsid w:val="00B70F59"/>
    <w:rsid w:val="00B72C0D"/>
    <w:rsid w:val="00B73D31"/>
    <w:rsid w:val="00B75992"/>
    <w:rsid w:val="00B77326"/>
    <w:rsid w:val="00B81D3C"/>
    <w:rsid w:val="00B820D9"/>
    <w:rsid w:val="00B82877"/>
    <w:rsid w:val="00B83C4C"/>
    <w:rsid w:val="00B83C4F"/>
    <w:rsid w:val="00B87C6E"/>
    <w:rsid w:val="00B95CB0"/>
    <w:rsid w:val="00B9723D"/>
    <w:rsid w:val="00BA09D6"/>
    <w:rsid w:val="00BA1DCB"/>
    <w:rsid w:val="00BA20FC"/>
    <w:rsid w:val="00BA2DEC"/>
    <w:rsid w:val="00BA32CB"/>
    <w:rsid w:val="00BA4093"/>
    <w:rsid w:val="00BA5BC2"/>
    <w:rsid w:val="00BB6893"/>
    <w:rsid w:val="00BB696D"/>
    <w:rsid w:val="00BC74D9"/>
    <w:rsid w:val="00BD35B3"/>
    <w:rsid w:val="00BE1C4C"/>
    <w:rsid w:val="00BE221B"/>
    <w:rsid w:val="00BE331E"/>
    <w:rsid w:val="00BE4009"/>
    <w:rsid w:val="00BE4D63"/>
    <w:rsid w:val="00BE712F"/>
    <w:rsid w:val="00BE7138"/>
    <w:rsid w:val="00BE7572"/>
    <w:rsid w:val="00BF3871"/>
    <w:rsid w:val="00BF58F4"/>
    <w:rsid w:val="00C04364"/>
    <w:rsid w:val="00C05E81"/>
    <w:rsid w:val="00C1133D"/>
    <w:rsid w:val="00C133FF"/>
    <w:rsid w:val="00C1584D"/>
    <w:rsid w:val="00C206FE"/>
    <w:rsid w:val="00C311A1"/>
    <w:rsid w:val="00C314B9"/>
    <w:rsid w:val="00C32A95"/>
    <w:rsid w:val="00C3534E"/>
    <w:rsid w:val="00C36F32"/>
    <w:rsid w:val="00C40362"/>
    <w:rsid w:val="00C45FDA"/>
    <w:rsid w:val="00C55FEA"/>
    <w:rsid w:val="00C56D02"/>
    <w:rsid w:val="00C60BEB"/>
    <w:rsid w:val="00C6274E"/>
    <w:rsid w:val="00C63397"/>
    <w:rsid w:val="00C6539F"/>
    <w:rsid w:val="00C65C08"/>
    <w:rsid w:val="00C66449"/>
    <w:rsid w:val="00C72C38"/>
    <w:rsid w:val="00C72DE0"/>
    <w:rsid w:val="00C7664B"/>
    <w:rsid w:val="00C80577"/>
    <w:rsid w:val="00C8198C"/>
    <w:rsid w:val="00C850E1"/>
    <w:rsid w:val="00C86C6A"/>
    <w:rsid w:val="00C86EAC"/>
    <w:rsid w:val="00C903FF"/>
    <w:rsid w:val="00C9315D"/>
    <w:rsid w:val="00C93A8F"/>
    <w:rsid w:val="00C94A5D"/>
    <w:rsid w:val="00C96DF1"/>
    <w:rsid w:val="00CA04C6"/>
    <w:rsid w:val="00CA0CE5"/>
    <w:rsid w:val="00CA2175"/>
    <w:rsid w:val="00CA32D7"/>
    <w:rsid w:val="00CB30FF"/>
    <w:rsid w:val="00CB3937"/>
    <w:rsid w:val="00CB427B"/>
    <w:rsid w:val="00CB6B0C"/>
    <w:rsid w:val="00CC0771"/>
    <w:rsid w:val="00CC24D1"/>
    <w:rsid w:val="00CC2AB9"/>
    <w:rsid w:val="00CC6D43"/>
    <w:rsid w:val="00CC7395"/>
    <w:rsid w:val="00CD1681"/>
    <w:rsid w:val="00CD6E0D"/>
    <w:rsid w:val="00CE1488"/>
    <w:rsid w:val="00CE2449"/>
    <w:rsid w:val="00CE7283"/>
    <w:rsid w:val="00CF02B3"/>
    <w:rsid w:val="00CF2BA0"/>
    <w:rsid w:val="00D05388"/>
    <w:rsid w:val="00D06F68"/>
    <w:rsid w:val="00D07FD6"/>
    <w:rsid w:val="00D2797D"/>
    <w:rsid w:val="00D31BB4"/>
    <w:rsid w:val="00D323F5"/>
    <w:rsid w:val="00D32491"/>
    <w:rsid w:val="00D34B65"/>
    <w:rsid w:val="00D376D6"/>
    <w:rsid w:val="00D416AF"/>
    <w:rsid w:val="00D42BA9"/>
    <w:rsid w:val="00D52C91"/>
    <w:rsid w:val="00D566F8"/>
    <w:rsid w:val="00D61111"/>
    <w:rsid w:val="00D6245A"/>
    <w:rsid w:val="00D62DE4"/>
    <w:rsid w:val="00D6453B"/>
    <w:rsid w:val="00D66380"/>
    <w:rsid w:val="00D66FC2"/>
    <w:rsid w:val="00D7090E"/>
    <w:rsid w:val="00D71801"/>
    <w:rsid w:val="00D7651A"/>
    <w:rsid w:val="00D8799F"/>
    <w:rsid w:val="00D91D78"/>
    <w:rsid w:val="00D974BE"/>
    <w:rsid w:val="00DA481A"/>
    <w:rsid w:val="00DA7297"/>
    <w:rsid w:val="00DA76DB"/>
    <w:rsid w:val="00DB10AA"/>
    <w:rsid w:val="00DB7C0E"/>
    <w:rsid w:val="00DC0AB6"/>
    <w:rsid w:val="00DC1357"/>
    <w:rsid w:val="00DD07B4"/>
    <w:rsid w:val="00DD2C68"/>
    <w:rsid w:val="00DE31AA"/>
    <w:rsid w:val="00DE4267"/>
    <w:rsid w:val="00DE6C3E"/>
    <w:rsid w:val="00DF1DB0"/>
    <w:rsid w:val="00DF4FBC"/>
    <w:rsid w:val="00DF61A4"/>
    <w:rsid w:val="00E01FDC"/>
    <w:rsid w:val="00E05D4A"/>
    <w:rsid w:val="00E11BD4"/>
    <w:rsid w:val="00E20964"/>
    <w:rsid w:val="00E216DE"/>
    <w:rsid w:val="00E23E60"/>
    <w:rsid w:val="00E305A6"/>
    <w:rsid w:val="00E30813"/>
    <w:rsid w:val="00E53F2F"/>
    <w:rsid w:val="00E548DB"/>
    <w:rsid w:val="00E57733"/>
    <w:rsid w:val="00E6016A"/>
    <w:rsid w:val="00E606C5"/>
    <w:rsid w:val="00E606CB"/>
    <w:rsid w:val="00E61A8B"/>
    <w:rsid w:val="00E65041"/>
    <w:rsid w:val="00E6680E"/>
    <w:rsid w:val="00E71C4F"/>
    <w:rsid w:val="00E817CD"/>
    <w:rsid w:val="00E81F2D"/>
    <w:rsid w:val="00E87465"/>
    <w:rsid w:val="00E9095D"/>
    <w:rsid w:val="00EA0DEA"/>
    <w:rsid w:val="00EA3536"/>
    <w:rsid w:val="00EA4EF1"/>
    <w:rsid w:val="00EA51A5"/>
    <w:rsid w:val="00EA539D"/>
    <w:rsid w:val="00EA7FB9"/>
    <w:rsid w:val="00EB045F"/>
    <w:rsid w:val="00EB1644"/>
    <w:rsid w:val="00EB38E9"/>
    <w:rsid w:val="00EB47EA"/>
    <w:rsid w:val="00EB7A77"/>
    <w:rsid w:val="00EC3F79"/>
    <w:rsid w:val="00EC7289"/>
    <w:rsid w:val="00ED2A25"/>
    <w:rsid w:val="00ED300E"/>
    <w:rsid w:val="00ED7927"/>
    <w:rsid w:val="00EE5DA1"/>
    <w:rsid w:val="00EE6107"/>
    <w:rsid w:val="00EF6E93"/>
    <w:rsid w:val="00EF74E6"/>
    <w:rsid w:val="00F028D4"/>
    <w:rsid w:val="00F02980"/>
    <w:rsid w:val="00F03B83"/>
    <w:rsid w:val="00F04CA2"/>
    <w:rsid w:val="00F05A7A"/>
    <w:rsid w:val="00F13984"/>
    <w:rsid w:val="00F14BAA"/>
    <w:rsid w:val="00F156BA"/>
    <w:rsid w:val="00F16EE6"/>
    <w:rsid w:val="00F2101A"/>
    <w:rsid w:val="00F24283"/>
    <w:rsid w:val="00F4680A"/>
    <w:rsid w:val="00F53F7A"/>
    <w:rsid w:val="00F5454C"/>
    <w:rsid w:val="00F55B23"/>
    <w:rsid w:val="00F60225"/>
    <w:rsid w:val="00F61527"/>
    <w:rsid w:val="00F6260E"/>
    <w:rsid w:val="00F640F9"/>
    <w:rsid w:val="00F64931"/>
    <w:rsid w:val="00F66094"/>
    <w:rsid w:val="00F707C8"/>
    <w:rsid w:val="00F72D79"/>
    <w:rsid w:val="00F73B9B"/>
    <w:rsid w:val="00F74F35"/>
    <w:rsid w:val="00F7669D"/>
    <w:rsid w:val="00F771FF"/>
    <w:rsid w:val="00F80977"/>
    <w:rsid w:val="00F84D81"/>
    <w:rsid w:val="00F8638D"/>
    <w:rsid w:val="00F936C9"/>
    <w:rsid w:val="00F94791"/>
    <w:rsid w:val="00FA07A1"/>
    <w:rsid w:val="00FA5946"/>
    <w:rsid w:val="00FB0003"/>
    <w:rsid w:val="00FB3FCD"/>
    <w:rsid w:val="00FB4EAF"/>
    <w:rsid w:val="00FC0B03"/>
    <w:rsid w:val="00FC3D6E"/>
    <w:rsid w:val="00FC456E"/>
    <w:rsid w:val="00FD1BA9"/>
    <w:rsid w:val="00FD6317"/>
    <w:rsid w:val="00FD774E"/>
    <w:rsid w:val="00FD7770"/>
    <w:rsid w:val="00FE0D71"/>
    <w:rsid w:val="00FE1C3A"/>
    <w:rsid w:val="00FE31BC"/>
    <w:rsid w:val="00FE429F"/>
    <w:rsid w:val="00FE5A24"/>
    <w:rsid w:val="00FF21A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4D3494"/>
  <w15:chartTrackingRefBased/>
  <w15:docId w15:val="{1CABA135-FA25-4041-8580-E86F7D73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0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ind w:left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0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0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0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0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0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a6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a6">
    <w:name w:val="页眉 字符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7">
    <w:name w:val="footer"/>
    <w:link w:val="a8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a8">
    <w:name w:val="页脚 字符"/>
    <w:basedOn w:val="a2"/>
    <w:link w:val="a7"/>
    <w:uiPriority w:val="99"/>
    <w:rsid w:val="000F5673"/>
    <w:rPr>
      <w:rFonts w:eastAsia="黑体"/>
      <w:b/>
      <w:szCs w:val="18"/>
    </w:rPr>
  </w:style>
  <w:style w:type="character" w:styleId="a9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0">
    <w:name w:val="标题 1 字符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a">
    <w:name w:val="Title"/>
    <w:next w:val="ab"/>
    <w:link w:val="ac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ac">
    <w:name w:val="标题 字符"/>
    <w:basedOn w:val="a2"/>
    <w:link w:val="aa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b">
    <w:name w:val="Subtitle"/>
    <w:next w:val="a1"/>
    <w:link w:val="ad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ad">
    <w:name w:val="副标题 字符"/>
    <w:basedOn w:val="a2"/>
    <w:link w:val="ab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e">
    <w:name w:val="No Spacing"/>
    <w:link w:val="af"/>
    <w:uiPriority w:val="1"/>
    <w:qFormat/>
    <w:rsid w:val="0084603B"/>
  </w:style>
  <w:style w:type="character" w:customStyle="1" w:styleId="20">
    <w:name w:val="标题 2 字符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f0">
    <w:name w:val="List Paragraph"/>
    <w:basedOn w:val="a1"/>
    <w:uiPriority w:val="34"/>
    <w:rsid w:val="005314B2"/>
    <w:pPr>
      <w:ind w:firstLine="420"/>
    </w:pPr>
  </w:style>
  <w:style w:type="character" w:customStyle="1" w:styleId="30">
    <w:name w:val="标题 3 字符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2A7B3E"/>
    <w:rPr>
      <w:b/>
      <w:bCs/>
      <w:sz w:val="28"/>
      <w:szCs w:val="28"/>
    </w:rPr>
  </w:style>
  <w:style w:type="paragraph" w:styleId="af1">
    <w:name w:val="caption"/>
    <w:next w:val="a1"/>
    <w:uiPriority w:val="35"/>
    <w:qFormat/>
    <w:rsid w:val="00474EA8"/>
    <w:pPr>
      <w:spacing w:line="360" w:lineRule="auto"/>
      <w:jc w:val="center"/>
    </w:pPr>
    <w:rPr>
      <w:rFonts w:asciiTheme="majorHAnsi" w:eastAsia="黑体" w:hAnsiTheme="majorHAnsi" w:cstheme="majorBidi"/>
      <w:b/>
      <w:szCs w:val="20"/>
    </w:rPr>
  </w:style>
  <w:style w:type="table" w:styleId="af2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f">
    <w:name w:val="无间隔 字符"/>
    <w:basedOn w:val="a2"/>
    <w:link w:val="ae"/>
    <w:uiPriority w:val="1"/>
    <w:rsid w:val="0084603B"/>
  </w:style>
  <w:style w:type="paragraph" w:customStyle="1" w:styleId="af3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4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5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6">
    <w:name w:val="表内容"/>
    <w:qFormat/>
    <w:rsid w:val="0084603B"/>
    <w:rPr>
      <w:color w:val="000000" w:themeColor="text1"/>
    </w:rPr>
  </w:style>
  <w:style w:type="paragraph" w:styleId="11">
    <w:name w:val="toc 1"/>
    <w:next w:val="21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1">
    <w:name w:val="toc 2"/>
    <w:next w:val="31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1">
    <w:name w:val="toc 3"/>
    <w:basedOn w:val="21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a"/>
    <w:next w:val="a1"/>
    <w:uiPriority w:val="39"/>
    <w:unhideWhenUsed/>
    <w:rsid w:val="000F5673"/>
  </w:style>
  <w:style w:type="paragraph" w:styleId="41">
    <w:name w:val="toc 4"/>
    <w:basedOn w:val="31"/>
    <w:autoRedefine/>
    <w:uiPriority w:val="39"/>
    <w:unhideWhenUsed/>
    <w:qFormat/>
    <w:rsid w:val="00B32EEE"/>
    <w:pPr>
      <w:tabs>
        <w:tab w:val="left" w:pos="1680"/>
      </w:tabs>
      <w:ind w:left="720" w:firstLineChars="100" w:firstLine="240"/>
    </w:pPr>
    <w:rPr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0">
    <w:name w:val="标题 6 字符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0">
    <w:name w:val="标题 7 字符"/>
    <w:basedOn w:val="a2"/>
    <w:link w:val="7"/>
    <w:uiPriority w:val="9"/>
    <w:rsid w:val="00AA23B4"/>
    <w:rPr>
      <w:b/>
      <w:bCs/>
    </w:rPr>
  </w:style>
  <w:style w:type="character" w:customStyle="1" w:styleId="80">
    <w:name w:val="标题 8 字符"/>
    <w:basedOn w:val="a2"/>
    <w:link w:val="8"/>
    <w:uiPriority w:val="9"/>
    <w:rsid w:val="00AA23B4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0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7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8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9">
    <w:name w:val="annotation text"/>
    <w:basedOn w:val="a1"/>
    <w:link w:val="afa"/>
    <w:uiPriority w:val="99"/>
    <w:semiHidden/>
    <w:unhideWhenUsed/>
    <w:rsid w:val="00485018"/>
    <w:pPr>
      <w:jc w:val="left"/>
    </w:pPr>
  </w:style>
  <w:style w:type="character" w:customStyle="1" w:styleId="afa">
    <w:name w:val="批注文字 字符"/>
    <w:basedOn w:val="a2"/>
    <w:link w:val="af9"/>
    <w:uiPriority w:val="99"/>
    <w:semiHidden/>
    <w:rsid w:val="00485018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501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485018"/>
    <w:rPr>
      <w:b/>
      <w:bCs/>
    </w:rPr>
  </w:style>
  <w:style w:type="paragraph" w:styleId="afd">
    <w:name w:val="Balloon Text"/>
    <w:basedOn w:val="a1"/>
    <w:link w:val="afe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2"/>
    <w:link w:val="afd"/>
    <w:uiPriority w:val="99"/>
    <w:semiHidden/>
    <w:rsid w:val="00485018"/>
    <w:rPr>
      <w:sz w:val="18"/>
      <w:szCs w:val="18"/>
    </w:rPr>
  </w:style>
  <w:style w:type="paragraph" w:styleId="aff">
    <w:name w:val="Normal (Web)"/>
    <w:basedOn w:val="a1"/>
    <w:uiPriority w:val="99"/>
    <w:semiHidden/>
    <w:unhideWhenUsed/>
    <w:rsid w:val="00EB38E9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B38E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EB38E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f0">
    <w:name w:val="FollowedHyperlink"/>
    <w:basedOn w:val="a2"/>
    <w:uiPriority w:val="99"/>
    <w:semiHidden/>
    <w:unhideWhenUsed/>
    <w:rsid w:val="007A4C0C"/>
    <w:rPr>
      <w:color w:val="954F72" w:themeColor="followedHyperlink"/>
      <w:u w:val="single"/>
    </w:rPr>
  </w:style>
  <w:style w:type="character" w:customStyle="1" w:styleId="pl-c">
    <w:name w:val="pl-c"/>
    <w:basedOn w:val="a2"/>
    <w:rsid w:val="000D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g10bbs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pan.baidu.com/s/1i574oPv" TargetMode="External"/><Relationship Id="rId17" Type="http://schemas.openxmlformats.org/officeDocument/2006/relationships/header" Target="header3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149744403.taobao.com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6.png"/><Relationship Id="rId10" Type="http://schemas.openxmlformats.org/officeDocument/2006/relationships/hyperlink" Target="http://www.ing10bbs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ng-H/DAC" TargetMode="Externa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file:///E:\&#30828;&#30707;&#30005;&#23376;\4.%20&#31995;&#21015;&#25945;&#31243;\www.ing10bbs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Users\Ging\Documents\QtApplication\ing10_DAC\doc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89979-CDB3-42D8-B2B2-699D03FB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45</TotalTime>
  <Pages>1</Pages>
  <Words>376</Words>
  <Characters>2144</Characters>
  <Application>Microsoft Office Word</Application>
  <DocSecurity>0</DocSecurity>
  <Lines>17</Lines>
  <Paragraphs>5</Paragraphs>
  <ScaleCrop>false</ScaleCrop>
  <Company>datathink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</dc:creator>
  <cp:keywords>www.ing10bbs.com</cp:keywords>
  <dc:description/>
  <cp:lastModifiedBy>Ging</cp:lastModifiedBy>
  <cp:revision>44</cp:revision>
  <cp:lastPrinted>2020-05-17T07:50:00Z</cp:lastPrinted>
  <dcterms:created xsi:type="dcterms:W3CDTF">2020-02-17T09:31:00Z</dcterms:created>
  <dcterms:modified xsi:type="dcterms:W3CDTF">2020-05-17T07:50:00Z</dcterms:modified>
</cp:coreProperties>
</file>