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D8479" w14:textId="77777777" w:rsidR="000B621D" w:rsidRDefault="000B621D" w:rsidP="000B621D">
      <w:pPr>
        <w:rPr>
          <w:rFonts w:hint="eastAsia"/>
        </w:rPr>
      </w:pPr>
      <w:proofErr w:type="spellStart"/>
      <w:r>
        <w:rPr>
          <w:rFonts w:hint="eastAsia"/>
        </w:rPr>
        <w:t>Amuedo</w:t>
      </w:r>
      <w:proofErr w:type="spellEnd"/>
      <w:r>
        <w:rPr>
          <w:rFonts w:hint="eastAsia"/>
        </w:rPr>
        <w:t>‐</w:t>
      </w:r>
      <w:proofErr w:type="spellStart"/>
      <w:r>
        <w:rPr>
          <w:rFonts w:hint="eastAsia"/>
        </w:rPr>
        <w:t>Dorantes</w:t>
      </w:r>
      <w:proofErr w:type="spellEnd"/>
      <w:r>
        <w:rPr>
          <w:rFonts w:hint="eastAsia"/>
        </w:rPr>
        <w:t>, C., &amp; Kimmel, J. (2005). The motherhood wage gap for women in the United States: The importance of college and fertility delay. Review of Economics of the Household, 3(1), 17</w:t>
      </w:r>
      <w:r>
        <w:rPr>
          <w:rFonts w:hint="eastAsia"/>
        </w:rPr>
        <w:t>–</w:t>
      </w:r>
      <w:r>
        <w:rPr>
          <w:rFonts w:hint="eastAsia"/>
        </w:rPr>
        <w:t xml:space="preserve"> 48.</w:t>
      </w:r>
    </w:p>
    <w:p w14:paraId="3050060D" w14:textId="77777777" w:rsidR="000B621D" w:rsidRDefault="000B621D" w:rsidP="000B621D">
      <w:pPr>
        <w:rPr>
          <w:rFonts w:hint="eastAsia"/>
        </w:rPr>
      </w:pPr>
      <w:proofErr w:type="spellStart"/>
      <w:r>
        <w:rPr>
          <w:rFonts w:hint="eastAsia"/>
        </w:rPr>
        <w:t>Avellar</w:t>
      </w:r>
      <w:proofErr w:type="spellEnd"/>
      <w:r>
        <w:rPr>
          <w:rFonts w:hint="eastAsia"/>
        </w:rPr>
        <w:t>, S., &amp; Smock, P. J. (2003). Has the price of motherhood declined over time? A cross</w:t>
      </w:r>
      <w:r>
        <w:rPr>
          <w:rFonts w:hint="eastAsia"/>
        </w:rPr>
        <w:t>‐</w:t>
      </w:r>
      <w:r>
        <w:rPr>
          <w:rFonts w:hint="eastAsia"/>
        </w:rPr>
        <w:t>cohort comparison of the motherhood wage penalty. Journal of Marriage and Family, 65(3), 597</w:t>
      </w:r>
      <w:r>
        <w:rPr>
          <w:rFonts w:hint="eastAsia"/>
        </w:rPr>
        <w:t>–</w:t>
      </w:r>
      <w:r>
        <w:rPr>
          <w:rFonts w:hint="eastAsia"/>
        </w:rPr>
        <w:t xml:space="preserve"> 607.</w:t>
      </w:r>
    </w:p>
    <w:p w14:paraId="0904F060" w14:textId="77777777" w:rsidR="000B621D" w:rsidRDefault="000B621D" w:rsidP="000B621D">
      <w:pPr>
        <w:rPr>
          <w:rFonts w:hint="eastAsia"/>
        </w:rPr>
      </w:pPr>
      <w:r>
        <w:rPr>
          <w:rFonts w:hint="eastAsia"/>
        </w:rPr>
        <w:t>Anderson, D.J., Binder, M. &amp; Krause, K. (2003). The motherhood wage penalty revisited: Experience, heterogeneity, work effort, and work</w:t>
      </w:r>
      <w:r>
        <w:rPr>
          <w:rFonts w:hint="eastAsia"/>
        </w:rPr>
        <w:t>‐</w:t>
      </w:r>
      <w:r>
        <w:rPr>
          <w:rFonts w:hint="eastAsia"/>
        </w:rPr>
        <w:t>schedule flexibility. ILR Review, 56(2), 273</w:t>
      </w:r>
      <w:r>
        <w:rPr>
          <w:rFonts w:hint="eastAsia"/>
        </w:rPr>
        <w:t>–</w:t>
      </w:r>
      <w:r>
        <w:rPr>
          <w:rFonts w:hint="eastAsia"/>
        </w:rPr>
        <w:t xml:space="preserve"> 294.</w:t>
      </w:r>
    </w:p>
    <w:p w14:paraId="1D864993" w14:textId="77777777" w:rsidR="000B621D" w:rsidRDefault="000B621D" w:rsidP="000B621D">
      <w:r>
        <w:t>Budig, M.J. &amp; England, P. (2001). The wage penalty for motherhood. American sociological review, 204– 225.</w:t>
      </w:r>
    </w:p>
    <w:p w14:paraId="43C156CE" w14:textId="77777777" w:rsidR="000B621D" w:rsidRDefault="000B621D" w:rsidP="000B621D">
      <w:r>
        <w:t>Budig, M.J. &amp; Hodges, M.J. (2010). Differences in disadvantage variation in the motherhood penalty across white women's earnings distribution. American Sociological Review, 75(5), 705– 728.</w:t>
      </w:r>
    </w:p>
    <w:p w14:paraId="6B2C04D6" w14:textId="77777777" w:rsidR="000B621D" w:rsidRDefault="000B621D" w:rsidP="000B621D">
      <w:r>
        <w:t>Choi, S. (2011). Motherhood and wage discrimination, evidences from NLSY 1982–2006, United States. Korean Journal of Sociology, 45(3), 49– 72.</w:t>
      </w:r>
    </w:p>
    <w:p w14:paraId="12C26414" w14:textId="77777777" w:rsidR="000B621D" w:rsidRDefault="000B621D" w:rsidP="000B621D">
      <w:pPr>
        <w:rPr>
          <w:rFonts w:hint="eastAsia"/>
        </w:rPr>
      </w:pPr>
      <w:r>
        <w:rPr>
          <w:rFonts w:hint="eastAsia"/>
        </w:rPr>
        <w:t>Datta</w:t>
      </w:r>
      <w:r>
        <w:rPr>
          <w:rFonts w:hint="eastAsia"/>
        </w:rPr>
        <w:t>‐</w:t>
      </w:r>
      <w:r>
        <w:rPr>
          <w:rFonts w:hint="eastAsia"/>
        </w:rPr>
        <w:t xml:space="preserve">Gupta, N.D. &amp; Smith, N. (2002). Children and career interruptions: The family gap in Denmark. </w:t>
      </w:r>
      <w:proofErr w:type="spellStart"/>
      <w:r>
        <w:rPr>
          <w:rFonts w:hint="eastAsia"/>
        </w:rPr>
        <w:t>Economica</w:t>
      </w:r>
      <w:proofErr w:type="spellEnd"/>
      <w:r>
        <w:rPr>
          <w:rFonts w:hint="eastAsia"/>
        </w:rPr>
        <w:t>, 69(276), 609</w:t>
      </w:r>
      <w:r>
        <w:rPr>
          <w:rFonts w:hint="eastAsia"/>
        </w:rPr>
        <w:t>–</w:t>
      </w:r>
      <w:r>
        <w:rPr>
          <w:rFonts w:hint="eastAsia"/>
        </w:rPr>
        <w:t xml:space="preserve"> 629.</w:t>
      </w:r>
    </w:p>
    <w:p w14:paraId="4686211E" w14:textId="77777777" w:rsidR="000B621D" w:rsidRDefault="000B621D" w:rsidP="000B621D">
      <w:proofErr w:type="spellStart"/>
      <w:r>
        <w:t>Duvivier</w:t>
      </w:r>
      <w:proofErr w:type="spellEnd"/>
      <w:r>
        <w:t>, C., &amp; Narcy, M. (2015). The motherhood wage penalty and its determinants: A public–private comparison. Labour, 29(4), 415– 443.</w:t>
      </w:r>
    </w:p>
    <w:p w14:paraId="22B14B2D" w14:textId="77777777" w:rsidR="000B621D" w:rsidRDefault="000B621D" w:rsidP="000B621D">
      <w:proofErr w:type="spellStart"/>
      <w:r>
        <w:t>Felfe</w:t>
      </w:r>
      <w:proofErr w:type="spellEnd"/>
      <w:r>
        <w:t>, C. (2012). The motherhood wage gap: What about job amenities?. Labour Economics, 19(1), 59– 67.</w:t>
      </w:r>
    </w:p>
    <w:p w14:paraId="069DB792" w14:textId="77777777" w:rsidR="000B621D" w:rsidRDefault="000B621D" w:rsidP="000B621D">
      <w:pPr>
        <w:rPr>
          <w:rFonts w:hint="eastAsia"/>
        </w:rPr>
      </w:pPr>
      <w:r>
        <w:rPr>
          <w:rFonts w:hint="eastAsia"/>
        </w:rPr>
        <w:t>Fernandez</w:t>
      </w:r>
      <w:r>
        <w:rPr>
          <w:rFonts w:hint="eastAsia"/>
        </w:rPr>
        <w:t>‐</w:t>
      </w:r>
      <w:r>
        <w:rPr>
          <w:rFonts w:hint="eastAsia"/>
        </w:rPr>
        <w:t xml:space="preserve">Kranz, D., </w:t>
      </w:r>
      <w:proofErr w:type="spellStart"/>
      <w:r>
        <w:rPr>
          <w:rFonts w:hint="eastAsia"/>
        </w:rPr>
        <w:t>Lacuesta</w:t>
      </w:r>
      <w:proofErr w:type="spellEnd"/>
      <w:r>
        <w:rPr>
          <w:rFonts w:hint="eastAsia"/>
        </w:rPr>
        <w:t xml:space="preserve">, A., &amp; </w:t>
      </w:r>
      <w:proofErr w:type="spellStart"/>
      <w:r>
        <w:rPr>
          <w:rFonts w:hint="eastAsia"/>
        </w:rPr>
        <w:t>Rodr</w:t>
      </w:r>
      <w:proofErr w:type="spellEnd"/>
      <w:r>
        <w:rPr>
          <w:rFonts w:hint="eastAsia"/>
        </w:rPr>
        <w:t>í</w:t>
      </w:r>
      <w:proofErr w:type="spellStart"/>
      <w:r>
        <w:rPr>
          <w:rFonts w:hint="eastAsia"/>
        </w:rPr>
        <w:t>guez</w:t>
      </w:r>
      <w:proofErr w:type="spellEnd"/>
      <w:r>
        <w:rPr>
          <w:rFonts w:hint="eastAsia"/>
        </w:rPr>
        <w:t>‐</w:t>
      </w:r>
      <w:proofErr w:type="spellStart"/>
      <w:r>
        <w:rPr>
          <w:rFonts w:hint="eastAsia"/>
        </w:rPr>
        <w:t>Planas</w:t>
      </w:r>
      <w:proofErr w:type="spellEnd"/>
      <w:r>
        <w:rPr>
          <w:rFonts w:hint="eastAsia"/>
        </w:rPr>
        <w:t>, N. (2013). The motherhood earnings dip: Evidence from administrative records. Journal of Human Resources, 48(1), 169</w:t>
      </w:r>
      <w:r>
        <w:rPr>
          <w:rFonts w:hint="eastAsia"/>
        </w:rPr>
        <w:t>–</w:t>
      </w:r>
      <w:r>
        <w:rPr>
          <w:rFonts w:hint="eastAsia"/>
        </w:rPr>
        <w:t xml:space="preserve"> 197.</w:t>
      </w:r>
    </w:p>
    <w:p w14:paraId="6B9814AF" w14:textId="77777777" w:rsidR="000B621D" w:rsidRDefault="000B621D" w:rsidP="000B621D">
      <w:proofErr w:type="spellStart"/>
      <w:r>
        <w:t>Giffin</w:t>
      </w:r>
      <w:proofErr w:type="spellEnd"/>
      <w:r>
        <w:t>, S., &amp; White, Q. (2008). Why not women too? An analysis of the effects of women's marital status and other related factors on wages. Issues in Political Economy, 17.</w:t>
      </w:r>
    </w:p>
    <w:p w14:paraId="445E63B4" w14:textId="77777777" w:rsidR="000B621D" w:rsidRDefault="000B621D" w:rsidP="000B621D">
      <w:r>
        <w:t>Glauber, R. (2012). Women's work and working conditions: Are mothers compensated for lost wages? Work and Occupations, 39(2), 115– 138.</w:t>
      </w:r>
    </w:p>
    <w:p w14:paraId="7423BA0B" w14:textId="77777777" w:rsidR="000B621D" w:rsidRDefault="000B621D" w:rsidP="000B621D">
      <w:proofErr w:type="spellStart"/>
      <w:r>
        <w:t>Hardoy</w:t>
      </w:r>
      <w:proofErr w:type="spellEnd"/>
      <w:r>
        <w:t xml:space="preserve">, I., &amp; </w:t>
      </w:r>
      <w:proofErr w:type="spellStart"/>
      <w:r>
        <w:t>Schøne</w:t>
      </w:r>
      <w:proofErr w:type="spellEnd"/>
      <w:r>
        <w:t>, P. (2008). The family gap and family friendly policies: The case of Norway. Applied Economics, 40(22), 2857– 2871.</w:t>
      </w:r>
    </w:p>
    <w:p w14:paraId="19A5270B" w14:textId="77777777" w:rsidR="000B621D" w:rsidRDefault="000B621D" w:rsidP="000B621D">
      <w:r>
        <w:t>Jia, N., &amp; Dong, X. Y. (2013). Economic transition and the motherhood wage penalty in urban China: Investigation using panel data. Cambridge Journal of Economics, 37(4), 819– 843.</w:t>
      </w:r>
    </w:p>
    <w:p w14:paraId="6FD78BF6" w14:textId="77777777" w:rsidR="000B621D" w:rsidRDefault="000B621D" w:rsidP="000B621D">
      <w:proofErr w:type="spellStart"/>
      <w:r>
        <w:t>Kalist</w:t>
      </w:r>
      <w:proofErr w:type="spellEnd"/>
      <w:r>
        <w:t>, D. E. (2008). Does motherhood affect productivity, relative performance, and earnings? Journal of Labor Research, 29(3), 219– 235.</w:t>
      </w:r>
    </w:p>
    <w:p w14:paraId="3B215AB2" w14:textId="77777777" w:rsidR="000B621D" w:rsidRDefault="000B621D" w:rsidP="000B621D">
      <w:proofErr w:type="spellStart"/>
      <w:r>
        <w:t>Kühhirt</w:t>
      </w:r>
      <w:proofErr w:type="spellEnd"/>
      <w:r>
        <w:t>, M., &amp; Ludwig, V. (2012). Domestic work and the wage penalty for motherhood in West Germany. Journal of Marriage and Family, 74(1), 186– 200.</w:t>
      </w:r>
    </w:p>
    <w:p w14:paraId="09A14219" w14:textId="77777777" w:rsidR="000B621D" w:rsidRDefault="000B621D" w:rsidP="000B621D">
      <w:r>
        <w:t xml:space="preserve">Livermore, T., Rodgers, J., &amp; </w:t>
      </w:r>
      <w:proofErr w:type="spellStart"/>
      <w:r>
        <w:t>Siminski</w:t>
      </w:r>
      <w:proofErr w:type="spellEnd"/>
      <w:r>
        <w:t>, P. (2011). The effect of motherhood on wages and wage growth: Evidence for Australia. Economic Record, 87(s1), 80– 91.</w:t>
      </w:r>
    </w:p>
    <w:p w14:paraId="0A716DFC" w14:textId="77777777" w:rsidR="000B621D" w:rsidRDefault="000B621D" w:rsidP="000B621D">
      <w:pPr>
        <w:rPr>
          <w:rFonts w:hint="eastAsia"/>
        </w:rPr>
      </w:pPr>
      <w:r>
        <w:rPr>
          <w:rFonts w:hint="eastAsia"/>
        </w:rPr>
        <w:t xml:space="preserve">Marshall, M. I., &amp; </w:t>
      </w:r>
      <w:proofErr w:type="spellStart"/>
      <w:r>
        <w:rPr>
          <w:rFonts w:hint="eastAsia"/>
        </w:rPr>
        <w:t>Flaig</w:t>
      </w:r>
      <w:proofErr w:type="spellEnd"/>
      <w:r>
        <w:rPr>
          <w:rFonts w:hint="eastAsia"/>
        </w:rPr>
        <w:t>, A. (2014). Marriage, children, and self</w:t>
      </w:r>
      <w:r>
        <w:rPr>
          <w:rFonts w:hint="eastAsia"/>
        </w:rPr>
        <w:t>‐</w:t>
      </w:r>
      <w:r>
        <w:rPr>
          <w:rFonts w:hint="eastAsia"/>
        </w:rPr>
        <w:t>employment earnings: An analysis of self</w:t>
      </w:r>
      <w:r>
        <w:rPr>
          <w:rFonts w:hint="eastAsia"/>
        </w:rPr>
        <w:t>‐</w:t>
      </w:r>
      <w:r>
        <w:rPr>
          <w:rFonts w:hint="eastAsia"/>
        </w:rPr>
        <w:t>employed women in the US. Journal of Family and Economic Issues, 35(3), 313</w:t>
      </w:r>
      <w:r>
        <w:rPr>
          <w:rFonts w:hint="eastAsia"/>
        </w:rPr>
        <w:t>–</w:t>
      </w:r>
      <w:r>
        <w:rPr>
          <w:rFonts w:hint="eastAsia"/>
        </w:rPr>
        <w:t xml:space="preserve"> 322.</w:t>
      </w:r>
    </w:p>
    <w:p w14:paraId="3C95192A" w14:textId="77777777" w:rsidR="000B621D" w:rsidRDefault="000B621D" w:rsidP="000B621D">
      <w:pPr>
        <w:rPr>
          <w:rFonts w:hint="eastAsia"/>
        </w:rPr>
      </w:pPr>
      <w:proofErr w:type="spellStart"/>
      <w:r>
        <w:rPr>
          <w:rFonts w:hint="eastAsia"/>
        </w:rPr>
        <w:t>Meurs</w:t>
      </w:r>
      <w:proofErr w:type="spellEnd"/>
      <w:r>
        <w:rPr>
          <w:rFonts w:hint="eastAsia"/>
        </w:rPr>
        <w:t xml:space="preserve">, D., </w:t>
      </w:r>
      <w:proofErr w:type="spellStart"/>
      <w:r>
        <w:rPr>
          <w:rFonts w:hint="eastAsia"/>
        </w:rPr>
        <w:t>Pailh</w:t>
      </w:r>
      <w:proofErr w:type="spellEnd"/>
      <w:r>
        <w:rPr>
          <w:rFonts w:hint="eastAsia"/>
        </w:rPr>
        <w:t>é</w:t>
      </w:r>
      <w:r>
        <w:rPr>
          <w:rFonts w:hint="eastAsia"/>
        </w:rPr>
        <w:t>, A., &amp; Ponthieux, S. (2010). Child</w:t>
      </w:r>
      <w:r>
        <w:rPr>
          <w:rFonts w:hint="eastAsia"/>
        </w:rPr>
        <w:t>‐</w:t>
      </w:r>
      <w:r>
        <w:rPr>
          <w:rFonts w:hint="eastAsia"/>
        </w:rPr>
        <w:t>related career interruptions and the gender wage gap in France. Annals of Economics and Statistics, ( 99/100), 15</w:t>
      </w:r>
      <w:r>
        <w:rPr>
          <w:rFonts w:hint="eastAsia"/>
        </w:rPr>
        <w:t>–</w:t>
      </w:r>
      <w:r>
        <w:rPr>
          <w:rFonts w:hint="eastAsia"/>
        </w:rPr>
        <w:t xml:space="preserve"> 46.</w:t>
      </w:r>
    </w:p>
    <w:p w14:paraId="3EF33813" w14:textId="77777777" w:rsidR="000B621D" w:rsidRDefault="000B621D" w:rsidP="000B621D">
      <w:r>
        <w:t>Miller, A. R. (2011). The effects of motherhood timing on career path. Journal of Population Economics, 24(3), 1071– 1100.</w:t>
      </w:r>
    </w:p>
    <w:p w14:paraId="13BB0640" w14:textId="77777777" w:rsidR="000B621D" w:rsidRDefault="000B621D" w:rsidP="000B621D">
      <w:r>
        <w:t xml:space="preserve">Molina, J. A., &amp; </w:t>
      </w:r>
      <w:proofErr w:type="spellStart"/>
      <w:r>
        <w:t>Montuenga</w:t>
      </w:r>
      <w:proofErr w:type="spellEnd"/>
      <w:r>
        <w:t xml:space="preserve">, V. M. (2009). The motherhood wage penalty in Spain. Journal of </w:t>
      </w:r>
      <w:r>
        <w:lastRenderedPageBreak/>
        <w:t>Family and Economic Issues, 30(3), 237– 251.</w:t>
      </w:r>
    </w:p>
    <w:p w14:paraId="08EB7475" w14:textId="77777777" w:rsidR="000B621D" w:rsidRDefault="000B621D" w:rsidP="000B621D">
      <w:pPr>
        <w:rPr>
          <w:rFonts w:hint="eastAsia"/>
        </w:rPr>
      </w:pPr>
      <w:r>
        <w:rPr>
          <w:rFonts w:hint="eastAsia"/>
        </w:rPr>
        <w:t>Nielsen, H. S., Simonsen, M., &amp; Verner, M. (2004). Does the gap in family</w:t>
      </w:r>
      <w:r>
        <w:rPr>
          <w:rFonts w:hint="eastAsia"/>
        </w:rPr>
        <w:t>‐</w:t>
      </w:r>
      <w:r>
        <w:rPr>
          <w:rFonts w:hint="eastAsia"/>
        </w:rPr>
        <w:t>friendly policies drive the family gap? Scandinavian Journal of Economics, 106, 721</w:t>
      </w:r>
      <w:r>
        <w:rPr>
          <w:rFonts w:hint="eastAsia"/>
        </w:rPr>
        <w:t>–</w:t>
      </w:r>
      <w:r>
        <w:rPr>
          <w:rFonts w:hint="eastAsia"/>
        </w:rPr>
        <w:t xml:space="preserve"> 744.</w:t>
      </w:r>
    </w:p>
    <w:p w14:paraId="4BDF709D" w14:textId="77777777" w:rsidR="000B621D" w:rsidRDefault="000B621D" w:rsidP="000B621D">
      <w:r>
        <w:t xml:space="preserve">Nsiah, C., </w:t>
      </w:r>
      <w:proofErr w:type="spellStart"/>
      <w:r>
        <w:t>DeBeaumont</w:t>
      </w:r>
      <w:proofErr w:type="spellEnd"/>
      <w:r>
        <w:t>, R., &amp; Ryerson, A. (2013). Motherhood and earnings: Wage variability by major occupational category and earnings level. Journal of Family and Economic Issues, 34(2), 224– 234.</w:t>
      </w:r>
    </w:p>
    <w:p w14:paraId="55F01525" w14:textId="77777777" w:rsidR="000B621D" w:rsidRDefault="000B621D" w:rsidP="000B621D">
      <w:r>
        <w:t xml:space="preserve">Pacelli, L., </w:t>
      </w:r>
      <w:proofErr w:type="spellStart"/>
      <w:r>
        <w:t>Pasqua</w:t>
      </w:r>
      <w:proofErr w:type="spellEnd"/>
      <w:r>
        <w:t xml:space="preserve">, S., &amp; </w:t>
      </w:r>
      <w:proofErr w:type="spellStart"/>
      <w:r>
        <w:t>Villosio</w:t>
      </w:r>
      <w:proofErr w:type="spellEnd"/>
      <w:r>
        <w:t>, C. (2013). Labor market penalties for mothers in Italy. Journal of Labor Research, 34(4), 408– 432.</w:t>
      </w:r>
    </w:p>
    <w:p w14:paraId="76680BAC" w14:textId="77777777" w:rsidR="000B621D" w:rsidRDefault="000B621D" w:rsidP="000B621D">
      <w:pPr>
        <w:rPr>
          <w:rFonts w:hint="eastAsia"/>
        </w:rPr>
      </w:pPr>
      <w:r>
        <w:rPr>
          <w:rFonts w:hint="eastAsia"/>
        </w:rPr>
        <w:t>Phipps, S., Burton, P., &amp; Lethbridge, L. (2001). In and out of the labour market: Long</w:t>
      </w:r>
      <w:r>
        <w:rPr>
          <w:rFonts w:hint="eastAsia"/>
        </w:rPr>
        <w:t>‐</w:t>
      </w:r>
      <w:r>
        <w:rPr>
          <w:rFonts w:hint="eastAsia"/>
        </w:rPr>
        <w:t>term income consequences of child</w:t>
      </w:r>
      <w:r>
        <w:rPr>
          <w:rFonts w:hint="eastAsia"/>
        </w:rPr>
        <w:t>‐</w:t>
      </w:r>
      <w:r>
        <w:rPr>
          <w:rFonts w:hint="eastAsia"/>
        </w:rPr>
        <w:t>related interruptions to women's paid work. Canadian Journal of Economics, 34(2), 411</w:t>
      </w:r>
      <w:r>
        <w:rPr>
          <w:rFonts w:hint="eastAsia"/>
        </w:rPr>
        <w:t>–</w:t>
      </w:r>
      <w:r>
        <w:rPr>
          <w:rFonts w:hint="eastAsia"/>
        </w:rPr>
        <w:t xml:space="preserve"> 429.</w:t>
      </w:r>
    </w:p>
    <w:p w14:paraId="1094C085" w14:textId="77777777" w:rsidR="000B621D" w:rsidRDefault="000B621D" w:rsidP="000B621D">
      <w:r>
        <w:t>Simonsen, M., &amp; Skipper, L. (2012). The family gap in wages: What wombmates reveal. Labour Economics, 19(1), 102– 112.</w:t>
      </w:r>
    </w:p>
    <w:p w14:paraId="35AA6BAF" w14:textId="77777777" w:rsidR="000B621D" w:rsidRDefault="000B621D" w:rsidP="000B621D">
      <w:r>
        <w:t>Staff, J., &amp; Mortimer, J. T. (2012). Explaining the motherhood wage penalty during the early occupational career. Demography, 49(1), 1– 21.</w:t>
      </w:r>
    </w:p>
    <w:p w14:paraId="665E0173" w14:textId="65F1E958" w:rsidR="00295339" w:rsidRDefault="000B621D" w:rsidP="000B621D">
      <w:r>
        <w:t xml:space="preserve">Weeden, K. A. (2005). Is there a </w:t>
      </w:r>
      <w:proofErr w:type="spellStart"/>
      <w:r>
        <w:t>flexiglass</w:t>
      </w:r>
      <w:proofErr w:type="spellEnd"/>
      <w:r>
        <w:t xml:space="preserve"> ceiling? Flexible work arrangements and wages in the United States. Social Science Research, 34(2), 454– 482.</w:t>
      </w:r>
    </w:p>
    <w:sectPr w:rsidR="00295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25"/>
    <w:rsid w:val="00080036"/>
    <w:rsid w:val="000B621D"/>
    <w:rsid w:val="00137BBC"/>
    <w:rsid w:val="00164ABB"/>
    <w:rsid w:val="001F00D2"/>
    <w:rsid w:val="00295339"/>
    <w:rsid w:val="002F5038"/>
    <w:rsid w:val="0031390D"/>
    <w:rsid w:val="00327C64"/>
    <w:rsid w:val="00330207"/>
    <w:rsid w:val="004D148C"/>
    <w:rsid w:val="00583A3C"/>
    <w:rsid w:val="005A692C"/>
    <w:rsid w:val="006A7425"/>
    <w:rsid w:val="006D3FE6"/>
    <w:rsid w:val="007F50AF"/>
    <w:rsid w:val="00A20405"/>
    <w:rsid w:val="00B014BB"/>
    <w:rsid w:val="00BA34D2"/>
    <w:rsid w:val="00C17759"/>
    <w:rsid w:val="00D572B0"/>
    <w:rsid w:val="00DA3A7D"/>
    <w:rsid w:val="00DC1A47"/>
    <w:rsid w:val="00F404F2"/>
    <w:rsid w:val="00F93D75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CE5F0-889A-44EA-99DE-97DB2CEF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Ging</dc:creator>
  <cp:keywords/>
  <dc:description/>
  <cp:lastModifiedBy>Lam Ging</cp:lastModifiedBy>
  <cp:revision>2</cp:revision>
  <dcterms:created xsi:type="dcterms:W3CDTF">2020-11-28T08:30:00Z</dcterms:created>
  <dcterms:modified xsi:type="dcterms:W3CDTF">2020-11-28T08:30:00Z</dcterms:modified>
</cp:coreProperties>
</file>