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0DF" w:rsidRPr="00B830DF" w:rsidRDefault="00B830DF" w:rsidP="00B830DF">
      <w:pPr>
        <w:jc w:val="center"/>
        <w:rPr>
          <w:sz w:val="36"/>
          <w:szCs w:val="36"/>
        </w:rPr>
      </w:pPr>
      <w:r w:rsidRPr="00B830DF">
        <w:rPr>
          <w:sz w:val="36"/>
          <w:szCs w:val="36"/>
        </w:rPr>
        <w:t>TOM</w:t>
      </w:r>
    </w:p>
    <w:p w:rsidR="00B830DF" w:rsidRDefault="00B830DF">
      <w:pPr>
        <w:rPr>
          <w:b/>
        </w:rPr>
      </w:pPr>
    </w:p>
    <w:p w:rsidR="00C3514E" w:rsidRDefault="00C3514E">
      <w:r w:rsidRPr="00C3514E">
        <w:rPr>
          <w:b/>
        </w:rPr>
        <w:t>Zutrittskontrolle</w:t>
      </w:r>
      <w:r>
        <w:rPr>
          <w:b/>
        </w:rPr>
        <w:br/>
      </w:r>
      <w:r w:rsidRPr="00C3514E">
        <w:t xml:space="preserve">Der physische Zutritt zu </w:t>
      </w:r>
      <w:r>
        <w:t xml:space="preserve">Rechenzentren (Serverräumen) </w:t>
      </w:r>
      <w:r w:rsidRPr="00C3514E">
        <w:t xml:space="preserve">muss durch Zutrittskontrolle verhindert werden. </w:t>
      </w:r>
      <w:r>
        <w:t>Dies ist durch elektrische Zugangssysteme oder mithilfe von Kontrolleuren möglich</w:t>
      </w:r>
    </w:p>
    <w:p w:rsidR="00C3514E" w:rsidRDefault="00C3514E">
      <w:r w:rsidRPr="00C3514E">
        <w:rPr>
          <w:b/>
        </w:rPr>
        <w:t>Zugangskontrolle</w:t>
      </w:r>
      <w:r>
        <w:rPr>
          <w:b/>
        </w:rPr>
        <w:br/>
      </w:r>
      <w:r>
        <w:t>Nur berechtigte Personen dürfen digitalen Zugriff auf die Datenverarbeitungsanlagen erhalten.</w:t>
      </w:r>
      <w:r w:rsidRPr="00C3514E">
        <w:t xml:space="preserve"> </w:t>
      </w:r>
      <w:r>
        <w:t>Dies kann durch Verschlüsselungen, Mehr-Faktor-Authentifizierungen oder strenge Passwortverfahren erfolgen.</w:t>
      </w:r>
    </w:p>
    <w:p w:rsidR="00C3514E" w:rsidRDefault="00C3514E">
      <w:r w:rsidRPr="00C3514E">
        <w:rPr>
          <w:b/>
        </w:rPr>
        <w:t>Zugriffskontrolle</w:t>
      </w:r>
      <w:r>
        <w:rPr>
          <w:b/>
        </w:rPr>
        <w:br/>
      </w:r>
      <w:r>
        <w:t>Durch strenge Berechtigungskonzepte wird sichergestellt, dass unbefugte Dritte keinen Schreib- oder Lesezugang zu sensiblen Daten erhalten. Es muss nachvollziehbar sein, wer welche daten geändert hat.</w:t>
      </w:r>
    </w:p>
    <w:p w:rsidR="004D7BCA" w:rsidRDefault="00C3514E">
      <w:r w:rsidRPr="00C3514E">
        <w:rPr>
          <w:b/>
        </w:rPr>
        <w:t>Weitergabekontrolle</w:t>
      </w:r>
      <w:r w:rsidR="00B265D4">
        <w:rPr>
          <w:b/>
        </w:rPr>
        <w:br/>
      </w:r>
      <w:r w:rsidR="004D7BCA">
        <w:t>Auch bei der Übertragung muss mithilfe von Verschlüsselung sichergestellt werden, dass Dritte keinen Einblick bekommen können.</w:t>
      </w:r>
      <w:r w:rsidR="004D7BCA" w:rsidRPr="004D7BCA">
        <w:t xml:space="preserve"> Hier dürfen unberechtigte Dritte ebenfalls weder die Möglichkeit zum Lesen, Verändern, Kopieren oder zum Löschen der Daten erhalten.</w:t>
      </w:r>
    </w:p>
    <w:p w:rsidR="00B265D4" w:rsidRDefault="00B265D4">
      <w:r w:rsidRPr="00B265D4">
        <w:rPr>
          <w:b/>
        </w:rPr>
        <w:t>Eingabekontrolle</w:t>
      </w:r>
      <w:r>
        <w:rPr>
          <w:b/>
        </w:rPr>
        <w:br/>
      </w:r>
      <w:r>
        <w:t>Durch Protokollierung wird jede Änderung oder Löschung von Daten erfasst und ist so nachvollziehbar</w:t>
      </w:r>
    </w:p>
    <w:p w:rsidR="00E036F0" w:rsidRDefault="00E036F0">
      <w:r>
        <w:rPr>
          <w:b/>
        </w:rPr>
        <w:t>Verfügbarkeitskontrolle</w:t>
      </w:r>
      <w:r>
        <w:rPr>
          <w:b/>
        </w:rPr>
        <w:br/>
      </w:r>
      <w:r>
        <w:t>Durch Firewalls und Backups muss Verfügbarkeit sichergestellt werden.</w:t>
      </w:r>
      <w:r>
        <w:br/>
        <w:t>Zudem muss gewährleistet werden, dass die Daten im Verlustfall wiederhergestellt werden können.</w:t>
      </w:r>
    </w:p>
    <w:p w:rsidR="00E036F0" w:rsidRDefault="00E036F0">
      <w:r>
        <w:rPr>
          <w:rStyle w:val="Fett"/>
        </w:rPr>
        <w:t xml:space="preserve">Trennungsgebot: </w:t>
      </w:r>
      <w:r>
        <w:t>Der Einsatz separater Systeme soll gewährleisten, dass für unterschiedliche Zwecke erhobene Daten nur für den jeweil</w:t>
      </w:r>
      <w:bookmarkStart w:id="0" w:name="_GoBack"/>
      <w:bookmarkEnd w:id="0"/>
      <w:r>
        <w:t>igen Erhebungszweck verwendet werden.</w:t>
      </w:r>
    </w:p>
    <w:tbl>
      <w:tblPr>
        <w:tblStyle w:val="Tabellenraster"/>
        <w:tblpPr w:leftFromText="141" w:rightFromText="141" w:vertAnchor="text" w:horzAnchor="margin" w:tblpY="610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F7DA9" w:rsidTr="002F7DA9">
        <w:tc>
          <w:tcPr>
            <w:tcW w:w="4531" w:type="dxa"/>
          </w:tcPr>
          <w:p w:rsidR="002F7DA9" w:rsidRDefault="002F7DA9" w:rsidP="002F7DA9">
            <w:r>
              <w:t>TOM</w:t>
            </w:r>
          </w:p>
        </w:tc>
        <w:tc>
          <w:tcPr>
            <w:tcW w:w="4531" w:type="dxa"/>
          </w:tcPr>
          <w:p w:rsidR="002F7DA9" w:rsidRDefault="002F7DA9" w:rsidP="002F7DA9">
            <w:r>
              <w:t>Datenquellen</w:t>
            </w:r>
          </w:p>
        </w:tc>
      </w:tr>
      <w:tr w:rsidR="002F7DA9" w:rsidTr="002F7DA9">
        <w:tc>
          <w:tcPr>
            <w:tcW w:w="4531" w:type="dxa"/>
          </w:tcPr>
          <w:p w:rsidR="002F7DA9" w:rsidRDefault="002F7DA9" w:rsidP="002F7DA9"/>
        </w:tc>
        <w:tc>
          <w:tcPr>
            <w:tcW w:w="4531" w:type="dxa"/>
          </w:tcPr>
          <w:p w:rsidR="002F7DA9" w:rsidRDefault="002F7DA9" w:rsidP="002F7DA9"/>
        </w:tc>
      </w:tr>
      <w:tr w:rsidR="002F7DA9" w:rsidTr="002F7DA9">
        <w:tc>
          <w:tcPr>
            <w:tcW w:w="4531" w:type="dxa"/>
          </w:tcPr>
          <w:p w:rsidR="002F7DA9" w:rsidRDefault="002F7DA9" w:rsidP="002F7DA9">
            <w:r w:rsidRPr="00C3514E">
              <w:t>Zutrittskontrolle</w:t>
            </w:r>
          </w:p>
        </w:tc>
        <w:tc>
          <w:tcPr>
            <w:tcW w:w="4531" w:type="dxa"/>
          </w:tcPr>
          <w:p w:rsidR="002F7DA9" w:rsidRDefault="002F7DA9" w:rsidP="002F7DA9">
            <w:r>
              <w:t>Cloud, Rechner, interne Systeme, Fileserver</w:t>
            </w:r>
          </w:p>
        </w:tc>
      </w:tr>
      <w:tr w:rsidR="002F7DA9" w:rsidTr="002F7DA9">
        <w:tc>
          <w:tcPr>
            <w:tcW w:w="4531" w:type="dxa"/>
          </w:tcPr>
          <w:p w:rsidR="002F7DA9" w:rsidRDefault="002F7DA9" w:rsidP="002F7DA9">
            <w:r w:rsidRPr="00C3514E">
              <w:t>Zugangskontrolle</w:t>
            </w:r>
          </w:p>
        </w:tc>
        <w:tc>
          <w:tcPr>
            <w:tcW w:w="4531" w:type="dxa"/>
          </w:tcPr>
          <w:p w:rsidR="002F7DA9" w:rsidRDefault="002F7DA9" w:rsidP="002F7DA9">
            <w:r>
              <w:t>Grundrisse, Cloud, Datenbestand, Raumplan, Gesamtnetzwerkplan</w:t>
            </w:r>
          </w:p>
        </w:tc>
      </w:tr>
      <w:tr w:rsidR="002F7DA9" w:rsidTr="002F7DA9">
        <w:tc>
          <w:tcPr>
            <w:tcW w:w="4531" w:type="dxa"/>
          </w:tcPr>
          <w:p w:rsidR="002F7DA9" w:rsidRDefault="002F7DA9" w:rsidP="002F7DA9">
            <w:r w:rsidRPr="00C3514E">
              <w:t>Zugriffskontrolle</w:t>
            </w:r>
          </w:p>
        </w:tc>
        <w:tc>
          <w:tcPr>
            <w:tcW w:w="4531" w:type="dxa"/>
          </w:tcPr>
          <w:p w:rsidR="002F7DA9" w:rsidRDefault="002F7DA9" w:rsidP="002F7DA9">
            <w:r>
              <w:t>Grundrisse, Cloud, Datenbestand, Raumplan, Ges</w:t>
            </w:r>
            <w:r>
              <w:t>am</w:t>
            </w:r>
            <w:r>
              <w:t>tnetzwerkplan</w:t>
            </w:r>
          </w:p>
        </w:tc>
      </w:tr>
      <w:tr w:rsidR="002F7DA9" w:rsidTr="002F7DA9">
        <w:tc>
          <w:tcPr>
            <w:tcW w:w="4531" w:type="dxa"/>
          </w:tcPr>
          <w:p w:rsidR="002F7DA9" w:rsidRDefault="002F7DA9" w:rsidP="002F7DA9">
            <w:r w:rsidRPr="00C3514E">
              <w:t>Weitergabekontrolle</w:t>
            </w:r>
          </w:p>
        </w:tc>
        <w:tc>
          <w:tcPr>
            <w:tcW w:w="4531" w:type="dxa"/>
          </w:tcPr>
          <w:p w:rsidR="002F7DA9" w:rsidRDefault="002F7DA9" w:rsidP="002F7DA9">
            <w:r>
              <w:t xml:space="preserve">Cloud, Datenbestand, </w:t>
            </w:r>
          </w:p>
        </w:tc>
      </w:tr>
      <w:tr w:rsidR="002F7DA9" w:rsidTr="002F7DA9">
        <w:tc>
          <w:tcPr>
            <w:tcW w:w="4531" w:type="dxa"/>
          </w:tcPr>
          <w:p w:rsidR="002F7DA9" w:rsidRDefault="002F7DA9" w:rsidP="002F7DA9">
            <w:r w:rsidRPr="00C3514E">
              <w:t>Eingabekontrolle</w:t>
            </w:r>
          </w:p>
        </w:tc>
        <w:tc>
          <w:tcPr>
            <w:tcW w:w="4531" w:type="dxa"/>
          </w:tcPr>
          <w:p w:rsidR="002F7DA9" w:rsidRDefault="002F7DA9" w:rsidP="002F7DA9">
            <w:r>
              <w:t>Grundrisse,</w:t>
            </w:r>
            <w:r>
              <w:t xml:space="preserve"> </w:t>
            </w:r>
            <w:r>
              <w:t>Datenbestand, Raumplan, Ges</w:t>
            </w:r>
            <w:r>
              <w:t>am</w:t>
            </w:r>
            <w:r>
              <w:t>tnetzwerkplan</w:t>
            </w:r>
          </w:p>
        </w:tc>
      </w:tr>
      <w:tr w:rsidR="002F7DA9" w:rsidTr="002F7DA9">
        <w:tc>
          <w:tcPr>
            <w:tcW w:w="4531" w:type="dxa"/>
          </w:tcPr>
          <w:p w:rsidR="002F7DA9" w:rsidRPr="00C3514E" w:rsidRDefault="002F7DA9" w:rsidP="002F7DA9">
            <w:r w:rsidRPr="00C3514E">
              <w:t>Verfügbarkeitskontrolle</w:t>
            </w:r>
          </w:p>
        </w:tc>
        <w:tc>
          <w:tcPr>
            <w:tcW w:w="4531" w:type="dxa"/>
          </w:tcPr>
          <w:p w:rsidR="002F7DA9" w:rsidRDefault="002F7DA9" w:rsidP="002F7DA9">
            <w:r>
              <w:t xml:space="preserve">Cloud, Datenbestand, </w:t>
            </w:r>
            <w:r>
              <w:t>Raumplan, Gesamtnetzwerkplan</w:t>
            </w:r>
          </w:p>
        </w:tc>
      </w:tr>
      <w:tr w:rsidR="002F7DA9" w:rsidTr="002F7DA9">
        <w:tc>
          <w:tcPr>
            <w:tcW w:w="4531" w:type="dxa"/>
          </w:tcPr>
          <w:p w:rsidR="002F7DA9" w:rsidRPr="00C3514E" w:rsidRDefault="002F7DA9" w:rsidP="002F7DA9">
            <w:r w:rsidRPr="00C3514E">
              <w:t>Trennungsgebot</w:t>
            </w:r>
          </w:p>
        </w:tc>
        <w:tc>
          <w:tcPr>
            <w:tcW w:w="4531" w:type="dxa"/>
          </w:tcPr>
          <w:p w:rsidR="002F7DA9" w:rsidRDefault="002F7DA9" w:rsidP="002F7DA9">
            <w:r>
              <w:t>Backup, Cloud, Datenbestand</w:t>
            </w:r>
          </w:p>
        </w:tc>
      </w:tr>
      <w:tr w:rsidR="002F7DA9" w:rsidTr="002F7DA9">
        <w:tc>
          <w:tcPr>
            <w:tcW w:w="4531" w:type="dxa"/>
          </w:tcPr>
          <w:p w:rsidR="002F7DA9" w:rsidRPr="00C3514E" w:rsidRDefault="002F7DA9" w:rsidP="002F7DA9"/>
        </w:tc>
        <w:tc>
          <w:tcPr>
            <w:tcW w:w="4531" w:type="dxa"/>
          </w:tcPr>
          <w:p w:rsidR="002F7DA9" w:rsidRDefault="002F7DA9" w:rsidP="002F7DA9"/>
        </w:tc>
      </w:tr>
      <w:tr w:rsidR="002F7DA9" w:rsidTr="002F7DA9">
        <w:tc>
          <w:tcPr>
            <w:tcW w:w="4531" w:type="dxa"/>
          </w:tcPr>
          <w:p w:rsidR="002F7DA9" w:rsidRPr="00C3514E" w:rsidRDefault="002F7DA9" w:rsidP="002F7DA9"/>
        </w:tc>
        <w:tc>
          <w:tcPr>
            <w:tcW w:w="4531" w:type="dxa"/>
          </w:tcPr>
          <w:p w:rsidR="002F7DA9" w:rsidRDefault="002F7DA9" w:rsidP="002F7DA9"/>
        </w:tc>
      </w:tr>
    </w:tbl>
    <w:p w:rsidR="00E036F0" w:rsidRPr="00E036F0" w:rsidRDefault="00E036F0"/>
    <w:p w:rsidR="00C3514E" w:rsidRPr="00C3514E" w:rsidRDefault="00C3514E"/>
    <w:sectPr w:rsidR="00C3514E" w:rsidRPr="00C351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3D"/>
    <w:rsid w:val="002F7DA9"/>
    <w:rsid w:val="00311348"/>
    <w:rsid w:val="004D7BCA"/>
    <w:rsid w:val="004E663D"/>
    <w:rsid w:val="00916682"/>
    <w:rsid w:val="00AB0C87"/>
    <w:rsid w:val="00B265D4"/>
    <w:rsid w:val="00B4193E"/>
    <w:rsid w:val="00B830DF"/>
    <w:rsid w:val="00C3514E"/>
    <w:rsid w:val="00E0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56DA9"/>
  <w15:chartTrackingRefBased/>
  <w15:docId w15:val="{AF69532E-E4DD-4EA9-B918-9FE7D7BE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E6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C351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Georgi, Nick</dc:creator>
  <cp:keywords/>
  <dc:description/>
  <cp:lastModifiedBy>Georgi, Nick</cp:lastModifiedBy>
  <cp:revision>8</cp:revision>
  <dcterms:created xsi:type="dcterms:W3CDTF">2023-01-04T10:56:00Z</dcterms:created>
  <dcterms:modified xsi:type="dcterms:W3CDTF">2023-01-11T11:01:00Z</dcterms:modified>
</cp:coreProperties>
</file>