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301E" w14:textId="77777777" w:rsidR="007C12E1" w:rsidRDefault="007C12E1">
      <w:r>
        <w:rPr>
          <w:rFonts w:hint="eastAsia"/>
        </w:rPr>
        <w:t>1）</w:t>
      </w:r>
    </w:p>
    <w:p w14:paraId="2EF76F80" w14:textId="24683670" w:rsidR="00FD7DD5" w:rsidRDefault="007C12E1">
      <w:r w:rsidRPr="007C12E1">
        <w:drawing>
          <wp:inline distT="0" distB="0" distL="0" distR="0" wp14:anchorId="4A9AD814" wp14:editId="34D32CBE">
            <wp:extent cx="2128836" cy="663767"/>
            <wp:effectExtent l="0" t="0" r="5080" b="3175"/>
            <wp:docPr id="213241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1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745" cy="6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A39A" w14:textId="4AB6EC62" w:rsidR="007C12E1" w:rsidRDefault="007C12E1">
      <w:r>
        <w:rPr>
          <w:rFonts w:hint="eastAsia"/>
          <w:noProof/>
        </w:rPr>
        <w:drawing>
          <wp:inline distT="0" distB="0" distL="0" distR="0" wp14:anchorId="7ACD8077" wp14:editId="577D38CB">
            <wp:extent cx="3315335" cy="659142"/>
            <wp:effectExtent l="0" t="0" r="0" b="7620"/>
            <wp:docPr id="174152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48" cy="66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5D6C6" w14:textId="602733BB" w:rsidR="007C12E1" w:rsidRDefault="007C12E1">
      <w:r>
        <w:rPr>
          <w:rFonts w:hint="eastAsia"/>
        </w:rPr>
        <w:t>2)选了dos ah；另一种逐个读入需要循环，判断回车作为结束符</w:t>
      </w:r>
    </w:p>
    <w:p w14:paraId="070FC5A8" w14:textId="1B830FF1" w:rsidR="007C12E1" w:rsidRDefault="007C12E1">
      <w:r>
        <w:rPr>
          <w:rFonts w:hint="eastAsia"/>
        </w:rPr>
        <w:t>3)前者思维简单，格式严格；后者思维难，格式不严格</w:t>
      </w:r>
    </w:p>
    <w:p w14:paraId="428FE8BB" w14:textId="0A214517" w:rsidR="007C12E1" w:rsidRDefault="007C12E1">
      <w:pPr>
        <w:rPr>
          <w:rFonts w:hint="eastAsia"/>
        </w:rPr>
      </w:pPr>
      <w:r>
        <w:rPr>
          <w:rFonts w:hint="eastAsia"/>
        </w:rPr>
        <w:t>4)计数循环依靠计数器，和每次自增\自减。条件循环通常与CMP同用，通过比大小来判断</w:t>
      </w:r>
    </w:p>
    <w:sectPr w:rsidR="007C1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D5"/>
    <w:rsid w:val="007C12E1"/>
    <w:rsid w:val="00D54AF3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AD4E"/>
  <w15:chartTrackingRefBased/>
  <w15:docId w15:val="{A5168BD8-9306-4DD8-BAA1-145A5906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7D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D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D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D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D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D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D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D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D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7D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7D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7D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7D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7D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7D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7D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D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7D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7D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7D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7D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7D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7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庄</dc:creator>
  <cp:keywords/>
  <dc:description/>
  <cp:lastModifiedBy>子硕 庄</cp:lastModifiedBy>
  <cp:revision>2</cp:revision>
  <dcterms:created xsi:type="dcterms:W3CDTF">2024-08-05T07:48:00Z</dcterms:created>
  <dcterms:modified xsi:type="dcterms:W3CDTF">2024-08-05T07:52:00Z</dcterms:modified>
</cp:coreProperties>
</file>