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13E6A" w14:textId="77777777" w:rsidR="00A149CD" w:rsidRDefault="00A149CD">
      <w:pPr>
        <w:jc w:val="both"/>
      </w:pPr>
    </w:p>
    <w:p w14:paraId="1204511C" w14:textId="77777777" w:rsidR="00A149CD" w:rsidRDefault="00000000">
      <w:pPr>
        <w:jc w:val="both"/>
        <w:rPr>
          <w:lang w:val="en-IN"/>
        </w:rPr>
      </w:pPr>
      <w:r>
        <w:rPr>
          <w:noProof/>
          <w:lang w:val="en-IN"/>
        </w:rPr>
        <w:drawing>
          <wp:inline distT="0" distB="0" distL="0" distR="0" wp14:anchorId="04F864D0" wp14:editId="484032F7">
            <wp:extent cx="5365750" cy="1231900"/>
            <wp:effectExtent l="0" t="0" r="0" b="0"/>
            <wp:docPr id="24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 name="Picture 23"/>
                    <pic:cNvPicPr>
                      <a:picLocks noChangeAspect="1"/>
                    </pic:cNvPicPr>
                  </pic:nvPicPr>
                  <pic:blipFill>
                    <a:blip r:embed="rId8"/>
                    <a:srcRect/>
                    <a:stretch>
                      <a:fillRect/>
                    </a:stretch>
                  </pic:blipFill>
                  <pic:spPr>
                    <a:xfrm>
                      <a:off x="0" y="0"/>
                      <a:ext cx="5365750" cy="1231900"/>
                    </a:xfrm>
                    <a:prstGeom prst="rect">
                      <a:avLst/>
                    </a:prstGeom>
                  </pic:spPr>
                </pic:pic>
              </a:graphicData>
            </a:graphic>
          </wp:inline>
        </w:drawing>
      </w:r>
    </w:p>
    <w:p w14:paraId="4AA86887" w14:textId="77777777" w:rsidR="00A149CD" w:rsidRDefault="00A149CD">
      <w:pPr>
        <w:jc w:val="both"/>
        <w:rPr>
          <w:lang w:val="en-IN"/>
        </w:rPr>
      </w:pPr>
    </w:p>
    <w:p w14:paraId="39BED637" w14:textId="77777777" w:rsidR="00A149CD" w:rsidRDefault="00000000">
      <w:pPr>
        <w:jc w:val="center"/>
        <w:rPr>
          <w:rFonts w:ascii="Times New Roman" w:hAnsi="Times New Roman" w:cs="Times New Roman"/>
          <w:b/>
          <w:bCs/>
          <w:color w:val="833C0B" w:themeColor="accent2" w:themeShade="80"/>
          <w:sz w:val="32"/>
          <w:szCs w:val="32"/>
          <w:u w:val="single"/>
          <w:lang w:val="en-IN"/>
        </w:rPr>
      </w:pPr>
      <w:r>
        <w:rPr>
          <w:rFonts w:ascii="Times New Roman" w:hAnsi="Times New Roman" w:cs="Times New Roman"/>
          <w:b/>
          <w:bCs/>
          <w:color w:val="833C0B" w:themeColor="accent2" w:themeShade="80"/>
          <w:sz w:val="32"/>
          <w:szCs w:val="32"/>
          <w:u w:val="single"/>
          <w:lang w:val="en-IN"/>
        </w:rPr>
        <w:t>SCHOOL OF ARCHITECTURE COMPUTING AND ENGINEERING</w:t>
      </w:r>
    </w:p>
    <w:p w14:paraId="692CC748" w14:textId="77777777" w:rsidR="00A149CD" w:rsidRDefault="00A149CD">
      <w:pPr>
        <w:jc w:val="both"/>
        <w:rPr>
          <w:rFonts w:ascii="Times New Roman" w:hAnsi="Times New Roman" w:cs="Times New Roman"/>
          <w:b/>
          <w:bCs/>
          <w:color w:val="1F4E79" w:themeColor="accent1" w:themeShade="80"/>
          <w:sz w:val="22"/>
          <w:szCs w:val="22"/>
          <w:lang w:val="en-IN"/>
        </w:rPr>
      </w:pPr>
    </w:p>
    <w:p w14:paraId="75E6040C" w14:textId="77777777" w:rsidR="00A149CD" w:rsidRDefault="00A149CD">
      <w:pPr>
        <w:jc w:val="both"/>
        <w:rPr>
          <w:rFonts w:ascii="Times New Roman" w:hAnsi="Times New Roman" w:cs="Times New Roman"/>
          <w:b/>
          <w:bCs/>
          <w:color w:val="1F4E79" w:themeColor="accent1" w:themeShade="80"/>
          <w:sz w:val="28"/>
          <w:szCs w:val="28"/>
          <w:lang w:val="en-IN"/>
        </w:rPr>
      </w:pPr>
    </w:p>
    <w:p w14:paraId="143639F9" w14:textId="77777777" w:rsidR="00A149CD" w:rsidRDefault="00A149CD">
      <w:pPr>
        <w:jc w:val="both"/>
        <w:rPr>
          <w:rFonts w:ascii="Times New Roman" w:hAnsi="Times New Roman" w:cs="Times New Roman"/>
          <w:b/>
          <w:bCs/>
          <w:color w:val="1F4E79" w:themeColor="accent1" w:themeShade="80"/>
          <w:sz w:val="28"/>
          <w:szCs w:val="28"/>
          <w:lang w:val="en-IN"/>
        </w:rPr>
      </w:pPr>
    </w:p>
    <w:p w14:paraId="7F5AB170" w14:textId="77777777" w:rsidR="00A149CD" w:rsidRDefault="00A149CD">
      <w:pPr>
        <w:jc w:val="both"/>
        <w:rPr>
          <w:rFonts w:ascii="Times New Roman" w:hAnsi="Times New Roman" w:cs="Times New Roman"/>
          <w:b/>
          <w:bCs/>
          <w:color w:val="1F4E79" w:themeColor="accent1" w:themeShade="80"/>
          <w:sz w:val="28"/>
          <w:szCs w:val="28"/>
          <w:lang w:val="en-IN"/>
        </w:rPr>
      </w:pPr>
    </w:p>
    <w:p w14:paraId="5556076D" w14:textId="77777777" w:rsidR="00A149CD" w:rsidRDefault="00A149CD">
      <w:pPr>
        <w:jc w:val="both"/>
        <w:rPr>
          <w:rFonts w:ascii="Times New Roman" w:hAnsi="Times New Roman" w:cs="Times New Roman"/>
          <w:b/>
          <w:bCs/>
          <w:color w:val="1F4E79" w:themeColor="accent1" w:themeShade="80"/>
          <w:sz w:val="28"/>
          <w:szCs w:val="28"/>
          <w:lang w:val="en-IN"/>
        </w:rPr>
      </w:pPr>
    </w:p>
    <w:p w14:paraId="6067D69C" w14:textId="77777777" w:rsidR="00A149CD" w:rsidRDefault="00000000">
      <w:pPr>
        <w:ind w:left="1440" w:firstLine="720"/>
        <w:jc w:val="both"/>
        <w:rPr>
          <w:rFonts w:ascii="Times New Roman" w:hAnsi="Times New Roman" w:cs="Times New Roman"/>
          <w:b/>
          <w:bCs/>
          <w:color w:val="1F4E79" w:themeColor="accent1" w:themeShade="80"/>
          <w:sz w:val="32"/>
          <w:szCs w:val="32"/>
          <w:u w:val="single"/>
          <w:lang w:val="en-IN"/>
        </w:rPr>
      </w:pPr>
      <w:r>
        <w:rPr>
          <w:rFonts w:ascii="Times New Roman" w:hAnsi="Times New Roman" w:cs="Times New Roman"/>
          <w:b/>
          <w:bCs/>
          <w:color w:val="1F4E79" w:themeColor="accent1" w:themeShade="80"/>
          <w:sz w:val="36"/>
          <w:szCs w:val="36"/>
          <w:u w:val="single"/>
          <w:lang w:val="en-IN"/>
        </w:rPr>
        <w:t>DISSERTATION (DS7010)</w:t>
      </w:r>
    </w:p>
    <w:p w14:paraId="0AA0FBBD" w14:textId="77777777" w:rsidR="00A149CD" w:rsidRDefault="00A149CD">
      <w:pPr>
        <w:ind w:firstLine="720"/>
        <w:jc w:val="both"/>
        <w:rPr>
          <w:rFonts w:ascii="Times New Roman" w:hAnsi="Times New Roman" w:cs="Times New Roman"/>
          <w:b/>
          <w:bCs/>
          <w:sz w:val="28"/>
          <w:szCs w:val="28"/>
          <w:lang w:val="en-IN"/>
        </w:rPr>
      </w:pPr>
    </w:p>
    <w:p w14:paraId="5CE625B3" w14:textId="77777777" w:rsidR="00A149CD" w:rsidRDefault="00A149CD">
      <w:pPr>
        <w:ind w:firstLine="720"/>
        <w:jc w:val="both"/>
        <w:rPr>
          <w:rFonts w:ascii="Times New Roman" w:hAnsi="Times New Roman" w:cs="Times New Roman"/>
          <w:b/>
          <w:bCs/>
          <w:sz w:val="28"/>
          <w:szCs w:val="28"/>
          <w:lang w:val="en-IN"/>
        </w:rPr>
      </w:pPr>
    </w:p>
    <w:p w14:paraId="04412C08" w14:textId="77777777" w:rsidR="00A149CD" w:rsidRDefault="00A149CD">
      <w:pPr>
        <w:ind w:firstLine="720"/>
        <w:jc w:val="both"/>
        <w:rPr>
          <w:rFonts w:ascii="Times New Roman" w:hAnsi="Times New Roman" w:cs="Times New Roman"/>
          <w:b/>
          <w:bCs/>
          <w:sz w:val="28"/>
          <w:szCs w:val="28"/>
          <w:lang w:val="en-IN"/>
        </w:rPr>
      </w:pPr>
    </w:p>
    <w:p w14:paraId="5342E6E0" w14:textId="77777777" w:rsidR="00A149CD" w:rsidRDefault="00A149CD">
      <w:pPr>
        <w:ind w:firstLine="720"/>
        <w:jc w:val="both"/>
        <w:rPr>
          <w:rFonts w:ascii="Times New Roman" w:hAnsi="Times New Roman" w:cs="Times New Roman"/>
          <w:b/>
          <w:bCs/>
          <w:sz w:val="28"/>
          <w:szCs w:val="28"/>
          <w:lang w:val="en-IN"/>
        </w:rPr>
      </w:pPr>
    </w:p>
    <w:p w14:paraId="48A01383" w14:textId="77777777" w:rsidR="00A149CD" w:rsidRDefault="00000000">
      <w:pPr>
        <w:jc w:val="both"/>
        <w:rPr>
          <w:rFonts w:ascii="Times New Roman" w:hAnsi="Times New Roman" w:cs="Times New Roman"/>
          <w:b/>
          <w:bCs/>
          <w:sz w:val="28"/>
          <w:szCs w:val="28"/>
          <w:lang w:val="en-IN"/>
        </w:rPr>
      </w:pPr>
      <w:proofErr w:type="gramStart"/>
      <w:r>
        <w:rPr>
          <w:rFonts w:ascii="Times New Roman" w:hAnsi="Times New Roman" w:cs="Times New Roman"/>
          <w:b/>
          <w:bCs/>
          <w:color w:val="385623" w:themeColor="accent6" w:themeShade="80"/>
          <w:sz w:val="32"/>
          <w:szCs w:val="32"/>
        </w:rPr>
        <w:t>Title</w:t>
      </w:r>
      <w:r>
        <w:rPr>
          <w:rFonts w:ascii="Times New Roman" w:hAnsi="Times New Roman" w:cs="Times New Roman"/>
          <w:b/>
          <w:bCs/>
          <w:color w:val="385623" w:themeColor="accent6" w:themeShade="80"/>
          <w:sz w:val="32"/>
          <w:szCs w:val="32"/>
          <w:lang w:val="en-IN"/>
        </w:rPr>
        <w:t xml:space="preserve"> </w:t>
      </w:r>
      <w:r>
        <w:rPr>
          <w:rFonts w:ascii="Times New Roman" w:hAnsi="Times New Roman" w:cs="Times New Roman"/>
          <w:b/>
          <w:bCs/>
          <w:color w:val="385623" w:themeColor="accent6" w:themeShade="80"/>
          <w:sz w:val="32"/>
          <w:szCs w:val="32"/>
        </w:rPr>
        <w:t>:</w:t>
      </w:r>
      <w:proofErr w:type="gramEnd"/>
      <w:r>
        <w:rPr>
          <w:rFonts w:ascii="Times New Roman" w:hAnsi="Times New Roman" w:cs="Times New Roman"/>
          <w:b/>
          <w:bCs/>
          <w:color w:val="385623" w:themeColor="accent6" w:themeShade="80"/>
          <w:sz w:val="32"/>
          <w:szCs w:val="32"/>
          <w:lang w:val="en-IN"/>
        </w:rPr>
        <w:t xml:space="preserve"> </w:t>
      </w:r>
      <w:r>
        <w:rPr>
          <w:rFonts w:ascii="Times New Roman" w:hAnsi="Times New Roman"/>
          <w:b/>
          <w:bCs/>
          <w:color w:val="385623" w:themeColor="accent6" w:themeShade="80"/>
          <w:sz w:val="32"/>
          <w:szCs w:val="32"/>
          <w:lang w:val="en-IN"/>
        </w:rPr>
        <w:t xml:space="preserve">Predictive Modelling for Student Dropout Prevention </w:t>
      </w:r>
      <w:r>
        <w:rPr>
          <w:rFonts w:ascii="Times New Roman" w:hAnsi="Times New Roman"/>
          <w:b/>
          <w:bCs/>
          <w:color w:val="385623" w:themeColor="accent6" w:themeShade="80"/>
          <w:sz w:val="32"/>
          <w:szCs w:val="32"/>
          <w:lang w:val="en-IN"/>
        </w:rPr>
        <w:tab/>
        <w:t xml:space="preserve">   in Higher Education </w:t>
      </w:r>
      <w:proofErr w:type="gramStart"/>
      <w:r>
        <w:rPr>
          <w:rFonts w:ascii="Times New Roman" w:hAnsi="Times New Roman"/>
          <w:b/>
          <w:bCs/>
          <w:color w:val="385623" w:themeColor="accent6" w:themeShade="80"/>
          <w:sz w:val="32"/>
          <w:szCs w:val="32"/>
          <w:lang w:val="en-IN"/>
        </w:rPr>
        <w:t>Institutions :</w:t>
      </w:r>
      <w:proofErr w:type="gramEnd"/>
      <w:r>
        <w:rPr>
          <w:rFonts w:ascii="Times New Roman" w:hAnsi="Times New Roman"/>
          <w:b/>
          <w:bCs/>
          <w:color w:val="385623" w:themeColor="accent6" w:themeShade="80"/>
          <w:sz w:val="32"/>
          <w:szCs w:val="32"/>
          <w:lang w:val="en-IN"/>
        </w:rPr>
        <w:t xml:space="preserve"> A Machine </w:t>
      </w:r>
      <w:r>
        <w:rPr>
          <w:rFonts w:ascii="Times New Roman" w:hAnsi="Times New Roman"/>
          <w:b/>
          <w:bCs/>
          <w:color w:val="385623" w:themeColor="accent6" w:themeShade="80"/>
          <w:sz w:val="32"/>
          <w:szCs w:val="32"/>
          <w:lang w:val="en-IN"/>
        </w:rPr>
        <w:tab/>
      </w:r>
      <w:r>
        <w:rPr>
          <w:rFonts w:ascii="Times New Roman" w:hAnsi="Times New Roman"/>
          <w:b/>
          <w:bCs/>
          <w:color w:val="385623" w:themeColor="accent6" w:themeShade="80"/>
          <w:sz w:val="32"/>
          <w:szCs w:val="32"/>
          <w:lang w:val="en-IN"/>
        </w:rPr>
        <w:tab/>
        <w:t xml:space="preserve">   Learning Approach</w:t>
      </w:r>
    </w:p>
    <w:p w14:paraId="40197742" w14:textId="77777777" w:rsidR="00A149CD" w:rsidRDefault="00A149CD">
      <w:pPr>
        <w:ind w:firstLine="720"/>
        <w:jc w:val="both"/>
        <w:rPr>
          <w:rFonts w:ascii="Times New Roman" w:hAnsi="Times New Roman" w:cs="Times New Roman"/>
          <w:b/>
          <w:bCs/>
          <w:sz w:val="28"/>
          <w:szCs w:val="28"/>
          <w:lang w:val="en-IN"/>
        </w:rPr>
      </w:pPr>
    </w:p>
    <w:p w14:paraId="2C0103AF" w14:textId="77777777" w:rsidR="00A149CD" w:rsidRDefault="00A149CD">
      <w:pPr>
        <w:ind w:firstLine="720"/>
        <w:jc w:val="both"/>
        <w:rPr>
          <w:rFonts w:ascii="Times New Roman" w:hAnsi="Times New Roman" w:cs="Times New Roman"/>
          <w:b/>
          <w:bCs/>
          <w:sz w:val="28"/>
          <w:szCs w:val="28"/>
          <w:lang w:val="en-IN"/>
        </w:rPr>
      </w:pPr>
    </w:p>
    <w:p w14:paraId="3DF708D9" w14:textId="77777777" w:rsidR="00A149CD" w:rsidRDefault="00A149CD">
      <w:pPr>
        <w:ind w:firstLine="720"/>
        <w:jc w:val="both"/>
        <w:rPr>
          <w:rFonts w:ascii="Times New Roman" w:hAnsi="Times New Roman" w:cs="Times New Roman"/>
          <w:b/>
          <w:bCs/>
          <w:sz w:val="28"/>
          <w:szCs w:val="28"/>
          <w:lang w:val="en-IN"/>
        </w:rPr>
      </w:pPr>
    </w:p>
    <w:p w14:paraId="491B301E" w14:textId="77777777" w:rsidR="00A149CD" w:rsidRDefault="00A149CD">
      <w:pPr>
        <w:ind w:firstLine="720"/>
        <w:jc w:val="both"/>
        <w:rPr>
          <w:rFonts w:ascii="Times New Roman" w:hAnsi="Times New Roman" w:cs="Times New Roman"/>
          <w:b/>
          <w:bCs/>
          <w:sz w:val="28"/>
          <w:szCs w:val="28"/>
          <w:lang w:val="en-IN"/>
        </w:rPr>
      </w:pPr>
    </w:p>
    <w:p w14:paraId="3311CD16" w14:textId="77777777" w:rsidR="00A149CD" w:rsidRDefault="00A149CD">
      <w:pPr>
        <w:ind w:firstLine="720"/>
        <w:jc w:val="both"/>
        <w:rPr>
          <w:rFonts w:ascii="Times New Roman" w:hAnsi="Times New Roman" w:cs="Times New Roman"/>
          <w:b/>
          <w:bCs/>
          <w:sz w:val="28"/>
          <w:szCs w:val="28"/>
          <w:lang w:val="en-IN"/>
        </w:rPr>
      </w:pPr>
    </w:p>
    <w:p w14:paraId="4CF584D5" w14:textId="77777777" w:rsidR="00A149CD" w:rsidRDefault="00A149CD">
      <w:pPr>
        <w:ind w:firstLine="720"/>
        <w:jc w:val="both"/>
        <w:rPr>
          <w:rFonts w:ascii="Times New Roman" w:hAnsi="Times New Roman" w:cs="Times New Roman"/>
          <w:b/>
          <w:bCs/>
          <w:sz w:val="28"/>
          <w:szCs w:val="28"/>
          <w:lang w:val="en-IN"/>
        </w:rPr>
      </w:pPr>
    </w:p>
    <w:p w14:paraId="01F5AFEE" w14:textId="77777777" w:rsidR="00A149CD" w:rsidRDefault="00A149CD">
      <w:pPr>
        <w:ind w:firstLine="720"/>
        <w:jc w:val="both"/>
        <w:rPr>
          <w:rFonts w:ascii="Times New Roman" w:hAnsi="Times New Roman" w:cs="Times New Roman"/>
          <w:b/>
          <w:bCs/>
          <w:sz w:val="28"/>
          <w:szCs w:val="28"/>
          <w:lang w:val="en-IN"/>
        </w:rPr>
      </w:pPr>
    </w:p>
    <w:p w14:paraId="496AFB0D" w14:textId="77777777" w:rsidR="00A149CD" w:rsidRDefault="00A149CD">
      <w:pPr>
        <w:ind w:firstLine="720"/>
        <w:jc w:val="both"/>
        <w:rPr>
          <w:rFonts w:ascii="Times New Roman" w:hAnsi="Times New Roman" w:cs="Times New Roman"/>
          <w:b/>
          <w:bCs/>
          <w:sz w:val="28"/>
          <w:szCs w:val="28"/>
          <w:lang w:val="en-IN"/>
        </w:rPr>
      </w:pPr>
    </w:p>
    <w:p w14:paraId="282E0768" w14:textId="77777777" w:rsidR="00A149CD" w:rsidRDefault="00A149CD">
      <w:pPr>
        <w:ind w:firstLine="720"/>
        <w:jc w:val="both"/>
        <w:rPr>
          <w:rFonts w:ascii="Times New Roman" w:hAnsi="Times New Roman" w:cs="Times New Roman"/>
          <w:b/>
          <w:bCs/>
          <w:sz w:val="28"/>
          <w:szCs w:val="28"/>
          <w:lang w:val="en-IN"/>
        </w:rPr>
      </w:pPr>
    </w:p>
    <w:p w14:paraId="08DED78F" w14:textId="77777777" w:rsidR="00A149CD" w:rsidRDefault="00A149CD">
      <w:pPr>
        <w:ind w:firstLine="720"/>
        <w:jc w:val="both"/>
        <w:rPr>
          <w:rFonts w:ascii="Times New Roman" w:hAnsi="Times New Roman" w:cs="Times New Roman"/>
          <w:b/>
          <w:bCs/>
          <w:sz w:val="28"/>
          <w:szCs w:val="28"/>
          <w:lang w:val="en-IN"/>
        </w:rPr>
      </w:pPr>
    </w:p>
    <w:p w14:paraId="680033F5" w14:textId="77777777" w:rsidR="00A149CD" w:rsidRDefault="00A149CD">
      <w:pPr>
        <w:ind w:firstLine="720"/>
        <w:jc w:val="both"/>
        <w:rPr>
          <w:rFonts w:ascii="Times New Roman" w:hAnsi="Times New Roman" w:cs="Times New Roman"/>
          <w:b/>
          <w:bCs/>
          <w:sz w:val="28"/>
          <w:szCs w:val="28"/>
          <w:lang w:val="en-IN"/>
        </w:rPr>
      </w:pPr>
    </w:p>
    <w:p w14:paraId="6AD621E2" w14:textId="77777777" w:rsidR="00A149CD" w:rsidRDefault="00A149CD">
      <w:pPr>
        <w:ind w:firstLine="720"/>
        <w:jc w:val="both"/>
        <w:rPr>
          <w:rFonts w:ascii="Times New Roman" w:hAnsi="Times New Roman" w:cs="Times New Roman"/>
          <w:b/>
          <w:bCs/>
          <w:sz w:val="28"/>
          <w:szCs w:val="28"/>
          <w:lang w:val="en-IN"/>
        </w:rPr>
      </w:pPr>
    </w:p>
    <w:p w14:paraId="33DEB9D0" w14:textId="77777777" w:rsidR="00A149CD" w:rsidRDefault="00A149CD">
      <w:pPr>
        <w:ind w:firstLine="720"/>
        <w:jc w:val="both"/>
        <w:rPr>
          <w:rFonts w:ascii="Times New Roman" w:hAnsi="Times New Roman" w:cs="Times New Roman"/>
          <w:b/>
          <w:bCs/>
          <w:sz w:val="28"/>
          <w:szCs w:val="28"/>
          <w:lang w:val="en-IN"/>
        </w:rPr>
      </w:pPr>
    </w:p>
    <w:p w14:paraId="028B2AD2" w14:textId="77777777" w:rsidR="00A149CD" w:rsidRDefault="00000000">
      <w:pPr>
        <w:ind w:left="720" w:firstLine="720"/>
        <w:jc w:val="both"/>
        <w:rPr>
          <w:rFonts w:ascii="Times New Roman" w:hAnsi="Times New Roman" w:cs="Times New Roman"/>
          <w:b/>
          <w:bCs/>
          <w:sz w:val="28"/>
          <w:szCs w:val="28"/>
          <w:lang w:val="en-IN"/>
        </w:rPr>
      </w:pPr>
      <w:proofErr w:type="gramStart"/>
      <w:r>
        <w:rPr>
          <w:rFonts w:ascii="Times New Roman" w:hAnsi="Times New Roman" w:cs="Times New Roman"/>
          <w:b/>
          <w:bCs/>
          <w:sz w:val="28"/>
          <w:szCs w:val="28"/>
          <w:lang w:val="en-IN"/>
        </w:rPr>
        <w:t>GINJO  JOHNY</w:t>
      </w:r>
      <w:proofErr w:type="gramEnd"/>
      <w:r>
        <w:rPr>
          <w:rFonts w:ascii="Times New Roman" w:hAnsi="Times New Roman" w:cs="Times New Roman"/>
          <w:b/>
          <w:bCs/>
          <w:sz w:val="28"/>
          <w:szCs w:val="28"/>
          <w:lang w:val="en-IN"/>
        </w:rPr>
        <w:t xml:space="preserve">  - </w:t>
      </w:r>
      <w:r w:rsidRPr="004023D6">
        <w:rPr>
          <w:rFonts w:ascii="Times New Roman" w:hAnsi="Times New Roman" w:cs="Times New Roman"/>
          <w:b/>
          <w:bCs/>
          <w:sz w:val="28"/>
          <w:szCs w:val="28"/>
          <w:highlight w:val="black"/>
          <w:lang w:val="en-IN"/>
        </w:rPr>
        <w:t>u2358034</w:t>
      </w:r>
      <w:r>
        <w:rPr>
          <w:rFonts w:ascii="Times New Roman" w:hAnsi="Times New Roman" w:cs="Times New Roman"/>
          <w:b/>
          <w:bCs/>
          <w:sz w:val="28"/>
          <w:szCs w:val="28"/>
          <w:lang w:val="en-IN"/>
        </w:rPr>
        <w:t xml:space="preserve"> </w:t>
      </w:r>
    </w:p>
    <w:p w14:paraId="2FF66DFE" w14:textId="77777777" w:rsidR="00A149CD" w:rsidRDefault="00000000">
      <w:pPr>
        <w:ind w:left="720" w:firstLine="72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MSC DATA SCIENCE  2023 -24</w:t>
      </w:r>
    </w:p>
    <w:p w14:paraId="1BE6697E" w14:textId="77777777" w:rsidR="00A149CD" w:rsidRDefault="00000000">
      <w:pPr>
        <w:ind w:left="720" w:firstLine="720"/>
        <w:jc w:val="both"/>
        <w:rPr>
          <w:rFonts w:ascii="Times New Roman" w:hAnsi="Times New Roman" w:cs="Times New Roman"/>
          <w:b/>
          <w:bCs/>
          <w:color w:val="C00000"/>
          <w:sz w:val="44"/>
          <w:szCs w:val="44"/>
          <w:u w:val="single"/>
        </w:rPr>
        <w:sectPr w:rsidR="00A149CD">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720" w:footer="720" w:gutter="0"/>
          <w:cols w:space="720"/>
        </w:sectPr>
      </w:pPr>
      <w:r>
        <w:rPr>
          <w:rFonts w:ascii="Times New Roman" w:hAnsi="Times New Roman" w:cs="Times New Roman"/>
          <w:b/>
          <w:bCs/>
          <w:sz w:val="28"/>
          <w:szCs w:val="28"/>
          <w:lang w:val="en-IN"/>
        </w:rPr>
        <w:t xml:space="preserve">Tutored </w:t>
      </w:r>
      <w:proofErr w:type="gramStart"/>
      <w:r>
        <w:rPr>
          <w:rFonts w:ascii="Times New Roman" w:hAnsi="Times New Roman" w:cs="Times New Roman"/>
          <w:b/>
          <w:bCs/>
          <w:sz w:val="28"/>
          <w:szCs w:val="28"/>
          <w:lang w:val="en-IN"/>
        </w:rPr>
        <w:t>By :</w:t>
      </w:r>
      <w:proofErr w:type="gramEnd"/>
      <w:r>
        <w:rPr>
          <w:rFonts w:ascii="Times New Roman" w:hAnsi="Times New Roman" w:cs="Times New Roman"/>
          <w:b/>
          <w:bCs/>
          <w:sz w:val="28"/>
          <w:szCs w:val="28"/>
          <w:lang w:val="en-IN"/>
        </w:rPr>
        <w:t xml:space="preserve"> Dr. Yang Li</w:t>
      </w:r>
    </w:p>
    <w:p w14:paraId="7169C470" w14:textId="77777777" w:rsidR="00A149CD" w:rsidRDefault="00000000">
      <w:pPr>
        <w:jc w:val="both"/>
        <w:rPr>
          <w:rFonts w:ascii="Times New Roman" w:hAnsi="Times New Roman" w:cs="Times New Roman"/>
          <w:b/>
          <w:bCs/>
          <w:sz w:val="28"/>
          <w:szCs w:val="28"/>
          <w:u w:val="single"/>
          <w:lang w:val="en-IN"/>
        </w:rPr>
      </w:pPr>
      <w:r>
        <w:rPr>
          <w:rFonts w:ascii="Times New Roman" w:hAnsi="Times New Roman" w:cs="Times New Roman"/>
          <w:b/>
          <w:bCs/>
          <w:sz w:val="28"/>
          <w:szCs w:val="28"/>
          <w:u w:val="single"/>
          <w:lang w:val="en-IN"/>
        </w:rPr>
        <w:lastRenderedPageBreak/>
        <w:t>Abstract</w:t>
      </w:r>
    </w:p>
    <w:p w14:paraId="01A1E956" w14:textId="77777777" w:rsidR="00A149CD" w:rsidRDefault="00A149CD">
      <w:pPr>
        <w:jc w:val="both"/>
        <w:rPr>
          <w:rFonts w:ascii="Times New Roman" w:hAnsi="Times New Roman" w:cs="Times New Roman"/>
          <w:b/>
          <w:bCs/>
          <w:sz w:val="28"/>
          <w:szCs w:val="28"/>
          <w:u w:val="single"/>
          <w:lang w:val="en-IN"/>
        </w:rPr>
      </w:pPr>
    </w:p>
    <w:p w14:paraId="3B814A6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The study is </w:t>
      </w:r>
      <w:proofErr w:type="spellStart"/>
      <w:r>
        <w:rPr>
          <w:rFonts w:ascii="Times New Roman" w:hAnsi="Times New Roman"/>
          <w:sz w:val="24"/>
          <w:szCs w:val="24"/>
          <w:lang w:val="en-IN"/>
        </w:rPr>
        <w:t>centered</w:t>
      </w:r>
      <w:proofErr w:type="spellEnd"/>
      <w:r>
        <w:rPr>
          <w:rFonts w:ascii="Times New Roman" w:hAnsi="Times New Roman"/>
          <w:sz w:val="24"/>
          <w:szCs w:val="24"/>
          <w:lang w:val="en-IN"/>
        </w:rPr>
        <w:t xml:space="preserve"> on determining the optimal machine learning technique to tackle the pressing issue of student attrition in early stages of higher education. The objective is to pinpoint the most optimal predictive model capable of identifying students at risk of dropping out before the event occurs through the application of data analytics. Determine the best model by carefully examining the body of existing research and by applying different machine learning techniques to real-world student dropout data.</w:t>
      </w:r>
    </w:p>
    <w:p w14:paraId="6A103A2B" w14:textId="77777777" w:rsidR="00A149CD" w:rsidRDefault="00A149CD">
      <w:pPr>
        <w:jc w:val="both"/>
        <w:rPr>
          <w:rFonts w:ascii="Times New Roman" w:hAnsi="Times New Roman"/>
          <w:sz w:val="24"/>
          <w:szCs w:val="24"/>
          <w:lang w:val="en-IN"/>
        </w:rPr>
      </w:pPr>
    </w:p>
    <w:p w14:paraId="0B946661"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By giving higher educational </w:t>
      </w:r>
      <w:proofErr w:type="gramStart"/>
      <w:r>
        <w:rPr>
          <w:rFonts w:ascii="Times New Roman" w:hAnsi="Times New Roman"/>
          <w:sz w:val="24"/>
          <w:szCs w:val="24"/>
          <w:lang w:val="en-IN"/>
        </w:rPr>
        <w:t>institutions</w:t>
      </w:r>
      <w:proofErr w:type="gramEnd"/>
      <w:r>
        <w:rPr>
          <w:rFonts w:ascii="Times New Roman" w:hAnsi="Times New Roman"/>
          <w:sz w:val="24"/>
          <w:szCs w:val="24"/>
          <w:lang w:val="en-IN"/>
        </w:rPr>
        <w:t xml:space="preserve"> the finest machine learning model for early intervention, this project hopes to help them allocate resources more wisely and put in place focused support systems that will increase student success and retention rates. Providing data-driven insights to institutions so they can implement proactive intervention measures, establishing a nurturing environment in the classroom that promotes academic success and student well-being. With the </w:t>
      </w:r>
      <w:proofErr w:type="gramStart"/>
      <w:r>
        <w:rPr>
          <w:rFonts w:ascii="Times New Roman" w:hAnsi="Times New Roman"/>
          <w:sz w:val="24"/>
          <w:szCs w:val="24"/>
          <w:lang w:val="en-IN"/>
        </w:rPr>
        <w:t>ultimate goal</w:t>
      </w:r>
      <w:proofErr w:type="gramEnd"/>
      <w:r>
        <w:rPr>
          <w:rFonts w:ascii="Times New Roman" w:hAnsi="Times New Roman"/>
          <w:sz w:val="24"/>
          <w:szCs w:val="24"/>
          <w:lang w:val="en-IN"/>
        </w:rPr>
        <w:t xml:space="preserve"> of promoting student achievement and institutional excellence, "Predictive </w:t>
      </w:r>
      <w:proofErr w:type="spellStart"/>
      <w:r>
        <w:rPr>
          <w:rFonts w:ascii="Times New Roman" w:hAnsi="Times New Roman"/>
          <w:sz w:val="24"/>
          <w:szCs w:val="24"/>
          <w:lang w:val="en-IN"/>
        </w:rPr>
        <w:t>Modeling</w:t>
      </w:r>
      <w:proofErr w:type="spellEnd"/>
      <w:r>
        <w:rPr>
          <w:rFonts w:ascii="Times New Roman" w:hAnsi="Times New Roman"/>
          <w:sz w:val="24"/>
          <w:szCs w:val="24"/>
          <w:lang w:val="en-IN"/>
        </w:rPr>
        <w:t xml:space="preserve"> for Student Dropout Prevention in Higher Education Institutions" is a pioneer attempt to use machine learning to address an important issue in higher education.</w:t>
      </w:r>
    </w:p>
    <w:p w14:paraId="57285A26" w14:textId="77777777" w:rsidR="00A149CD" w:rsidRDefault="00A149CD">
      <w:pPr>
        <w:jc w:val="both"/>
        <w:rPr>
          <w:rFonts w:ascii="Times New Roman" w:hAnsi="Times New Roman"/>
          <w:sz w:val="24"/>
          <w:szCs w:val="24"/>
          <w:lang w:val="en-IN"/>
        </w:rPr>
      </w:pPr>
    </w:p>
    <w:p w14:paraId="42174583" w14:textId="77777777" w:rsidR="00A149CD" w:rsidRDefault="00000000">
      <w:pPr>
        <w:jc w:val="both"/>
        <w:rPr>
          <w:rFonts w:ascii="Times New Roman" w:hAnsi="Times New Roman"/>
          <w:sz w:val="24"/>
          <w:szCs w:val="24"/>
          <w:lang w:val="en-IN"/>
        </w:rPr>
      </w:pPr>
      <w:proofErr w:type="gramStart"/>
      <w:r>
        <w:rPr>
          <w:rFonts w:ascii="Times New Roman" w:hAnsi="Times New Roman"/>
          <w:sz w:val="24"/>
          <w:szCs w:val="24"/>
          <w:lang w:val="en-IN"/>
        </w:rPr>
        <w:t>In order to</w:t>
      </w:r>
      <w:proofErr w:type="gramEnd"/>
      <w:r>
        <w:rPr>
          <w:rFonts w:ascii="Times New Roman" w:hAnsi="Times New Roman"/>
          <w:sz w:val="24"/>
          <w:szCs w:val="24"/>
          <w:lang w:val="en-IN"/>
        </w:rPr>
        <w:t xml:space="preserve"> begin this effort, an in-depth study of the literature on student dropout in higher education as well as machine learning methodologies for early dropout prediction from research and educational sites was conducted. Later, searches were conducted on other data sites, including UCI, Kaggle, and public data repositories, to obtain the data needed for testing and practical application. Next, a selection of data is made from Kaggle. This data includes demographics, academic achievement, social-economic characteristics, and behavioural patterns that can be utilized to investigate potential predictors of student dropout and academic success. Data pre-processing and exploratory analysis of the variables are done and machine learning </w:t>
      </w:r>
      <w:proofErr w:type="gramStart"/>
      <w:r>
        <w:rPr>
          <w:rFonts w:ascii="Times New Roman" w:hAnsi="Times New Roman"/>
          <w:sz w:val="24"/>
          <w:szCs w:val="24"/>
          <w:lang w:val="en-IN"/>
        </w:rPr>
        <w:t>algorithms  including</w:t>
      </w:r>
      <w:proofErr w:type="gramEnd"/>
      <w:r>
        <w:rPr>
          <w:rFonts w:ascii="Times New Roman" w:hAnsi="Times New Roman"/>
          <w:sz w:val="24"/>
          <w:szCs w:val="24"/>
          <w:lang w:val="en-IN"/>
        </w:rPr>
        <w:t xml:space="preserve"> Support Vector </w:t>
      </w:r>
      <w:proofErr w:type="gramStart"/>
      <w:r>
        <w:rPr>
          <w:rFonts w:ascii="Times New Roman" w:hAnsi="Times New Roman"/>
          <w:sz w:val="24"/>
          <w:szCs w:val="24"/>
          <w:lang w:val="en-IN"/>
        </w:rPr>
        <w:t>Machine(</w:t>
      </w:r>
      <w:proofErr w:type="gramEnd"/>
      <w:r>
        <w:rPr>
          <w:rFonts w:ascii="Times New Roman" w:hAnsi="Times New Roman"/>
          <w:sz w:val="24"/>
          <w:szCs w:val="24"/>
          <w:lang w:val="en-IN"/>
        </w:rPr>
        <w:t xml:space="preserve">SVM), Logistic Regression and K Nearest </w:t>
      </w:r>
      <w:proofErr w:type="gramStart"/>
      <w:r>
        <w:rPr>
          <w:rFonts w:ascii="Times New Roman" w:hAnsi="Times New Roman"/>
          <w:sz w:val="24"/>
          <w:szCs w:val="24"/>
          <w:lang w:val="en-IN"/>
        </w:rPr>
        <w:t>Neighbour(</w:t>
      </w:r>
      <w:proofErr w:type="gramEnd"/>
      <w:r>
        <w:rPr>
          <w:rFonts w:ascii="Times New Roman" w:hAnsi="Times New Roman"/>
          <w:sz w:val="24"/>
          <w:szCs w:val="24"/>
          <w:lang w:val="en-IN"/>
        </w:rPr>
        <w:t xml:space="preserve">KNN) models are used to train and testing </w:t>
      </w:r>
      <w:proofErr w:type="spellStart"/>
      <w:r>
        <w:rPr>
          <w:rFonts w:ascii="Times New Roman" w:hAnsi="Times New Roman"/>
          <w:sz w:val="24"/>
          <w:szCs w:val="24"/>
          <w:lang w:val="en-IN"/>
        </w:rPr>
        <w:t>purpopses</w:t>
      </w:r>
      <w:proofErr w:type="spellEnd"/>
      <w:r>
        <w:rPr>
          <w:rFonts w:ascii="Times New Roman" w:hAnsi="Times New Roman"/>
          <w:sz w:val="24"/>
          <w:szCs w:val="24"/>
          <w:lang w:val="en-IN"/>
        </w:rPr>
        <w:t xml:space="preserve">. Subsequently, thorough evaluation, which employs cross-validation techniques like ROC curve </w:t>
      </w:r>
      <w:proofErr w:type="gramStart"/>
      <w:r>
        <w:rPr>
          <w:rFonts w:ascii="Times New Roman" w:hAnsi="Times New Roman"/>
          <w:sz w:val="24"/>
          <w:szCs w:val="24"/>
          <w:lang w:val="en-IN"/>
        </w:rPr>
        <w:t>and  AUC</w:t>
      </w:r>
      <w:proofErr w:type="gramEnd"/>
      <w:r>
        <w:rPr>
          <w:rFonts w:ascii="Times New Roman" w:hAnsi="Times New Roman"/>
          <w:sz w:val="24"/>
          <w:szCs w:val="24"/>
          <w:lang w:val="en-IN"/>
        </w:rPr>
        <w:t xml:space="preserve"> calculation, ensures the predictability and stability of the prediction models in precisely identifying students who are in danger of quitting university. After evaluation of the ML models using ROC curve and AUC calculation, Logistic regression model had the highest AUC value of 1 where SVM had a value of 0.86 and KNN had only 0.74 respectively.</w:t>
      </w:r>
    </w:p>
    <w:p w14:paraId="11D2870A" w14:textId="77777777" w:rsidR="00A149CD" w:rsidRDefault="00A149CD">
      <w:pPr>
        <w:jc w:val="both"/>
        <w:rPr>
          <w:rFonts w:ascii="Times New Roman" w:hAnsi="Times New Roman"/>
          <w:sz w:val="24"/>
          <w:szCs w:val="24"/>
          <w:lang w:val="en-IN"/>
        </w:rPr>
      </w:pPr>
    </w:p>
    <w:p w14:paraId="549332F1"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Hence this dissertation concludes that Logistic regression is the optimal machine learning models among the three models (SVM, Logistic regression, </w:t>
      </w:r>
      <w:proofErr w:type="gramStart"/>
      <w:r>
        <w:rPr>
          <w:rFonts w:ascii="Times New Roman" w:hAnsi="Times New Roman"/>
          <w:sz w:val="24"/>
          <w:szCs w:val="24"/>
          <w:lang w:val="en-IN"/>
        </w:rPr>
        <w:t>KNN)  implemented</w:t>
      </w:r>
      <w:proofErr w:type="gramEnd"/>
      <w:r>
        <w:rPr>
          <w:rFonts w:ascii="Times New Roman" w:hAnsi="Times New Roman"/>
          <w:sz w:val="24"/>
          <w:szCs w:val="24"/>
          <w:lang w:val="en-IN"/>
        </w:rPr>
        <w:t xml:space="preserve"> on the student dropout data set for predicting the dropout prediction.</w:t>
      </w:r>
    </w:p>
    <w:p w14:paraId="2E163D1D" w14:textId="77777777" w:rsidR="00A149CD" w:rsidRDefault="00A149CD">
      <w:pPr>
        <w:jc w:val="both"/>
        <w:rPr>
          <w:rFonts w:ascii="Times New Roman" w:hAnsi="Times New Roman" w:cs="Times New Roman"/>
          <w:b/>
          <w:bCs/>
          <w:color w:val="000000" w:themeColor="text1"/>
          <w:sz w:val="24"/>
          <w:szCs w:val="24"/>
          <w:u w:val="single"/>
          <w:lang w:val="en-IN"/>
        </w:rPr>
      </w:pPr>
    </w:p>
    <w:p w14:paraId="26335B27" w14:textId="77777777" w:rsidR="00A149CD" w:rsidRDefault="00A149CD">
      <w:pPr>
        <w:jc w:val="both"/>
        <w:rPr>
          <w:rFonts w:ascii="Times New Roman" w:hAnsi="Times New Roman" w:cs="Times New Roman"/>
          <w:b/>
          <w:bCs/>
          <w:color w:val="000000" w:themeColor="text1"/>
          <w:sz w:val="24"/>
          <w:szCs w:val="24"/>
          <w:u w:val="single"/>
          <w:lang w:val="en-IN"/>
        </w:rPr>
      </w:pPr>
    </w:p>
    <w:p w14:paraId="1B3CA3F0" w14:textId="77777777" w:rsidR="00A149CD" w:rsidRDefault="00A149CD">
      <w:pPr>
        <w:jc w:val="both"/>
        <w:rPr>
          <w:rFonts w:ascii="Times New Roman" w:hAnsi="Times New Roman" w:cs="Times New Roman"/>
          <w:b/>
          <w:bCs/>
          <w:color w:val="000000" w:themeColor="text1"/>
          <w:sz w:val="24"/>
          <w:szCs w:val="24"/>
          <w:u w:val="single"/>
          <w:lang w:val="en-IN"/>
        </w:rPr>
      </w:pPr>
    </w:p>
    <w:p w14:paraId="0069ED95" w14:textId="77777777" w:rsidR="00A149CD" w:rsidRDefault="00000000">
      <w:pPr>
        <w:jc w:val="both"/>
        <w:rPr>
          <w:rFonts w:ascii="Times New Roman" w:hAnsi="Times New Roman" w:cs="Times New Roman"/>
          <w:color w:val="000000" w:themeColor="text1"/>
          <w:sz w:val="24"/>
          <w:szCs w:val="24"/>
          <w:u w:val="single"/>
          <w:lang w:val="en-IN"/>
        </w:rPr>
      </w:pPr>
      <w:proofErr w:type="gramStart"/>
      <w:r>
        <w:rPr>
          <w:rFonts w:ascii="Times New Roman" w:hAnsi="Times New Roman" w:cs="Times New Roman"/>
          <w:b/>
          <w:bCs/>
          <w:color w:val="000000" w:themeColor="text1"/>
          <w:sz w:val="24"/>
          <w:szCs w:val="24"/>
          <w:lang w:val="en-IN"/>
        </w:rPr>
        <w:t>Keywords :</w:t>
      </w:r>
      <w:proofErr w:type="gramEnd"/>
      <w:r>
        <w:rPr>
          <w:rFonts w:ascii="Times New Roman" w:hAnsi="Times New Roman" w:cs="Times New Roman"/>
          <w:b/>
          <w:bCs/>
          <w:color w:val="000000" w:themeColor="text1"/>
          <w:sz w:val="24"/>
          <w:szCs w:val="24"/>
          <w:lang w:val="en-IN"/>
        </w:rPr>
        <w:t xml:space="preserve"> </w:t>
      </w:r>
      <w:r>
        <w:rPr>
          <w:rFonts w:ascii="Times New Roman" w:hAnsi="Times New Roman" w:cs="Times New Roman"/>
          <w:color w:val="000000" w:themeColor="text1"/>
          <w:sz w:val="24"/>
          <w:szCs w:val="24"/>
          <w:lang w:val="en-IN"/>
        </w:rPr>
        <w:t xml:space="preserve">Student dropout, machine learning, Support vector machine, Logistic </w:t>
      </w:r>
      <w:proofErr w:type="gramStart"/>
      <w:r>
        <w:rPr>
          <w:rFonts w:ascii="Times New Roman" w:hAnsi="Times New Roman" w:cs="Times New Roman"/>
          <w:color w:val="000000" w:themeColor="text1"/>
          <w:sz w:val="24"/>
          <w:szCs w:val="24"/>
          <w:lang w:val="en-IN"/>
        </w:rPr>
        <w:t>Regression,  k</w:t>
      </w:r>
      <w:proofErr w:type="gramEnd"/>
      <w:r>
        <w:rPr>
          <w:rFonts w:ascii="Times New Roman" w:hAnsi="Times New Roman" w:cs="Times New Roman"/>
          <w:color w:val="000000" w:themeColor="text1"/>
          <w:sz w:val="24"/>
          <w:szCs w:val="24"/>
          <w:lang w:val="en-IN"/>
        </w:rPr>
        <w:t xml:space="preserve">-Nearest Neighbour, </w:t>
      </w:r>
    </w:p>
    <w:p w14:paraId="7ACC13DD" w14:textId="77777777" w:rsidR="00A149CD" w:rsidRDefault="00A149CD">
      <w:pPr>
        <w:jc w:val="both"/>
        <w:rPr>
          <w:rFonts w:ascii="Times New Roman" w:hAnsi="Times New Roman" w:cs="Times New Roman"/>
          <w:b/>
          <w:bCs/>
          <w:color w:val="000000" w:themeColor="text1"/>
          <w:sz w:val="24"/>
          <w:szCs w:val="24"/>
          <w:u w:val="single"/>
          <w:lang w:val="en-IN"/>
        </w:rPr>
      </w:pPr>
    </w:p>
    <w:p w14:paraId="022301F9" w14:textId="77777777" w:rsidR="00A149CD" w:rsidRDefault="00A149CD">
      <w:pPr>
        <w:jc w:val="center"/>
        <w:rPr>
          <w:rFonts w:ascii="Times New Roman" w:eastAsia="SimSun" w:hAnsi="Times New Roman" w:cs="Times New Roman"/>
          <w:b/>
          <w:bCs/>
          <w:sz w:val="28"/>
          <w:szCs w:val="28"/>
          <w:lang w:val="en-IN"/>
        </w:rPr>
      </w:pPr>
    </w:p>
    <w:p w14:paraId="140F528D" w14:textId="77777777" w:rsidR="00A149CD" w:rsidRDefault="00A149CD">
      <w:pPr>
        <w:jc w:val="center"/>
        <w:rPr>
          <w:rFonts w:ascii="Times New Roman" w:eastAsia="SimSun" w:hAnsi="Times New Roman" w:cs="Times New Roman"/>
          <w:b/>
          <w:bCs/>
          <w:sz w:val="28"/>
          <w:szCs w:val="28"/>
          <w:lang w:val="en-IN"/>
        </w:rPr>
      </w:pPr>
    </w:p>
    <w:p w14:paraId="2ADE9B55" w14:textId="77777777" w:rsidR="00A149CD" w:rsidRDefault="00000000">
      <w:pPr>
        <w:jc w:val="center"/>
        <w:rPr>
          <w:rFonts w:ascii="Times New Roman" w:hAnsi="Times New Roman" w:cs="Times New Roman"/>
          <w:lang w:val="en-IN"/>
        </w:rPr>
      </w:pPr>
      <w:r>
        <w:rPr>
          <w:rFonts w:ascii="Times New Roman" w:eastAsia="SimSun" w:hAnsi="Times New Roman" w:cs="Times New Roman"/>
          <w:b/>
          <w:bCs/>
          <w:sz w:val="28"/>
          <w:szCs w:val="28"/>
          <w:lang w:val="en-IN"/>
        </w:rPr>
        <w:lastRenderedPageBreak/>
        <w:t>Table of Contents</w:t>
      </w:r>
    </w:p>
    <w:p w14:paraId="38F9C786" w14:textId="77777777" w:rsidR="00A149CD" w:rsidRDefault="00000000">
      <w:pPr>
        <w:pStyle w:val="TOCHeading1"/>
      </w:pPr>
      <w:r>
        <w:fldChar w:fldCharType="begin"/>
      </w:r>
      <w:r>
        <w:instrText>TOC \o "1 - 3" \h \u</w:instrText>
      </w:r>
      <w:r>
        <w:fldChar w:fldCharType="separate"/>
      </w:r>
    </w:p>
    <w:p w14:paraId="616829A2" w14:textId="77777777" w:rsidR="00A149CD" w:rsidRDefault="00000000">
      <w:pPr>
        <w:pStyle w:val="TOC1"/>
        <w:tabs>
          <w:tab w:val="right" w:leader="dot" w:pos="8296"/>
        </w:tabs>
        <w:rPr>
          <w:lang w:val="en-IN"/>
        </w:rPr>
      </w:pPr>
      <w:hyperlink w:anchor="_Toc4785" w:history="1">
        <w:r>
          <w:rPr>
            <w:rStyle w:val="Hyperlink"/>
            <w:lang w:val="en-IN"/>
          </w:rPr>
          <w:t>Chapter 1 :  Introduction</w:t>
        </w:r>
        <w:r>
          <w:rPr>
            <w:rStyle w:val="Hyperlink"/>
            <w:lang w:val="en-IN"/>
          </w:rPr>
          <w:tab/>
        </w:r>
        <w:r>
          <w:fldChar w:fldCharType="begin"/>
        </w:r>
        <w:r>
          <w:instrText>PAGEREF _Toc4785 \h</w:instrText>
        </w:r>
        <w:r>
          <w:fldChar w:fldCharType="separate"/>
        </w:r>
        <w:r>
          <w:rPr>
            <w:lang w:val="en-IN"/>
          </w:rPr>
          <w:t>5</w:t>
        </w:r>
        <w:r>
          <w:fldChar w:fldCharType="end"/>
        </w:r>
      </w:hyperlink>
    </w:p>
    <w:p w14:paraId="74121067" w14:textId="77777777" w:rsidR="00A149CD" w:rsidRDefault="00000000">
      <w:pPr>
        <w:pStyle w:val="TOC2"/>
        <w:tabs>
          <w:tab w:val="right" w:leader="dot" w:pos="8296"/>
        </w:tabs>
      </w:pPr>
      <w:hyperlink w:anchor="_Toc1" w:history="1">
        <w:r>
          <w:rPr>
            <w:rStyle w:val="Hyperlink"/>
          </w:rPr>
          <w:t>1.1  Introduction</w:t>
        </w:r>
        <w:r>
          <w:rPr>
            <w:rStyle w:val="Hyperlink"/>
          </w:rPr>
          <w:tab/>
        </w:r>
        <w:r>
          <w:fldChar w:fldCharType="begin"/>
        </w:r>
        <w:r>
          <w:instrText>PAGEREF _Toc1 \h</w:instrText>
        </w:r>
        <w:r>
          <w:fldChar w:fldCharType="separate"/>
        </w:r>
        <w:r>
          <w:t>5</w:t>
        </w:r>
        <w:r>
          <w:fldChar w:fldCharType="end"/>
        </w:r>
      </w:hyperlink>
    </w:p>
    <w:p w14:paraId="740C367A" w14:textId="77777777" w:rsidR="00A149CD" w:rsidRDefault="00000000">
      <w:pPr>
        <w:pStyle w:val="TOC2"/>
        <w:tabs>
          <w:tab w:val="right" w:leader="dot" w:pos="8296"/>
        </w:tabs>
      </w:pPr>
      <w:hyperlink w:anchor="_Toc2" w:history="1">
        <w:r>
          <w:rPr>
            <w:rStyle w:val="Hyperlink"/>
          </w:rPr>
          <w:t>1.2  Research Area</w:t>
        </w:r>
        <w:r>
          <w:rPr>
            <w:rStyle w:val="Hyperlink"/>
          </w:rPr>
          <w:tab/>
        </w:r>
        <w:r>
          <w:fldChar w:fldCharType="begin"/>
        </w:r>
        <w:r>
          <w:instrText>PAGEREF _Toc2 \h</w:instrText>
        </w:r>
        <w:r>
          <w:fldChar w:fldCharType="separate"/>
        </w:r>
        <w:r>
          <w:t>6</w:t>
        </w:r>
        <w:r>
          <w:fldChar w:fldCharType="end"/>
        </w:r>
      </w:hyperlink>
    </w:p>
    <w:p w14:paraId="1392D84A" w14:textId="77777777" w:rsidR="00A149CD" w:rsidRDefault="00000000">
      <w:pPr>
        <w:pStyle w:val="TOC2"/>
        <w:tabs>
          <w:tab w:val="right" w:leader="dot" w:pos="8296"/>
        </w:tabs>
      </w:pPr>
      <w:hyperlink w:anchor="_Toc3" w:history="1">
        <w:r>
          <w:rPr>
            <w:rStyle w:val="Hyperlink"/>
          </w:rPr>
          <w:t>1.3  Aim(s) and Objectives</w:t>
        </w:r>
        <w:r>
          <w:rPr>
            <w:rStyle w:val="Hyperlink"/>
          </w:rPr>
          <w:tab/>
        </w:r>
        <w:r>
          <w:fldChar w:fldCharType="begin"/>
        </w:r>
        <w:r>
          <w:instrText>PAGEREF _Toc3 \h</w:instrText>
        </w:r>
        <w:r>
          <w:fldChar w:fldCharType="separate"/>
        </w:r>
        <w:r>
          <w:t>7</w:t>
        </w:r>
        <w:r>
          <w:fldChar w:fldCharType="end"/>
        </w:r>
      </w:hyperlink>
    </w:p>
    <w:p w14:paraId="03804D01" w14:textId="77777777" w:rsidR="00A149CD" w:rsidRDefault="00000000">
      <w:pPr>
        <w:pStyle w:val="TOC2"/>
        <w:tabs>
          <w:tab w:val="right" w:leader="dot" w:pos="8296"/>
        </w:tabs>
      </w:pPr>
      <w:hyperlink w:anchor="_Toc4" w:history="1">
        <w:r>
          <w:rPr>
            <w:rStyle w:val="Hyperlink"/>
          </w:rPr>
          <w:t>1.4  Expected Practical Output</w:t>
        </w:r>
        <w:r>
          <w:rPr>
            <w:rStyle w:val="Hyperlink"/>
          </w:rPr>
          <w:tab/>
        </w:r>
        <w:r>
          <w:fldChar w:fldCharType="begin"/>
        </w:r>
        <w:r>
          <w:instrText>PAGEREF _Toc4 \h</w:instrText>
        </w:r>
        <w:r>
          <w:fldChar w:fldCharType="separate"/>
        </w:r>
        <w:r>
          <w:t>7</w:t>
        </w:r>
        <w:r>
          <w:fldChar w:fldCharType="end"/>
        </w:r>
      </w:hyperlink>
    </w:p>
    <w:p w14:paraId="6C16C2BA" w14:textId="77777777" w:rsidR="00A149CD" w:rsidRDefault="00000000">
      <w:pPr>
        <w:pStyle w:val="TOC1"/>
        <w:tabs>
          <w:tab w:val="right" w:leader="dot" w:pos="8296"/>
        </w:tabs>
      </w:pPr>
      <w:hyperlink w:anchor="_Toc22" w:history="1">
        <w:r>
          <w:rPr>
            <w:rStyle w:val="Hyperlink"/>
          </w:rPr>
          <w:t>Chapter 2   :  Review of  Literature</w:t>
        </w:r>
        <w:r>
          <w:rPr>
            <w:rStyle w:val="Hyperlink"/>
          </w:rPr>
          <w:tab/>
        </w:r>
        <w:r>
          <w:fldChar w:fldCharType="begin"/>
        </w:r>
        <w:r>
          <w:instrText>PAGEREF _Toc22 \h</w:instrText>
        </w:r>
        <w:r>
          <w:fldChar w:fldCharType="separate"/>
        </w:r>
        <w:r>
          <w:t>8</w:t>
        </w:r>
        <w:r>
          <w:fldChar w:fldCharType="end"/>
        </w:r>
      </w:hyperlink>
    </w:p>
    <w:p w14:paraId="40394F95" w14:textId="77777777" w:rsidR="00A149CD" w:rsidRDefault="00000000">
      <w:pPr>
        <w:pStyle w:val="TOC2"/>
        <w:tabs>
          <w:tab w:val="right" w:leader="dot" w:pos="8296"/>
        </w:tabs>
      </w:pPr>
      <w:hyperlink w:anchor="_Toc5" w:history="1">
        <w:r>
          <w:rPr>
            <w:rStyle w:val="Hyperlink"/>
          </w:rPr>
          <w:t>2.1 Introduction</w:t>
        </w:r>
        <w:r>
          <w:rPr>
            <w:rStyle w:val="Hyperlink"/>
          </w:rPr>
          <w:tab/>
        </w:r>
        <w:r>
          <w:fldChar w:fldCharType="begin"/>
        </w:r>
        <w:r>
          <w:instrText>PAGEREF _Toc5 \h</w:instrText>
        </w:r>
        <w:r>
          <w:fldChar w:fldCharType="separate"/>
        </w:r>
        <w:r>
          <w:t>8</w:t>
        </w:r>
        <w:r>
          <w:fldChar w:fldCharType="end"/>
        </w:r>
      </w:hyperlink>
    </w:p>
    <w:p w14:paraId="71AEE443" w14:textId="77777777" w:rsidR="00A149CD" w:rsidRDefault="00000000">
      <w:pPr>
        <w:pStyle w:val="TOC2"/>
        <w:tabs>
          <w:tab w:val="right" w:leader="dot" w:pos="8296"/>
        </w:tabs>
      </w:pPr>
      <w:hyperlink w:anchor="_Toc6" w:history="1">
        <w:r>
          <w:rPr>
            <w:rStyle w:val="Hyperlink"/>
          </w:rPr>
          <w:t>2.2 Higher Education</w:t>
        </w:r>
        <w:r>
          <w:rPr>
            <w:rStyle w:val="Hyperlink"/>
          </w:rPr>
          <w:tab/>
        </w:r>
        <w:r>
          <w:fldChar w:fldCharType="begin"/>
        </w:r>
        <w:r>
          <w:instrText>PAGEREF _Toc6 \h</w:instrText>
        </w:r>
        <w:r>
          <w:fldChar w:fldCharType="separate"/>
        </w:r>
        <w:r>
          <w:t>8</w:t>
        </w:r>
        <w:r>
          <w:fldChar w:fldCharType="end"/>
        </w:r>
      </w:hyperlink>
    </w:p>
    <w:p w14:paraId="5D77D613" w14:textId="77777777" w:rsidR="00A149CD" w:rsidRDefault="00000000">
      <w:pPr>
        <w:pStyle w:val="TOC2"/>
        <w:tabs>
          <w:tab w:val="right" w:leader="dot" w:pos="8296"/>
        </w:tabs>
      </w:pPr>
      <w:hyperlink w:anchor="_Toc7" w:history="1">
        <w:r>
          <w:rPr>
            <w:rStyle w:val="Hyperlink"/>
          </w:rPr>
          <w:t>2.3 Student Dropout</w:t>
        </w:r>
        <w:r>
          <w:rPr>
            <w:rStyle w:val="Hyperlink"/>
          </w:rPr>
          <w:tab/>
        </w:r>
        <w:r>
          <w:fldChar w:fldCharType="begin"/>
        </w:r>
        <w:r>
          <w:instrText>PAGEREF _Toc7 \h</w:instrText>
        </w:r>
        <w:r>
          <w:fldChar w:fldCharType="separate"/>
        </w:r>
        <w:r>
          <w:t>8</w:t>
        </w:r>
        <w:r>
          <w:fldChar w:fldCharType="end"/>
        </w:r>
      </w:hyperlink>
    </w:p>
    <w:p w14:paraId="595C7AEE" w14:textId="77777777" w:rsidR="00A149CD" w:rsidRDefault="00000000">
      <w:pPr>
        <w:pStyle w:val="TOC2"/>
        <w:tabs>
          <w:tab w:val="right" w:leader="dot" w:pos="8296"/>
        </w:tabs>
      </w:pPr>
      <w:hyperlink w:anchor="_Toc8" w:history="1">
        <w:r>
          <w:rPr>
            <w:rStyle w:val="Hyperlink"/>
          </w:rPr>
          <w:t>2.4 Machine Learning</w:t>
        </w:r>
        <w:r>
          <w:rPr>
            <w:rStyle w:val="Hyperlink"/>
          </w:rPr>
          <w:tab/>
        </w:r>
        <w:r>
          <w:fldChar w:fldCharType="begin"/>
        </w:r>
        <w:r>
          <w:instrText>PAGEREF _Toc8 \h</w:instrText>
        </w:r>
        <w:r>
          <w:fldChar w:fldCharType="separate"/>
        </w:r>
        <w:r>
          <w:t>9</w:t>
        </w:r>
        <w:r>
          <w:fldChar w:fldCharType="end"/>
        </w:r>
      </w:hyperlink>
    </w:p>
    <w:p w14:paraId="4BE4E91B" w14:textId="77777777" w:rsidR="00A149CD" w:rsidRDefault="00000000">
      <w:pPr>
        <w:pStyle w:val="TOC2"/>
        <w:tabs>
          <w:tab w:val="right" w:leader="dot" w:pos="8296"/>
        </w:tabs>
      </w:pPr>
      <w:hyperlink w:anchor="_Toc9" w:history="1">
        <w:r>
          <w:rPr>
            <w:rStyle w:val="Hyperlink"/>
          </w:rPr>
          <w:t>2.5 Review Summary</w:t>
        </w:r>
        <w:r>
          <w:rPr>
            <w:rStyle w:val="Hyperlink"/>
          </w:rPr>
          <w:tab/>
        </w:r>
        <w:r>
          <w:fldChar w:fldCharType="begin"/>
        </w:r>
        <w:r>
          <w:instrText>PAGEREF _Toc9 \h</w:instrText>
        </w:r>
        <w:r>
          <w:fldChar w:fldCharType="separate"/>
        </w:r>
        <w:r>
          <w:rPr>
            <w:rStyle w:val="Hyperlink"/>
          </w:rPr>
          <w:t>11</w:t>
        </w:r>
        <w:r>
          <w:fldChar w:fldCharType="end"/>
        </w:r>
      </w:hyperlink>
    </w:p>
    <w:p w14:paraId="27CF992F" w14:textId="77777777" w:rsidR="00A149CD" w:rsidRDefault="00000000">
      <w:pPr>
        <w:pStyle w:val="TOC1"/>
        <w:tabs>
          <w:tab w:val="right" w:leader="dot" w:pos="8296"/>
        </w:tabs>
      </w:pPr>
      <w:hyperlink w:anchor="_Toc28378" w:history="1">
        <w:r>
          <w:rPr>
            <w:rStyle w:val="Hyperlink"/>
          </w:rPr>
          <w:t>Chapter 3 : Methodology</w:t>
        </w:r>
        <w:r>
          <w:rPr>
            <w:rStyle w:val="Hyperlink"/>
          </w:rPr>
          <w:tab/>
        </w:r>
        <w:r>
          <w:fldChar w:fldCharType="begin"/>
        </w:r>
        <w:r>
          <w:instrText>PAGEREF _Toc28378 \h</w:instrText>
        </w:r>
        <w:r>
          <w:fldChar w:fldCharType="separate"/>
        </w:r>
        <w:r>
          <w:rPr>
            <w:rStyle w:val="Hyperlink"/>
          </w:rPr>
          <w:t>12</w:t>
        </w:r>
        <w:r>
          <w:fldChar w:fldCharType="end"/>
        </w:r>
      </w:hyperlink>
    </w:p>
    <w:p w14:paraId="62347AE3" w14:textId="77777777" w:rsidR="00A149CD" w:rsidRDefault="00000000">
      <w:pPr>
        <w:pStyle w:val="TOC2"/>
        <w:tabs>
          <w:tab w:val="right" w:leader="dot" w:pos="8296"/>
        </w:tabs>
      </w:pPr>
      <w:hyperlink w:anchor="_Toc10" w:history="1">
        <w:r>
          <w:rPr>
            <w:rStyle w:val="Hyperlink"/>
          </w:rPr>
          <w:t>3.1  Introduction</w:t>
        </w:r>
        <w:r>
          <w:rPr>
            <w:rStyle w:val="Hyperlink"/>
          </w:rPr>
          <w:tab/>
        </w:r>
        <w:r>
          <w:fldChar w:fldCharType="begin"/>
        </w:r>
        <w:r>
          <w:instrText>PAGEREF _Toc10 \h</w:instrText>
        </w:r>
        <w:r>
          <w:fldChar w:fldCharType="separate"/>
        </w:r>
        <w:r>
          <w:rPr>
            <w:rStyle w:val="Hyperlink"/>
          </w:rPr>
          <w:t>12</w:t>
        </w:r>
        <w:r>
          <w:fldChar w:fldCharType="end"/>
        </w:r>
      </w:hyperlink>
    </w:p>
    <w:p w14:paraId="125B3600" w14:textId="77777777" w:rsidR="00A149CD" w:rsidRDefault="00000000">
      <w:pPr>
        <w:pStyle w:val="TOC2"/>
        <w:tabs>
          <w:tab w:val="right" w:leader="dot" w:pos="8296"/>
        </w:tabs>
      </w:pPr>
      <w:hyperlink w:anchor="_Toc11" w:history="1">
        <w:r>
          <w:rPr>
            <w:rStyle w:val="Hyperlink"/>
          </w:rPr>
          <w:t>3.2 Research Design</w:t>
        </w:r>
        <w:r>
          <w:rPr>
            <w:rStyle w:val="Hyperlink"/>
          </w:rPr>
          <w:tab/>
        </w:r>
        <w:r>
          <w:fldChar w:fldCharType="begin"/>
        </w:r>
        <w:r>
          <w:instrText>PAGEREF _Toc11 \h</w:instrText>
        </w:r>
        <w:r>
          <w:fldChar w:fldCharType="separate"/>
        </w:r>
        <w:r>
          <w:rPr>
            <w:rStyle w:val="Hyperlink"/>
          </w:rPr>
          <w:t>12</w:t>
        </w:r>
        <w:r>
          <w:fldChar w:fldCharType="end"/>
        </w:r>
      </w:hyperlink>
    </w:p>
    <w:p w14:paraId="5033682E" w14:textId="77777777" w:rsidR="00A149CD" w:rsidRDefault="00000000">
      <w:pPr>
        <w:pStyle w:val="TOC2"/>
        <w:tabs>
          <w:tab w:val="right" w:leader="dot" w:pos="8296"/>
        </w:tabs>
      </w:pPr>
      <w:hyperlink w:anchor="_Toc12" w:history="1">
        <w:r>
          <w:rPr>
            <w:rStyle w:val="Hyperlink"/>
          </w:rPr>
          <w:t>3.3 Data Collection</w:t>
        </w:r>
        <w:r>
          <w:rPr>
            <w:rStyle w:val="Hyperlink"/>
          </w:rPr>
          <w:tab/>
        </w:r>
        <w:r>
          <w:fldChar w:fldCharType="begin"/>
        </w:r>
        <w:r>
          <w:instrText>PAGEREF _Toc12 \h</w:instrText>
        </w:r>
        <w:r>
          <w:fldChar w:fldCharType="separate"/>
        </w:r>
        <w:r>
          <w:rPr>
            <w:rStyle w:val="Hyperlink"/>
          </w:rPr>
          <w:t>12</w:t>
        </w:r>
        <w:r>
          <w:fldChar w:fldCharType="end"/>
        </w:r>
      </w:hyperlink>
    </w:p>
    <w:p w14:paraId="5F307FCE" w14:textId="77777777" w:rsidR="00A149CD" w:rsidRDefault="00000000">
      <w:pPr>
        <w:pStyle w:val="TOC2"/>
        <w:tabs>
          <w:tab w:val="right" w:leader="dot" w:pos="8296"/>
        </w:tabs>
      </w:pPr>
      <w:hyperlink w:anchor="_Toc13" w:history="1">
        <w:r>
          <w:rPr>
            <w:rStyle w:val="Hyperlink"/>
          </w:rPr>
          <w:t>3.4 Data Pre-processing</w:t>
        </w:r>
        <w:r>
          <w:rPr>
            <w:rStyle w:val="Hyperlink"/>
          </w:rPr>
          <w:tab/>
        </w:r>
        <w:r>
          <w:fldChar w:fldCharType="begin"/>
        </w:r>
        <w:r>
          <w:instrText>PAGEREF _Toc13 \h</w:instrText>
        </w:r>
        <w:r>
          <w:fldChar w:fldCharType="separate"/>
        </w:r>
        <w:r>
          <w:rPr>
            <w:rStyle w:val="Hyperlink"/>
          </w:rPr>
          <w:t>13</w:t>
        </w:r>
        <w:r>
          <w:fldChar w:fldCharType="end"/>
        </w:r>
      </w:hyperlink>
    </w:p>
    <w:p w14:paraId="62A3EC88" w14:textId="77777777" w:rsidR="00A149CD" w:rsidRDefault="00000000">
      <w:pPr>
        <w:pStyle w:val="TOC2"/>
        <w:tabs>
          <w:tab w:val="right" w:leader="dot" w:pos="8296"/>
        </w:tabs>
      </w:pPr>
      <w:hyperlink w:anchor="_Toc16" w:history="1">
        <w:r>
          <w:rPr>
            <w:rStyle w:val="Hyperlink"/>
          </w:rPr>
          <w:t>3.5 Exploratory Data Analysis (EDA)</w:t>
        </w:r>
        <w:r>
          <w:rPr>
            <w:rStyle w:val="Hyperlink"/>
          </w:rPr>
          <w:tab/>
        </w:r>
        <w:r>
          <w:fldChar w:fldCharType="begin"/>
        </w:r>
        <w:r>
          <w:instrText>PAGEREF _Toc16 \h</w:instrText>
        </w:r>
        <w:r>
          <w:fldChar w:fldCharType="separate"/>
        </w:r>
        <w:r>
          <w:rPr>
            <w:rStyle w:val="Hyperlink"/>
          </w:rPr>
          <w:t>13</w:t>
        </w:r>
        <w:r>
          <w:fldChar w:fldCharType="end"/>
        </w:r>
      </w:hyperlink>
    </w:p>
    <w:p w14:paraId="45B6106C" w14:textId="77777777" w:rsidR="00A149CD" w:rsidRDefault="00000000">
      <w:pPr>
        <w:pStyle w:val="TOC2"/>
        <w:tabs>
          <w:tab w:val="right" w:leader="dot" w:pos="8296"/>
        </w:tabs>
      </w:pPr>
      <w:hyperlink w:anchor="_Toc18" w:history="1">
        <w:r>
          <w:rPr>
            <w:rStyle w:val="Hyperlink"/>
          </w:rPr>
          <w:t>3.6 Feature Selection and Engineering</w:t>
        </w:r>
        <w:r>
          <w:rPr>
            <w:rStyle w:val="Hyperlink"/>
          </w:rPr>
          <w:tab/>
        </w:r>
        <w:r>
          <w:fldChar w:fldCharType="begin"/>
        </w:r>
        <w:r>
          <w:instrText>PAGEREF _Toc18 \h</w:instrText>
        </w:r>
        <w:r>
          <w:fldChar w:fldCharType="separate"/>
        </w:r>
        <w:r>
          <w:rPr>
            <w:rStyle w:val="Hyperlink"/>
          </w:rPr>
          <w:t>13</w:t>
        </w:r>
        <w:r>
          <w:fldChar w:fldCharType="end"/>
        </w:r>
      </w:hyperlink>
    </w:p>
    <w:p w14:paraId="74A0D21A" w14:textId="77777777" w:rsidR="00A149CD" w:rsidRDefault="00000000">
      <w:pPr>
        <w:pStyle w:val="TOC2"/>
        <w:tabs>
          <w:tab w:val="right" w:leader="dot" w:pos="8296"/>
        </w:tabs>
      </w:pPr>
      <w:hyperlink w:anchor="_Toc23" w:history="1">
        <w:r>
          <w:rPr>
            <w:rStyle w:val="Hyperlink"/>
          </w:rPr>
          <w:t>3.7 ML Model Selection and Evaluation</w:t>
        </w:r>
        <w:r>
          <w:rPr>
            <w:rStyle w:val="Hyperlink"/>
          </w:rPr>
          <w:tab/>
        </w:r>
        <w:r>
          <w:fldChar w:fldCharType="begin"/>
        </w:r>
        <w:r>
          <w:instrText>PAGEREF _Toc23 \h</w:instrText>
        </w:r>
        <w:r>
          <w:fldChar w:fldCharType="separate"/>
        </w:r>
        <w:r>
          <w:rPr>
            <w:rStyle w:val="Hyperlink"/>
          </w:rPr>
          <w:t>14</w:t>
        </w:r>
        <w:r>
          <w:fldChar w:fldCharType="end"/>
        </w:r>
      </w:hyperlink>
    </w:p>
    <w:p w14:paraId="58A92B9A" w14:textId="77777777" w:rsidR="00A149CD" w:rsidRDefault="00000000">
      <w:pPr>
        <w:pStyle w:val="TOC2"/>
        <w:tabs>
          <w:tab w:val="right" w:leader="dot" w:pos="8296"/>
        </w:tabs>
      </w:pPr>
      <w:hyperlink w:anchor="_Toc28" w:history="1">
        <w:r>
          <w:rPr>
            <w:rStyle w:val="Hyperlink"/>
          </w:rPr>
          <w:t>3.8  ML Model Implementation</w:t>
        </w:r>
        <w:r>
          <w:rPr>
            <w:rStyle w:val="Hyperlink"/>
          </w:rPr>
          <w:tab/>
        </w:r>
        <w:r>
          <w:fldChar w:fldCharType="begin"/>
        </w:r>
        <w:r>
          <w:instrText>PAGEREF _Toc28 \h</w:instrText>
        </w:r>
        <w:r>
          <w:fldChar w:fldCharType="separate"/>
        </w:r>
        <w:r>
          <w:rPr>
            <w:rStyle w:val="Hyperlink"/>
          </w:rPr>
          <w:t>15</w:t>
        </w:r>
        <w:r>
          <w:fldChar w:fldCharType="end"/>
        </w:r>
      </w:hyperlink>
    </w:p>
    <w:p w14:paraId="6CFA8C08" w14:textId="77777777" w:rsidR="00A149CD" w:rsidRDefault="00000000">
      <w:pPr>
        <w:pStyle w:val="TOC1"/>
        <w:tabs>
          <w:tab w:val="right" w:leader="dot" w:pos="8296"/>
        </w:tabs>
      </w:pPr>
      <w:hyperlink w:anchor="_Toc17833" w:history="1">
        <w:r>
          <w:rPr>
            <w:rStyle w:val="Hyperlink"/>
          </w:rPr>
          <w:t>Chapter 4 : Practical Implementation</w:t>
        </w:r>
        <w:r>
          <w:rPr>
            <w:rStyle w:val="Hyperlink"/>
          </w:rPr>
          <w:tab/>
        </w:r>
        <w:r>
          <w:fldChar w:fldCharType="begin"/>
        </w:r>
        <w:r>
          <w:instrText>PAGEREF _Toc17833 \h</w:instrText>
        </w:r>
        <w:r>
          <w:fldChar w:fldCharType="separate"/>
        </w:r>
        <w:r>
          <w:rPr>
            <w:rStyle w:val="Hyperlink"/>
          </w:rPr>
          <w:t>16</w:t>
        </w:r>
        <w:r>
          <w:fldChar w:fldCharType="end"/>
        </w:r>
      </w:hyperlink>
    </w:p>
    <w:p w14:paraId="62DB0DFC" w14:textId="77777777" w:rsidR="00A149CD" w:rsidRDefault="00000000">
      <w:pPr>
        <w:pStyle w:val="TOC2"/>
        <w:tabs>
          <w:tab w:val="right" w:leader="dot" w:pos="8296"/>
        </w:tabs>
      </w:pPr>
      <w:hyperlink w:anchor="_Toc29" w:history="1">
        <w:r>
          <w:rPr>
            <w:rStyle w:val="Hyperlink"/>
          </w:rPr>
          <w:t>4.1  Introduction</w:t>
        </w:r>
        <w:r>
          <w:rPr>
            <w:rStyle w:val="Hyperlink"/>
          </w:rPr>
          <w:tab/>
        </w:r>
        <w:r>
          <w:fldChar w:fldCharType="begin"/>
        </w:r>
        <w:r>
          <w:instrText>PAGEREF _Toc29 \h</w:instrText>
        </w:r>
        <w:r>
          <w:fldChar w:fldCharType="separate"/>
        </w:r>
        <w:r>
          <w:rPr>
            <w:rStyle w:val="Hyperlink"/>
          </w:rPr>
          <w:t>16</w:t>
        </w:r>
        <w:r>
          <w:fldChar w:fldCharType="end"/>
        </w:r>
      </w:hyperlink>
    </w:p>
    <w:p w14:paraId="08B458CA" w14:textId="77777777" w:rsidR="00A149CD" w:rsidRDefault="00000000">
      <w:pPr>
        <w:pStyle w:val="TOC2"/>
        <w:tabs>
          <w:tab w:val="right" w:leader="dot" w:pos="8296"/>
        </w:tabs>
      </w:pPr>
      <w:hyperlink w:anchor="_Toc30" w:history="1">
        <w:r>
          <w:rPr>
            <w:rStyle w:val="Hyperlink"/>
          </w:rPr>
          <w:t>4.3  Data Preparation and Quality Check</w:t>
        </w:r>
        <w:r>
          <w:rPr>
            <w:rStyle w:val="Hyperlink"/>
          </w:rPr>
          <w:tab/>
        </w:r>
        <w:r>
          <w:fldChar w:fldCharType="begin"/>
        </w:r>
        <w:r>
          <w:instrText>PAGEREF _Toc30 \h</w:instrText>
        </w:r>
        <w:r>
          <w:fldChar w:fldCharType="separate"/>
        </w:r>
        <w:r>
          <w:rPr>
            <w:rStyle w:val="Hyperlink"/>
          </w:rPr>
          <w:t>16</w:t>
        </w:r>
        <w:r>
          <w:fldChar w:fldCharType="end"/>
        </w:r>
      </w:hyperlink>
    </w:p>
    <w:p w14:paraId="09BEE180" w14:textId="77777777" w:rsidR="00A149CD" w:rsidRDefault="00000000">
      <w:pPr>
        <w:pStyle w:val="TOC2"/>
        <w:tabs>
          <w:tab w:val="right" w:leader="dot" w:pos="8296"/>
        </w:tabs>
      </w:pPr>
      <w:hyperlink w:anchor="_Toc31" w:history="1">
        <w:r>
          <w:rPr>
            <w:rStyle w:val="Hyperlink"/>
          </w:rPr>
          <w:t>4.4 Data Cleaning</w:t>
        </w:r>
        <w:r>
          <w:rPr>
            <w:rStyle w:val="Hyperlink"/>
          </w:rPr>
          <w:tab/>
        </w:r>
        <w:r>
          <w:fldChar w:fldCharType="begin"/>
        </w:r>
        <w:r>
          <w:instrText>PAGEREF _Toc31 \h</w:instrText>
        </w:r>
        <w:r>
          <w:fldChar w:fldCharType="separate"/>
        </w:r>
        <w:r>
          <w:rPr>
            <w:rStyle w:val="Hyperlink"/>
          </w:rPr>
          <w:t>17</w:t>
        </w:r>
        <w:r>
          <w:fldChar w:fldCharType="end"/>
        </w:r>
      </w:hyperlink>
    </w:p>
    <w:p w14:paraId="7ADDB41A" w14:textId="77777777" w:rsidR="00A149CD" w:rsidRDefault="00000000">
      <w:pPr>
        <w:pStyle w:val="TOC2"/>
        <w:tabs>
          <w:tab w:val="right" w:leader="dot" w:pos="8296"/>
        </w:tabs>
      </w:pPr>
      <w:hyperlink w:anchor="_Toc32" w:history="1">
        <w:r>
          <w:rPr>
            <w:rStyle w:val="Hyperlink"/>
          </w:rPr>
          <w:t>4.5 Exploratory  Data Analysis</w:t>
        </w:r>
        <w:r>
          <w:rPr>
            <w:rStyle w:val="Hyperlink"/>
          </w:rPr>
          <w:tab/>
        </w:r>
        <w:r>
          <w:fldChar w:fldCharType="begin"/>
        </w:r>
        <w:r>
          <w:instrText>PAGEREF _Toc32 \h</w:instrText>
        </w:r>
        <w:r>
          <w:fldChar w:fldCharType="separate"/>
        </w:r>
        <w:r>
          <w:rPr>
            <w:rStyle w:val="Hyperlink"/>
          </w:rPr>
          <w:t>17</w:t>
        </w:r>
        <w:r>
          <w:fldChar w:fldCharType="end"/>
        </w:r>
      </w:hyperlink>
    </w:p>
    <w:p w14:paraId="26534A06" w14:textId="77777777" w:rsidR="00A149CD" w:rsidRDefault="00000000">
      <w:pPr>
        <w:pStyle w:val="TOC2"/>
        <w:tabs>
          <w:tab w:val="right" w:leader="dot" w:pos="8296"/>
        </w:tabs>
      </w:pPr>
      <w:hyperlink w:anchor="_Toc33" w:history="1">
        <w:r>
          <w:rPr>
            <w:rStyle w:val="Hyperlink"/>
          </w:rPr>
          <w:t>4.6  Factor Analysis and Feature Selection</w:t>
        </w:r>
        <w:r>
          <w:rPr>
            <w:rStyle w:val="Hyperlink"/>
          </w:rPr>
          <w:tab/>
        </w:r>
        <w:r>
          <w:fldChar w:fldCharType="begin"/>
        </w:r>
        <w:r>
          <w:instrText>PAGEREF _Toc33 \h</w:instrText>
        </w:r>
        <w:r>
          <w:fldChar w:fldCharType="separate"/>
        </w:r>
        <w:r>
          <w:rPr>
            <w:rStyle w:val="Hyperlink"/>
          </w:rPr>
          <w:t>18</w:t>
        </w:r>
        <w:r>
          <w:fldChar w:fldCharType="end"/>
        </w:r>
      </w:hyperlink>
    </w:p>
    <w:p w14:paraId="644B9654" w14:textId="77777777" w:rsidR="00A149CD" w:rsidRDefault="00000000">
      <w:pPr>
        <w:pStyle w:val="TOC2"/>
        <w:tabs>
          <w:tab w:val="right" w:leader="dot" w:pos="8296"/>
        </w:tabs>
      </w:pPr>
      <w:hyperlink w:anchor="_Toc34" w:history="1">
        <w:r>
          <w:rPr>
            <w:rStyle w:val="Hyperlink"/>
          </w:rPr>
          <w:t>4.7  Machine Learning Models Implementation</w:t>
        </w:r>
        <w:r>
          <w:rPr>
            <w:rStyle w:val="Hyperlink"/>
          </w:rPr>
          <w:tab/>
        </w:r>
        <w:r>
          <w:fldChar w:fldCharType="begin"/>
        </w:r>
        <w:r>
          <w:instrText>PAGEREF _Toc34 \h</w:instrText>
        </w:r>
        <w:r>
          <w:fldChar w:fldCharType="separate"/>
        </w:r>
        <w:r>
          <w:rPr>
            <w:rStyle w:val="Hyperlink"/>
          </w:rPr>
          <w:t>19</w:t>
        </w:r>
        <w:r>
          <w:fldChar w:fldCharType="end"/>
        </w:r>
      </w:hyperlink>
    </w:p>
    <w:p w14:paraId="42D2FFAA" w14:textId="77777777" w:rsidR="00A149CD" w:rsidRDefault="00000000">
      <w:pPr>
        <w:pStyle w:val="TOC1"/>
        <w:tabs>
          <w:tab w:val="right" w:leader="dot" w:pos="8296"/>
        </w:tabs>
      </w:pPr>
      <w:hyperlink w:anchor="_Toc50" w:history="1">
        <w:r>
          <w:rPr>
            <w:rStyle w:val="Hyperlink"/>
          </w:rPr>
          <w:t>Chapter 5 : Results Interpretation and Discussion</w:t>
        </w:r>
        <w:r>
          <w:rPr>
            <w:rStyle w:val="Hyperlink"/>
          </w:rPr>
          <w:tab/>
        </w:r>
        <w:r>
          <w:fldChar w:fldCharType="begin"/>
        </w:r>
        <w:r>
          <w:instrText>PAGEREF _Toc50 \h</w:instrText>
        </w:r>
        <w:r>
          <w:fldChar w:fldCharType="separate"/>
        </w:r>
        <w:r>
          <w:rPr>
            <w:rStyle w:val="Hyperlink"/>
          </w:rPr>
          <w:t>21</w:t>
        </w:r>
        <w:r>
          <w:fldChar w:fldCharType="end"/>
        </w:r>
      </w:hyperlink>
    </w:p>
    <w:p w14:paraId="33A6ECDB" w14:textId="77777777" w:rsidR="00A149CD" w:rsidRDefault="00000000">
      <w:pPr>
        <w:pStyle w:val="TOC2"/>
        <w:tabs>
          <w:tab w:val="right" w:leader="dot" w:pos="8296"/>
        </w:tabs>
      </w:pPr>
      <w:hyperlink w:anchor="_Toc36" w:history="1">
        <w:r>
          <w:rPr>
            <w:rStyle w:val="Hyperlink"/>
          </w:rPr>
          <w:t>5.1  Introduction</w:t>
        </w:r>
        <w:r>
          <w:rPr>
            <w:rStyle w:val="Hyperlink"/>
          </w:rPr>
          <w:tab/>
        </w:r>
        <w:r>
          <w:fldChar w:fldCharType="begin"/>
        </w:r>
        <w:r>
          <w:instrText>PAGEREF _Toc36 \h</w:instrText>
        </w:r>
        <w:r>
          <w:fldChar w:fldCharType="separate"/>
        </w:r>
        <w:r>
          <w:rPr>
            <w:rStyle w:val="Hyperlink"/>
          </w:rPr>
          <w:t>21</w:t>
        </w:r>
        <w:r>
          <w:fldChar w:fldCharType="end"/>
        </w:r>
      </w:hyperlink>
    </w:p>
    <w:p w14:paraId="25D96E11" w14:textId="77777777" w:rsidR="00A149CD" w:rsidRDefault="00000000">
      <w:pPr>
        <w:pStyle w:val="TOC2"/>
        <w:tabs>
          <w:tab w:val="right" w:leader="dot" w:pos="8296"/>
        </w:tabs>
      </w:pPr>
      <w:hyperlink w:anchor="_Toc37" w:history="1">
        <w:r>
          <w:rPr>
            <w:rStyle w:val="Hyperlink"/>
          </w:rPr>
          <w:t>5.2  Data Preparation and Quality Check</w:t>
        </w:r>
        <w:r>
          <w:rPr>
            <w:rStyle w:val="Hyperlink"/>
          </w:rPr>
          <w:tab/>
        </w:r>
        <w:r>
          <w:fldChar w:fldCharType="begin"/>
        </w:r>
        <w:r>
          <w:instrText>PAGEREF _Toc37 \h</w:instrText>
        </w:r>
        <w:r>
          <w:fldChar w:fldCharType="separate"/>
        </w:r>
        <w:r>
          <w:rPr>
            <w:rStyle w:val="Hyperlink"/>
          </w:rPr>
          <w:t>21</w:t>
        </w:r>
        <w:r>
          <w:fldChar w:fldCharType="end"/>
        </w:r>
      </w:hyperlink>
    </w:p>
    <w:p w14:paraId="21605A38" w14:textId="77777777" w:rsidR="00A149CD" w:rsidRDefault="00000000">
      <w:pPr>
        <w:pStyle w:val="TOC2"/>
        <w:tabs>
          <w:tab w:val="right" w:leader="dot" w:pos="8296"/>
        </w:tabs>
      </w:pPr>
      <w:hyperlink w:anchor="_Toc38" w:history="1">
        <w:r>
          <w:rPr>
            <w:rStyle w:val="Hyperlink"/>
          </w:rPr>
          <w:t>5.3  Data Cleaning</w:t>
        </w:r>
        <w:r>
          <w:rPr>
            <w:rStyle w:val="Hyperlink"/>
          </w:rPr>
          <w:tab/>
        </w:r>
        <w:r>
          <w:fldChar w:fldCharType="begin"/>
        </w:r>
        <w:r>
          <w:instrText>PAGEREF _Toc38 \h</w:instrText>
        </w:r>
        <w:r>
          <w:fldChar w:fldCharType="separate"/>
        </w:r>
        <w:r>
          <w:rPr>
            <w:rStyle w:val="Hyperlink"/>
          </w:rPr>
          <w:t>27</w:t>
        </w:r>
        <w:r>
          <w:fldChar w:fldCharType="end"/>
        </w:r>
      </w:hyperlink>
    </w:p>
    <w:p w14:paraId="0871DA3C" w14:textId="77777777" w:rsidR="00A149CD" w:rsidRDefault="00000000">
      <w:pPr>
        <w:pStyle w:val="TOC2"/>
        <w:tabs>
          <w:tab w:val="right" w:leader="dot" w:pos="8296"/>
        </w:tabs>
      </w:pPr>
      <w:hyperlink w:anchor="_Toc39" w:history="1">
        <w:r>
          <w:rPr>
            <w:rStyle w:val="Hyperlink"/>
          </w:rPr>
          <w:t>5.4  Exploratory Data Analysis</w:t>
        </w:r>
        <w:r>
          <w:rPr>
            <w:rStyle w:val="Hyperlink"/>
          </w:rPr>
          <w:tab/>
        </w:r>
        <w:r>
          <w:fldChar w:fldCharType="begin"/>
        </w:r>
        <w:r>
          <w:instrText>PAGEREF _Toc39 \h</w:instrText>
        </w:r>
        <w:r>
          <w:fldChar w:fldCharType="separate"/>
        </w:r>
        <w:r>
          <w:rPr>
            <w:rStyle w:val="Hyperlink"/>
          </w:rPr>
          <w:t>28</w:t>
        </w:r>
        <w:r>
          <w:fldChar w:fldCharType="end"/>
        </w:r>
      </w:hyperlink>
    </w:p>
    <w:p w14:paraId="12CDD2A4" w14:textId="77777777" w:rsidR="00A149CD" w:rsidRDefault="00000000">
      <w:pPr>
        <w:pStyle w:val="TOC2"/>
        <w:tabs>
          <w:tab w:val="right" w:leader="dot" w:pos="8296"/>
        </w:tabs>
      </w:pPr>
      <w:hyperlink w:anchor="_Toc43" w:history="1">
        <w:r>
          <w:rPr>
            <w:rStyle w:val="Hyperlink"/>
          </w:rPr>
          <w:t>5.5  Factor Analysis and Feature Selection</w:t>
        </w:r>
        <w:r>
          <w:rPr>
            <w:rStyle w:val="Hyperlink"/>
          </w:rPr>
          <w:tab/>
        </w:r>
        <w:r>
          <w:fldChar w:fldCharType="begin"/>
        </w:r>
        <w:r>
          <w:instrText>PAGEREF _Toc43 \h</w:instrText>
        </w:r>
        <w:r>
          <w:fldChar w:fldCharType="separate"/>
        </w:r>
        <w:r>
          <w:rPr>
            <w:rStyle w:val="Hyperlink"/>
          </w:rPr>
          <w:t>34</w:t>
        </w:r>
        <w:r>
          <w:fldChar w:fldCharType="end"/>
        </w:r>
      </w:hyperlink>
    </w:p>
    <w:p w14:paraId="7D16A2CF" w14:textId="77777777" w:rsidR="00A149CD" w:rsidRDefault="00000000">
      <w:pPr>
        <w:pStyle w:val="TOC2"/>
        <w:tabs>
          <w:tab w:val="right" w:leader="dot" w:pos="8296"/>
        </w:tabs>
      </w:pPr>
      <w:hyperlink w:anchor="_Toc46" w:history="1">
        <w:r>
          <w:rPr>
            <w:rStyle w:val="Hyperlink"/>
          </w:rPr>
          <w:t>5.6  Machine Learning Models Implementation</w:t>
        </w:r>
        <w:r>
          <w:rPr>
            <w:rStyle w:val="Hyperlink"/>
          </w:rPr>
          <w:tab/>
        </w:r>
        <w:r>
          <w:fldChar w:fldCharType="begin"/>
        </w:r>
        <w:r>
          <w:instrText>PAGEREF _Toc46 \h</w:instrText>
        </w:r>
        <w:r>
          <w:fldChar w:fldCharType="separate"/>
        </w:r>
        <w:r>
          <w:rPr>
            <w:rStyle w:val="Hyperlink"/>
          </w:rPr>
          <w:t>37</w:t>
        </w:r>
        <w:r>
          <w:fldChar w:fldCharType="end"/>
        </w:r>
      </w:hyperlink>
    </w:p>
    <w:p w14:paraId="6870D91B" w14:textId="77777777" w:rsidR="00A149CD" w:rsidRDefault="00000000">
      <w:pPr>
        <w:pStyle w:val="TOC1"/>
        <w:tabs>
          <w:tab w:val="right" w:leader="dot" w:pos="8296"/>
        </w:tabs>
      </w:pPr>
      <w:hyperlink w:anchor="_Toc23463" w:history="1">
        <w:r>
          <w:rPr>
            <w:rStyle w:val="Hyperlink"/>
          </w:rPr>
          <w:t>Chapter 6 : Critical Evaluation</w:t>
        </w:r>
        <w:r>
          <w:rPr>
            <w:rStyle w:val="Hyperlink"/>
          </w:rPr>
          <w:tab/>
        </w:r>
        <w:r>
          <w:fldChar w:fldCharType="begin"/>
        </w:r>
        <w:r>
          <w:instrText>PAGEREF _Toc23463 \h</w:instrText>
        </w:r>
        <w:r>
          <w:fldChar w:fldCharType="separate"/>
        </w:r>
        <w:r>
          <w:rPr>
            <w:rStyle w:val="Hyperlink"/>
          </w:rPr>
          <w:t>42</w:t>
        </w:r>
        <w:r>
          <w:fldChar w:fldCharType="end"/>
        </w:r>
      </w:hyperlink>
    </w:p>
    <w:p w14:paraId="4C45CF07" w14:textId="77777777" w:rsidR="00A149CD" w:rsidRDefault="00000000">
      <w:pPr>
        <w:pStyle w:val="TOC1"/>
        <w:tabs>
          <w:tab w:val="right" w:leader="dot" w:pos="8296"/>
        </w:tabs>
      </w:pPr>
      <w:hyperlink w:anchor="_Toc4623" w:history="1">
        <w:r>
          <w:rPr>
            <w:rStyle w:val="Hyperlink"/>
          </w:rPr>
          <w:t>Chapter 7 : Conclusion</w:t>
        </w:r>
        <w:r>
          <w:rPr>
            <w:rStyle w:val="Hyperlink"/>
          </w:rPr>
          <w:tab/>
        </w:r>
        <w:r>
          <w:fldChar w:fldCharType="begin"/>
        </w:r>
        <w:r>
          <w:instrText>PAGEREF _Toc4623 \h</w:instrText>
        </w:r>
        <w:r>
          <w:fldChar w:fldCharType="separate"/>
        </w:r>
        <w:r>
          <w:rPr>
            <w:rStyle w:val="Hyperlink"/>
          </w:rPr>
          <w:t>43</w:t>
        </w:r>
        <w:r>
          <w:fldChar w:fldCharType="end"/>
        </w:r>
      </w:hyperlink>
    </w:p>
    <w:p w14:paraId="2D2420CD" w14:textId="77777777" w:rsidR="00A149CD" w:rsidRDefault="00000000">
      <w:pPr>
        <w:pStyle w:val="TOC1"/>
        <w:tabs>
          <w:tab w:val="right" w:leader="dot" w:pos="8296"/>
        </w:tabs>
      </w:pPr>
      <w:hyperlink w:anchor="_Toc5773" w:history="1">
        <w:r>
          <w:rPr>
            <w:rStyle w:val="Hyperlink"/>
          </w:rPr>
          <w:t>References</w:t>
        </w:r>
        <w:r>
          <w:rPr>
            <w:rStyle w:val="Hyperlink"/>
          </w:rPr>
          <w:tab/>
        </w:r>
        <w:r>
          <w:fldChar w:fldCharType="begin"/>
        </w:r>
        <w:r>
          <w:instrText>PAGEREF _Toc5773 \h</w:instrText>
        </w:r>
        <w:r>
          <w:fldChar w:fldCharType="separate"/>
        </w:r>
        <w:r>
          <w:rPr>
            <w:rStyle w:val="Hyperlink"/>
          </w:rPr>
          <w:t>44</w:t>
        </w:r>
        <w:r>
          <w:fldChar w:fldCharType="end"/>
        </w:r>
      </w:hyperlink>
    </w:p>
    <w:p w14:paraId="5E0B2978" w14:textId="77777777" w:rsidR="00A149CD" w:rsidRDefault="00000000">
      <w:pPr>
        <w:pStyle w:val="TOC1"/>
        <w:tabs>
          <w:tab w:val="right" w:leader="dot" w:pos="8296"/>
        </w:tabs>
      </w:pPr>
      <w:hyperlink w:anchor="_Toc2343" w:history="1">
        <w:r>
          <w:rPr>
            <w:rStyle w:val="Hyperlink"/>
          </w:rPr>
          <w:t>Appendices</w:t>
        </w:r>
        <w:r>
          <w:rPr>
            <w:rStyle w:val="Hyperlink"/>
          </w:rPr>
          <w:tab/>
        </w:r>
        <w:r>
          <w:fldChar w:fldCharType="begin"/>
        </w:r>
        <w:r>
          <w:instrText>PAGEREF _Toc2343 \h</w:instrText>
        </w:r>
        <w:r>
          <w:fldChar w:fldCharType="separate"/>
        </w:r>
        <w:r>
          <w:rPr>
            <w:rStyle w:val="Hyperlink"/>
          </w:rPr>
          <w:t>46</w:t>
        </w:r>
        <w:r>
          <w:fldChar w:fldCharType="end"/>
        </w:r>
      </w:hyperlink>
    </w:p>
    <w:p w14:paraId="6D42C7FE" w14:textId="77777777" w:rsidR="00A149CD" w:rsidRDefault="00A149CD">
      <w:pPr>
        <w:tabs>
          <w:tab w:val="right" w:leader="dot" w:pos="8296"/>
        </w:tabs>
      </w:pPr>
    </w:p>
    <w:p w14:paraId="35FF4E97" w14:textId="77777777" w:rsidR="00A149CD" w:rsidRDefault="00000000">
      <w:pPr>
        <w:jc w:val="both"/>
        <w:rPr>
          <w:rFonts w:ascii="Times New Roman" w:hAnsi="Times New Roman" w:cs="Times New Roman"/>
          <w:b/>
          <w:bCs/>
          <w:color w:val="385623" w:themeColor="accent6" w:themeShade="80"/>
          <w:sz w:val="28"/>
          <w:szCs w:val="28"/>
          <w:lang w:val="en-IN"/>
        </w:rPr>
      </w:pPr>
      <w:r>
        <w:fldChar w:fldCharType="end"/>
      </w:r>
    </w:p>
    <w:p w14:paraId="1E76BF50" w14:textId="77777777" w:rsidR="00A149CD" w:rsidRDefault="00A149CD">
      <w:pPr>
        <w:jc w:val="both"/>
        <w:rPr>
          <w:rFonts w:ascii="Times New Roman" w:hAnsi="Times New Roman"/>
          <w:b/>
          <w:bCs/>
          <w:color w:val="385623" w:themeColor="accent6" w:themeShade="80"/>
          <w:sz w:val="32"/>
          <w:szCs w:val="32"/>
          <w:lang w:val="en-IN"/>
        </w:rPr>
      </w:pPr>
    </w:p>
    <w:p w14:paraId="4C962C57" w14:textId="77777777" w:rsidR="00A149CD" w:rsidRDefault="00A149CD">
      <w:pPr>
        <w:jc w:val="both"/>
        <w:rPr>
          <w:rFonts w:ascii="Times New Roman" w:hAnsi="Times New Roman"/>
          <w:b/>
          <w:bCs/>
          <w:color w:val="385623" w:themeColor="accent6" w:themeShade="80"/>
          <w:sz w:val="32"/>
          <w:szCs w:val="32"/>
          <w:lang w:val="en-IN"/>
        </w:rPr>
      </w:pPr>
    </w:p>
    <w:p w14:paraId="382FDC00" w14:textId="77777777" w:rsidR="00A149CD" w:rsidRDefault="00000000">
      <w:pPr>
        <w:jc w:val="both"/>
        <w:rPr>
          <w:rFonts w:ascii="Times New Roman" w:hAnsi="Times New Roman"/>
          <w:b/>
          <w:bCs/>
          <w:color w:val="385623" w:themeColor="accent6" w:themeShade="80"/>
          <w:sz w:val="32"/>
          <w:szCs w:val="32"/>
          <w:lang w:val="en-IN"/>
        </w:rPr>
      </w:pPr>
      <w:r>
        <w:rPr>
          <w:rFonts w:ascii="Times New Roman" w:hAnsi="Times New Roman"/>
          <w:b/>
          <w:bCs/>
          <w:color w:val="385623" w:themeColor="accent6" w:themeShade="80"/>
          <w:sz w:val="32"/>
          <w:szCs w:val="32"/>
          <w:lang w:val="en-IN"/>
        </w:rPr>
        <w:br w:type="page"/>
      </w:r>
    </w:p>
    <w:p w14:paraId="1F17B00A" w14:textId="77777777" w:rsidR="00A149CD" w:rsidRDefault="00000000">
      <w:pPr>
        <w:pStyle w:val="Heading1"/>
        <w:rPr>
          <w:rFonts w:ascii="Times New Roman" w:hAnsi="Times New Roman" w:cs="Times New Roman"/>
          <w:color w:val="000000" w:themeColor="text1"/>
          <w:u w:val="single"/>
        </w:rPr>
      </w:pPr>
      <w:bookmarkStart w:id="0" w:name="_Toc4785"/>
      <w:r>
        <w:rPr>
          <w:rFonts w:ascii="Times New Roman" w:hAnsi="Times New Roman" w:cs="Times New Roman"/>
          <w:color w:val="000000" w:themeColor="text1"/>
        </w:rPr>
        <w:lastRenderedPageBreak/>
        <w:t xml:space="preserve">Chapter </w:t>
      </w:r>
      <w:proofErr w:type="gramStart"/>
      <w:r>
        <w:rPr>
          <w:rFonts w:ascii="Times New Roman" w:hAnsi="Times New Roman" w:cs="Times New Roman"/>
          <w:color w:val="000000" w:themeColor="text1"/>
        </w:rPr>
        <w:t>1 :</w:t>
      </w:r>
      <w:proofErr w:type="gramEnd"/>
      <w:r>
        <w:rPr>
          <w:rFonts w:ascii="Times New Roman" w:hAnsi="Times New Roman" w:cs="Times New Roman"/>
          <w:color w:val="000000" w:themeColor="text1"/>
        </w:rPr>
        <w:t xml:space="preserve">  Introduction</w:t>
      </w:r>
      <w:bookmarkEnd w:id="0"/>
    </w:p>
    <w:p w14:paraId="6AC92069" w14:textId="77777777" w:rsidR="00A149CD" w:rsidRDefault="00A149CD">
      <w:pPr>
        <w:jc w:val="both"/>
        <w:rPr>
          <w:rFonts w:ascii="Times New Roman" w:hAnsi="Times New Roman" w:cs="Times New Roman"/>
          <w:b/>
          <w:bCs/>
          <w:color w:val="000000" w:themeColor="text1"/>
          <w:sz w:val="28"/>
          <w:szCs w:val="28"/>
          <w:u w:val="single"/>
          <w:lang w:val="en-IN"/>
        </w:rPr>
      </w:pPr>
    </w:p>
    <w:p w14:paraId="40ED3F80" w14:textId="77777777" w:rsidR="00A149CD" w:rsidRDefault="00000000">
      <w:pPr>
        <w:pStyle w:val="Heading2"/>
        <w:rPr>
          <w:rFonts w:ascii="Calibri" w:hAnsi="Calibri" w:cs="Calibri"/>
          <w:color w:val="538135" w:themeColor="accent6" w:themeShade="BF"/>
          <w:szCs w:val="24"/>
          <w:u w:val="single"/>
        </w:rPr>
      </w:pPr>
      <w:bookmarkStart w:id="1" w:name="_Toc1"/>
      <w:proofErr w:type="gramStart"/>
      <w:r>
        <w:rPr>
          <w:rFonts w:ascii="Times New Roman" w:hAnsi="Times New Roman" w:cs="Times New Roman"/>
          <w:color w:val="auto"/>
          <w:sz w:val="24"/>
          <w:szCs w:val="24"/>
        </w:rPr>
        <w:t>1.1  Introduction</w:t>
      </w:r>
      <w:bookmarkEnd w:id="1"/>
      <w:proofErr w:type="gramEnd"/>
    </w:p>
    <w:p w14:paraId="68A9E5F1" w14:textId="77777777" w:rsidR="00A149CD" w:rsidRDefault="00A149CD">
      <w:pPr>
        <w:jc w:val="both"/>
      </w:pPr>
    </w:p>
    <w:p w14:paraId="58E74396" w14:textId="77777777" w:rsidR="00A149CD" w:rsidRDefault="00000000">
      <w:pPr>
        <w:jc w:val="both"/>
        <w:rPr>
          <w:rFonts w:ascii="Times New Roman" w:hAnsi="Times New Roman" w:cs="Times New Roman"/>
          <w:sz w:val="24"/>
          <w:szCs w:val="24"/>
        </w:rPr>
      </w:pPr>
      <w:r>
        <w:rPr>
          <w:rFonts w:ascii="Times New Roman" w:hAnsi="Times New Roman" w:cs="Times New Roman"/>
          <w:sz w:val="24"/>
          <w:szCs w:val="24"/>
        </w:rPr>
        <w:t>In today's educational landscape, the challenge of student attrition looms large, posing a significant obstacle to both individual academic success and institutional effectiveness. Every dropout represents not just a loss of potential, but also a failure of the educational system to support and nurture its students adequately. Recognizing the critical importance of addressing this issue, our project delves into the realm of predictive modeling, harnessing the power of machine learning to develop proactive strategies for student dropout prevention.</w:t>
      </w:r>
    </w:p>
    <w:p w14:paraId="3B18C70E" w14:textId="77777777" w:rsidR="00A149CD" w:rsidRDefault="00A149CD">
      <w:pPr>
        <w:jc w:val="both"/>
        <w:rPr>
          <w:rFonts w:ascii="Times New Roman" w:hAnsi="Times New Roman" w:cs="Times New Roman"/>
          <w:sz w:val="24"/>
          <w:szCs w:val="24"/>
        </w:rPr>
      </w:pPr>
    </w:p>
    <w:p w14:paraId="40993DB3" w14:textId="77777777" w:rsidR="00A149CD" w:rsidRDefault="00000000">
      <w:pPr>
        <w:jc w:val="both"/>
        <w:rPr>
          <w:rFonts w:ascii="Times New Roman" w:hAnsi="Times New Roman"/>
          <w:sz w:val="24"/>
          <w:szCs w:val="24"/>
          <w:lang w:val="en-IN"/>
        </w:rPr>
      </w:pPr>
      <w:r>
        <w:rPr>
          <w:rFonts w:ascii="Times New Roman" w:hAnsi="Times New Roman"/>
          <w:sz w:val="24"/>
          <w:szCs w:val="24"/>
        </w:rPr>
        <w:t>The history of student dropout prediction can be traced back to the early efforts of educational researchers and policymakers to understand the factors influencing student attrition. While formal predictive modelling using advanced statistical and machine learning techniques is a more recent development, the groundwork for identifying risk factors associated with dropout has been laid over several decades.</w:t>
      </w:r>
      <w:r>
        <w:rPr>
          <w:rFonts w:ascii="Times New Roman" w:hAnsi="Times New Roman"/>
          <w:sz w:val="24"/>
          <w:szCs w:val="24"/>
          <w:lang w:val="en-IN"/>
        </w:rPr>
        <w:t xml:space="preserve"> The earliest studies on student dropout focused on demographic characteristics such as socioeconomic status, race, and gender. Researchers sought to identify correlations between these factors and dropout rates to inform educational policies and interventions.</w:t>
      </w:r>
    </w:p>
    <w:p w14:paraId="51E0DF28" w14:textId="77777777" w:rsidR="00A149CD" w:rsidRDefault="00A149CD">
      <w:pPr>
        <w:jc w:val="both"/>
        <w:rPr>
          <w:rFonts w:ascii="Times New Roman" w:hAnsi="Times New Roman"/>
          <w:sz w:val="24"/>
          <w:szCs w:val="24"/>
          <w:lang w:val="en-IN"/>
        </w:rPr>
      </w:pPr>
    </w:p>
    <w:p w14:paraId="3ADDE749"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During the 1980s and 1990s, researchers expanded their focus to include academic performance, school climate, family background, and psychological factors as potential predictors of dropout. Longitudinal studies helped identify early warning signs and risk factors associated with students who were more likely to disengage from school. With the proliferation of data analytics and machine learning techniques, predictive modelling for student dropout prediction gained momentum in the 21st century. Researchers began using sophisticated statistical methods and machine learning algorithms to </w:t>
      </w:r>
      <w:proofErr w:type="spellStart"/>
      <w:r>
        <w:rPr>
          <w:rFonts w:ascii="Times New Roman" w:hAnsi="Times New Roman"/>
          <w:sz w:val="24"/>
          <w:szCs w:val="24"/>
          <w:lang w:val="en-IN"/>
        </w:rPr>
        <w:t>analyze</w:t>
      </w:r>
      <w:proofErr w:type="spellEnd"/>
      <w:r>
        <w:rPr>
          <w:rFonts w:ascii="Times New Roman" w:hAnsi="Times New Roman"/>
          <w:sz w:val="24"/>
          <w:szCs w:val="24"/>
          <w:lang w:val="en-IN"/>
        </w:rPr>
        <w:t xml:space="preserve"> large-scale educational data and develop predictive models capable of forecasting student dropout with greater accuracy.</w:t>
      </w:r>
    </w:p>
    <w:p w14:paraId="6DFEA89E" w14:textId="77777777" w:rsidR="00A149CD" w:rsidRDefault="00A149CD">
      <w:pPr>
        <w:jc w:val="both"/>
        <w:rPr>
          <w:rFonts w:ascii="Times New Roman" w:hAnsi="Times New Roman"/>
          <w:sz w:val="24"/>
          <w:szCs w:val="24"/>
        </w:rPr>
      </w:pPr>
    </w:p>
    <w:p w14:paraId="5D97B214" w14:textId="77777777" w:rsidR="00A149CD" w:rsidRDefault="00000000">
      <w:pPr>
        <w:jc w:val="both"/>
        <w:rPr>
          <w:rFonts w:ascii="Times New Roman" w:hAnsi="Times New Roman" w:cs="Times New Roman"/>
          <w:sz w:val="24"/>
          <w:szCs w:val="24"/>
        </w:rPr>
      </w:pPr>
      <w:r>
        <w:rPr>
          <w:rFonts w:ascii="Times New Roman" w:hAnsi="Times New Roman" w:cs="Times New Roman"/>
          <w:sz w:val="24"/>
          <w:szCs w:val="24"/>
        </w:rPr>
        <w:t xml:space="preserve">In recent years, the proliferation of data in educational institutions has </w:t>
      </w:r>
      <w:proofErr w:type="gramStart"/>
      <w:r>
        <w:rPr>
          <w:rFonts w:ascii="Times New Roman" w:hAnsi="Times New Roman" w:cs="Times New Roman"/>
          <w:sz w:val="24"/>
          <w:szCs w:val="24"/>
        </w:rPr>
        <w:t>opened up</w:t>
      </w:r>
      <w:proofErr w:type="gramEnd"/>
      <w:r>
        <w:rPr>
          <w:rFonts w:ascii="Times New Roman" w:hAnsi="Times New Roman" w:cs="Times New Roman"/>
          <w:sz w:val="24"/>
          <w:szCs w:val="24"/>
        </w:rPr>
        <w:t xml:space="preserve"> new avenues for understanding and addressing challenges such as student attrition. Traditional approaches to dropout prevention have often been reactive, relying on identifying at-risk students only after they have begun to show signs of struggle or disengagement. However, with the advent of advanced data analytics and machine learning techniques, we now </w:t>
      </w:r>
      <w:proofErr w:type="gramStart"/>
      <w:r>
        <w:rPr>
          <w:rFonts w:ascii="Times New Roman" w:hAnsi="Times New Roman" w:cs="Times New Roman"/>
          <w:sz w:val="24"/>
          <w:szCs w:val="24"/>
        </w:rPr>
        <w:t>have the opportunity to</w:t>
      </w:r>
      <w:proofErr w:type="gramEnd"/>
      <w:r>
        <w:rPr>
          <w:rFonts w:ascii="Times New Roman" w:hAnsi="Times New Roman" w:cs="Times New Roman"/>
          <w:sz w:val="24"/>
          <w:szCs w:val="24"/>
        </w:rPr>
        <w:t xml:space="preserve"> shift towards a more proactive and personalized approach.</w:t>
      </w:r>
    </w:p>
    <w:p w14:paraId="1F978CB3" w14:textId="77777777" w:rsidR="00A149CD" w:rsidRDefault="00A149CD">
      <w:pPr>
        <w:jc w:val="both"/>
        <w:rPr>
          <w:rFonts w:ascii="Times New Roman" w:hAnsi="Times New Roman" w:cs="Times New Roman"/>
          <w:sz w:val="24"/>
          <w:szCs w:val="24"/>
        </w:rPr>
      </w:pPr>
    </w:p>
    <w:p w14:paraId="13FD63EE" w14:textId="77777777" w:rsidR="00A149CD" w:rsidRDefault="00000000">
      <w:pPr>
        <w:jc w:val="both"/>
        <w:rPr>
          <w:rFonts w:ascii="Times New Roman" w:hAnsi="Times New Roman" w:cs="Times New Roman"/>
          <w:sz w:val="24"/>
          <w:szCs w:val="24"/>
        </w:rPr>
      </w:pPr>
      <w:r>
        <w:rPr>
          <w:rFonts w:ascii="Times New Roman" w:hAnsi="Times New Roman" w:cs="Times New Roman"/>
          <w:sz w:val="24"/>
          <w:szCs w:val="24"/>
        </w:rPr>
        <w:t>The goal of our project, "Predictive Modeling for Student Dropout Prediction: A Machine Learning Approach," is to leverage the wealth of available data – encompassing academic performance, demographic information, socio-economic factors, and more – to develop predictive models capable of identifying students at risk of dropping out before it happens. By analyzing patterns and trends within this data, our aim is to uncover subtle indicators and predictive signals that may not be immediately apparent to human observers.</w:t>
      </w:r>
    </w:p>
    <w:p w14:paraId="7AEF5E13" w14:textId="77777777" w:rsidR="00A149CD" w:rsidRDefault="00A149CD">
      <w:pPr>
        <w:jc w:val="both"/>
        <w:rPr>
          <w:rFonts w:ascii="Times New Roman" w:hAnsi="Times New Roman" w:cs="Times New Roman"/>
          <w:sz w:val="24"/>
          <w:szCs w:val="24"/>
        </w:rPr>
      </w:pPr>
    </w:p>
    <w:p w14:paraId="4BF8FD15" w14:textId="77777777" w:rsidR="00A149CD"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This introduction sets the stage for a comprehensive exploration of how predictive modeling and machine learning can revolutionize the way we approach the challenge of student dropout prevention. Through the development of sophisticated algorithms and data-driven insights, we aspire to empower educational institutions with the tools they need to intervene early, provide targeted support, and ultimately, foster an environment where every student </w:t>
      </w:r>
      <w:proofErr w:type="gramStart"/>
      <w:r>
        <w:rPr>
          <w:rFonts w:ascii="Times New Roman" w:hAnsi="Times New Roman" w:cs="Times New Roman"/>
          <w:sz w:val="24"/>
          <w:szCs w:val="24"/>
        </w:rPr>
        <w:t>has the opportunity to</w:t>
      </w:r>
      <w:proofErr w:type="gramEnd"/>
      <w:r>
        <w:rPr>
          <w:rFonts w:ascii="Times New Roman" w:hAnsi="Times New Roman" w:cs="Times New Roman"/>
          <w:sz w:val="24"/>
          <w:szCs w:val="24"/>
        </w:rPr>
        <w:t xml:space="preserve"> thrive and succeed.</w:t>
      </w:r>
    </w:p>
    <w:p w14:paraId="2A11E3F9" w14:textId="77777777" w:rsidR="00A149CD" w:rsidRDefault="00A149CD">
      <w:pPr>
        <w:jc w:val="both"/>
        <w:rPr>
          <w:rFonts w:ascii="Times New Roman" w:hAnsi="Times New Roman"/>
          <w:b/>
          <w:bCs/>
          <w:color w:val="385623" w:themeColor="accent6" w:themeShade="80"/>
          <w:sz w:val="32"/>
          <w:szCs w:val="32"/>
          <w:lang w:val="en-IN"/>
        </w:rPr>
      </w:pPr>
    </w:p>
    <w:p w14:paraId="0B639D07" w14:textId="77777777" w:rsidR="00A149CD" w:rsidRDefault="00000000">
      <w:pPr>
        <w:pStyle w:val="Heading2"/>
      </w:pPr>
      <w:bookmarkStart w:id="2" w:name="_Toc2"/>
      <w:proofErr w:type="gramStart"/>
      <w:r>
        <w:rPr>
          <w:rFonts w:ascii="Times New Roman" w:hAnsi="Times New Roman" w:cs="Times New Roman"/>
          <w:color w:val="auto"/>
          <w:sz w:val="24"/>
          <w:szCs w:val="24"/>
        </w:rPr>
        <w:t>1.2  Research</w:t>
      </w:r>
      <w:proofErr w:type="gramEnd"/>
      <w:r>
        <w:rPr>
          <w:rFonts w:ascii="Times New Roman" w:hAnsi="Times New Roman" w:cs="Times New Roman"/>
          <w:color w:val="auto"/>
          <w:sz w:val="24"/>
          <w:szCs w:val="24"/>
        </w:rPr>
        <w:t xml:space="preserve"> Area</w:t>
      </w:r>
      <w:bookmarkEnd w:id="2"/>
      <w:r>
        <w:t xml:space="preserve"> </w:t>
      </w:r>
    </w:p>
    <w:p w14:paraId="078BD9A8" w14:textId="77777777" w:rsidR="00A149CD" w:rsidRDefault="00A149CD">
      <w:pPr>
        <w:jc w:val="both"/>
        <w:rPr>
          <w:rFonts w:ascii="Times New Roman" w:hAnsi="Times New Roman" w:cs="Times New Roman"/>
        </w:rPr>
      </w:pPr>
    </w:p>
    <w:p w14:paraId="1B29B9C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According to UNESCO Institute for Lifelong Learning, </w:t>
      </w:r>
      <w:r>
        <w:rPr>
          <w:rFonts w:ascii="Times New Roman" w:hAnsi="Times New Roman"/>
          <w:sz w:val="24"/>
          <w:szCs w:val="24"/>
        </w:rPr>
        <w:t xml:space="preserve">Institutions of higher </w:t>
      </w:r>
      <w:r>
        <w:rPr>
          <w:rFonts w:ascii="Times New Roman" w:hAnsi="Times New Roman"/>
          <w:sz w:val="24"/>
          <w:szCs w:val="24"/>
          <w:lang w:val="en-IN"/>
        </w:rPr>
        <w:t xml:space="preserve">education </w:t>
      </w:r>
      <w:r>
        <w:rPr>
          <w:rFonts w:ascii="Times New Roman" w:hAnsi="Times New Roman"/>
          <w:sz w:val="24"/>
          <w:szCs w:val="24"/>
        </w:rPr>
        <w:t>(HEIs) play a crucial role in advancing lifelong learning (LLL). They possess an exceptional ability to cultivate knowledge and skills, as well as the capability to mobilize educational resources and offer learning opportunities to a variety of people</w:t>
      </w:r>
      <w:r>
        <w:rPr>
          <w:rFonts w:ascii="Times New Roman" w:hAnsi="Times New Roman"/>
          <w:sz w:val="24"/>
          <w:szCs w:val="24"/>
          <w:lang w:val="en-IN"/>
        </w:rPr>
        <w:t xml:space="preserve"> (UNESCO WHEC, 2022)</w:t>
      </w:r>
      <w:r>
        <w:rPr>
          <w:rFonts w:ascii="Times New Roman" w:hAnsi="Times New Roman"/>
          <w:sz w:val="24"/>
          <w:szCs w:val="24"/>
        </w:rPr>
        <w:t>.</w:t>
      </w:r>
      <w:r>
        <w:rPr>
          <w:rFonts w:ascii="Times New Roman" w:hAnsi="Times New Roman"/>
          <w:sz w:val="24"/>
          <w:szCs w:val="24"/>
          <w:lang w:val="en-IN"/>
        </w:rPr>
        <w:t xml:space="preserve"> Everybody is interested in learning about how the world is changing, but higher education is particularly affected. Academic institutions investigate transformation, impart knowledge on it, and frequently influence both present-day and upcoming changes. For those of working in higher education, the goal is to prepare students for life in this dynamic world at both the undergraduate and graduate levels with sound and pertinent instruction (Dianne F. Harrison, 2017). A competitive graduate population is the primary output of higher education institutions </w:t>
      </w:r>
      <w:proofErr w:type="gramStart"/>
      <w:r>
        <w:rPr>
          <w:rFonts w:ascii="Times New Roman" w:hAnsi="Times New Roman"/>
          <w:sz w:val="24"/>
          <w:szCs w:val="24"/>
          <w:lang w:val="en-IN"/>
        </w:rPr>
        <w:t>as a result of</w:t>
      </w:r>
      <w:proofErr w:type="gramEnd"/>
      <w:r>
        <w:rPr>
          <w:rFonts w:ascii="Times New Roman" w:hAnsi="Times New Roman"/>
          <w:sz w:val="24"/>
          <w:szCs w:val="24"/>
          <w:lang w:val="en-IN"/>
        </w:rPr>
        <w:t xml:space="preserve"> globalization, the advanced technology industry, and an uncertain </w:t>
      </w:r>
      <w:proofErr w:type="spellStart"/>
      <w:r>
        <w:rPr>
          <w:rFonts w:ascii="Times New Roman" w:hAnsi="Times New Roman"/>
          <w:sz w:val="24"/>
          <w:szCs w:val="24"/>
          <w:lang w:val="en-IN"/>
        </w:rPr>
        <w:t>labor</w:t>
      </w:r>
      <w:proofErr w:type="spellEnd"/>
      <w:r>
        <w:rPr>
          <w:rFonts w:ascii="Times New Roman" w:hAnsi="Times New Roman"/>
          <w:sz w:val="24"/>
          <w:szCs w:val="24"/>
          <w:lang w:val="en-IN"/>
        </w:rPr>
        <w:t xml:space="preserve"> market. Institutionalists contend that universities have been essential in creating the framework for society, the economy, the government, and science (Heinz-Dieter Meyer and Powell, 2018).</w:t>
      </w:r>
    </w:p>
    <w:p w14:paraId="2AC8E687" w14:textId="77777777" w:rsidR="00A149CD" w:rsidRDefault="00A149CD">
      <w:pPr>
        <w:jc w:val="both"/>
        <w:rPr>
          <w:rFonts w:ascii="Times New Roman" w:hAnsi="Times New Roman"/>
        </w:rPr>
      </w:pPr>
    </w:p>
    <w:p w14:paraId="78409DB5"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In higher education, academic achievement is essential for employment, social fairness, and economic expansion. The most significant issue that higher education institutions need to address </w:t>
      </w:r>
      <w:proofErr w:type="gramStart"/>
      <w:r>
        <w:rPr>
          <w:rFonts w:ascii="Times New Roman" w:hAnsi="Times New Roman"/>
          <w:sz w:val="24"/>
          <w:szCs w:val="24"/>
          <w:lang w:val="en-IN"/>
        </w:rPr>
        <w:t>in order to</w:t>
      </w:r>
      <w:proofErr w:type="gramEnd"/>
      <w:r>
        <w:rPr>
          <w:rFonts w:ascii="Times New Roman" w:hAnsi="Times New Roman"/>
          <w:sz w:val="24"/>
          <w:szCs w:val="24"/>
          <w:lang w:val="en-IN"/>
        </w:rPr>
        <w:t xml:space="preserve"> increase student success is dropout. The most complicated and important problem facing the educational system is thought to be student dropout (Kim &amp; Kim, 2018). Since the measures implemented thus far have not had a positive impact on this issue, this problem damages the primary agents of education in financial, educational, social, and economic policies and </w:t>
      </w:r>
      <w:proofErr w:type="spellStart"/>
      <w:r>
        <w:rPr>
          <w:rFonts w:ascii="Times New Roman" w:hAnsi="Times New Roman"/>
          <w:sz w:val="24"/>
          <w:szCs w:val="24"/>
          <w:lang w:val="en-IN"/>
        </w:rPr>
        <w:t>domains.These</w:t>
      </w:r>
      <w:proofErr w:type="spellEnd"/>
      <w:r>
        <w:rPr>
          <w:rFonts w:ascii="Times New Roman" w:hAnsi="Times New Roman"/>
          <w:sz w:val="24"/>
          <w:szCs w:val="24"/>
          <w:lang w:val="en-IN"/>
        </w:rPr>
        <w:t xml:space="preserve"> agents, which include students as well as administrative and marketing organizations, are looking for practical and efficient ways to lower the rates of school dropout (Martinho et al., 2013). Scholarly literature has produced diverse definitions of student dropout. According to Jovial et al. (2022) the most prevalent definition </w:t>
      </w:r>
      <w:proofErr w:type="spellStart"/>
      <w:r>
        <w:rPr>
          <w:rFonts w:ascii="Times New Roman" w:hAnsi="Times New Roman"/>
          <w:sz w:val="24"/>
          <w:szCs w:val="24"/>
          <w:lang w:val="en-IN"/>
        </w:rPr>
        <w:t>centers</w:t>
      </w:r>
      <w:proofErr w:type="spellEnd"/>
      <w:r>
        <w:rPr>
          <w:rFonts w:ascii="Times New Roman" w:hAnsi="Times New Roman"/>
          <w:sz w:val="24"/>
          <w:szCs w:val="24"/>
          <w:lang w:val="en-IN"/>
        </w:rPr>
        <w:t xml:space="preserve"> on </w:t>
      </w:r>
      <w:proofErr w:type="gramStart"/>
      <w:r>
        <w:rPr>
          <w:rFonts w:ascii="Times New Roman" w:hAnsi="Times New Roman"/>
          <w:sz w:val="24"/>
          <w:szCs w:val="24"/>
          <w:lang w:val="en-IN"/>
        </w:rPr>
        <w:t>whether or not</w:t>
      </w:r>
      <w:proofErr w:type="gramEnd"/>
      <w:r>
        <w:rPr>
          <w:rFonts w:ascii="Times New Roman" w:hAnsi="Times New Roman"/>
          <w:sz w:val="24"/>
          <w:szCs w:val="24"/>
          <w:lang w:val="en-IN"/>
        </w:rPr>
        <w:t xml:space="preserve"> students will stay active through the end of the week or if this is their final week of activity. The issue of student dropout is one of great global concern since it has an impact on the economy of the nation as well as on students, their families, </w:t>
      </w:r>
      <w:proofErr w:type="spellStart"/>
      <w:r>
        <w:rPr>
          <w:rFonts w:ascii="Times New Roman" w:hAnsi="Times New Roman"/>
          <w:sz w:val="24"/>
          <w:szCs w:val="24"/>
          <w:lang w:val="en-IN"/>
        </w:rPr>
        <w:t>labor</w:t>
      </w:r>
      <w:proofErr w:type="spellEnd"/>
      <w:r>
        <w:rPr>
          <w:rFonts w:ascii="Times New Roman" w:hAnsi="Times New Roman"/>
          <w:sz w:val="24"/>
          <w:szCs w:val="24"/>
          <w:lang w:val="en-IN"/>
        </w:rPr>
        <w:t xml:space="preserve"> unions, colleges, and government agencies (</w:t>
      </w:r>
      <w:proofErr w:type="spellStart"/>
      <w:r>
        <w:rPr>
          <w:sz w:val="24"/>
          <w:szCs w:val="24"/>
          <w:lang w:val="en-IN"/>
        </w:rPr>
        <w:t>Véliz</w:t>
      </w:r>
      <w:proofErr w:type="spellEnd"/>
      <w:r>
        <w:rPr>
          <w:sz w:val="24"/>
          <w:szCs w:val="24"/>
          <w:lang w:val="en-IN"/>
        </w:rPr>
        <w:t xml:space="preserve"> Palomino et al., 2023</w:t>
      </w:r>
      <w:r>
        <w:rPr>
          <w:rFonts w:ascii="Times New Roman" w:hAnsi="Times New Roman"/>
          <w:sz w:val="24"/>
          <w:szCs w:val="24"/>
          <w:lang w:val="en-IN"/>
        </w:rPr>
        <w:t xml:space="preserve">). </w:t>
      </w:r>
    </w:p>
    <w:p w14:paraId="61EF32B2" w14:textId="77777777" w:rsidR="00A149CD" w:rsidRDefault="00A149CD">
      <w:pPr>
        <w:jc w:val="both"/>
        <w:rPr>
          <w:rFonts w:ascii="Times New Roman" w:hAnsi="Times New Roman"/>
          <w:sz w:val="24"/>
          <w:szCs w:val="24"/>
          <w:lang w:val="en-IN"/>
        </w:rPr>
      </w:pPr>
    </w:p>
    <w:p w14:paraId="3078BFF1"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Del </w:t>
      </w:r>
      <w:proofErr w:type="spellStart"/>
      <w:r>
        <w:rPr>
          <w:rFonts w:ascii="Times New Roman" w:hAnsi="Times New Roman"/>
          <w:sz w:val="24"/>
          <w:szCs w:val="24"/>
          <w:lang w:val="en-IN"/>
        </w:rPr>
        <w:t>Bonifro</w:t>
      </w:r>
      <w:proofErr w:type="spellEnd"/>
      <w:r>
        <w:rPr>
          <w:rFonts w:ascii="Times New Roman" w:hAnsi="Times New Roman"/>
          <w:sz w:val="24"/>
          <w:szCs w:val="24"/>
          <w:lang w:val="en-IN"/>
        </w:rPr>
        <w:t xml:space="preserve"> et al. (2020) state that machine learning is a promising method for developing a predictive model for student dropout and provides notifications to those in charge so they can take alternative actions with kids who are at risk of leaving school. Data mining (DM) and machine learning (ML) models have been used to predict students' performance in </w:t>
      </w:r>
      <w:proofErr w:type="gramStart"/>
      <w:r>
        <w:rPr>
          <w:rFonts w:ascii="Times New Roman" w:hAnsi="Times New Roman"/>
          <w:sz w:val="24"/>
          <w:szCs w:val="24"/>
          <w:lang w:val="en-IN"/>
        </w:rPr>
        <w:t>a number of</w:t>
      </w:r>
      <w:proofErr w:type="gramEnd"/>
      <w:r>
        <w:rPr>
          <w:rFonts w:ascii="Times New Roman" w:hAnsi="Times New Roman"/>
          <w:sz w:val="24"/>
          <w:szCs w:val="24"/>
          <w:lang w:val="en-IN"/>
        </w:rPr>
        <w:t xml:space="preserve"> recent research. The largest known dataset on higher education attrition, for instance, was used to predict student dropout in higher education. At one of the biggest public institutions in the nation, the dataset </w:t>
      </w:r>
      <w:r>
        <w:rPr>
          <w:rFonts w:ascii="Times New Roman" w:hAnsi="Times New Roman"/>
          <w:sz w:val="24"/>
          <w:szCs w:val="24"/>
          <w:lang w:val="en-IN"/>
        </w:rPr>
        <w:lastRenderedPageBreak/>
        <w:t xml:space="preserve">tracks the demographics and transcript records of nearly 32,500 students. Overall, the findings demonstrated that ML models significantly affect student retention and achievement while suggesting </w:t>
      </w:r>
      <w:proofErr w:type="gramStart"/>
      <w:r>
        <w:rPr>
          <w:rFonts w:ascii="Times New Roman" w:hAnsi="Times New Roman"/>
          <w:sz w:val="24"/>
          <w:szCs w:val="24"/>
          <w:lang w:val="en-IN"/>
        </w:rPr>
        <w:t>a number of</w:t>
      </w:r>
      <w:proofErr w:type="gramEnd"/>
      <w:r>
        <w:rPr>
          <w:rFonts w:ascii="Times New Roman" w:hAnsi="Times New Roman"/>
          <w:sz w:val="24"/>
          <w:szCs w:val="24"/>
          <w:lang w:val="en-IN"/>
        </w:rPr>
        <w:t xml:space="preserve"> interesting avenues for further investigation (</w:t>
      </w:r>
      <w:proofErr w:type="spellStart"/>
      <w:r>
        <w:rPr>
          <w:rFonts w:ascii="Times New Roman" w:hAnsi="Times New Roman"/>
          <w:sz w:val="24"/>
          <w:szCs w:val="24"/>
          <w:lang w:val="en-IN"/>
        </w:rPr>
        <w:t>Aulck</w:t>
      </w:r>
      <w:proofErr w:type="spellEnd"/>
      <w:r>
        <w:rPr>
          <w:rFonts w:ascii="Times New Roman" w:hAnsi="Times New Roman"/>
          <w:sz w:val="24"/>
          <w:szCs w:val="24"/>
          <w:lang w:val="en-IN"/>
        </w:rPr>
        <w:t xml:space="preserve"> et al., 2016). </w:t>
      </w:r>
      <w:proofErr w:type="spellStart"/>
      <w:r>
        <w:rPr>
          <w:rFonts w:ascii="Times New Roman" w:hAnsi="Times New Roman"/>
          <w:sz w:val="24"/>
          <w:szCs w:val="24"/>
          <w:lang w:val="en-IN"/>
        </w:rPr>
        <w:t>Analyzing</w:t>
      </w:r>
      <w:proofErr w:type="spellEnd"/>
      <w:r>
        <w:rPr>
          <w:rFonts w:ascii="Times New Roman" w:hAnsi="Times New Roman"/>
          <w:sz w:val="24"/>
          <w:szCs w:val="24"/>
          <w:lang w:val="en-IN"/>
        </w:rPr>
        <w:t xml:space="preserve"> junior year dropouts also involved the use of DM techniques. Out of the several DM techniques employed, including logistic regression, decision trees, and neural networks, the decision trees exhibited the highest precision in predicting student dropout (Jadrić et al., 2010).</w:t>
      </w:r>
    </w:p>
    <w:p w14:paraId="23683BE5" w14:textId="77777777" w:rsidR="00A149CD" w:rsidRDefault="00A149CD">
      <w:pPr>
        <w:jc w:val="both"/>
        <w:rPr>
          <w:rFonts w:ascii="Times New Roman" w:hAnsi="Times New Roman"/>
          <w:sz w:val="24"/>
          <w:szCs w:val="24"/>
          <w:lang w:val="en-IN"/>
        </w:rPr>
      </w:pPr>
    </w:p>
    <w:p w14:paraId="70CE94A2" w14:textId="77777777" w:rsidR="00A149CD" w:rsidRDefault="00A149CD">
      <w:pPr>
        <w:jc w:val="both"/>
        <w:rPr>
          <w:rFonts w:ascii="Times New Roman" w:hAnsi="Times New Roman"/>
          <w:sz w:val="24"/>
          <w:szCs w:val="24"/>
          <w:lang w:val="en-IN"/>
        </w:rPr>
      </w:pPr>
    </w:p>
    <w:p w14:paraId="4028FFE4" w14:textId="77777777" w:rsidR="00A149CD" w:rsidRDefault="00000000">
      <w:pPr>
        <w:pStyle w:val="Heading2"/>
        <w:rPr>
          <w:rFonts w:ascii="Times New Roman" w:hAnsi="Times New Roman" w:cs="Times New Roman"/>
          <w:szCs w:val="28"/>
          <w:u w:val="single"/>
        </w:rPr>
      </w:pPr>
      <w:bookmarkStart w:id="3" w:name="_Toc3"/>
      <w:proofErr w:type="gramStart"/>
      <w:r>
        <w:rPr>
          <w:rFonts w:ascii="Times New Roman" w:hAnsi="Times New Roman" w:cs="Times New Roman"/>
          <w:color w:val="auto"/>
          <w:sz w:val="24"/>
          <w:szCs w:val="24"/>
        </w:rPr>
        <w:t>1.3  Aim</w:t>
      </w:r>
      <w:proofErr w:type="gramEnd"/>
      <w:r>
        <w:rPr>
          <w:rFonts w:ascii="Times New Roman" w:hAnsi="Times New Roman" w:cs="Times New Roman"/>
          <w:color w:val="auto"/>
          <w:sz w:val="24"/>
          <w:szCs w:val="24"/>
        </w:rPr>
        <w:t>(s) and Objectives</w:t>
      </w:r>
      <w:bookmarkEnd w:id="3"/>
    </w:p>
    <w:p w14:paraId="7FED9D2C" w14:textId="77777777" w:rsidR="00A149CD" w:rsidRDefault="00A149CD">
      <w:pPr>
        <w:jc w:val="both"/>
        <w:rPr>
          <w:rFonts w:ascii="Times New Roman" w:hAnsi="Times New Roman" w:cs="Times New Roman"/>
          <w:b/>
          <w:bCs/>
          <w:sz w:val="28"/>
          <w:szCs w:val="28"/>
          <w:u w:val="single"/>
          <w:lang w:val="en-IN"/>
        </w:rPr>
      </w:pPr>
    </w:p>
    <w:p w14:paraId="59B3AEE6" w14:textId="77777777" w:rsidR="00A149CD" w:rsidRDefault="00000000">
      <w:pPr>
        <w:jc w:val="both"/>
        <w:rPr>
          <w:rFonts w:ascii="Times New Roman" w:hAnsi="Times New Roman" w:cs="Times New Roman"/>
          <w:sz w:val="24"/>
          <w:szCs w:val="24"/>
          <w:lang w:val="en-IN"/>
        </w:rPr>
      </w:pPr>
      <w:r>
        <w:rPr>
          <w:rFonts w:ascii="Times New Roman" w:hAnsi="Times New Roman" w:cs="Times New Roman"/>
          <w:b/>
          <w:bCs/>
          <w:sz w:val="24"/>
          <w:szCs w:val="24"/>
          <w:u w:val="single"/>
          <w:lang w:val="en-IN"/>
        </w:rPr>
        <w:t>Aim(s</w:t>
      </w:r>
      <w:proofErr w:type="gramStart"/>
      <w:r>
        <w:rPr>
          <w:rFonts w:ascii="Times New Roman" w:hAnsi="Times New Roman" w:cs="Times New Roman"/>
          <w:b/>
          <w:bCs/>
          <w:sz w:val="24"/>
          <w:szCs w:val="24"/>
          <w:u w:val="single"/>
          <w:lang w:val="en-IN"/>
        </w:rPr>
        <w:t>) :</w:t>
      </w:r>
      <w:proofErr w:type="gramEnd"/>
      <w:r>
        <w:rPr>
          <w:rFonts w:ascii="Times New Roman" w:hAnsi="Times New Roman" w:cs="Times New Roman"/>
          <w:sz w:val="24"/>
          <w:szCs w:val="24"/>
          <w:lang w:val="en-IN"/>
        </w:rPr>
        <w:t xml:space="preserve"> Use machine learning predictive modelling to reduce or prevent student dropout in higher educational institutions.</w:t>
      </w:r>
    </w:p>
    <w:p w14:paraId="5D498897" w14:textId="77777777" w:rsidR="00A149CD" w:rsidRDefault="00A149CD">
      <w:pPr>
        <w:jc w:val="both"/>
        <w:rPr>
          <w:rFonts w:ascii="Times New Roman" w:hAnsi="Times New Roman" w:cs="Times New Roman"/>
          <w:b/>
          <w:bCs/>
          <w:sz w:val="28"/>
          <w:szCs w:val="28"/>
          <w:u w:val="single"/>
          <w:lang w:val="en-IN"/>
        </w:rPr>
      </w:pPr>
    </w:p>
    <w:p w14:paraId="6909FD4B" w14:textId="77777777" w:rsidR="00A149CD" w:rsidRDefault="00000000">
      <w:pPr>
        <w:jc w:val="both"/>
        <w:rPr>
          <w:rFonts w:ascii="Times New Roman" w:hAnsi="Times New Roman" w:cs="Times New Roman"/>
          <w:b/>
          <w:bCs/>
          <w:sz w:val="28"/>
          <w:szCs w:val="28"/>
          <w:u w:val="single"/>
          <w:lang w:val="en-IN"/>
        </w:rPr>
      </w:pPr>
      <w:r>
        <w:rPr>
          <w:rFonts w:ascii="Times New Roman" w:hAnsi="Times New Roman" w:cs="Times New Roman"/>
          <w:b/>
          <w:bCs/>
          <w:sz w:val="24"/>
          <w:szCs w:val="24"/>
          <w:u w:val="single"/>
          <w:lang w:val="en-IN"/>
        </w:rPr>
        <w:t>Objectives</w:t>
      </w:r>
    </w:p>
    <w:p w14:paraId="3F470A6D" w14:textId="77777777" w:rsidR="00A149CD" w:rsidRDefault="00A149CD">
      <w:pPr>
        <w:jc w:val="both"/>
        <w:rPr>
          <w:rFonts w:ascii="Times New Roman" w:hAnsi="Times New Roman" w:cs="Times New Roman"/>
          <w:b/>
          <w:bCs/>
          <w:sz w:val="28"/>
          <w:szCs w:val="28"/>
          <w:u w:val="single"/>
          <w:lang w:val="en-IN"/>
        </w:rPr>
      </w:pPr>
    </w:p>
    <w:p w14:paraId="2367CBD2" w14:textId="77777777" w:rsidR="00A149CD"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Literature Review</w:t>
      </w:r>
    </w:p>
    <w:p w14:paraId="6002F10F" w14:textId="77777777" w:rsidR="00A149CD"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Methodology</w:t>
      </w:r>
    </w:p>
    <w:p w14:paraId="6BE6A802" w14:textId="77777777" w:rsidR="00A149CD"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Practical Implementation</w:t>
      </w:r>
    </w:p>
    <w:p w14:paraId="0AC85395" w14:textId="77777777" w:rsidR="00A149CD"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Results Interpretation and Discussion</w:t>
      </w:r>
    </w:p>
    <w:p w14:paraId="423B4289" w14:textId="77777777" w:rsidR="00A149CD"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Critical Evaluation  </w:t>
      </w:r>
    </w:p>
    <w:p w14:paraId="76745F94" w14:textId="77777777" w:rsidR="00A149CD" w:rsidRDefault="00000000">
      <w:pPr>
        <w:numPr>
          <w:ilvl w:val="0"/>
          <w:numId w:val="1"/>
        </w:numPr>
        <w:jc w:val="both"/>
        <w:rPr>
          <w:rFonts w:ascii="Times New Roman" w:hAnsi="Times New Roman" w:cs="Times New Roman"/>
          <w:sz w:val="24"/>
          <w:szCs w:val="24"/>
          <w:lang w:val="en-IN"/>
        </w:rPr>
      </w:pPr>
      <w:r>
        <w:rPr>
          <w:rFonts w:ascii="Times New Roman" w:hAnsi="Times New Roman" w:cs="Times New Roman"/>
          <w:sz w:val="24"/>
          <w:szCs w:val="24"/>
          <w:lang w:val="en-IN"/>
        </w:rPr>
        <w:t>Conclusion</w:t>
      </w:r>
    </w:p>
    <w:p w14:paraId="69839A7D" w14:textId="77777777" w:rsidR="00A149CD" w:rsidRDefault="00A149CD">
      <w:pPr>
        <w:jc w:val="both"/>
        <w:rPr>
          <w:rFonts w:ascii="Times New Roman" w:hAnsi="Times New Roman" w:cs="Times New Roman"/>
          <w:sz w:val="24"/>
          <w:szCs w:val="24"/>
          <w:lang w:val="en-IN"/>
        </w:rPr>
      </w:pPr>
    </w:p>
    <w:p w14:paraId="78CA92A3" w14:textId="77777777" w:rsidR="00A149CD" w:rsidRDefault="00A149CD">
      <w:pPr>
        <w:jc w:val="both"/>
        <w:rPr>
          <w:rFonts w:ascii="Times New Roman" w:hAnsi="Times New Roman" w:cs="Times New Roman"/>
          <w:b/>
          <w:bCs/>
          <w:sz w:val="28"/>
          <w:szCs w:val="28"/>
          <w:u w:val="single"/>
          <w:lang w:val="en-IN"/>
        </w:rPr>
      </w:pPr>
    </w:p>
    <w:p w14:paraId="0E686045" w14:textId="77777777" w:rsidR="00A149CD" w:rsidRDefault="00000000">
      <w:pPr>
        <w:pStyle w:val="Heading2"/>
        <w:rPr>
          <w:rFonts w:ascii="Times New Roman" w:hAnsi="Times New Roman" w:cs="Times New Roman"/>
          <w:szCs w:val="24"/>
          <w:u w:val="single"/>
        </w:rPr>
      </w:pPr>
      <w:bookmarkStart w:id="4" w:name="_Toc4"/>
      <w:proofErr w:type="gramStart"/>
      <w:r>
        <w:rPr>
          <w:rFonts w:ascii="Times New Roman" w:hAnsi="Times New Roman" w:cs="Times New Roman"/>
          <w:color w:val="auto"/>
          <w:sz w:val="24"/>
          <w:szCs w:val="24"/>
        </w:rPr>
        <w:t>1.4  Expected</w:t>
      </w:r>
      <w:proofErr w:type="gramEnd"/>
      <w:r>
        <w:rPr>
          <w:rFonts w:ascii="Times New Roman" w:hAnsi="Times New Roman" w:cs="Times New Roman"/>
          <w:color w:val="auto"/>
          <w:sz w:val="24"/>
          <w:szCs w:val="24"/>
        </w:rPr>
        <w:t xml:space="preserve"> Practical Output</w:t>
      </w:r>
      <w:bookmarkEnd w:id="4"/>
    </w:p>
    <w:p w14:paraId="5541DDA7" w14:textId="77777777" w:rsidR="00A149CD" w:rsidRDefault="00A149CD">
      <w:pPr>
        <w:jc w:val="both"/>
        <w:rPr>
          <w:rFonts w:ascii="Times New Roman" w:hAnsi="Times New Roman" w:cs="Times New Roman"/>
          <w:sz w:val="24"/>
          <w:szCs w:val="24"/>
          <w:lang w:val="en-IN"/>
        </w:rPr>
      </w:pPr>
    </w:p>
    <w:p w14:paraId="5AE13E69"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This dissertation aims to find out the best machine learning model for predicting student dropout in higher educational institutions. </w:t>
      </w:r>
      <w:proofErr w:type="gramStart"/>
      <w:r>
        <w:rPr>
          <w:rFonts w:ascii="Times New Roman" w:hAnsi="Times New Roman" w:cs="Times New Roman"/>
          <w:sz w:val="24"/>
          <w:szCs w:val="24"/>
          <w:lang w:val="en-IN"/>
        </w:rPr>
        <w:t>So</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it is clear that the</w:t>
      </w:r>
      <w:proofErr w:type="gramEnd"/>
      <w:r>
        <w:rPr>
          <w:rFonts w:ascii="Times New Roman" w:hAnsi="Times New Roman" w:cs="Times New Roman"/>
          <w:sz w:val="24"/>
          <w:szCs w:val="24"/>
          <w:lang w:val="en-IN"/>
        </w:rPr>
        <w:t xml:space="preserve"> expected output for this study is the test results of different machine learning models and need to find out the best model by comparing these results. In this study, the machine learning models going to be used are </w:t>
      </w:r>
      <w:proofErr w:type="gramStart"/>
      <w:r>
        <w:rPr>
          <w:rFonts w:ascii="Times New Roman" w:hAnsi="Times New Roman" w:cs="Times New Roman"/>
          <w:sz w:val="24"/>
          <w:szCs w:val="24"/>
          <w:lang w:val="en-IN"/>
        </w:rPr>
        <w:t>SVM ,</w:t>
      </w:r>
      <w:proofErr w:type="gramEnd"/>
      <w:r>
        <w:rPr>
          <w:rFonts w:ascii="Times New Roman" w:hAnsi="Times New Roman" w:cs="Times New Roman"/>
          <w:sz w:val="24"/>
          <w:szCs w:val="24"/>
          <w:lang w:val="en-IN"/>
        </w:rPr>
        <w:t xml:space="preserve"> KNN and Logistic regression models and to evaluate performance accuracy of these classification models, ROC curve and AUC calculation. From the performance evaluation, the best model among these two will be get for predicting the student dropout accurately. </w:t>
      </w:r>
    </w:p>
    <w:p w14:paraId="0E242DD2" w14:textId="77777777" w:rsidR="00A149CD" w:rsidRDefault="00A149CD">
      <w:pPr>
        <w:jc w:val="both"/>
        <w:rPr>
          <w:rFonts w:ascii="Times New Roman" w:hAnsi="Times New Roman" w:cs="Times New Roman"/>
          <w:sz w:val="24"/>
          <w:szCs w:val="24"/>
          <w:lang w:val="en-IN"/>
        </w:rPr>
      </w:pPr>
    </w:p>
    <w:p w14:paraId="1CFE8571" w14:textId="77777777" w:rsidR="00A149CD" w:rsidRDefault="00A149CD">
      <w:pPr>
        <w:jc w:val="both"/>
        <w:rPr>
          <w:rFonts w:ascii="Times New Roman" w:hAnsi="Times New Roman" w:cs="Times New Roman"/>
        </w:rPr>
      </w:pPr>
    </w:p>
    <w:p w14:paraId="6B5203B5" w14:textId="77777777" w:rsidR="00A149CD" w:rsidRDefault="00A149CD">
      <w:pPr>
        <w:jc w:val="both"/>
        <w:rPr>
          <w:rFonts w:ascii="Times New Roman" w:hAnsi="Times New Roman" w:cs="Times New Roman"/>
        </w:rPr>
      </w:pPr>
    </w:p>
    <w:p w14:paraId="446537C8" w14:textId="77777777" w:rsidR="00A149CD" w:rsidRDefault="00A149CD">
      <w:pPr>
        <w:jc w:val="both"/>
        <w:rPr>
          <w:rFonts w:ascii="Times New Roman" w:hAnsi="Times New Roman" w:cs="Times New Roman"/>
        </w:rPr>
      </w:pPr>
    </w:p>
    <w:p w14:paraId="7A19C566" w14:textId="77777777" w:rsidR="00A149CD" w:rsidRDefault="00A149CD">
      <w:pPr>
        <w:jc w:val="both"/>
        <w:rPr>
          <w:rFonts w:ascii="Times New Roman" w:hAnsi="Times New Roman" w:cs="Times New Roman"/>
        </w:rPr>
      </w:pPr>
    </w:p>
    <w:p w14:paraId="49B6E0C7" w14:textId="77777777" w:rsidR="00A149CD" w:rsidRDefault="00A149CD">
      <w:pPr>
        <w:jc w:val="both"/>
        <w:rPr>
          <w:rFonts w:ascii="Times New Roman" w:hAnsi="Times New Roman" w:cs="Times New Roman"/>
        </w:rPr>
      </w:pPr>
    </w:p>
    <w:p w14:paraId="07D9FC8D" w14:textId="77777777" w:rsidR="00A149CD" w:rsidRDefault="00A149CD">
      <w:pPr>
        <w:jc w:val="both"/>
        <w:rPr>
          <w:rFonts w:ascii="Times New Roman" w:hAnsi="Times New Roman" w:cs="Times New Roman"/>
        </w:rPr>
      </w:pPr>
    </w:p>
    <w:p w14:paraId="50BA60EC" w14:textId="77777777" w:rsidR="00A149CD" w:rsidRDefault="00A149CD">
      <w:pPr>
        <w:jc w:val="both"/>
        <w:rPr>
          <w:rFonts w:ascii="Times New Roman" w:hAnsi="Times New Roman" w:cs="Times New Roman"/>
        </w:rPr>
      </w:pPr>
    </w:p>
    <w:p w14:paraId="19252450" w14:textId="77777777" w:rsidR="00A149CD" w:rsidRDefault="00A149CD">
      <w:pPr>
        <w:jc w:val="both"/>
        <w:rPr>
          <w:rFonts w:ascii="Times New Roman" w:hAnsi="Times New Roman" w:cs="Times New Roman"/>
        </w:rPr>
      </w:pPr>
    </w:p>
    <w:p w14:paraId="40EEDE17" w14:textId="77777777" w:rsidR="00A149CD" w:rsidRDefault="00A149CD">
      <w:pPr>
        <w:jc w:val="both"/>
        <w:rPr>
          <w:rFonts w:ascii="Times New Roman" w:hAnsi="Times New Roman" w:cs="Times New Roman"/>
        </w:rPr>
      </w:pPr>
    </w:p>
    <w:p w14:paraId="26CAE7B5" w14:textId="77777777" w:rsidR="00A149CD" w:rsidRDefault="00A149CD">
      <w:pPr>
        <w:jc w:val="both"/>
        <w:rPr>
          <w:rFonts w:ascii="Times New Roman" w:hAnsi="Times New Roman" w:cs="Times New Roman"/>
        </w:rPr>
      </w:pPr>
    </w:p>
    <w:p w14:paraId="5127CBF1" w14:textId="77777777" w:rsidR="00A149CD" w:rsidRDefault="00A149CD">
      <w:pPr>
        <w:jc w:val="both"/>
        <w:rPr>
          <w:rFonts w:ascii="Times New Roman" w:hAnsi="Times New Roman" w:cs="Times New Roman"/>
        </w:rPr>
      </w:pPr>
    </w:p>
    <w:p w14:paraId="7EC7B76F" w14:textId="77777777" w:rsidR="00A149CD" w:rsidRDefault="00000000">
      <w:pPr>
        <w:jc w:val="both"/>
        <w:rPr>
          <w:rFonts w:ascii="Times New Roman" w:hAnsi="Times New Roman" w:cs="Times New Roman"/>
        </w:rPr>
      </w:pPr>
      <w:r>
        <w:rPr>
          <w:rFonts w:ascii="Times New Roman" w:hAnsi="Times New Roman" w:cs="Times New Roman"/>
        </w:rPr>
        <w:br w:type="page"/>
      </w:r>
    </w:p>
    <w:p w14:paraId="4ED52A30" w14:textId="77777777" w:rsidR="00A149CD" w:rsidRDefault="00000000">
      <w:pPr>
        <w:pStyle w:val="Heading1"/>
        <w:rPr>
          <w:rFonts w:ascii="Times New Roman" w:hAnsi="Times New Roman" w:cs="Times New Roman"/>
        </w:rPr>
      </w:pPr>
      <w:bookmarkStart w:id="5" w:name="_Toc22"/>
      <w:r>
        <w:rPr>
          <w:rFonts w:ascii="Times New Roman" w:hAnsi="Times New Roman" w:cs="Times New Roman"/>
          <w:color w:val="000000" w:themeColor="text1"/>
        </w:rPr>
        <w:lastRenderedPageBreak/>
        <w:t xml:space="preserve">Chapter 2 </w:t>
      </w:r>
      <w:proofErr w:type="gramStart"/>
      <w:r>
        <w:rPr>
          <w:rFonts w:ascii="Times New Roman" w:hAnsi="Times New Roman" w:cs="Times New Roman"/>
          <w:color w:val="000000" w:themeColor="text1"/>
        </w:rPr>
        <w:t xml:space="preserve">  :</w:t>
      </w:r>
      <w:proofErr w:type="gramEnd"/>
      <w:r>
        <w:rPr>
          <w:rFonts w:ascii="Times New Roman" w:hAnsi="Times New Roman" w:cs="Times New Roman"/>
          <w:color w:val="000000" w:themeColor="text1"/>
        </w:rPr>
        <w:t xml:space="preserve">  Review </w:t>
      </w:r>
      <w:proofErr w:type="gramStart"/>
      <w:r>
        <w:rPr>
          <w:rFonts w:ascii="Times New Roman" w:hAnsi="Times New Roman" w:cs="Times New Roman"/>
          <w:color w:val="000000" w:themeColor="text1"/>
        </w:rPr>
        <w:t>of  Literature</w:t>
      </w:r>
      <w:bookmarkEnd w:id="5"/>
      <w:proofErr w:type="gramEnd"/>
      <w:r>
        <w:rPr>
          <w:rFonts w:ascii="Times New Roman" w:hAnsi="Times New Roman" w:cs="Times New Roman"/>
        </w:rPr>
        <w:t xml:space="preserve"> </w:t>
      </w:r>
    </w:p>
    <w:p w14:paraId="62C05FDB" w14:textId="77777777" w:rsidR="00A149CD" w:rsidRDefault="00A149CD">
      <w:pPr>
        <w:jc w:val="both"/>
        <w:rPr>
          <w:rFonts w:ascii="Times New Roman" w:hAnsi="Times New Roman" w:cs="Times New Roman"/>
          <w:b/>
          <w:bCs/>
          <w:sz w:val="28"/>
          <w:szCs w:val="28"/>
          <w:lang w:val="en-IN"/>
        </w:rPr>
      </w:pPr>
    </w:p>
    <w:p w14:paraId="092A4E65" w14:textId="77777777" w:rsidR="00A149CD" w:rsidRDefault="00000000">
      <w:pPr>
        <w:pStyle w:val="Heading2"/>
        <w:rPr>
          <w:rFonts w:ascii="Times New Roman" w:hAnsi="Times New Roman" w:cs="Times New Roman"/>
          <w:color w:val="000000" w:themeColor="text1"/>
          <w:sz w:val="24"/>
          <w:szCs w:val="24"/>
        </w:rPr>
      </w:pPr>
      <w:bookmarkStart w:id="6" w:name="_Toc5"/>
      <w:r>
        <w:rPr>
          <w:rFonts w:ascii="Times New Roman" w:hAnsi="Times New Roman" w:cs="Times New Roman"/>
          <w:color w:val="000000" w:themeColor="text1"/>
          <w:sz w:val="24"/>
          <w:szCs w:val="24"/>
        </w:rPr>
        <w:t>2.1 Introduction</w:t>
      </w:r>
      <w:bookmarkEnd w:id="6"/>
    </w:p>
    <w:p w14:paraId="370E3981" w14:textId="77777777" w:rsidR="00A149CD" w:rsidRDefault="00A149CD">
      <w:pPr>
        <w:jc w:val="both"/>
        <w:rPr>
          <w:rFonts w:ascii="Times New Roman" w:hAnsi="Times New Roman" w:cs="Times New Roman"/>
          <w:b/>
          <w:bCs/>
          <w:sz w:val="24"/>
          <w:szCs w:val="24"/>
          <w:lang w:val="en-IN"/>
        </w:rPr>
      </w:pPr>
    </w:p>
    <w:p w14:paraId="37C0E846"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Here in this chapter, the </w:t>
      </w:r>
      <w:proofErr w:type="gramStart"/>
      <w:r>
        <w:rPr>
          <w:rFonts w:ascii="Times New Roman" w:hAnsi="Times New Roman" w:cs="Times New Roman"/>
          <w:sz w:val="24"/>
          <w:szCs w:val="24"/>
          <w:lang w:val="en-IN"/>
        </w:rPr>
        <w:t>main focus</w:t>
      </w:r>
      <w:proofErr w:type="gramEnd"/>
      <w:r>
        <w:rPr>
          <w:rFonts w:ascii="Times New Roman" w:hAnsi="Times New Roman" w:cs="Times New Roman"/>
          <w:sz w:val="24"/>
          <w:szCs w:val="24"/>
          <w:lang w:val="en-IN"/>
        </w:rPr>
        <w:t xml:space="preserve"> is on reviewing existing literature on different aspects like higher education, student dropout and predictive modelling techniques using machine learning.</w:t>
      </w:r>
    </w:p>
    <w:p w14:paraId="7E9B9A2C" w14:textId="77777777" w:rsidR="00A149CD" w:rsidRDefault="00A149CD">
      <w:pPr>
        <w:jc w:val="both"/>
        <w:rPr>
          <w:rFonts w:ascii="Times New Roman" w:hAnsi="Times New Roman" w:cs="Times New Roman"/>
          <w:b/>
          <w:bCs/>
          <w:sz w:val="24"/>
          <w:szCs w:val="24"/>
          <w:lang w:val="en-IN"/>
        </w:rPr>
      </w:pPr>
    </w:p>
    <w:p w14:paraId="32767489" w14:textId="77777777" w:rsidR="00A149CD" w:rsidRDefault="00000000">
      <w:pPr>
        <w:pStyle w:val="Heading2"/>
      </w:pPr>
      <w:bookmarkStart w:id="7" w:name="_Toc6"/>
      <w:r>
        <w:rPr>
          <w:rFonts w:ascii="Times New Roman" w:hAnsi="Times New Roman" w:cs="Times New Roman"/>
          <w:color w:val="000000" w:themeColor="text1"/>
          <w:sz w:val="24"/>
          <w:szCs w:val="24"/>
        </w:rPr>
        <w:t>2.2 Higher Education</w:t>
      </w:r>
      <w:bookmarkEnd w:id="7"/>
    </w:p>
    <w:p w14:paraId="05616AA3" w14:textId="77777777" w:rsidR="00A149CD" w:rsidRDefault="00A149CD">
      <w:pPr>
        <w:jc w:val="both"/>
        <w:rPr>
          <w:rFonts w:ascii="Times New Roman" w:hAnsi="Times New Roman" w:cs="Times New Roman"/>
          <w:b/>
          <w:bCs/>
          <w:sz w:val="28"/>
          <w:szCs w:val="28"/>
          <w:u w:val="single"/>
          <w:lang w:val="en-IN"/>
        </w:rPr>
      </w:pPr>
    </w:p>
    <w:p w14:paraId="0544B1E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According to UNESCO Institute for Lifelong Learning, </w:t>
      </w:r>
      <w:r>
        <w:rPr>
          <w:rFonts w:ascii="Times New Roman" w:hAnsi="Times New Roman"/>
          <w:sz w:val="24"/>
          <w:szCs w:val="24"/>
        </w:rPr>
        <w:t xml:space="preserve">Institutions of higher </w:t>
      </w:r>
      <w:r>
        <w:rPr>
          <w:rFonts w:ascii="Times New Roman" w:hAnsi="Times New Roman"/>
          <w:sz w:val="24"/>
          <w:szCs w:val="24"/>
          <w:lang w:val="en-IN"/>
        </w:rPr>
        <w:t xml:space="preserve">education </w:t>
      </w:r>
      <w:r>
        <w:rPr>
          <w:rFonts w:ascii="Times New Roman" w:hAnsi="Times New Roman"/>
          <w:sz w:val="24"/>
          <w:szCs w:val="24"/>
        </w:rPr>
        <w:t>(HEIs) play a crucial role in advancing lifelong learning (LLL). They possess an exceptional ability to cultivate knowledge and skills, as well as the capability to mobilize educational resources and offer learning opportunities to a variety of people</w:t>
      </w:r>
      <w:r>
        <w:rPr>
          <w:rFonts w:ascii="Times New Roman" w:hAnsi="Times New Roman"/>
          <w:sz w:val="24"/>
          <w:szCs w:val="24"/>
          <w:lang w:val="en-IN"/>
        </w:rPr>
        <w:t xml:space="preserve"> (UNESCO WHEC, 2022)</w:t>
      </w:r>
      <w:r>
        <w:rPr>
          <w:rFonts w:ascii="Times New Roman" w:hAnsi="Times New Roman"/>
          <w:sz w:val="24"/>
          <w:szCs w:val="24"/>
        </w:rPr>
        <w:t>.</w:t>
      </w:r>
      <w:r>
        <w:rPr>
          <w:rFonts w:ascii="Times New Roman" w:hAnsi="Times New Roman"/>
          <w:sz w:val="24"/>
          <w:szCs w:val="24"/>
          <w:lang w:val="en-IN"/>
        </w:rPr>
        <w:t xml:space="preserve"> Everybody is interested in learning about how the world is changing, but higher education is particularly affected. Academic institutions investigate transformation, impart knowledge on it, and frequently influence both present-day and upcoming changes. For those of working in higher education, the goal is to prepare students for life in this dynamic world at both the undergraduate and graduate levels with sound and pertinent instruction (Dianne F. Harrison, 2017). A competitive graduate population is the primary output of higher education institutions </w:t>
      </w:r>
      <w:proofErr w:type="gramStart"/>
      <w:r>
        <w:rPr>
          <w:rFonts w:ascii="Times New Roman" w:hAnsi="Times New Roman"/>
          <w:sz w:val="24"/>
          <w:szCs w:val="24"/>
          <w:lang w:val="en-IN"/>
        </w:rPr>
        <w:t>as a result of</w:t>
      </w:r>
      <w:proofErr w:type="gramEnd"/>
      <w:r>
        <w:rPr>
          <w:rFonts w:ascii="Times New Roman" w:hAnsi="Times New Roman"/>
          <w:sz w:val="24"/>
          <w:szCs w:val="24"/>
          <w:lang w:val="en-IN"/>
        </w:rPr>
        <w:t xml:space="preserve"> globalization, the advanced technology industry, and an uncertain </w:t>
      </w:r>
      <w:proofErr w:type="spellStart"/>
      <w:r>
        <w:rPr>
          <w:rFonts w:ascii="Times New Roman" w:hAnsi="Times New Roman"/>
          <w:sz w:val="24"/>
          <w:szCs w:val="24"/>
          <w:lang w:val="en-IN"/>
        </w:rPr>
        <w:t>labor</w:t>
      </w:r>
      <w:proofErr w:type="spellEnd"/>
      <w:r>
        <w:rPr>
          <w:rFonts w:ascii="Times New Roman" w:hAnsi="Times New Roman"/>
          <w:sz w:val="24"/>
          <w:szCs w:val="24"/>
          <w:lang w:val="en-IN"/>
        </w:rPr>
        <w:t xml:space="preserve"> market. Institutionalists contend that universities have been essential in creating the framework for society, the economy, the government, and science (Heinz-Dieter Meyer and Powell, 2018).</w:t>
      </w:r>
    </w:p>
    <w:p w14:paraId="3769B7B8" w14:textId="77777777" w:rsidR="00A149CD" w:rsidRDefault="00A149CD">
      <w:pPr>
        <w:jc w:val="both"/>
        <w:rPr>
          <w:rFonts w:ascii="Times New Roman" w:hAnsi="Times New Roman"/>
        </w:rPr>
      </w:pPr>
    </w:p>
    <w:p w14:paraId="6DB9EEA6" w14:textId="77777777" w:rsidR="00A149CD" w:rsidRDefault="00000000">
      <w:pPr>
        <w:pStyle w:val="Heading2"/>
      </w:pPr>
      <w:bookmarkStart w:id="8" w:name="_Toc7"/>
      <w:r>
        <w:rPr>
          <w:rFonts w:ascii="Times New Roman" w:hAnsi="Times New Roman" w:cs="Times New Roman"/>
          <w:color w:val="000000" w:themeColor="text1"/>
          <w:sz w:val="24"/>
          <w:szCs w:val="24"/>
        </w:rPr>
        <w:t>2.3 Student Dropout</w:t>
      </w:r>
      <w:bookmarkEnd w:id="8"/>
    </w:p>
    <w:p w14:paraId="11054A39" w14:textId="77777777" w:rsidR="00A149CD" w:rsidRDefault="00A149CD">
      <w:pPr>
        <w:jc w:val="both"/>
        <w:rPr>
          <w:rFonts w:ascii="Times New Roman" w:hAnsi="Times New Roman"/>
        </w:rPr>
      </w:pPr>
    </w:p>
    <w:p w14:paraId="12FD2030"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In higher education, academic achievement is essential for employment, social fairness, and economic expansion. The most significant issue that higher education institutions need to address </w:t>
      </w:r>
      <w:proofErr w:type="gramStart"/>
      <w:r>
        <w:rPr>
          <w:rFonts w:ascii="Times New Roman" w:hAnsi="Times New Roman"/>
          <w:sz w:val="24"/>
          <w:szCs w:val="24"/>
          <w:lang w:val="en-IN"/>
        </w:rPr>
        <w:t>in order to</w:t>
      </w:r>
      <w:proofErr w:type="gramEnd"/>
      <w:r>
        <w:rPr>
          <w:rFonts w:ascii="Times New Roman" w:hAnsi="Times New Roman"/>
          <w:sz w:val="24"/>
          <w:szCs w:val="24"/>
          <w:lang w:val="en-IN"/>
        </w:rPr>
        <w:t xml:space="preserve"> increase student success is dropout. The most complicated and important problem facing the educational system is thought to be student dropout (Kim &amp; Kim, 2018). Since the measures implemented thus far have not had a positive impact on this issue, this problem damages the primary agents of education in financial, educational, social, and economic policies and domains. These agents, which include students as well as administrative and marketing organizations, are looking for practical and efficient ways to lower the rates of school dropout (Martinho et al., 2013). Scholarly literature has produced diverse definitions of student dropout. According to Jovial et al. (2022) the most prevalent definition </w:t>
      </w:r>
      <w:proofErr w:type="spellStart"/>
      <w:r>
        <w:rPr>
          <w:rFonts w:ascii="Times New Roman" w:hAnsi="Times New Roman"/>
          <w:sz w:val="24"/>
          <w:szCs w:val="24"/>
          <w:lang w:val="en-IN"/>
        </w:rPr>
        <w:t>centers</w:t>
      </w:r>
      <w:proofErr w:type="spellEnd"/>
      <w:r>
        <w:rPr>
          <w:rFonts w:ascii="Times New Roman" w:hAnsi="Times New Roman"/>
          <w:sz w:val="24"/>
          <w:szCs w:val="24"/>
          <w:lang w:val="en-IN"/>
        </w:rPr>
        <w:t xml:space="preserve"> on </w:t>
      </w:r>
      <w:proofErr w:type="gramStart"/>
      <w:r>
        <w:rPr>
          <w:rFonts w:ascii="Times New Roman" w:hAnsi="Times New Roman"/>
          <w:sz w:val="24"/>
          <w:szCs w:val="24"/>
          <w:lang w:val="en-IN"/>
        </w:rPr>
        <w:t>whether or not</w:t>
      </w:r>
      <w:proofErr w:type="gramEnd"/>
      <w:r>
        <w:rPr>
          <w:rFonts w:ascii="Times New Roman" w:hAnsi="Times New Roman"/>
          <w:sz w:val="24"/>
          <w:szCs w:val="24"/>
          <w:lang w:val="en-IN"/>
        </w:rPr>
        <w:t xml:space="preserve"> students will stay active through the end of the week or if this is their final week of activity. The issue of student dropout is one of great global concern since it has an impact on the economy of the nation as well as on students, their families, </w:t>
      </w:r>
      <w:proofErr w:type="spellStart"/>
      <w:r>
        <w:rPr>
          <w:rFonts w:ascii="Times New Roman" w:hAnsi="Times New Roman"/>
          <w:sz w:val="24"/>
          <w:szCs w:val="24"/>
          <w:lang w:val="en-IN"/>
        </w:rPr>
        <w:t>labor</w:t>
      </w:r>
      <w:proofErr w:type="spellEnd"/>
      <w:r>
        <w:rPr>
          <w:rFonts w:ascii="Times New Roman" w:hAnsi="Times New Roman"/>
          <w:sz w:val="24"/>
          <w:szCs w:val="24"/>
          <w:lang w:val="en-IN"/>
        </w:rPr>
        <w:t xml:space="preserve"> unions, colleges, and government agencies (</w:t>
      </w:r>
      <w:proofErr w:type="spellStart"/>
      <w:r>
        <w:rPr>
          <w:sz w:val="24"/>
          <w:szCs w:val="24"/>
          <w:lang w:val="en-IN"/>
        </w:rPr>
        <w:t>Véliz</w:t>
      </w:r>
      <w:proofErr w:type="spellEnd"/>
      <w:r>
        <w:rPr>
          <w:sz w:val="24"/>
          <w:szCs w:val="24"/>
          <w:lang w:val="en-IN"/>
        </w:rPr>
        <w:t xml:space="preserve"> Palomino et al., 2023</w:t>
      </w:r>
      <w:r>
        <w:rPr>
          <w:rFonts w:ascii="Times New Roman" w:hAnsi="Times New Roman"/>
          <w:sz w:val="24"/>
          <w:szCs w:val="24"/>
          <w:lang w:val="en-IN"/>
        </w:rPr>
        <w:t xml:space="preserve">). </w:t>
      </w:r>
    </w:p>
    <w:p w14:paraId="13C87CC0" w14:textId="77777777" w:rsidR="00A149CD" w:rsidRDefault="00A149CD">
      <w:pPr>
        <w:jc w:val="both"/>
        <w:rPr>
          <w:rFonts w:ascii="Times New Roman" w:hAnsi="Times New Roman"/>
          <w:sz w:val="24"/>
          <w:szCs w:val="24"/>
          <w:lang w:val="en-IN"/>
        </w:rPr>
      </w:pPr>
    </w:p>
    <w:p w14:paraId="0D6684C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Since the 1930s, researchers have examined the phenomenon of college student dropout, including its causes and effects (Bardach et al., 2020). Currently, the tendency to examine college student dropout persists, as it is a complex phenomenon </w:t>
      </w:r>
      <w:r>
        <w:rPr>
          <w:rFonts w:ascii="Times New Roman" w:hAnsi="Times New Roman"/>
          <w:sz w:val="24"/>
          <w:szCs w:val="24"/>
          <w:lang w:val="en-IN"/>
        </w:rPr>
        <w:lastRenderedPageBreak/>
        <w:t>in which numerous academic and social variables interact (Bernardo et al., 2022). An excessive number of students leave higher education before completing their courses, according to an independent report prepared for the European Commission (</w:t>
      </w:r>
      <w:r>
        <w:rPr>
          <w:sz w:val="24"/>
          <w:szCs w:val="24"/>
          <w:lang w:val="en-IN"/>
        </w:rPr>
        <w:t>Quinn et al., 2013</w:t>
      </w:r>
      <w:r>
        <w:rPr>
          <w:rFonts w:ascii="Times New Roman" w:hAnsi="Times New Roman"/>
          <w:sz w:val="24"/>
          <w:szCs w:val="24"/>
          <w:lang w:val="en-IN"/>
        </w:rPr>
        <w:t>). Merely 80% of students in Denmark, the nation with the highest level of success, finish their education; in Italy, this percentage is as low as 46%. Likewise, higher education organizations attempt to reduce dropout rates due to the significant economic cost to families and states (Castro-Lopez et al., 2022), seeking to improve the number of academically qualified persons in the job market (Bargmann et al., 2022). Depending on how dropout is defined, the data source, and the computation techniques, the percentage of students who drop out differs between research (</w:t>
      </w:r>
      <w:r>
        <w:rPr>
          <w:sz w:val="24"/>
          <w:szCs w:val="24"/>
          <w:lang w:val="en-IN"/>
        </w:rPr>
        <w:t>Behr et al., 2021</w:t>
      </w:r>
      <w:r>
        <w:rPr>
          <w:rFonts w:ascii="Times New Roman" w:hAnsi="Times New Roman"/>
          <w:sz w:val="24"/>
          <w:szCs w:val="24"/>
          <w:lang w:val="en-IN"/>
        </w:rPr>
        <w:t xml:space="preserve">). Research literature frequently </w:t>
      </w:r>
      <w:proofErr w:type="spellStart"/>
      <w:r>
        <w:rPr>
          <w:rFonts w:ascii="Times New Roman" w:hAnsi="Times New Roman"/>
          <w:sz w:val="24"/>
          <w:szCs w:val="24"/>
          <w:lang w:val="en-IN"/>
        </w:rPr>
        <w:t>analyzes</w:t>
      </w:r>
      <w:proofErr w:type="spellEnd"/>
      <w:r>
        <w:rPr>
          <w:rFonts w:ascii="Times New Roman" w:hAnsi="Times New Roman"/>
          <w:sz w:val="24"/>
          <w:szCs w:val="24"/>
          <w:lang w:val="en-IN"/>
        </w:rPr>
        <w:t xml:space="preserve"> dropout depending on when it occurs (early vs. late) (</w:t>
      </w:r>
      <w:r>
        <w:rPr>
          <w:sz w:val="24"/>
          <w:szCs w:val="24"/>
          <w:lang w:val="en-IN"/>
        </w:rPr>
        <w:t>Kehm et al., 2020</w:t>
      </w:r>
      <w:r>
        <w:rPr>
          <w:rFonts w:ascii="Times New Roman" w:hAnsi="Times New Roman"/>
          <w:sz w:val="24"/>
          <w:szCs w:val="24"/>
          <w:lang w:val="en-IN"/>
        </w:rPr>
        <w:t xml:space="preserve">). </w:t>
      </w:r>
    </w:p>
    <w:p w14:paraId="31009485" w14:textId="77777777" w:rsidR="00A149CD" w:rsidRDefault="00A149CD">
      <w:pPr>
        <w:jc w:val="both"/>
        <w:rPr>
          <w:rFonts w:ascii="Times New Roman" w:hAnsi="Times New Roman"/>
          <w:sz w:val="24"/>
          <w:szCs w:val="24"/>
          <w:lang w:val="en-IN"/>
        </w:rPr>
      </w:pPr>
    </w:p>
    <w:p w14:paraId="7E4E7E11"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Academic performance is often viewed as a critical factor contributing to student dropout rates; however, social and family influences also significantly impact this issue. Numerous studies highlight the importance of social integration and family support in student dropout rates. A recent study conducted by (</w:t>
      </w:r>
      <w:proofErr w:type="spellStart"/>
      <w:r>
        <w:rPr>
          <w:rFonts w:ascii="Times New Roman" w:hAnsi="Times New Roman"/>
          <w:sz w:val="24"/>
          <w:szCs w:val="24"/>
          <w:lang w:val="en-IN"/>
        </w:rPr>
        <w:t>Sosu</w:t>
      </w:r>
      <w:proofErr w:type="spellEnd"/>
      <w:r>
        <w:rPr>
          <w:rFonts w:ascii="Times New Roman" w:hAnsi="Times New Roman"/>
          <w:sz w:val="24"/>
          <w:szCs w:val="24"/>
          <w:lang w:val="en-IN"/>
        </w:rPr>
        <w:t xml:space="preserve"> et al., 2019) found that students lacking family support were 1.32 times more likely to drop out each semester. Additionally, financial factors such as the economic status of the student's family and the availability of financial aid or scholarships from the university are crucial determinants of dropout decisions (</w:t>
      </w:r>
      <w:r>
        <w:rPr>
          <w:sz w:val="24"/>
          <w:szCs w:val="24"/>
          <w:lang w:val="en-IN"/>
        </w:rPr>
        <w:t>Aina et al., 2018</w:t>
      </w:r>
      <w:r>
        <w:rPr>
          <w:rFonts w:ascii="Times New Roman" w:hAnsi="Times New Roman"/>
          <w:sz w:val="24"/>
          <w:szCs w:val="24"/>
          <w:lang w:val="en-IN"/>
        </w:rPr>
        <w:t xml:space="preserve">). Furthermore, the escalating tuition fees can further compound the economic ramifications of student dropouts (Lee et al., 2020). Recent research has also identified personal factors contributing to university dropouts. For instance, Stinebrickner et al. (2014) observed that a student's chosen major significantly influences their intentions to drop out, emphasizing that overconfidence in completing a science degree can lead to higher dropout rates. </w:t>
      </w:r>
    </w:p>
    <w:p w14:paraId="24474485" w14:textId="77777777" w:rsidR="00A149CD" w:rsidRDefault="00A149CD">
      <w:pPr>
        <w:jc w:val="both"/>
        <w:rPr>
          <w:rFonts w:ascii="Times New Roman" w:hAnsi="Times New Roman"/>
          <w:sz w:val="24"/>
          <w:szCs w:val="24"/>
          <w:lang w:val="en-IN"/>
        </w:rPr>
      </w:pPr>
    </w:p>
    <w:p w14:paraId="5D1C5CFC" w14:textId="77777777" w:rsidR="00A149CD" w:rsidRDefault="00000000">
      <w:pPr>
        <w:pStyle w:val="Heading2"/>
        <w:rPr>
          <w:rFonts w:ascii="Times New Roman" w:hAnsi="Times New Roman" w:cs="Times New Roman"/>
          <w:color w:val="000000" w:themeColor="text1"/>
          <w:sz w:val="24"/>
          <w:szCs w:val="24"/>
        </w:rPr>
      </w:pPr>
      <w:bookmarkStart w:id="9" w:name="_Toc8"/>
      <w:r>
        <w:rPr>
          <w:rFonts w:ascii="Times New Roman" w:hAnsi="Times New Roman" w:cs="Times New Roman"/>
          <w:color w:val="000000" w:themeColor="text1"/>
          <w:sz w:val="24"/>
          <w:szCs w:val="24"/>
        </w:rPr>
        <w:t>2.4 Machine Learning</w:t>
      </w:r>
      <w:bookmarkEnd w:id="9"/>
    </w:p>
    <w:p w14:paraId="24281201" w14:textId="77777777" w:rsidR="00A149CD" w:rsidRDefault="00A149CD">
      <w:pPr>
        <w:jc w:val="both"/>
        <w:rPr>
          <w:rFonts w:ascii="Times New Roman" w:hAnsi="Times New Roman"/>
          <w:sz w:val="24"/>
          <w:szCs w:val="24"/>
          <w:lang w:val="en-IN"/>
        </w:rPr>
      </w:pPr>
    </w:p>
    <w:p w14:paraId="30477DC4"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Machine learning is a branch of artificial intelligence (AI) that builds self-learning models—models that can predict outcomes and categorize data without the need for human intervention—by training algorithms on data sets. There are many types of machine learning </w:t>
      </w:r>
      <w:proofErr w:type="spellStart"/>
      <w:r>
        <w:rPr>
          <w:rFonts w:ascii="Times New Roman" w:hAnsi="Times New Roman"/>
          <w:sz w:val="24"/>
          <w:szCs w:val="24"/>
          <w:lang w:val="en-IN"/>
        </w:rPr>
        <w:t>ie</w:t>
      </w:r>
      <w:proofErr w:type="spellEnd"/>
      <w:r>
        <w:rPr>
          <w:rFonts w:ascii="Times New Roman" w:hAnsi="Times New Roman"/>
          <w:sz w:val="24"/>
          <w:szCs w:val="24"/>
          <w:lang w:val="en-IN"/>
        </w:rPr>
        <w:t xml:space="preserve">, supervised learning, unsupervised learning, semi-supervised learning, and reinforcement learning. Supervised machine learning involves training algorithms on </w:t>
      </w:r>
      <w:proofErr w:type="spellStart"/>
      <w:r>
        <w:rPr>
          <w:rFonts w:ascii="Times New Roman" w:hAnsi="Times New Roman"/>
          <w:sz w:val="24"/>
          <w:szCs w:val="24"/>
          <w:lang w:val="en-IN"/>
        </w:rPr>
        <w:t>labeled</w:t>
      </w:r>
      <w:proofErr w:type="spellEnd"/>
      <w:r>
        <w:rPr>
          <w:rFonts w:ascii="Times New Roman" w:hAnsi="Times New Roman"/>
          <w:sz w:val="24"/>
          <w:szCs w:val="24"/>
          <w:lang w:val="en-IN"/>
        </w:rPr>
        <w:t xml:space="preserve"> data sets with tags that describe individual data points. Stated differently, the algorithms receive data together with a "response key" that indicates how the data ought to be understood. Algorithms are trained using </w:t>
      </w:r>
      <w:proofErr w:type="spellStart"/>
      <w:r>
        <w:rPr>
          <w:rFonts w:ascii="Times New Roman" w:hAnsi="Times New Roman"/>
          <w:sz w:val="24"/>
          <w:szCs w:val="24"/>
          <w:lang w:val="en-IN"/>
        </w:rPr>
        <w:t>unlabeled</w:t>
      </w:r>
      <w:proofErr w:type="spellEnd"/>
      <w:r>
        <w:rPr>
          <w:rFonts w:ascii="Times New Roman" w:hAnsi="Times New Roman"/>
          <w:sz w:val="24"/>
          <w:szCs w:val="24"/>
          <w:lang w:val="en-IN"/>
        </w:rPr>
        <w:t xml:space="preserve"> data sets in unsupervised machine learning. The program must find patterns on its own without external assistance because it is fed data without tags during this procedure. </w:t>
      </w:r>
      <w:proofErr w:type="spellStart"/>
      <w:r>
        <w:rPr>
          <w:rFonts w:ascii="Times New Roman" w:hAnsi="Times New Roman"/>
          <w:sz w:val="24"/>
          <w:szCs w:val="24"/>
          <w:lang w:val="en-IN"/>
        </w:rPr>
        <w:t>Unlabeled</w:t>
      </w:r>
      <w:proofErr w:type="spellEnd"/>
      <w:r>
        <w:rPr>
          <w:rFonts w:ascii="Times New Roman" w:hAnsi="Times New Roman"/>
          <w:sz w:val="24"/>
          <w:szCs w:val="24"/>
          <w:lang w:val="en-IN"/>
        </w:rPr>
        <w:t xml:space="preserve"> and </w:t>
      </w:r>
      <w:proofErr w:type="spellStart"/>
      <w:r>
        <w:rPr>
          <w:rFonts w:ascii="Times New Roman" w:hAnsi="Times New Roman"/>
          <w:sz w:val="24"/>
          <w:szCs w:val="24"/>
          <w:lang w:val="en-IN"/>
        </w:rPr>
        <w:t>labeled</w:t>
      </w:r>
      <w:proofErr w:type="spellEnd"/>
      <w:r>
        <w:rPr>
          <w:rFonts w:ascii="Times New Roman" w:hAnsi="Times New Roman"/>
          <w:sz w:val="24"/>
          <w:szCs w:val="24"/>
          <w:lang w:val="en-IN"/>
        </w:rPr>
        <w:t xml:space="preserve"> data sets are used in semi-supervised machine learning to train algorithms. A tiny quantity of </w:t>
      </w:r>
      <w:proofErr w:type="spellStart"/>
      <w:r>
        <w:rPr>
          <w:rFonts w:ascii="Times New Roman" w:hAnsi="Times New Roman"/>
          <w:sz w:val="24"/>
          <w:szCs w:val="24"/>
          <w:lang w:val="en-IN"/>
        </w:rPr>
        <w:t>labeled</w:t>
      </w:r>
      <w:proofErr w:type="spellEnd"/>
      <w:r>
        <w:rPr>
          <w:rFonts w:ascii="Times New Roman" w:hAnsi="Times New Roman"/>
          <w:sz w:val="24"/>
          <w:szCs w:val="24"/>
          <w:lang w:val="en-IN"/>
        </w:rPr>
        <w:t xml:space="preserve"> data is typically supplied to algorithms during semi-supervised machine learning to guide their development, and significantly larger amounts of </w:t>
      </w:r>
      <w:proofErr w:type="spellStart"/>
      <w:r>
        <w:rPr>
          <w:rFonts w:ascii="Times New Roman" w:hAnsi="Times New Roman"/>
          <w:sz w:val="24"/>
          <w:szCs w:val="24"/>
          <w:lang w:val="en-IN"/>
        </w:rPr>
        <w:t>unlabeled</w:t>
      </w:r>
      <w:proofErr w:type="spellEnd"/>
      <w:r>
        <w:rPr>
          <w:rFonts w:ascii="Times New Roman" w:hAnsi="Times New Roman"/>
          <w:sz w:val="24"/>
          <w:szCs w:val="24"/>
          <w:lang w:val="en-IN"/>
        </w:rPr>
        <w:t xml:space="preserve"> data are then fed to the algorithms to finish the model. Reinforcement learning trains algorithms and builds models by means of trial and error. Algorithms are trained in certain environments and receive feedback after every result. Supervised learning is the most common method used as it is trained on labelled data, the input data is paired with the correct output. Figure 1 shows the pictorial representation of machine learning and its classifications in different levels.</w:t>
      </w:r>
    </w:p>
    <w:p w14:paraId="41B09408" w14:textId="77777777" w:rsidR="00A149CD" w:rsidRDefault="00A149CD">
      <w:pPr>
        <w:jc w:val="both"/>
        <w:rPr>
          <w:rFonts w:ascii="Times New Roman" w:hAnsi="Times New Roman"/>
          <w:sz w:val="24"/>
          <w:szCs w:val="24"/>
          <w:lang w:val="en-IN"/>
        </w:rPr>
      </w:pPr>
    </w:p>
    <w:p w14:paraId="2E2BC9DA"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114300" distR="114300" wp14:anchorId="61EFF86F" wp14:editId="4E1A97D6">
            <wp:extent cx="5272405" cy="3961130"/>
            <wp:effectExtent l="0" t="0" r="635" b="1270"/>
            <wp:docPr id="1" name="Picture 1" descr="machine-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achine-learning"/>
                    <pic:cNvPicPr>
                      <a:picLocks noChangeAspect="1"/>
                    </pic:cNvPicPr>
                  </pic:nvPicPr>
                  <pic:blipFill>
                    <a:blip r:embed="rId15"/>
                    <a:stretch>
                      <a:fillRect/>
                    </a:stretch>
                  </pic:blipFill>
                  <pic:spPr>
                    <a:xfrm>
                      <a:off x="0" y="0"/>
                      <a:ext cx="5272405" cy="3961130"/>
                    </a:xfrm>
                    <a:prstGeom prst="rect">
                      <a:avLst/>
                    </a:prstGeom>
                  </pic:spPr>
                </pic:pic>
              </a:graphicData>
            </a:graphic>
          </wp:inline>
        </w:drawing>
      </w:r>
    </w:p>
    <w:p w14:paraId="60EB8CF4" w14:textId="77777777" w:rsidR="00A149CD" w:rsidRDefault="00000000">
      <w:pPr>
        <w:ind w:left="2880" w:firstLine="720"/>
        <w:jc w:val="both"/>
        <w:rPr>
          <w:rFonts w:ascii="Times New Roman" w:hAnsi="Times New Roman"/>
          <w:sz w:val="24"/>
          <w:szCs w:val="24"/>
          <w:lang w:val="en-IN"/>
        </w:rPr>
      </w:pPr>
      <w:r>
        <w:rPr>
          <w:rFonts w:ascii="Times New Roman" w:hAnsi="Times New Roman"/>
          <w:sz w:val="24"/>
          <w:szCs w:val="24"/>
          <w:lang w:val="en-IN"/>
        </w:rPr>
        <w:t>Fig 1</w:t>
      </w:r>
    </w:p>
    <w:p w14:paraId="478B67E6" w14:textId="77777777" w:rsidR="00A149CD" w:rsidRDefault="00A149CD">
      <w:pPr>
        <w:jc w:val="both"/>
        <w:rPr>
          <w:rFonts w:ascii="Times New Roman" w:hAnsi="Times New Roman"/>
          <w:sz w:val="24"/>
          <w:szCs w:val="24"/>
          <w:lang w:val="en-IN"/>
        </w:rPr>
      </w:pPr>
    </w:p>
    <w:p w14:paraId="4A1DB4AD"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Del </w:t>
      </w:r>
      <w:proofErr w:type="spellStart"/>
      <w:r>
        <w:rPr>
          <w:rFonts w:ascii="Times New Roman" w:hAnsi="Times New Roman"/>
          <w:sz w:val="24"/>
          <w:szCs w:val="24"/>
          <w:lang w:val="en-IN"/>
        </w:rPr>
        <w:t>Bonifro</w:t>
      </w:r>
      <w:proofErr w:type="spellEnd"/>
      <w:r>
        <w:rPr>
          <w:rFonts w:ascii="Times New Roman" w:hAnsi="Times New Roman"/>
          <w:sz w:val="24"/>
          <w:szCs w:val="24"/>
          <w:lang w:val="en-IN"/>
        </w:rPr>
        <w:t xml:space="preserve"> et al. (2020) state that machine learning is a promising method for developing a predictive model for student dropout and provides notifications to those in charge so they can take alternative actions with kids who are at risk of leaving school. Data mining (DM) and machine learning (ML) models have been used to predict students' performance in </w:t>
      </w:r>
      <w:proofErr w:type="gramStart"/>
      <w:r>
        <w:rPr>
          <w:rFonts w:ascii="Times New Roman" w:hAnsi="Times New Roman"/>
          <w:sz w:val="24"/>
          <w:szCs w:val="24"/>
          <w:lang w:val="en-IN"/>
        </w:rPr>
        <w:t>a number of</w:t>
      </w:r>
      <w:proofErr w:type="gramEnd"/>
      <w:r>
        <w:rPr>
          <w:rFonts w:ascii="Times New Roman" w:hAnsi="Times New Roman"/>
          <w:sz w:val="24"/>
          <w:szCs w:val="24"/>
          <w:lang w:val="en-IN"/>
        </w:rPr>
        <w:t xml:space="preserve"> recent research. The largest known dataset on higher education attrition, for instance, was used to predict student dropout in higher education. At one of the biggest public institutions in the nation, the dataset tracks the demographics and transcript records of nearly 32,500 students. Overall, the findings demonstrated that ML models significantly affect student retention and achievement while suggesting </w:t>
      </w:r>
      <w:proofErr w:type="gramStart"/>
      <w:r>
        <w:rPr>
          <w:rFonts w:ascii="Times New Roman" w:hAnsi="Times New Roman"/>
          <w:sz w:val="24"/>
          <w:szCs w:val="24"/>
          <w:lang w:val="en-IN"/>
        </w:rPr>
        <w:t>a number of</w:t>
      </w:r>
      <w:proofErr w:type="gramEnd"/>
      <w:r>
        <w:rPr>
          <w:rFonts w:ascii="Times New Roman" w:hAnsi="Times New Roman"/>
          <w:sz w:val="24"/>
          <w:szCs w:val="24"/>
          <w:lang w:val="en-IN"/>
        </w:rPr>
        <w:t xml:space="preserve"> interesting avenues for further investigation (</w:t>
      </w:r>
      <w:proofErr w:type="spellStart"/>
      <w:r>
        <w:rPr>
          <w:rFonts w:ascii="Times New Roman" w:hAnsi="Times New Roman"/>
          <w:sz w:val="24"/>
          <w:szCs w:val="24"/>
          <w:lang w:val="en-IN"/>
        </w:rPr>
        <w:t>Aulck</w:t>
      </w:r>
      <w:proofErr w:type="spellEnd"/>
      <w:r>
        <w:rPr>
          <w:rFonts w:ascii="Times New Roman" w:hAnsi="Times New Roman"/>
          <w:sz w:val="24"/>
          <w:szCs w:val="24"/>
          <w:lang w:val="en-IN"/>
        </w:rPr>
        <w:t xml:space="preserve"> et al., 2016). </w:t>
      </w:r>
      <w:proofErr w:type="spellStart"/>
      <w:r>
        <w:rPr>
          <w:rFonts w:ascii="Times New Roman" w:hAnsi="Times New Roman"/>
          <w:sz w:val="24"/>
          <w:szCs w:val="24"/>
          <w:lang w:val="en-IN"/>
        </w:rPr>
        <w:t>Analyzing</w:t>
      </w:r>
      <w:proofErr w:type="spellEnd"/>
      <w:r>
        <w:rPr>
          <w:rFonts w:ascii="Times New Roman" w:hAnsi="Times New Roman"/>
          <w:sz w:val="24"/>
          <w:szCs w:val="24"/>
          <w:lang w:val="en-IN"/>
        </w:rPr>
        <w:t xml:space="preserve"> junior year dropouts also involved the use of DM techniques. Out of the several DM techniques employed, including logistic regression, decision trees, and neural networks, the decision trees exhibited the highest precision in predicting student dropout (Jadrić et al., 2010).</w:t>
      </w:r>
    </w:p>
    <w:p w14:paraId="70A92DAE" w14:textId="77777777" w:rsidR="00A149CD" w:rsidRDefault="00A149CD">
      <w:pPr>
        <w:jc w:val="both"/>
        <w:rPr>
          <w:rFonts w:ascii="Times New Roman" w:hAnsi="Times New Roman"/>
          <w:sz w:val="24"/>
          <w:szCs w:val="24"/>
          <w:lang w:val="en-IN"/>
        </w:rPr>
      </w:pPr>
    </w:p>
    <w:p w14:paraId="254A6E70"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To avoid student dropout in distant learning, ML approaches were also highlighted (</w:t>
      </w:r>
      <w:proofErr w:type="spellStart"/>
      <w:r>
        <w:rPr>
          <w:rFonts w:ascii="Times New Roman" w:hAnsi="Times New Roman"/>
          <w:sz w:val="24"/>
          <w:szCs w:val="24"/>
          <w:lang w:val="en-IN"/>
        </w:rPr>
        <w:t>Kotsiantis</w:t>
      </w:r>
      <w:proofErr w:type="spellEnd"/>
      <w:r>
        <w:rPr>
          <w:rFonts w:ascii="Times New Roman" w:hAnsi="Times New Roman"/>
          <w:sz w:val="24"/>
          <w:szCs w:val="24"/>
          <w:lang w:val="en-IN"/>
        </w:rPr>
        <w:t xml:space="preserve"> et al., 2003). The optimal technique to forecast student dropout, according to data from the Hellenic Open University's informatics course, is the Naïve Bayes algorithm (</w:t>
      </w:r>
      <w:proofErr w:type="spellStart"/>
      <w:r>
        <w:rPr>
          <w:rFonts w:ascii="Times New Roman" w:hAnsi="Times New Roman"/>
          <w:sz w:val="24"/>
          <w:szCs w:val="24"/>
          <w:lang w:val="en-IN"/>
        </w:rPr>
        <w:t>Kotsiantis</w:t>
      </w:r>
      <w:proofErr w:type="spellEnd"/>
      <w:r>
        <w:rPr>
          <w:rFonts w:ascii="Times New Roman" w:hAnsi="Times New Roman"/>
          <w:sz w:val="24"/>
          <w:szCs w:val="24"/>
          <w:lang w:val="en-IN"/>
        </w:rPr>
        <w:t xml:space="preserve"> et al., 2003). Moreover, dropout and school failure were predicted using DM methods. </w:t>
      </w:r>
      <w:proofErr w:type="gramStart"/>
      <w:r>
        <w:rPr>
          <w:rFonts w:ascii="Times New Roman" w:hAnsi="Times New Roman"/>
          <w:sz w:val="24"/>
          <w:szCs w:val="24"/>
          <w:lang w:val="en-IN"/>
        </w:rPr>
        <w:t>In order to</w:t>
      </w:r>
      <w:proofErr w:type="gramEnd"/>
      <w:r>
        <w:rPr>
          <w:rFonts w:ascii="Times New Roman" w:hAnsi="Times New Roman"/>
          <w:sz w:val="24"/>
          <w:szCs w:val="24"/>
          <w:lang w:val="en-IN"/>
        </w:rPr>
        <w:t xml:space="preserve"> complete the tasks given, white-box classification techniques such as decision trees and induction rules were used on 670 middle school pupils from Zacatecas, México. The classification accuracies were then compared </w:t>
      </w:r>
      <w:proofErr w:type="gramStart"/>
      <w:r>
        <w:rPr>
          <w:rFonts w:ascii="Times New Roman" w:hAnsi="Times New Roman"/>
          <w:sz w:val="24"/>
          <w:szCs w:val="24"/>
          <w:lang w:val="en-IN"/>
        </w:rPr>
        <w:t>in order to</w:t>
      </w:r>
      <w:proofErr w:type="gramEnd"/>
      <w:r>
        <w:rPr>
          <w:rFonts w:ascii="Times New Roman" w:hAnsi="Times New Roman"/>
          <w:sz w:val="24"/>
          <w:szCs w:val="24"/>
          <w:lang w:val="en-IN"/>
        </w:rPr>
        <w:t xml:space="preserve"> determine which model performed the best. Overall, the findings </w:t>
      </w:r>
      <w:r>
        <w:rPr>
          <w:rFonts w:ascii="Times New Roman" w:hAnsi="Times New Roman"/>
          <w:sz w:val="24"/>
          <w:szCs w:val="24"/>
          <w:lang w:val="en-IN"/>
        </w:rPr>
        <w:lastRenderedPageBreak/>
        <w:t>showed that decision trees perform better than benchmark models constructed using induction rules (Márquez-Vera et al., 2013).</w:t>
      </w:r>
    </w:p>
    <w:p w14:paraId="337B8CD7" w14:textId="77777777" w:rsidR="00A149CD" w:rsidRDefault="00A149CD">
      <w:pPr>
        <w:jc w:val="both"/>
        <w:rPr>
          <w:rFonts w:ascii="Times New Roman" w:hAnsi="Times New Roman"/>
          <w:sz w:val="24"/>
          <w:szCs w:val="24"/>
          <w:lang w:val="en-IN"/>
        </w:rPr>
      </w:pPr>
    </w:p>
    <w:p w14:paraId="25D6D8E4"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Alternatively, white-box models like decision trees and rule-based classifiers are easier to comprehend and </w:t>
      </w:r>
      <w:proofErr w:type="spellStart"/>
      <w:r>
        <w:rPr>
          <w:rFonts w:ascii="Times New Roman" w:hAnsi="Times New Roman"/>
          <w:sz w:val="24"/>
          <w:szCs w:val="24"/>
          <w:lang w:val="en-IN"/>
        </w:rPr>
        <w:t>analyze</w:t>
      </w:r>
      <w:proofErr w:type="spellEnd"/>
      <w:r>
        <w:rPr>
          <w:rFonts w:ascii="Times New Roman" w:hAnsi="Times New Roman"/>
          <w:sz w:val="24"/>
          <w:szCs w:val="24"/>
          <w:lang w:val="en-IN"/>
        </w:rPr>
        <w:t xml:space="preserve"> since they reveal the underlying reasoning process behind the predictions. Other choices are association rule mining and clustering techniques. Studying the correlation between course grades and characteristics that define the credits students </w:t>
      </w:r>
      <w:proofErr w:type="gramStart"/>
      <w:r>
        <w:rPr>
          <w:rFonts w:ascii="Times New Roman" w:hAnsi="Times New Roman"/>
          <w:sz w:val="24"/>
          <w:szCs w:val="24"/>
          <w:lang w:val="en-IN"/>
        </w:rPr>
        <w:t>receive</w:t>
      </w:r>
      <w:proofErr w:type="gramEnd"/>
      <w:r>
        <w:rPr>
          <w:rFonts w:ascii="Times New Roman" w:hAnsi="Times New Roman"/>
          <w:sz w:val="24"/>
          <w:szCs w:val="24"/>
          <w:lang w:val="en-IN"/>
        </w:rPr>
        <w:t xml:space="preserve"> and their mean scores could be beneficial as well (Lang et al., 2017). Lang et al. (2017) state that the student performance prediction problem may be resolved by using logistic regression, support vector machines, neural networks, Bayesian networks, classification and regression techniques, and linear regression. Due to their difficulty in comprehension and interpretation, these models are commonly referred to as "black-box" models. Each of them depends largely on feature extraction. The process of compiling a subset of distinct predictive features for the prediction issue in </w:t>
      </w:r>
      <w:proofErr w:type="spellStart"/>
      <w:r>
        <w:rPr>
          <w:rFonts w:ascii="Times New Roman" w:hAnsi="Times New Roman"/>
          <w:sz w:val="24"/>
          <w:szCs w:val="24"/>
          <w:lang w:val="en-IN"/>
        </w:rPr>
        <w:t>modeling</w:t>
      </w:r>
      <w:proofErr w:type="spellEnd"/>
      <w:r>
        <w:rPr>
          <w:rFonts w:ascii="Times New Roman" w:hAnsi="Times New Roman"/>
          <w:sz w:val="24"/>
          <w:szCs w:val="24"/>
          <w:lang w:val="en-IN"/>
        </w:rPr>
        <w:t xml:space="preserve"> is called feature extraction, sometimes referred to as attribute selection. For example, the process assists in identifying relevant features in the dataset which enhance the prediction model's reliability by predicting a dropout based on the student's latest participation in the relevant course (Queiroga et al., 2020). Methods that work well for one type of dataset may not work well for a different one. This means that creating new feature extraction techniques by hand is usually required (Li, 2018).</w:t>
      </w:r>
    </w:p>
    <w:p w14:paraId="3E4B72ED" w14:textId="77777777" w:rsidR="00A149CD" w:rsidRDefault="00A149CD">
      <w:pPr>
        <w:jc w:val="both"/>
        <w:rPr>
          <w:rFonts w:ascii="Times New Roman" w:hAnsi="Times New Roman"/>
          <w:sz w:val="24"/>
          <w:szCs w:val="24"/>
          <w:lang w:val="en-IN"/>
        </w:rPr>
      </w:pPr>
    </w:p>
    <w:p w14:paraId="6F84CE9A"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To anticipate student dropouts in higher education, supervised classification algorithms were also created (Serra et al., 2018). Students at high risk of dropping out of university were identified using data from the University of Bari Aldo Moro (2013) and the </w:t>
      </w:r>
      <w:proofErr w:type="spellStart"/>
      <w:r>
        <w:rPr>
          <w:rFonts w:ascii="Times New Roman" w:hAnsi="Times New Roman"/>
          <w:sz w:val="24"/>
          <w:szCs w:val="24"/>
          <w:lang w:val="en-IN"/>
        </w:rPr>
        <w:t>Osservatorio</w:t>
      </w:r>
      <w:proofErr w:type="spellEnd"/>
      <w:r>
        <w:rPr>
          <w:rFonts w:ascii="Times New Roman" w:hAnsi="Times New Roman"/>
          <w:sz w:val="24"/>
          <w:szCs w:val="24"/>
          <w:lang w:val="en-IN"/>
        </w:rPr>
        <w:t xml:space="preserve"> Studenti-Didattica of Miur-</w:t>
      </w:r>
      <w:proofErr w:type="spellStart"/>
      <w:r>
        <w:rPr>
          <w:rFonts w:ascii="Times New Roman" w:hAnsi="Times New Roman"/>
          <w:sz w:val="24"/>
          <w:szCs w:val="24"/>
          <w:lang w:val="en-IN"/>
        </w:rPr>
        <w:t>Cineca</w:t>
      </w:r>
      <w:proofErr w:type="spellEnd"/>
      <w:r>
        <w:rPr>
          <w:rFonts w:ascii="Times New Roman" w:hAnsi="Times New Roman"/>
          <w:sz w:val="24"/>
          <w:szCs w:val="24"/>
          <w:lang w:val="en-IN"/>
        </w:rPr>
        <w:t xml:space="preserve"> (2018). According to a comparison of supervised machine learning algorithms, support vector machines outperformed traditional machine learning models, along with logistic regression and Gaussian Naïve Bayes classifiers (Serra et al., 2018). Additionally, Martinho et al. (2013) claimed that artificial neural networks were used as a clever way to identify school dropout risk groups in higher education classes. One AI method called the Fuzzy-ARTMAP Neural Network is specifically designed to </w:t>
      </w:r>
      <w:proofErr w:type="gramStart"/>
      <w:r>
        <w:rPr>
          <w:rFonts w:ascii="Times New Roman" w:hAnsi="Times New Roman"/>
          <w:sz w:val="24"/>
          <w:szCs w:val="24"/>
          <w:lang w:val="en-IN"/>
        </w:rPr>
        <w:t>take into account</w:t>
      </w:r>
      <w:proofErr w:type="gramEnd"/>
      <w:r>
        <w:rPr>
          <w:rFonts w:ascii="Times New Roman" w:hAnsi="Times New Roman"/>
          <w:sz w:val="24"/>
          <w:szCs w:val="24"/>
          <w:lang w:val="en-IN"/>
        </w:rPr>
        <w:t xml:space="preserve"> a wider range of factors, including each student's living circumstances and family status. The study's findings demonstrated the accuracy and dependability of the system with a 92% success rate for the dropout group and an overall accuracy of over 85% (Martinho et al., 2013).</w:t>
      </w:r>
    </w:p>
    <w:p w14:paraId="54F6E859" w14:textId="77777777" w:rsidR="00A149CD" w:rsidRDefault="00A149CD">
      <w:pPr>
        <w:jc w:val="both"/>
        <w:rPr>
          <w:rFonts w:ascii="Times New Roman" w:hAnsi="Times New Roman"/>
          <w:sz w:val="24"/>
          <w:szCs w:val="24"/>
          <w:lang w:val="en-IN"/>
        </w:rPr>
      </w:pPr>
    </w:p>
    <w:p w14:paraId="1F3C88A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In the study of Chen et al. (2020), 3963 articles published in Computers &amp; Education during the previous 40 years are </w:t>
      </w:r>
      <w:proofErr w:type="spellStart"/>
      <w:r>
        <w:rPr>
          <w:rFonts w:ascii="Times New Roman" w:hAnsi="Times New Roman"/>
          <w:sz w:val="24"/>
          <w:szCs w:val="24"/>
          <w:lang w:val="en-IN"/>
        </w:rPr>
        <w:t>analyzed</w:t>
      </w:r>
      <w:proofErr w:type="spellEnd"/>
      <w:r>
        <w:rPr>
          <w:rFonts w:ascii="Times New Roman" w:hAnsi="Times New Roman"/>
          <w:sz w:val="24"/>
          <w:szCs w:val="24"/>
          <w:lang w:val="en-IN"/>
        </w:rPr>
        <w:t xml:space="preserve"> structurally using topic </w:t>
      </w:r>
      <w:proofErr w:type="spellStart"/>
      <w:r>
        <w:rPr>
          <w:rFonts w:ascii="Times New Roman" w:hAnsi="Times New Roman"/>
          <w:sz w:val="24"/>
          <w:szCs w:val="24"/>
          <w:lang w:val="en-IN"/>
        </w:rPr>
        <w:t>modeling</w:t>
      </w:r>
      <w:proofErr w:type="spellEnd"/>
      <w:r>
        <w:rPr>
          <w:rFonts w:ascii="Times New Roman" w:hAnsi="Times New Roman"/>
          <w:sz w:val="24"/>
          <w:szCs w:val="24"/>
          <w:lang w:val="en-IN"/>
        </w:rPr>
        <w:t xml:space="preserve">. Significant queries concerning the emerging themes and patterns in educational technology have been examined throughout the work. To sum up, helpful perspectives and consequences have been offered, which can serve as strong manuals for those involved in computer science and education. The impact of AI in education, contributors, collaborations, research topics, challenges, and future directions over the last 20 years have all been presented in a comprehensive study using topic-based bibliometrics (Chen et al., 2022). This study fills in the gaps of various aspects not yet presented by other researchers on the subject. The study's conclusions show that the academic community is growing increasingly interested in using artificial intelligence (AI) for educational purposes. These include topics such as smart tutoring systems for students with special needs, language processing algorithms for instruction in </w:t>
      </w:r>
      <w:r>
        <w:rPr>
          <w:rFonts w:ascii="Times New Roman" w:hAnsi="Times New Roman"/>
          <w:sz w:val="24"/>
          <w:szCs w:val="24"/>
          <w:lang w:val="en-IN"/>
        </w:rPr>
        <w:lastRenderedPageBreak/>
        <w:t>languages, robotic devices for AI learning, EDM for performance forecasts, discussion analysis in computer-supported interactive learning, neural networks in instructional assessment computational psychology for learner recognition, and recommended systems for tailored instruction (Chen et al., 2022).</w:t>
      </w:r>
    </w:p>
    <w:p w14:paraId="70536534" w14:textId="77777777" w:rsidR="00A149CD" w:rsidRDefault="00A149CD">
      <w:pPr>
        <w:jc w:val="both"/>
        <w:rPr>
          <w:rFonts w:ascii="Times New Roman" w:hAnsi="Times New Roman"/>
          <w:sz w:val="24"/>
          <w:szCs w:val="24"/>
          <w:lang w:val="en-IN"/>
        </w:rPr>
      </w:pPr>
    </w:p>
    <w:p w14:paraId="4A5E635E" w14:textId="77777777" w:rsidR="00A149CD" w:rsidRDefault="00000000">
      <w:pPr>
        <w:jc w:val="both"/>
        <w:rPr>
          <w:rFonts w:ascii="Times New Roman" w:hAnsi="Times New Roman"/>
          <w:sz w:val="24"/>
          <w:szCs w:val="24"/>
          <w:lang w:val="en-IN"/>
        </w:rPr>
      </w:pPr>
      <w:proofErr w:type="gramStart"/>
      <w:r>
        <w:rPr>
          <w:rFonts w:ascii="Times New Roman" w:hAnsi="Times New Roman"/>
          <w:sz w:val="24"/>
          <w:szCs w:val="24"/>
        </w:rPr>
        <w:t>Despite the fact that</w:t>
      </w:r>
      <w:proofErr w:type="gramEnd"/>
      <w:r>
        <w:rPr>
          <w:rFonts w:ascii="Times New Roman" w:hAnsi="Times New Roman"/>
          <w:sz w:val="24"/>
          <w:szCs w:val="24"/>
        </w:rPr>
        <w:t xml:space="preserve"> several DM/ML algorithms have been employed to predict school dropout, they are inherently limited. </w:t>
      </w:r>
      <w:proofErr w:type="spellStart"/>
      <w:r>
        <w:rPr>
          <w:rFonts w:ascii="Times New Roman" w:hAnsi="Times New Roman"/>
          <w:sz w:val="24"/>
          <w:szCs w:val="24"/>
        </w:rPr>
        <w:t>Orooji</w:t>
      </w:r>
      <w:proofErr w:type="spellEnd"/>
      <w:r>
        <w:rPr>
          <w:rFonts w:ascii="Times New Roman" w:hAnsi="Times New Roman"/>
          <w:sz w:val="24"/>
          <w:szCs w:val="24"/>
        </w:rPr>
        <w:t xml:space="preserve"> and Chen (2019) suggest that utilizing machine learning to forecast school dropout may provide challenges in certain situations due to class imbalance. The proportions of the two classes—dropouts and non-dropouts—in the binary result that represents students' dropout rates typically have an unbalanced distribution (for example, in a Korean high school in 2016, 1.4 percent of dropouts and 98.6 percent of non-dropouts). (Lee &amp; Chung, 2019).  </w:t>
      </w:r>
      <w:r>
        <w:rPr>
          <w:rFonts w:ascii="Times New Roman" w:hAnsi="Times New Roman"/>
          <w:sz w:val="24"/>
          <w:szCs w:val="24"/>
          <w:lang w:val="en-IN"/>
        </w:rPr>
        <w:t xml:space="preserve">From the above studies, it is obvious that the future </w:t>
      </w:r>
      <w:proofErr w:type="gramStart"/>
      <w:r>
        <w:rPr>
          <w:rFonts w:ascii="Times New Roman" w:hAnsi="Times New Roman"/>
          <w:sz w:val="24"/>
          <w:szCs w:val="24"/>
          <w:lang w:val="en-IN"/>
        </w:rPr>
        <w:t>researches</w:t>
      </w:r>
      <w:proofErr w:type="gramEnd"/>
      <w:r>
        <w:rPr>
          <w:rFonts w:ascii="Times New Roman" w:hAnsi="Times New Roman"/>
          <w:sz w:val="24"/>
          <w:szCs w:val="24"/>
          <w:lang w:val="en-IN"/>
        </w:rPr>
        <w:t xml:space="preserve"> should be more compatible with the class imbalance and more precise in the student dropout prediction among the existing models. Usage of large data from various educational institutions from different regions or </w:t>
      </w:r>
      <w:proofErr w:type="gramStart"/>
      <w:r>
        <w:rPr>
          <w:rFonts w:ascii="Times New Roman" w:hAnsi="Times New Roman"/>
          <w:sz w:val="24"/>
          <w:szCs w:val="24"/>
          <w:lang w:val="en-IN"/>
        </w:rPr>
        <w:t>countries  may</w:t>
      </w:r>
      <w:proofErr w:type="gramEnd"/>
      <w:r>
        <w:rPr>
          <w:rFonts w:ascii="Times New Roman" w:hAnsi="Times New Roman"/>
          <w:sz w:val="24"/>
          <w:szCs w:val="24"/>
          <w:lang w:val="en-IN"/>
        </w:rPr>
        <w:t xml:space="preserve"> result more accurate results.</w:t>
      </w:r>
    </w:p>
    <w:p w14:paraId="2216E125" w14:textId="77777777" w:rsidR="00A149CD" w:rsidRDefault="00A149CD">
      <w:pPr>
        <w:jc w:val="both"/>
        <w:rPr>
          <w:rFonts w:ascii="Times New Roman" w:hAnsi="Times New Roman"/>
          <w:sz w:val="24"/>
          <w:szCs w:val="24"/>
          <w:lang w:val="en-IN"/>
        </w:rPr>
      </w:pPr>
    </w:p>
    <w:p w14:paraId="62C813AB" w14:textId="77777777" w:rsidR="00A149CD" w:rsidRDefault="00000000">
      <w:pPr>
        <w:pStyle w:val="Heading2"/>
      </w:pPr>
      <w:bookmarkStart w:id="10" w:name="_Toc9"/>
      <w:r>
        <w:rPr>
          <w:rFonts w:ascii="Times New Roman" w:hAnsi="Times New Roman" w:cs="Times New Roman"/>
          <w:color w:val="000000" w:themeColor="text1"/>
          <w:sz w:val="24"/>
          <w:szCs w:val="24"/>
        </w:rPr>
        <w:t>2.5 Review Summary</w:t>
      </w:r>
      <w:bookmarkEnd w:id="10"/>
    </w:p>
    <w:p w14:paraId="30A76F0C" w14:textId="77777777" w:rsidR="00A149CD" w:rsidRDefault="00A149CD">
      <w:pPr>
        <w:jc w:val="both"/>
        <w:rPr>
          <w:rFonts w:ascii="Times New Roman" w:hAnsi="Times New Roman"/>
          <w:b/>
          <w:bCs/>
          <w:sz w:val="24"/>
          <w:szCs w:val="24"/>
          <w:lang w:val="en-IN"/>
        </w:rPr>
      </w:pPr>
    </w:p>
    <w:p w14:paraId="225BF6BA" w14:textId="77777777" w:rsidR="00A149CD" w:rsidRDefault="00A149CD">
      <w:pPr>
        <w:jc w:val="both"/>
        <w:rPr>
          <w:rFonts w:ascii="Times New Roman" w:hAnsi="Times New Roman"/>
          <w:b/>
          <w:bCs/>
          <w:sz w:val="24"/>
          <w:szCs w:val="24"/>
          <w:lang w:val="en-IN"/>
        </w:rPr>
      </w:pPr>
    </w:p>
    <w:p w14:paraId="3D150F7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From the above studies </w:t>
      </w:r>
      <w:proofErr w:type="gramStart"/>
      <w:r>
        <w:rPr>
          <w:rFonts w:ascii="Times New Roman" w:hAnsi="Times New Roman"/>
          <w:sz w:val="24"/>
          <w:szCs w:val="24"/>
          <w:lang w:val="en-IN"/>
        </w:rPr>
        <w:t>it is clear that majority</w:t>
      </w:r>
      <w:proofErr w:type="gramEnd"/>
      <w:r>
        <w:rPr>
          <w:rFonts w:ascii="Times New Roman" w:hAnsi="Times New Roman"/>
          <w:sz w:val="24"/>
          <w:szCs w:val="24"/>
          <w:lang w:val="en-IN"/>
        </w:rPr>
        <w:t xml:space="preserve"> of the works are done based on supervised learning methods because the output that is going to predict is very clear from the dataset itself. Some of the above studies are based on white-box or black-box models which refers to the transparency of the process of predictive modelling. Algorithms classified as black-box or white-box differ mostly in their transparency. Black-box models offer minimal to no information regarding the decision-making process, whereas white-box models offer complete transparency. </w:t>
      </w:r>
      <w:proofErr w:type="gramStart"/>
      <w:r>
        <w:rPr>
          <w:rFonts w:ascii="Times New Roman" w:hAnsi="Times New Roman"/>
          <w:sz w:val="24"/>
          <w:szCs w:val="24"/>
          <w:lang w:val="en-IN"/>
        </w:rPr>
        <w:t>Generally speaking, black-box</w:t>
      </w:r>
      <w:proofErr w:type="gramEnd"/>
      <w:r>
        <w:rPr>
          <w:rFonts w:ascii="Times New Roman" w:hAnsi="Times New Roman"/>
          <w:sz w:val="24"/>
          <w:szCs w:val="24"/>
          <w:lang w:val="en-IN"/>
        </w:rPr>
        <w:t xml:space="preserve"> models are more accurate than white-box models, especially when working with complicated data sets. Also from the above literature, it is evident that SVM is the most effective prediction model among other models and most of the people experimented with this model. Hence this study </w:t>
      </w:r>
      <w:proofErr w:type="gramStart"/>
      <w:r>
        <w:rPr>
          <w:rFonts w:ascii="Times New Roman" w:hAnsi="Times New Roman"/>
          <w:sz w:val="24"/>
          <w:szCs w:val="24"/>
          <w:lang w:val="en-IN"/>
        </w:rPr>
        <w:t>will  be</w:t>
      </w:r>
      <w:proofErr w:type="gramEnd"/>
      <w:r>
        <w:rPr>
          <w:rFonts w:ascii="Times New Roman" w:hAnsi="Times New Roman"/>
          <w:sz w:val="24"/>
          <w:szCs w:val="24"/>
          <w:lang w:val="en-IN"/>
        </w:rPr>
        <w:t xml:space="preserve"> focus on to find out if there is any other model that is more accurate than SVM model. This dissertation is going to be evaluate the test results </w:t>
      </w:r>
      <w:proofErr w:type="gramStart"/>
      <w:r>
        <w:rPr>
          <w:rFonts w:ascii="Times New Roman" w:hAnsi="Times New Roman"/>
          <w:sz w:val="24"/>
          <w:szCs w:val="24"/>
          <w:lang w:val="en-IN"/>
        </w:rPr>
        <w:t>of  SVM</w:t>
      </w:r>
      <w:proofErr w:type="gramEnd"/>
      <w:r>
        <w:rPr>
          <w:rFonts w:ascii="Times New Roman" w:hAnsi="Times New Roman"/>
          <w:sz w:val="24"/>
          <w:szCs w:val="24"/>
          <w:lang w:val="en-IN"/>
        </w:rPr>
        <w:t xml:space="preserve">, KNN and Logistic regression models </w:t>
      </w:r>
      <w:proofErr w:type="gramStart"/>
      <w:r>
        <w:rPr>
          <w:rFonts w:ascii="Times New Roman" w:hAnsi="Times New Roman"/>
          <w:sz w:val="24"/>
          <w:szCs w:val="24"/>
          <w:lang w:val="en-IN"/>
        </w:rPr>
        <w:t>because,  there</w:t>
      </w:r>
      <w:proofErr w:type="gramEnd"/>
      <w:r>
        <w:rPr>
          <w:rFonts w:ascii="Times New Roman" w:hAnsi="Times New Roman"/>
          <w:sz w:val="24"/>
          <w:szCs w:val="24"/>
          <w:lang w:val="en-IN"/>
        </w:rPr>
        <w:t xml:space="preserve"> is only less studies belongs to KNN and logistic regression models and want to experiment the performance of both these models over SVM model. Also Support vector machine, Logistic regression and k-Nearest neighbour algorithms </w:t>
      </w:r>
      <w:proofErr w:type="gramStart"/>
      <w:r>
        <w:rPr>
          <w:rFonts w:ascii="Times New Roman" w:hAnsi="Times New Roman"/>
          <w:sz w:val="24"/>
          <w:szCs w:val="24"/>
          <w:lang w:val="en-IN"/>
        </w:rPr>
        <w:t>are comes</w:t>
      </w:r>
      <w:proofErr w:type="gramEnd"/>
      <w:r>
        <w:rPr>
          <w:rFonts w:ascii="Times New Roman" w:hAnsi="Times New Roman"/>
          <w:sz w:val="24"/>
          <w:szCs w:val="24"/>
          <w:lang w:val="en-IN"/>
        </w:rPr>
        <w:t xml:space="preserve"> under black-box model and it will be more accurate according to the studies.</w:t>
      </w:r>
    </w:p>
    <w:p w14:paraId="6BFF3686" w14:textId="77777777" w:rsidR="00A149CD" w:rsidRDefault="00A149CD">
      <w:pPr>
        <w:jc w:val="both"/>
        <w:rPr>
          <w:rFonts w:ascii="Times New Roman" w:hAnsi="Times New Roman"/>
          <w:sz w:val="24"/>
          <w:szCs w:val="24"/>
          <w:lang w:val="en-IN"/>
        </w:rPr>
      </w:pPr>
    </w:p>
    <w:p w14:paraId="38DB9AE8" w14:textId="77777777" w:rsidR="00A149CD" w:rsidRDefault="00A149CD">
      <w:pPr>
        <w:jc w:val="both"/>
        <w:rPr>
          <w:rFonts w:ascii="Times New Roman" w:hAnsi="Times New Roman"/>
          <w:sz w:val="24"/>
          <w:szCs w:val="24"/>
          <w:lang w:val="en-IN"/>
        </w:rPr>
      </w:pPr>
    </w:p>
    <w:p w14:paraId="5BD2833B"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Research is now being done on the concept of utilizing machine learning to forecast student dropout and propose interventions. The idea is exciting since it makes use of data analytics to find patterns and trends that could point to a student who is about to drop out. Teachers or administrators can intervene and support those pupils by receiving notifications, which may stop them from leaving higher educational institutions early. But much like any prediction model, there are obstacles and ethical issues to deal with, like privacy issues and the possibility of bias in the data or algorithm. Therefore, even while the idea seems promising, it also needs to be carefully implemented and evaluated to make sure it is fair and successful.</w:t>
      </w:r>
    </w:p>
    <w:p w14:paraId="36015D2E"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br w:type="page"/>
      </w:r>
    </w:p>
    <w:p w14:paraId="6D607304" w14:textId="77777777" w:rsidR="00A149CD" w:rsidRDefault="00000000">
      <w:pPr>
        <w:pStyle w:val="Heading1"/>
        <w:rPr>
          <w:rFonts w:ascii="Times New Roman" w:hAnsi="Times New Roman" w:cs="Times New Roman"/>
          <w:color w:val="000000" w:themeColor="text1"/>
        </w:rPr>
      </w:pPr>
      <w:bookmarkStart w:id="11" w:name="_Toc28378"/>
      <w:r>
        <w:rPr>
          <w:rFonts w:ascii="Times New Roman" w:hAnsi="Times New Roman" w:cs="Times New Roman"/>
          <w:color w:val="000000" w:themeColor="text1"/>
        </w:rPr>
        <w:lastRenderedPageBreak/>
        <w:t xml:space="preserve">Chapter </w:t>
      </w:r>
      <w:proofErr w:type="gramStart"/>
      <w:r>
        <w:rPr>
          <w:rFonts w:ascii="Times New Roman" w:hAnsi="Times New Roman" w:cs="Times New Roman"/>
          <w:color w:val="000000" w:themeColor="text1"/>
        </w:rPr>
        <w:t>3 :</w:t>
      </w:r>
      <w:proofErr w:type="gramEnd"/>
      <w:r>
        <w:rPr>
          <w:rFonts w:ascii="Times New Roman" w:hAnsi="Times New Roman" w:cs="Times New Roman"/>
          <w:color w:val="000000" w:themeColor="text1"/>
        </w:rPr>
        <w:t xml:space="preserve"> Methodology</w:t>
      </w:r>
      <w:bookmarkEnd w:id="11"/>
    </w:p>
    <w:p w14:paraId="28296155" w14:textId="77777777" w:rsidR="00A149CD" w:rsidRDefault="00A149CD">
      <w:pPr>
        <w:jc w:val="both"/>
        <w:rPr>
          <w:rFonts w:ascii="Times New Roman" w:hAnsi="Times New Roman" w:cs="Times New Roman"/>
          <w:b/>
          <w:bCs/>
          <w:sz w:val="28"/>
          <w:szCs w:val="28"/>
          <w:lang w:val="en-IN"/>
        </w:rPr>
      </w:pPr>
    </w:p>
    <w:p w14:paraId="5687BD8A" w14:textId="77777777" w:rsidR="00A149CD" w:rsidRDefault="00000000">
      <w:pPr>
        <w:pStyle w:val="Heading2"/>
        <w:rPr>
          <w:rFonts w:ascii="Times New Roman" w:hAnsi="Times New Roman" w:cs="Times New Roman"/>
          <w:szCs w:val="28"/>
        </w:rPr>
      </w:pPr>
      <w:bookmarkStart w:id="12" w:name="_Toc10"/>
      <w:proofErr w:type="gramStart"/>
      <w:r>
        <w:rPr>
          <w:rFonts w:ascii="Times New Roman" w:hAnsi="Times New Roman" w:cs="Times New Roman"/>
          <w:color w:val="000000" w:themeColor="text1"/>
          <w:sz w:val="24"/>
          <w:szCs w:val="24"/>
        </w:rPr>
        <w:t>3.1  Introduction</w:t>
      </w:r>
      <w:bookmarkEnd w:id="12"/>
      <w:proofErr w:type="gramEnd"/>
      <w:r>
        <w:t xml:space="preserve"> </w:t>
      </w:r>
    </w:p>
    <w:p w14:paraId="307F31CC" w14:textId="77777777" w:rsidR="00A149CD" w:rsidRDefault="00A149CD">
      <w:pPr>
        <w:jc w:val="both"/>
        <w:rPr>
          <w:rFonts w:ascii="Times New Roman" w:hAnsi="Times New Roman" w:cs="Times New Roman"/>
          <w:b/>
          <w:bCs/>
          <w:sz w:val="28"/>
          <w:szCs w:val="28"/>
          <w:lang w:val="en-IN"/>
        </w:rPr>
      </w:pPr>
    </w:p>
    <w:p w14:paraId="1AA630B5"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main purpose of this dissertation is to use machine learning predictive modelling </w:t>
      </w:r>
      <w:proofErr w:type="gramStart"/>
      <w:r>
        <w:rPr>
          <w:rFonts w:ascii="Times New Roman" w:hAnsi="Times New Roman" w:cs="Times New Roman"/>
          <w:sz w:val="24"/>
          <w:szCs w:val="24"/>
          <w:lang w:val="en-IN"/>
        </w:rPr>
        <w:t>to  identify</w:t>
      </w:r>
      <w:proofErr w:type="gramEnd"/>
      <w:r>
        <w:rPr>
          <w:rFonts w:ascii="Times New Roman" w:hAnsi="Times New Roman" w:cs="Times New Roman"/>
          <w:sz w:val="24"/>
          <w:szCs w:val="24"/>
          <w:lang w:val="en-IN"/>
        </w:rPr>
        <w:t>/ prevent the students at risk of dropout in the higher education institutions. This study will help the higher educational institutions to enhance their prevention measures against the student attrition and hence to increase their academic success rates.</w:t>
      </w:r>
    </w:p>
    <w:p w14:paraId="74A7622C" w14:textId="77777777" w:rsidR="00A149CD" w:rsidRDefault="00A149CD">
      <w:pPr>
        <w:jc w:val="both"/>
        <w:rPr>
          <w:rFonts w:ascii="Times New Roman" w:hAnsi="Times New Roman" w:cs="Times New Roman"/>
          <w:sz w:val="24"/>
          <w:szCs w:val="24"/>
          <w:lang w:val="en-IN"/>
        </w:rPr>
      </w:pPr>
    </w:p>
    <w:p w14:paraId="546E2AB1" w14:textId="77777777" w:rsidR="00A149CD" w:rsidRDefault="00000000">
      <w:pPr>
        <w:pStyle w:val="Heading2"/>
      </w:pPr>
      <w:bookmarkStart w:id="13" w:name="_Toc11"/>
      <w:r>
        <w:rPr>
          <w:rFonts w:ascii="Times New Roman" w:hAnsi="Times New Roman" w:cs="Times New Roman"/>
          <w:color w:val="000000" w:themeColor="text1"/>
          <w:sz w:val="24"/>
          <w:szCs w:val="24"/>
        </w:rPr>
        <w:t>3.2 Research Design</w:t>
      </w:r>
      <w:bookmarkEnd w:id="13"/>
    </w:p>
    <w:p w14:paraId="2168BA1E" w14:textId="77777777" w:rsidR="00A149CD" w:rsidRDefault="00A149CD">
      <w:pPr>
        <w:jc w:val="both"/>
        <w:rPr>
          <w:rFonts w:ascii="Times New Roman" w:hAnsi="Times New Roman" w:cs="Times New Roman"/>
          <w:b/>
          <w:bCs/>
          <w:sz w:val="24"/>
          <w:szCs w:val="24"/>
          <w:lang w:val="en-IN"/>
        </w:rPr>
      </w:pPr>
    </w:p>
    <w:p w14:paraId="49B8E75E"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The review of existing literature is done as a systematic </w:t>
      </w:r>
      <w:proofErr w:type="gramStart"/>
      <w:r>
        <w:rPr>
          <w:rFonts w:ascii="Times New Roman" w:hAnsi="Times New Roman" w:cs="Times New Roman"/>
          <w:sz w:val="24"/>
          <w:szCs w:val="24"/>
          <w:lang w:val="en-IN"/>
        </w:rPr>
        <w:t>review</w:t>
      </w:r>
      <w:proofErr w:type="gramEnd"/>
      <w:r>
        <w:rPr>
          <w:rFonts w:ascii="Times New Roman" w:hAnsi="Times New Roman" w:cs="Times New Roman"/>
          <w:sz w:val="24"/>
          <w:szCs w:val="24"/>
          <w:lang w:val="en-IN"/>
        </w:rPr>
        <w:t xml:space="preserve"> and it covers all the main areas of this study including higher education, student dropout and machine learning models for predicting dropout rates. This review insights into the best machine learning models and describes each model with its own specifications and comparisons. From this study on these experiments, it is evident that SVM and Logistic regression have great performance accuracy over others for predicting student dropout rates. Hence this dissertation will be focused on comparing the performances of the models, SVM and Logistic regression along with KNN algorithms. </w:t>
      </w:r>
    </w:p>
    <w:p w14:paraId="5590CC27" w14:textId="77777777" w:rsidR="00A149CD" w:rsidRDefault="00A149CD">
      <w:pPr>
        <w:jc w:val="both"/>
        <w:rPr>
          <w:rFonts w:ascii="Times New Roman" w:hAnsi="Times New Roman" w:cs="Times New Roman"/>
          <w:b/>
          <w:bCs/>
          <w:sz w:val="24"/>
          <w:szCs w:val="24"/>
          <w:lang w:val="en-IN"/>
        </w:rPr>
      </w:pPr>
    </w:p>
    <w:p w14:paraId="2EF4C731" w14:textId="77777777" w:rsidR="00A149CD" w:rsidRDefault="00000000">
      <w:pPr>
        <w:pStyle w:val="Heading2"/>
        <w:rPr>
          <w:rFonts w:ascii="Times New Roman" w:hAnsi="Times New Roman" w:cs="Times New Roman"/>
          <w:color w:val="000000" w:themeColor="text1"/>
          <w:sz w:val="24"/>
          <w:szCs w:val="24"/>
        </w:rPr>
      </w:pPr>
      <w:bookmarkStart w:id="14" w:name="_Toc12"/>
      <w:r>
        <w:rPr>
          <w:rFonts w:ascii="Times New Roman" w:hAnsi="Times New Roman" w:cs="Times New Roman"/>
          <w:color w:val="000000" w:themeColor="text1"/>
          <w:sz w:val="24"/>
          <w:szCs w:val="24"/>
        </w:rPr>
        <w:t>3.3 Data Collection</w:t>
      </w:r>
      <w:bookmarkEnd w:id="14"/>
    </w:p>
    <w:p w14:paraId="7F8A602A" w14:textId="77777777" w:rsidR="00A149CD" w:rsidRDefault="00A149CD">
      <w:pPr>
        <w:pStyle w:val="Heading2"/>
      </w:pPr>
    </w:p>
    <w:p w14:paraId="7A982264" w14:textId="77777777" w:rsidR="00A149CD" w:rsidRDefault="00000000">
      <w:pPr>
        <w:jc w:val="both"/>
        <w:rPr>
          <w:rFonts w:ascii="Times New Roman" w:hAnsi="Times New Roman"/>
          <w:sz w:val="24"/>
          <w:szCs w:val="24"/>
          <w:lang w:val="en-IN"/>
        </w:rPr>
      </w:pPr>
      <w:r>
        <w:rPr>
          <w:rFonts w:ascii="Times New Roman" w:hAnsi="Times New Roman" w:cs="Times New Roman"/>
          <w:sz w:val="24"/>
          <w:szCs w:val="24"/>
          <w:lang w:val="en-IN"/>
        </w:rPr>
        <w:t xml:space="preserve">The dataset used in this study is from Kaggle and contains data from a university. The dataset comprises of 3630 objects and 34 variables. </w:t>
      </w:r>
      <w:r>
        <w:rPr>
          <w:rFonts w:ascii="Times New Roman" w:hAnsi="Times New Roman"/>
          <w:sz w:val="24"/>
          <w:szCs w:val="24"/>
          <w:lang w:val="en-IN"/>
        </w:rPr>
        <w:t xml:space="preserve">An all-encompassing picture of students enrolled in different undergraduate programs at a university is provided by this dataset. This data can be utilized to examine potential determinants of student dropout and academic success, including demographics, socioeconomic characteristics, and academic performance data. This dataset includes numerous separate databases with specific information that was accessible at the time of enrolment, including the kind of application, marital status, course selection, and more. By evaluating the curricular units credited/enrolled/evaluated/approved together with their corresponding grades, this data may also be utilized to estimate total student performance at the end of each semester. The region's GDP, unemployment rate, and inflation rate are the last three statistics that can assist us better understand how economic issues affect student dropout rates. </w:t>
      </w:r>
    </w:p>
    <w:p w14:paraId="396C4F57" w14:textId="77777777" w:rsidR="00A149CD" w:rsidRDefault="00A149CD">
      <w:pPr>
        <w:jc w:val="both"/>
        <w:rPr>
          <w:rFonts w:ascii="Times New Roman" w:hAnsi="Times New Roman"/>
          <w:sz w:val="24"/>
          <w:szCs w:val="24"/>
          <w:lang w:val="en-IN"/>
        </w:rPr>
      </w:pPr>
    </w:p>
    <w:p w14:paraId="0B2C7D92" w14:textId="77777777" w:rsidR="00A149CD" w:rsidRDefault="00000000">
      <w:pPr>
        <w:jc w:val="both"/>
        <w:rPr>
          <w:rFonts w:ascii="Times New Roman" w:hAnsi="Times New Roman"/>
          <w:sz w:val="24"/>
          <w:szCs w:val="24"/>
          <w:lang w:val="en-IN"/>
        </w:rPr>
      </w:pPr>
      <w:r>
        <w:rPr>
          <w:rFonts w:ascii="Times New Roman" w:hAnsi="Times New Roman"/>
          <w:b/>
          <w:bCs/>
          <w:sz w:val="24"/>
          <w:szCs w:val="24"/>
        </w:rPr>
        <w:t>Kaggle:</w:t>
      </w:r>
      <w:r>
        <w:rPr>
          <w:rFonts w:ascii="Times New Roman" w:hAnsi="Times New Roman"/>
          <w:sz w:val="24"/>
          <w:szCs w:val="24"/>
        </w:rPr>
        <w:t xml:space="preserve"> </w:t>
      </w:r>
      <w:r>
        <w:rPr>
          <w:rFonts w:ascii="Times New Roman" w:hAnsi="Times New Roman" w:cs="Times New Roman"/>
          <w:color w:val="000000"/>
          <w:sz w:val="24"/>
          <w:szCs w:val="24"/>
          <w:lang w:val="en-IN"/>
        </w:rPr>
        <w:t>Kaggle is a platform for data science competitions, machine learning projects, and datasets. It hosts a wide range of challenges where participants compete to produce the best models for predicting or analysing data.</w:t>
      </w:r>
      <w:r>
        <w:rPr>
          <w:rFonts w:ascii="Times New Roman" w:hAnsi="Times New Roman"/>
          <w:sz w:val="24"/>
          <w:szCs w:val="24"/>
          <w:lang w:val="en-IN"/>
        </w:rPr>
        <w:t xml:space="preserve"> </w:t>
      </w:r>
    </w:p>
    <w:p w14:paraId="44DA1006" w14:textId="77777777" w:rsidR="00A149CD" w:rsidRDefault="00A149CD">
      <w:pPr>
        <w:jc w:val="both"/>
        <w:rPr>
          <w:rFonts w:ascii="Times New Roman" w:hAnsi="Times New Roman"/>
          <w:sz w:val="24"/>
          <w:szCs w:val="24"/>
          <w:lang w:val="en-IN"/>
        </w:rPr>
      </w:pPr>
    </w:p>
    <w:p w14:paraId="7CA582AE" w14:textId="77777777" w:rsidR="00A149CD" w:rsidRDefault="00A149CD">
      <w:pPr>
        <w:jc w:val="both"/>
        <w:rPr>
          <w:rFonts w:ascii="Times New Roman" w:hAnsi="Times New Roman"/>
          <w:sz w:val="24"/>
          <w:szCs w:val="24"/>
          <w:lang w:val="en-IN"/>
        </w:rPr>
      </w:pPr>
    </w:p>
    <w:p w14:paraId="74933881" w14:textId="77777777" w:rsidR="00A149CD" w:rsidRDefault="00A149CD">
      <w:pPr>
        <w:jc w:val="both"/>
        <w:rPr>
          <w:rFonts w:ascii="Times New Roman" w:hAnsi="Times New Roman"/>
          <w:sz w:val="24"/>
          <w:szCs w:val="24"/>
          <w:lang w:val="en-IN"/>
        </w:rPr>
      </w:pPr>
    </w:p>
    <w:p w14:paraId="4EEBB143" w14:textId="77777777" w:rsidR="00A149CD" w:rsidRDefault="00A149CD">
      <w:pPr>
        <w:pStyle w:val="Heading2"/>
        <w:rPr>
          <w:rFonts w:ascii="Times New Roman" w:hAnsi="Times New Roman" w:cs="Times New Roman"/>
          <w:color w:val="000000" w:themeColor="text1"/>
          <w:sz w:val="24"/>
          <w:szCs w:val="24"/>
        </w:rPr>
      </w:pPr>
      <w:bookmarkStart w:id="15" w:name="_Toc13"/>
    </w:p>
    <w:p w14:paraId="42FC2FAE" w14:textId="77777777" w:rsidR="00A149CD" w:rsidRDefault="00000000">
      <w:pPr>
        <w:pStyle w:val="Heading2"/>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3.4 Data Pre-processing</w:t>
      </w:r>
      <w:bookmarkEnd w:id="15"/>
    </w:p>
    <w:p w14:paraId="5FBE05F8" w14:textId="77777777" w:rsidR="00A149CD" w:rsidRDefault="00A149CD">
      <w:pPr>
        <w:jc w:val="both"/>
        <w:rPr>
          <w:rFonts w:ascii="Times New Roman" w:hAnsi="Times New Roman" w:cs="Times New Roman"/>
          <w:b/>
          <w:bCs/>
          <w:sz w:val="24"/>
          <w:szCs w:val="24"/>
          <w:lang w:val="en-IN"/>
        </w:rPr>
      </w:pPr>
    </w:p>
    <w:p w14:paraId="17F7DA2E" w14:textId="77777777" w:rsidR="00A149CD" w:rsidRDefault="00000000">
      <w:pPr>
        <w:jc w:val="both"/>
        <w:rPr>
          <w:rFonts w:ascii="Times New Roman" w:hAnsi="Times New Roman" w:cs="Times New Roman"/>
          <w:sz w:val="24"/>
          <w:szCs w:val="24"/>
          <w:lang w:val="en-IN"/>
        </w:rPr>
      </w:pPr>
      <w:r>
        <w:rPr>
          <w:rFonts w:ascii="Times New Roman" w:hAnsi="Times New Roman"/>
          <w:sz w:val="24"/>
          <w:szCs w:val="24"/>
        </w:rPr>
        <w:t xml:space="preserve">Data handling mainly focuses </w:t>
      </w:r>
      <w:proofErr w:type="gramStart"/>
      <w:r>
        <w:rPr>
          <w:rFonts w:ascii="Times New Roman" w:hAnsi="Times New Roman"/>
          <w:sz w:val="24"/>
          <w:szCs w:val="24"/>
        </w:rPr>
        <w:t>on  data</w:t>
      </w:r>
      <w:proofErr w:type="gramEnd"/>
      <w:r>
        <w:rPr>
          <w:rFonts w:ascii="Times New Roman" w:hAnsi="Times New Roman"/>
          <w:sz w:val="24"/>
          <w:szCs w:val="24"/>
        </w:rPr>
        <w:t xml:space="preserve"> manipulation and preprocessing techniques. This includes data cleaning, handling missing values, feature scaling, encoding categorical variables, and splitting data into training and testing sets. </w:t>
      </w:r>
      <w:r>
        <w:rPr>
          <w:rFonts w:ascii="Times New Roman" w:hAnsi="Times New Roman" w:cs="Times New Roman"/>
          <w:sz w:val="24"/>
          <w:szCs w:val="24"/>
          <w:lang w:val="en-IN"/>
        </w:rPr>
        <w:t xml:space="preserve">At first the data preparation and quality check need to be done by checking the missing values, checking duplicate rows and by visualizing all variables through bar-plots, frequency tables, boxplots </w:t>
      </w:r>
      <w:proofErr w:type="gramStart"/>
      <w:r>
        <w:rPr>
          <w:rFonts w:ascii="Times New Roman" w:hAnsi="Times New Roman" w:cs="Times New Roman"/>
          <w:sz w:val="24"/>
          <w:szCs w:val="24"/>
          <w:lang w:val="en-IN"/>
        </w:rPr>
        <w:t>and  histograms</w:t>
      </w:r>
      <w:proofErr w:type="gramEnd"/>
      <w:r>
        <w:rPr>
          <w:rFonts w:ascii="Times New Roman" w:hAnsi="Times New Roman" w:cs="Times New Roman"/>
          <w:sz w:val="24"/>
          <w:szCs w:val="24"/>
          <w:lang w:val="en-IN"/>
        </w:rPr>
        <w:t xml:space="preserve">. After that data cleaning is the next step to be done </w:t>
      </w:r>
      <w:proofErr w:type="gramStart"/>
      <w:r>
        <w:rPr>
          <w:rFonts w:ascii="Times New Roman" w:hAnsi="Times New Roman" w:cs="Times New Roman"/>
          <w:sz w:val="24"/>
          <w:szCs w:val="24"/>
          <w:lang w:val="en-IN"/>
        </w:rPr>
        <w:t>if  there</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is</w:t>
      </w:r>
      <w:proofErr w:type="gramEnd"/>
      <w:r>
        <w:rPr>
          <w:rFonts w:ascii="Times New Roman" w:hAnsi="Times New Roman" w:cs="Times New Roman"/>
          <w:sz w:val="24"/>
          <w:szCs w:val="24"/>
          <w:lang w:val="en-IN"/>
        </w:rPr>
        <w:t xml:space="preserve"> any errors, Clean the data to remove any errors, inconsistencies, or missing values. This might involve imputing missing data, correcting formatting issues, and removing outliers. </w:t>
      </w:r>
      <w:proofErr w:type="spellStart"/>
      <w:r>
        <w:rPr>
          <w:rFonts w:ascii="Times New Roman" w:hAnsi="Times New Roman" w:cs="Times New Roman"/>
          <w:sz w:val="24"/>
          <w:szCs w:val="24"/>
          <w:lang w:val="en-IN"/>
        </w:rPr>
        <w:t>Rstudio</w:t>
      </w:r>
      <w:proofErr w:type="spellEnd"/>
      <w:r>
        <w:rPr>
          <w:rFonts w:ascii="Times New Roman" w:hAnsi="Times New Roman" w:cs="Times New Roman"/>
          <w:sz w:val="24"/>
          <w:szCs w:val="24"/>
          <w:lang w:val="en-IN"/>
        </w:rPr>
        <w:t xml:space="preserve"> is going to be used for data handling processes. Figure 2 describes the processes that involves in ML analysis and implementation.</w:t>
      </w:r>
    </w:p>
    <w:p w14:paraId="1A79DD72" w14:textId="77777777" w:rsidR="00A149CD" w:rsidRDefault="00A149CD">
      <w:pPr>
        <w:jc w:val="both"/>
        <w:rPr>
          <w:rFonts w:ascii="Times New Roman" w:hAnsi="Times New Roman"/>
          <w:b/>
          <w:bCs/>
          <w:sz w:val="24"/>
          <w:szCs w:val="24"/>
        </w:rPr>
      </w:pPr>
    </w:p>
    <w:p w14:paraId="503123DF" w14:textId="77777777" w:rsidR="00A149CD" w:rsidRDefault="00000000">
      <w:pPr>
        <w:jc w:val="both"/>
        <w:rPr>
          <w:rFonts w:ascii="Times New Roman" w:hAnsi="Times New Roman"/>
          <w:b/>
          <w:bCs/>
          <w:sz w:val="24"/>
          <w:szCs w:val="24"/>
          <w:lang w:val="en-IN"/>
        </w:rPr>
      </w:pPr>
      <w:r>
        <w:rPr>
          <w:rFonts w:ascii="Times New Roman" w:hAnsi="Times New Roman"/>
          <w:b/>
          <w:bCs/>
          <w:noProof/>
          <w:sz w:val="24"/>
          <w:szCs w:val="24"/>
          <w:lang w:val="en-IN"/>
        </w:rPr>
        <w:drawing>
          <wp:inline distT="0" distB="0" distL="114300" distR="114300" wp14:anchorId="6D3FBA97" wp14:editId="40E6287E">
            <wp:extent cx="5264150" cy="4432300"/>
            <wp:effectExtent l="0" t="0" r="8890" b="0"/>
            <wp:docPr id="4" name="Picture 4" descr="ml-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l-model"/>
                    <pic:cNvPicPr>
                      <a:picLocks noChangeAspect="1"/>
                    </pic:cNvPicPr>
                  </pic:nvPicPr>
                  <pic:blipFill>
                    <a:blip r:embed="rId16"/>
                    <a:stretch>
                      <a:fillRect/>
                    </a:stretch>
                  </pic:blipFill>
                  <pic:spPr>
                    <a:xfrm>
                      <a:off x="0" y="0"/>
                      <a:ext cx="5264150" cy="4432300"/>
                    </a:xfrm>
                    <a:prstGeom prst="rect">
                      <a:avLst/>
                    </a:prstGeom>
                  </pic:spPr>
                </pic:pic>
              </a:graphicData>
            </a:graphic>
          </wp:inline>
        </w:drawing>
      </w:r>
    </w:p>
    <w:p w14:paraId="083A0A77" w14:textId="77777777" w:rsidR="00A149CD" w:rsidRDefault="00000000">
      <w:pPr>
        <w:pStyle w:val="Heading3"/>
        <w:rPr>
          <w:rFonts w:ascii="Times New Roman" w:hAnsi="Times New Roman" w:cs="Times New Roman"/>
          <w:color w:val="000000" w:themeColor="text1"/>
          <w:sz w:val="24"/>
          <w:szCs w:val="24"/>
        </w:rPr>
      </w:pPr>
      <w:bookmarkStart w:id="16" w:name="_Toc14"/>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Fig 2 </w:t>
      </w:r>
    </w:p>
    <w:p w14:paraId="35B032A6" w14:textId="77777777" w:rsidR="00A149CD" w:rsidRDefault="00000000">
      <w:pPr>
        <w:pStyle w:val="Heading3"/>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3.4.1  R</w:t>
      </w:r>
      <w:proofErr w:type="gramEnd"/>
      <w:r>
        <w:rPr>
          <w:rFonts w:ascii="Times New Roman" w:hAnsi="Times New Roman" w:cs="Times New Roman"/>
          <w:color w:val="000000" w:themeColor="text1"/>
          <w:sz w:val="24"/>
          <w:szCs w:val="24"/>
        </w:rPr>
        <w:t xml:space="preserve"> Studio</w:t>
      </w:r>
      <w:bookmarkEnd w:id="16"/>
    </w:p>
    <w:p w14:paraId="4393E5B8" w14:textId="77777777" w:rsidR="00A149CD" w:rsidRDefault="00A149CD">
      <w:pPr>
        <w:jc w:val="both"/>
        <w:rPr>
          <w:rFonts w:ascii="Times New Roman" w:hAnsi="Times New Roman"/>
          <w:sz w:val="24"/>
          <w:szCs w:val="24"/>
        </w:rPr>
      </w:pPr>
    </w:p>
    <w:p w14:paraId="1BE08E66" w14:textId="77777777" w:rsidR="00A149CD" w:rsidRDefault="00000000">
      <w:pPr>
        <w:jc w:val="both"/>
        <w:rPr>
          <w:rFonts w:ascii="Times New Roman" w:hAnsi="Times New Roman"/>
          <w:sz w:val="24"/>
          <w:szCs w:val="24"/>
        </w:rPr>
      </w:pPr>
      <w:r>
        <w:rPr>
          <w:rFonts w:ascii="Times New Roman" w:hAnsi="Times New Roman"/>
          <w:sz w:val="24"/>
          <w:szCs w:val="24"/>
        </w:rPr>
        <w:t xml:space="preserve">RStudio is an integrated development environment (IDE) for R, a </w:t>
      </w:r>
      <w:r>
        <w:rPr>
          <w:rFonts w:ascii="Times New Roman" w:hAnsi="Times New Roman"/>
          <w:sz w:val="24"/>
          <w:szCs w:val="24"/>
        </w:rPr>
        <w:tab/>
        <w:t xml:space="preserve">programming language and environment primarily used for statistical </w:t>
      </w:r>
      <w:r>
        <w:rPr>
          <w:rFonts w:ascii="Times New Roman" w:hAnsi="Times New Roman"/>
          <w:sz w:val="24"/>
          <w:szCs w:val="24"/>
        </w:rPr>
        <w:tab/>
        <w:t xml:space="preserve">computing and graphics. RStudio provides a user-friendly interface with </w:t>
      </w:r>
      <w:r>
        <w:rPr>
          <w:rFonts w:ascii="Times New Roman" w:hAnsi="Times New Roman"/>
          <w:sz w:val="24"/>
          <w:szCs w:val="24"/>
        </w:rPr>
        <w:tab/>
        <w:t>various tools and features to enhance the R programming experience.</w:t>
      </w:r>
    </w:p>
    <w:p w14:paraId="10C3AEA2" w14:textId="77777777" w:rsidR="00A149CD" w:rsidRDefault="00A149CD">
      <w:pPr>
        <w:ind w:left="720"/>
        <w:jc w:val="both"/>
        <w:rPr>
          <w:rFonts w:ascii="Times New Roman" w:hAnsi="Times New Roman" w:cs="Times New Roman"/>
          <w:b/>
          <w:bCs/>
          <w:sz w:val="24"/>
          <w:szCs w:val="24"/>
          <w:lang w:val="en-IN"/>
        </w:rPr>
      </w:pPr>
    </w:p>
    <w:p w14:paraId="3E0F2C95" w14:textId="77777777" w:rsidR="00A149CD" w:rsidRDefault="00000000">
      <w:pPr>
        <w:pStyle w:val="Heading3"/>
        <w:rPr>
          <w:rFonts w:ascii="Times New Roman" w:hAnsi="Times New Roman" w:cs="Times New Roman"/>
          <w:sz w:val="24"/>
          <w:szCs w:val="24"/>
        </w:rPr>
      </w:pPr>
      <w:bookmarkStart w:id="17" w:name="_Toc15"/>
      <w:r>
        <w:rPr>
          <w:rFonts w:ascii="Times New Roman" w:hAnsi="Times New Roman" w:cs="Times New Roman"/>
          <w:color w:val="000000" w:themeColor="text1"/>
          <w:sz w:val="24"/>
          <w:szCs w:val="24"/>
        </w:rPr>
        <w:lastRenderedPageBreak/>
        <w:t xml:space="preserve">3.4.2 R package: </w:t>
      </w:r>
      <w:proofErr w:type="spellStart"/>
      <w:r>
        <w:rPr>
          <w:rFonts w:ascii="Times New Roman" w:hAnsi="Times New Roman" w:cs="Times New Roman"/>
          <w:color w:val="000000" w:themeColor="text1"/>
          <w:sz w:val="24"/>
          <w:szCs w:val="24"/>
        </w:rPr>
        <w:t>dplyr</w:t>
      </w:r>
      <w:bookmarkEnd w:id="17"/>
      <w:proofErr w:type="spellEnd"/>
    </w:p>
    <w:p w14:paraId="672E1EA7" w14:textId="77777777" w:rsidR="00A149CD" w:rsidRDefault="00A149CD">
      <w:pPr>
        <w:jc w:val="both"/>
        <w:rPr>
          <w:rFonts w:ascii="Times New Roman" w:hAnsi="Times New Roman"/>
          <w:b/>
          <w:bCs/>
          <w:sz w:val="24"/>
          <w:szCs w:val="24"/>
        </w:rPr>
      </w:pPr>
    </w:p>
    <w:p w14:paraId="6F5AD44B" w14:textId="77777777" w:rsidR="00A149CD" w:rsidRDefault="00000000">
      <w:pPr>
        <w:jc w:val="both"/>
        <w:rPr>
          <w:rFonts w:ascii="Times New Roman" w:hAnsi="Times New Roman"/>
          <w:sz w:val="24"/>
          <w:szCs w:val="24"/>
        </w:rPr>
      </w:pPr>
      <w:r>
        <w:rPr>
          <w:rFonts w:ascii="Times New Roman" w:hAnsi="Times New Roman"/>
          <w:sz w:val="24"/>
          <w:szCs w:val="24"/>
        </w:rPr>
        <w:t xml:space="preserve">A package for data manipulation and preprocessing, which can help in preparing your dataset for modeling. </w:t>
      </w:r>
      <w:r>
        <w:rPr>
          <w:rFonts w:ascii="Times New Roman" w:hAnsi="Times New Roman"/>
          <w:sz w:val="24"/>
          <w:szCs w:val="24"/>
          <w:lang w:val="en-IN"/>
        </w:rPr>
        <w:t xml:space="preserve">It provides a set of functions that make it easier to work with data frames and data tables in R. </w:t>
      </w:r>
    </w:p>
    <w:p w14:paraId="0A8F231B" w14:textId="77777777" w:rsidR="00A149CD" w:rsidRDefault="00A149CD">
      <w:pPr>
        <w:jc w:val="both"/>
        <w:rPr>
          <w:rFonts w:ascii="Times New Roman" w:hAnsi="Times New Roman" w:cs="Times New Roman"/>
          <w:sz w:val="24"/>
          <w:szCs w:val="24"/>
          <w:lang w:val="en-IN"/>
        </w:rPr>
      </w:pPr>
    </w:p>
    <w:p w14:paraId="30427EFA" w14:textId="77777777" w:rsidR="00A149CD" w:rsidRDefault="00000000">
      <w:pPr>
        <w:pStyle w:val="Heading2"/>
        <w:rPr>
          <w:rFonts w:ascii="Times New Roman" w:hAnsi="Times New Roman" w:cs="Times New Roman"/>
          <w:color w:val="000000" w:themeColor="text1"/>
          <w:sz w:val="24"/>
          <w:szCs w:val="24"/>
        </w:rPr>
      </w:pPr>
      <w:bookmarkStart w:id="18" w:name="_Toc16"/>
      <w:r>
        <w:rPr>
          <w:rFonts w:ascii="Times New Roman" w:hAnsi="Times New Roman" w:cs="Times New Roman"/>
          <w:color w:val="000000" w:themeColor="text1"/>
          <w:sz w:val="24"/>
          <w:szCs w:val="24"/>
        </w:rPr>
        <w:t>3.5 Exploratory Data Analysis (EDA)</w:t>
      </w:r>
      <w:bookmarkEnd w:id="18"/>
    </w:p>
    <w:p w14:paraId="020E1132" w14:textId="77777777" w:rsidR="00A149CD" w:rsidRDefault="00A149CD">
      <w:pPr>
        <w:jc w:val="both"/>
        <w:rPr>
          <w:rFonts w:ascii="Times New Roman" w:hAnsi="Times New Roman"/>
          <w:sz w:val="24"/>
          <w:szCs w:val="24"/>
        </w:rPr>
      </w:pPr>
    </w:p>
    <w:p w14:paraId="70B64C81" w14:textId="77777777" w:rsidR="00A149CD" w:rsidRDefault="00000000">
      <w:pPr>
        <w:jc w:val="both"/>
        <w:rPr>
          <w:rFonts w:ascii="Times New Roman" w:hAnsi="Times New Roman" w:cs="Times New Roman"/>
          <w:sz w:val="24"/>
          <w:szCs w:val="24"/>
          <w:lang w:val="en-IN"/>
        </w:rPr>
      </w:pPr>
      <w:r>
        <w:rPr>
          <w:rFonts w:ascii="Times New Roman" w:hAnsi="Times New Roman"/>
          <w:sz w:val="24"/>
          <w:szCs w:val="24"/>
        </w:rPr>
        <w:t>EDA helps to understand the structure and characteristics of the data. One should know how to perform data visualization, summary statistics, and identify patterns or correlations in the data.</w:t>
      </w:r>
      <w:r>
        <w:rPr>
          <w:rFonts w:ascii="Times New Roman" w:hAnsi="Times New Roman" w:cs="Times New Roman"/>
          <w:sz w:val="24"/>
          <w:szCs w:val="24"/>
          <w:lang w:val="en-IN"/>
        </w:rPr>
        <w:t xml:space="preserve"> Data exploration is the next step to be done for better understanding of the data and to find out if there </w:t>
      </w:r>
      <w:proofErr w:type="gramStart"/>
      <w:r>
        <w:rPr>
          <w:rFonts w:ascii="Times New Roman" w:hAnsi="Times New Roman" w:cs="Times New Roman"/>
          <w:sz w:val="24"/>
          <w:szCs w:val="24"/>
          <w:lang w:val="en-IN"/>
        </w:rPr>
        <w:t>is</w:t>
      </w:r>
      <w:proofErr w:type="gramEnd"/>
      <w:r>
        <w:rPr>
          <w:rFonts w:ascii="Times New Roman" w:hAnsi="Times New Roman" w:cs="Times New Roman"/>
          <w:sz w:val="24"/>
          <w:szCs w:val="24"/>
          <w:lang w:val="en-IN"/>
        </w:rPr>
        <w:t xml:space="preserve"> any patterns.  The different plotting methods </w:t>
      </w:r>
      <w:proofErr w:type="gramStart"/>
      <w:r>
        <w:rPr>
          <w:rFonts w:ascii="Times New Roman" w:hAnsi="Times New Roman" w:cs="Times New Roman"/>
          <w:sz w:val="24"/>
          <w:szCs w:val="24"/>
          <w:lang w:val="en-IN"/>
        </w:rPr>
        <w:t>including  bar</w:t>
      </w:r>
      <w:proofErr w:type="gramEnd"/>
      <w:r>
        <w:rPr>
          <w:rFonts w:ascii="Times New Roman" w:hAnsi="Times New Roman" w:cs="Times New Roman"/>
          <w:sz w:val="24"/>
          <w:szCs w:val="24"/>
          <w:lang w:val="en-IN"/>
        </w:rPr>
        <w:t xml:space="preserve">-plots, boxplots, histograms, heatmaps, frequency tables etc. will be used to visualize the variables and to find out the correlation between </w:t>
      </w:r>
      <w:proofErr w:type="gramStart"/>
      <w:r>
        <w:rPr>
          <w:rFonts w:ascii="Times New Roman" w:hAnsi="Times New Roman" w:cs="Times New Roman"/>
          <w:sz w:val="24"/>
          <w:szCs w:val="24"/>
          <w:lang w:val="en-IN"/>
        </w:rPr>
        <w:t>dependent  and</w:t>
      </w:r>
      <w:proofErr w:type="gramEnd"/>
      <w:r>
        <w:rPr>
          <w:rFonts w:ascii="Times New Roman" w:hAnsi="Times New Roman" w:cs="Times New Roman"/>
          <w:sz w:val="24"/>
          <w:szCs w:val="24"/>
          <w:lang w:val="en-IN"/>
        </w:rPr>
        <w:t xml:space="preserve"> all other independent variables. </w:t>
      </w:r>
    </w:p>
    <w:p w14:paraId="1CA1EA8D" w14:textId="77777777" w:rsidR="00A149CD" w:rsidRDefault="00A149CD">
      <w:pPr>
        <w:ind w:left="720"/>
        <w:jc w:val="both"/>
        <w:rPr>
          <w:rFonts w:ascii="Times New Roman" w:hAnsi="Times New Roman" w:cs="Times New Roman"/>
          <w:sz w:val="24"/>
          <w:szCs w:val="24"/>
          <w:lang w:val="en-IN"/>
        </w:rPr>
      </w:pPr>
    </w:p>
    <w:p w14:paraId="0AAFED2E" w14:textId="77777777" w:rsidR="00A149CD" w:rsidRDefault="00000000">
      <w:pPr>
        <w:pStyle w:val="Heading3"/>
        <w:rPr>
          <w:rFonts w:ascii="Times New Roman" w:hAnsi="Times New Roman" w:cs="Times New Roman"/>
          <w:color w:val="000000" w:themeColor="text1"/>
          <w:sz w:val="24"/>
          <w:szCs w:val="24"/>
        </w:rPr>
      </w:pPr>
      <w:bookmarkStart w:id="19" w:name="_Toc17"/>
      <w:r>
        <w:rPr>
          <w:rFonts w:ascii="Times New Roman" w:hAnsi="Times New Roman" w:cs="Times New Roman"/>
          <w:color w:val="000000" w:themeColor="text1"/>
          <w:sz w:val="24"/>
          <w:szCs w:val="24"/>
        </w:rPr>
        <w:t>3.5.1 ggplot2</w:t>
      </w:r>
      <w:bookmarkEnd w:id="19"/>
    </w:p>
    <w:p w14:paraId="1A2ABBE7" w14:textId="77777777" w:rsidR="00A149CD" w:rsidRDefault="00A149CD">
      <w:pPr>
        <w:jc w:val="both"/>
        <w:rPr>
          <w:rFonts w:ascii="Times New Roman" w:hAnsi="Times New Roman"/>
          <w:sz w:val="24"/>
          <w:szCs w:val="24"/>
        </w:rPr>
      </w:pPr>
    </w:p>
    <w:p w14:paraId="74775D9D" w14:textId="77777777" w:rsidR="00A149CD" w:rsidRDefault="00000000">
      <w:pPr>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lang w:val="en-IN"/>
        </w:rPr>
        <w:t xml:space="preserve">ggplot2 is an R package for data visualization, particularly well-known for its implementation of the grammar of graphics, which allows for highly customizable and layered plots. It can create complex plots by adding layers of data, aesthetics, and transformations. </w:t>
      </w:r>
    </w:p>
    <w:p w14:paraId="224F41EE" w14:textId="77777777" w:rsidR="00A149CD" w:rsidRDefault="00A149CD">
      <w:pPr>
        <w:jc w:val="both"/>
        <w:rPr>
          <w:rFonts w:ascii="Times New Roman" w:hAnsi="Times New Roman" w:cs="Times New Roman"/>
          <w:sz w:val="24"/>
          <w:szCs w:val="24"/>
          <w:lang w:val="en-IN"/>
        </w:rPr>
      </w:pPr>
    </w:p>
    <w:p w14:paraId="55A0FE88" w14:textId="77777777" w:rsidR="00A149CD" w:rsidRDefault="00A149CD">
      <w:pPr>
        <w:pStyle w:val="Heading2"/>
        <w:rPr>
          <w:color w:val="000000" w:themeColor="text1"/>
        </w:rPr>
      </w:pPr>
      <w:bookmarkStart w:id="20" w:name="_Toc18"/>
    </w:p>
    <w:p w14:paraId="1C5194A7" w14:textId="77777777" w:rsidR="00A149CD" w:rsidRDefault="00000000">
      <w:pPr>
        <w:pStyle w:val="Heading2"/>
        <w:rPr>
          <w:rFonts w:ascii="Times New Roman" w:hAnsi="Times New Roman" w:cs="Times New Roman"/>
          <w:sz w:val="24"/>
          <w:szCs w:val="24"/>
        </w:rPr>
      </w:pPr>
      <w:r>
        <w:rPr>
          <w:rFonts w:ascii="Times New Roman" w:hAnsi="Times New Roman" w:cs="Times New Roman"/>
          <w:color w:val="000000" w:themeColor="text1"/>
          <w:sz w:val="24"/>
          <w:szCs w:val="24"/>
        </w:rPr>
        <w:t>3.6 Feature Selection and Engineering</w:t>
      </w:r>
      <w:bookmarkEnd w:id="20"/>
    </w:p>
    <w:p w14:paraId="00C09E11" w14:textId="77777777" w:rsidR="00A149CD" w:rsidRDefault="00A149CD">
      <w:pPr>
        <w:jc w:val="both"/>
        <w:rPr>
          <w:rFonts w:ascii="Times New Roman" w:hAnsi="Times New Roman" w:cs="Times New Roman"/>
          <w:b/>
          <w:bCs/>
          <w:sz w:val="24"/>
          <w:szCs w:val="24"/>
          <w:lang w:val="en-IN"/>
        </w:rPr>
      </w:pPr>
    </w:p>
    <w:p w14:paraId="787CAC04"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the detailed data exploration analysis, the next step to be done is feature selection and find the patterns that underlies within the dataset. Here the data set is going to be undergo with Spearman correlation test, Factor analysis and Varimax rotation component analysis for extracting the most effective variables for dropout prediction. </w:t>
      </w:r>
    </w:p>
    <w:p w14:paraId="61E01E59" w14:textId="77777777" w:rsidR="00A149CD" w:rsidRDefault="00A149CD">
      <w:pPr>
        <w:jc w:val="both"/>
        <w:rPr>
          <w:rFonts w:ascii="Times New Roman" w:hAnsi="Times New Roman" w:cs="Times New Roman"/>
          <w:sz w:val="24"/>
          <w:szCs w:val="24"/>
          <w:lang w:val="en-IN"/>
        </w:rPr>
      </w:pPr>
    </w:p>
    <w:p w14:paraId="6DF91C50" w14:textId="77777777" w:rsidR="00A149CD" w:rsidRDefault="00000000">
      <w:pPr>
        <w:pStyle w:val="Heading3"/>
        <w:rPr>
          <w:rFonts w:ascii="Times New Roman" w:hAnsi="Times New Roman" w:cs="Times New Roman"/>
          <w:sz w:val="24"/>
          <w:szCs w:val="24"/>
        </w:rPr>
      </w:pPr>
      <w:bookmarkStart w:id="21" w:name="_Toc19"/>
      <w:r>
        <w:rPr>
          <w:rFonts w:ascii="Times New Roman" w:hAnsi="Times New Roman" w:cs="Times New Roman"/>
          <w:color w:val="000000" w:themeColor="text1"/>
          <w:sz w:val="24"/>
          <w:szCs w:val="24"/>
        </w:rPr>
        <w:t>3.6.1 Spearman correlation test</w:t>
      </w:r>
      <w:bookmarkEnd w:id="21"/>
    </w:p>
    <w:p w14:paraId="08C01D0E" w14:textId="77777777" w:rsidR="00A149CD" w:rsidRDefault="00A149CD">
      <w:pPr>
        <w:jc w:val="both"/>
        <w:rPr>
          <w:rFonts w:ascii="Times New Roman" w:hAnsi="Times New Roman" w:cs="Times New Roman"/>
          <w:sz w:val="24"/>
          <w:szCs w:val="24"/>
          <w:lang w:val="en-IN"/>
        </w:rPr>
      </w:pPr>
    </w:p>
    <w:p w14:paraId="4D275C74" w14:textId="77777777" w:rsidR="00A149CD" w:rsidRDefault="00000000">
      <w:pPr>
        <w:jc w:val="both"/>
        <w:rPr>
          <w:rFonts w:ascii="Times New Roman" w:hAnsi="Times New Roman" w:cs="Times New Roman"/>
          <w:sz w:val="24"/>
          <w:szCs w:val="24"/>
          <w:lang w:val="en-IN"/>
        </w:rPr>
      </w:pPr>
      <w:r>
        <w:rPr>
          <w:rFonts w:ascii="Times New Roman" w:hAnsi="Times New Roman"/>
          <w:sz w:val="24"/>
          <w:szCs w:val="24"/>
          <w:lang w:val="en-IN"/>
        </w:rPr>
        <w:t>The Spearman's rank correlation coefficient, alternatively referred to as the Spearman correlation test, is a non-parametric indicator of the correlation between two variables. It evaluates the degree to which a monotonic function can adequately depict the connection between two variables.</w:t>
      </w:r>
    </w:p>
    <w:p w14:paraId="7A12BB15" w14:textId="77777777" w:rsidR="00A149CD" w:rsidRDefault="00000000">
      <w:pPr>
        <w:pStyle w:val="Heading3"/>
      </w:pPr>
      <w:bookmarkStart w:id="22" w:name="_Toc20"/>
      <w:r>
        <w:rPr>
          <w:rFonts w:ascii="Times New Roman" w:hAnsi="Times New Roman" w:cs="Times New Roman"/>
          <w:color w:val="000000" w:themeColor="text1"/>
          <w:sz w:val="24"/>
          <w:szCs w:val="24"/>
        </w:rPr>
        <w:t>3.6.2 Factor analysis</w:t>
      </w:r>
      <w:bookmarkEnd w:id="22"/>
    </w:p>
    <w:p w14:paraId="3BA018E1" w14:textId="77777777" w:rsidR="00A149CD" w:rsidRDefault="00A149CD">
      <w:pPr>
        <w:jc w:val="both"/>
        <w:rPr>
          <w:rFonts w:ascii="Times New Roman" w:hAnsi="Times New Roman" w:cs="Times New Roman"/>
          <w:b/>
          <w:bCs/>
          <w:sz w:val="24"/>
          <w:szCs w:val="24"/>
          <w:lang w:val="en-IN"/>
        </w:rPr>
      </w:pPr>
    </w:p>
    <w:p w14:paraId="07E73A25" w14:textId="77777777" w:rsidR="00A149CD" w:rsidRDefault="00000000">
      <w:pPr>
        <w:jc w:val="both"/>
        <w:rPr>
          <w:rFonts w:ascii="Times New Roman" w:hAnsi="Times New Roman" w:cs="Times New Roman"/>
          <w:sz w:val="24"/>
          <w:szCs w:val="24"/>
          <w:lang w:val="en-IN"/>
        </w:rPr>
      </w:pPr>
      <w:proofErr w:type="gramStart"/>
      <w:r>
        <w:rPr>
          <w:rFonts w:ascii="Times New Roman" w:hAnsi="Times New Roman" w:cs="Times New Roman"/>
          <w:sz w:val="24"/>
          <w:szCs w:val="24"/>
          <w:lang w:val="en-IN"/>
        </w:rPr>
        <w:t>This</w:t>
      </w:r>
      <w:r>
        <w:rPr>
          <w:rFonts w:ascii="Times New Roman" w:hAnsi="Times New Roman" w:cs="Times New Roman"/>
          <w:b/>
          <w:bCs/>
          <w:sz w:val="24"/>
          <w:szCs w:val="24"/>
          <w:lang w:val="en-IN"/>
        </w:rPr>
        <w:t xml:space="preserve"> </w:t>
      </w:r>
      <w:r>
        <w:rPr>
          <w:rFonts w:ascii="Times New Roman" w:hAnsi="Times New Roman" w:cs="Times New Roman"/>
          <w:sz w:val="24"/>
          <w:szCs w:val="24"/>
          <w:lang w:val="en-IN"/>
        </w:rPr>
        <w:t xml:space="preserve"> is</w:t>
      </w:r>
      <w:proofErr w:type="gramEnd"/>
      <w:r>
        <w:rPr>
          <w:rFonts w:ascii="Times New Roman" w:hAnsi="Times New Roman" w:cs="Times New Roman"/>
          <w:sz w:val="24"/>
          <w:szCs w:val="24"/>
          <w:lang w:val="en-IN"/>
        </w:rPr>
        <w:t xml:space="preserve"> a valuable tool for uncovering the underlying structure of complex datasets, identifying hidden patterns, and gaining insights into relationships among variables. </w:t>
      </w:r>
    </w:p>
    <w:p w14:paraId="4CAE5F14" w14:textId="77777777" w:rsidR="00A149CD" w:rsidRDefault="00A149CD">
      <w:pPr>
        <w:jc w:val="both"/>
        <w:rPr>
          <w:rFonts w:ascii="Times New Roman" w:hAnsi="Times New Roman" w:cs="Times New Roman"/>
          <w:sz w:val="24"/>
          <w:szCs w:val="24"/>
          <w:lang w:val="en-IN"/>
        </w:rPr>
      </w:pPr>
    </w:p>
    <w:p w14:paraId="58826099" w14:textId="77777777" w:rsidR="00A149CD" w:rsidRDefault="00000000">
      <w:pPr>
        <w:pStyle w:val="Heading3"/>
      </w:pPr>
      <w:bookmarkStart w:id="23" w:name="_Toc21"/>
      <w:proofErr w:type="gramStart"/>
      <w:r>
        <w:rPr>
          <w:rFonts w:ascii="Times New Roman" w:hAnsi="Times New Roman" w:cs="Times New Roman"/>
          <w:color w:val="000000" w:themeColor="text1"/>
          <w:sz w:val="24"/>
          <w:szCs w:val="24"/>
        </w:rPr>
        <w:t>3.6.3  Varimax</w:t>
      </w:r>
      <w:proofErr w:type="gramEnd"/>
      <w:r>
        <w:rPr>
          <w:rFonts w:ascii="Times New Roman" w:hAnsi="Times New Roman" w:cs="Times New Roman"/>
          <w:color w:val="000000" w:themeColor="text1"/>
          <w:sz w:val="24"/>
          <w:szCs w:val="24"/>
        </w:rPr>
        <w:t xml:space="preserve"> rotation component analysis</w:t>
      </w:r>
      <w:bookmarkEnd w:id="23"/>
      <w:r>
        <w:rPr>
          <w:rFonts w:ascii="Times New Roman" w:hAnsi="Times New Roman" w:cs="Times New Roman"/>
          <w:color w:val="000000" w:themeColor="text1"/>
          <w:sz w:val="24"/>
          <w:szCs w:val="24"/>
        </w:rPr>
        <w:t xml:space="preserve"> </w:t>
      </w:r>
    </w:p>
    <w:p w14:paraId="1CC0C1B9" w14:textId="77777777" w:rsidR="00A149CD" w:rsidRDefault="00A149CD">
      <w:pPr>
        <w:jc w:val="both"/>
        <w:rPr>
          <w:rFonts w:ascii="Times New Roman" w:hAnsi="Times New Roman"/>
          <w:b/>
          <w:bCs/>
          <w:sz w:val="24"/>
          <w:szCs w:val="24"/>
          <w:lang w:val="en-IN"/>
        </w:rPr>
      </w:pPr>
    </w:p>
    <w:p w14:paraId="29D49E84" w14:textId="77777777" w:rsidR="00A149CD" w:rsidRDefault="00000000">
      <w:pPr>
        <w:jc w:val="both"/>
        <w:rPr>
          <w:rFonts w:ascii="Times New Roman" w:hAnsi="Times New Roman" w:cs="Times New Roman"/>
          <w:sz w:val="24"/>
          <w:szCs w:val="24"/>
          <w:lang w:val="en-IN"/>
        </w:rPr>
      </w:pPr>
      <w:r>
        <w:rPr>
          <w:rFonts w:ascii="Times New Roman" w:hAnsi="Times New Roman"/>
          <w:sz w:val="24"/>
          <w:szCs w:val="24"/>
          <w:lang w:val="en-IN"/>
        </w:rPr>
        <w:lastRenderedPageBreak/>
        <w:t>Varimax rotation is a technique used to simplify and improve the interpretability of factor loadings in factor analysis by rotating the axes to achieve a simpler structure. It is particularly useful when dealing with complex factor loadings matrices.</w:t>
      </w:r>
    </w:p>
    <w:p w14:paraId="5CD1EC4B" w14:textId="77777777" w:rsidR="00A149CD" w:rsidRDefault="00A149CD">
      <w:pPr>
        <w:jc w:val="both"/>
        <w:rPr>
          <w:rFonts w:ascii="Times New Roman" w:hAnsi="Times New Roman" w:cs="Times New Roman"/>
          <w:b/>
          <w:bCs/>
          <w:sz w:val="24"/>
          <w:szCs w:val="24"/>
          <w:lang w:val="en-IN"/>
        </w:rPr>
      </w:pPr>
    </w:p>
    <w:p w14:paraId="7C62D7E1" w14:textId="77777777" w:rsidR="00A149CD" w:rsidRDefault="00A149CD">
      <w:pPr>
        <w:jc w:val="both"/>
        <w:rPr>
          <w:rFonts w:ascii="Times New Roman" w:hAnsi="Times New Roman" w:cs="Times New Roman"/>
          <w:b/>
          <w:bCs/>
          <w:sz w:val="24"/>
          <w:szCs w:val="24"/>
          <w:lang w:val="en-IN"/>
        </w:rPr>
      </w:pPr>
    </w:p>
    <w:p w14:paraId="7700BC62" w14:textId="77777777" w:rsidR="00A149CD" w:rsidRDefault="00000000">
      <w:pPr>
        <w:pStyle w:val="Heading2"/>
        <w:rPr>
          <w:rFonts w:ascii="Times New Roman" w:hAnsi="Times New Roman" w:cs="Times New Roman"/>
          <w:szCs w:val="24"/>
        </w:rPr>
      </w:pPr>
      <w:bookmarkStart w:id="24" w:name="_Toc23"/>
      <w:r>
        <w:rPr>
          <w:rFonts w:ascii="Times New Roman" w:hAnsi="Times New Roman" w:cs="Times New Roman"/>
          <w:color w:val="000000" w:themeColor="text1"/>
          <w:sz w:val="24"/>
          <w:szCs w:val="24"/>
        </w:rPr>
        <w:t>3.7 ML Model Selection and Evaluation</w:t>
      </w:r>
      <w:bookmarkEnd w:id="24"/>
    </w:p>
    <w:p w14:paraId="7248004C" w14:textId="77777777" w:rsidR="00A149CD" w:rsidRDefault="00A149CD">
      <w:pPr>
        <w:jc w:val="both"/>
        <w:rPr>
          <w:rFonts w:ascii="Times New Roman" w:hAnsi="Times New Roman" w:cs="Times New Roman"/>
          <w:b/>
          <w:bCs/>
          <w:sz w:val="24"/>
          <w:szCs w:val="24"/>
          <w:lang w:val="en-IN"/>
        </w:rPr>
      </w:pPr>
    </w:p>
    <w:p w14:paraId="4F4057D3"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The next process after data exploration and feature selection is the </w:t>
      </w:r>
      <w:proofErr w:type="gramStart"/>
      <w:r>
        <w:rPr>
          <w:rFonts w:ascii="Times New Roman" w:hAnsi="Times New Roman" w:cs="Times New Roman"/>
          <w:sz w:val="24"/>
          <w:szCs w:val="24"/>
          <w:lang w:val="en-IN"/>
        </w:rPr>
        <w:t>selection  of</w:t>
      </w:r>
      <w:proofErr w:type="gramEnd"/>
      <w:r>
        <w:rPr>
          <w:rFonts w:ascii="Times New Roman" w:hAnsi="Times New Roman" w:cs="Times New Roman"/>
          <w:sz w:val="24"/>
          <w:szCs w:val="24"/>
          <w:lang w:val="en-IN"/>
        </w:rPr>
        <w:t xml:space="preserve"> machine learning algorithms and evaluation matrices for these models. Based on the review of existing literature, it is obvious that SVM and Logistic regression model </w:t>
      </w:r>
      <w:proofErr w:type="spellStart"/>
      <w:r>
        <w:rPr>
          <w:rFonts w:ascii="Times New Roman" w:hAnsi="Times New Roman" w:cs="Times New Roman"/>
          <w:sz w:val="24"/>
          <w:szCs w:val="24"/>
          <w:lang w:val="en-IN"/>
        </w:rPr>
        <w:t>posses</w:t>
      </w:r>
      <w:proofErr w:type="spellEnd"/>
      <w:r>
        <w:rPr>
          <w:rFonts w:ascii="Times New Roman" w:hAnsi="Times New Roman" w:cs="Times New Roman"/>
          <w:sz w:val="24"/>
          <w:szCs w:val="24"/>
          <w:lang w:val="en-IN"/>
        </w:rPr>
        <w:t xml:space="preserve"> more accurate performance over other experimented models. The dataset is suitable for supervised machine learning </w:t>
      </w:r>
      <w:proofErr w:type="gramStart"/>
      <w:r>
        <w:rPr>
          <w:rFonts w:ascii="Times New Roman" w:hAnsi="Times New Roman" w:cs="Times New Roman"/>
          <w:sz w:val="24"/>
          <w:szCs w:val="24"/>
          <w:lang w:val="en-IN"/>
        </w:rPr>
        <w:t>techniques</w:t>
      </w:r>
      <w:proofErr w:type="gram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and  this</w:t>
      </w:r>
      <w:proofErr w:type="gramEnd"/>
      <w:r>
        <w:rPr>
          <w:rFonts w:ascii="Times New Roman" w:hAnsi="Times New Roman" w:cs="Times New Roman"/>
          <w:sz w:val="24"/>
          <w:szCs w:val="24"/>
          <w:lang w:val="en-IN"/>
        </w:rPr>
        <w:t xml:space="preserve"> study will be focus on finding the best model among SVM, Logistic regression and KNN algorithms. These models are solely under supervised category as well as classification algorithms. This study will use ROC curve and AUC for model evaluation purpose.</w:t>
      </w:r>
    </w:p>
    <w:p w14:paraId="72760900" w14:textId="77777777" w:rsidR="00A149CD" w:rsidRDefault="00A149CD">
      <w:pPr>
        <w:jc w:val="both"/>
        <w:rPr>
          <w:rFonts w:ascii="Times New Roman" w:hAnsi="Times New Roman" w:cs="Times New Roman"/>
          <w:b/>
          <w:bCs/>
          <w:sz w:val="24"/>
          <w:szCs w:val="24"/>
          <w:lang w:val="en-IN"/>
        </w:rPr>
      </w:pPr>
    </w:p>
    <w:p w14:paraId="35442C8D" w14:textId="77777777" w:rsidR="00A149CD" w:rsidRDefault="00000000">
      <w:pPr>
        <w:pStyle w:val="Heading3"/>
        <w:rPr>
          <w:rFonts w:ascii="Times New Roman" w:hAnsi="Times New Roman" w:cs="Times New Roman"/>
          <w:sz w:val="24"/>
          <w:szCs w:val="24"/>
        </w:rPr>
      </w:pPr>
      <w:bookmarkStart w:id="25" w:name="_Toc24"/>
      <w:proofErr w:type="gramStart"/>
      <w:r>
        <w:rPr>
          <w:rFonts w:ascii="Times New Roman" w:hAnsi="Times New Roman" w:cs="Times New Roman"/>
          <w:color w:val="000000" w:themeColor="text1"/>
          <w:sz w:val="24"/>
          <w:szCs w:val="24"/>
        </w:rPr>
        <w:t>3.7.1  Support</w:t>
      </w:r>
      <w:proofErr w:type="gramEnd"/>
      <w:r>
        <w:rPr>
          <w:rFonts w:ascii="Times New Roman" w:hAnsi="Times New Roman" w:cs="Times New Roman"/>
          <w:color w:val="000000" w:themeColor="text1"/>
          <w:sz w:val="24"/>
          <w:szCs w:val="24"/>
        </w:rPr>
        <w:t xml:space="preserve"> Vector Machine (SVM)</w:t>
      </w:r>
      <w:bookmarkEnd w:id="25"/>
    </w:p>
    <w:p w14:paraId="136DF843" w14:textId="77777777" w:rsidR="00A149CD" w:rsidRDefault="00A149CD">
      <w:pPr>
        <w:jc w:val="both"/>
        <w:rPr>
          <w:rFonts w:ascii="Times New Roman" w:hAnsi="Times New Roman" w:cs="Times New Roman"/>
          <w:b/>
          <w:bCs/>
          <w:sz w:val="24"/>
          <w:szCs w:val="24"/>
          <w:lang w:val="en-IN"/>
        </w:rPr>
      </w:pPr>
    </w:p>
    <w:p w14:paraId="7CD9F069" w14:textId="77777777" w:rsidR="00A149CD" w:rsidRDefault="00000000">
      <w:pPr>
        <w:jc w:val="both"/>
        <w:rPr>
          <w:rFonts w:ascii="Times New Roman" w:hAnsi="Times New Roman" w:cs="Times New Roman"/>
          <w:b/>
          <w:bCs/>
          <w:sz w:val="24"/>
          <w:szCs w:val="24"/>
          <w:lang w:val="en-IN"/>
        </w:rPr>
      </w:pPr>
      <w:r>
        <w:rPr>
          <w:rFonts w:ascii="Times New Roman" w:hAnsi="Times New Roman"/>
          <w:sz w:val="24"/>
          <w:szCs w:val="24"/>
          <w:lang w:val="en-IN"/>
        </w:rPr>
        <w:t>SVM is a potent classification technique that may be applied to applications involving both binary and multiclass classification. It operates by locating the hyperplane in the feature space that best divides various classes. SVM seeks to increase generalization to new data by maximizing the margin between the closest data points of various classes.</w:t>
      </w:r>
    </w:p>
    <w:p w14:paraId="4FE8F6B0" w14:textId="77777777" w:rsidR="00A149CD" w:rsidRDefault="00000000">
      <w:pPr>
        <w:pStyle w:val="Heading3"/>
        <w:rPr>
          <w:rFonts w:ascii="Times New Roman" w:hAnsi="Times New Roman" w:cs="Times New Roman"/>
          <w:sz w:val="24"/>
          <w:szCs w:val="24"/>
        </w:rPr>
      </w:pPr>
      <w:bookmarkStart w:id="26" w:name="_Toc25"/>
      <w:proofErr w:type="gramStart"/>
      <w:r>
        <w:rPr>
          <w:rFonts w:ascii="Times New Roman" w:hAnsi="Times New Roman" w:cs="Times New Roman"/>
          <w:color w:val="000000" w:themeColor="text1"/>
          <w:sz w:val="24"/>
          <w:szCs w:val="24"/>
        </w:rPr>
        <w:t>3.7.2  Logistic</w:t>
      </w:r>
      <w:proofErr w:type="gramEnd"/>
      <w:r>
        <w:rPr>
          <w:rFonts w:ascii="Times New Roman" w:hAnsi="Times New Roman" w:cs="Times New Roman"/>
          <w:color w:val="000000" w:themeColor="text1"/>
          <w:sz w:val="24"/>
          <w:szCs w:val="24"/>
        </w:rPr>
        <w:t xml:space="preserve"> Regression</w:t>
      </w:r>
      <w:bookmarkEnd w:id="26"/>
    </w:p>
    <w:p w14:paraId="374C923C" w14:textId="77777777" w:rsidR="00A149CD" w:rsidRDefault="00A149CD">
      <w:pPr>
        <w:jc w:val="both"/>
        <w:rPr>
          <w:rFonts w:ascii="Times New Roman" w:hAnsi="Times New Roman" w:cs="Times New Roman"/>
          <w:b/>
          <w:bCs/>
          <w:sz w:val="24"/>
          <w:szCs w:val="24"/>
          <w:lang w:val="en-IN"/>
        </w:rPr>
      </w:pPr>
    </w:p>
    <w:p w14:paraId="0F92C88A" w14:textId="77777777" w:rsidR="00A149CD" w:rsidRDefault="00000000">
      <w:pPr>
        <w:jc w:val="both"/>
        <w:rPr>
          <w:rFonts w:ascii="Times New Roman" w:hAnsi="Times New Roman" w:cs="Times New Roman"/>
          <w:b/>
          <w:bCs/>
          <w:sz w:val="24"/>
          <w:szCs w:val="24"/>
          <w:lang w:val="en-IN"/>
        </w:rPr>
      </w:pPr>
      <w:r>
        <w:rPr>
          <w:rFonts w:ascii="Times New Roman" w:hAnsi="Times New Roman"/>
          <w:sz w:val="24"/>
          <w:szCs w:val="24"/>
          <w:lang w:val="en-IN"/>
        </w:rPr>
        <w:t>Rather than being a regression procedure, logistic regression is a classification algorithm. When there are only two classes in the categorical output variable, it is utilized in binary classification tasks. Using a logistic (or sigmoid) function that transfers the input properties to a probability value between 0 and 1, logistic regression predicts the likelihood that a given input belongs to a specific class.</w:t>
      </w:r>
    </w:p>
    <w:p w14:paraId="0D240737" w14:textId="77777777" w:rsidR="00A149CD" w:rsidRDefault="00000000">
      <w:pPr>
        <w:pStyle w:val="Heading3"/>
        <w:rPr>
          <w:rFonts w:ascii="Times New Roman" w:hAnsi="Times New Roman" w:cs="Times New Roman"/>
          <w:color w:val="000000" w:themeColor="text1"/>
          <w:sz w:val="24"/>
          <w:szCs w:val="24"/>
        </w:rPr>
      </w:pPr>
      <w:bookmarkStart w:id="27" w:name="_Toc26"/>
      <w:proofErr w:type="gramStart"/>
      <w:r>
        <w:rPr>
          <w:rFonts w:ascii="Times New Roman" w:hAnsi="Times New Roman" w:cs="Times New Roman"/>
          <w:color w:val="000000" w:themeColor="text1"/>
          <w:sz w:val="24"/>
          <w:szCs w:val="24"/>
        </w:rPr>
        <w:t>3.7.3  K</w:t>
      </w:r>
      <w:proofErr w:type="gramEnd"/>
      <w:r>
        <w:rPr>
          <w:rFonts w:ascii="Times New Roman" w:hAnsi="Times New Roman" w:cs="Times New Roman"/>
          <w:color w:val="000000" w:themeColor="text1"/>
          <w:sz w:val="24"/>
          <w:szCs w:val="24"/>
        </w:rPr>
        <w:t>-Nearest Neighbour (KNN)</w:t>
      </w:r>
      <w:bookmarkEnd w:id="27"/>
    </w:p>
    <w:p w14:paraId="3A357B7C" w14:textId="77777777" w:rsidR="00A149CD" w:rsidRDefault="00A149CD">
      <w:pPr>
        <w:jc w:val="both"/>
        <w:rPr>
          <w:rFonts w:ascii="Times New Roman" w:hAnsi="Times New Roman" w:cs="Times New Roman"/>
          <w:b/>
          <w:bCs/>
          <w:sz w:val="24"/>
          <w:szCs w:val="24"/>
          <w:lang w:val="en-IN"/>
        </w:rPr>
      </w:pPr>
    </w:p>
    <w:p w14:paraId="30CF07DC" w14:textId="77777777" w:rsidR="00A149CD" w:rsidRDefault="00000000">
      <w:pPr>
        <w:jc w:val="both"/>
        <w:rPr>
          <w:rFonts w:ascii="Times New Roman" w:hAnsi="Times New Roman" w:cs="Times New Roman"/>
          <w:sz w:val="24"/>
          <w:szCs w:val="24"/>
          <w:lang w:val="en-IN"/>
        </w:rPr>
      </w:pPr>
      <w:r>
        <w:rPr>
          <w:rFonts w:ascii="Times New Roman" w:hAnsi="Times New Roman"/>
          <w:sz w:val="24"/>
          <w:szCs w:val="24"/>
          <w:lang w:val="en-IN"/>
        </w:rPr>
        <w:t xml:space="preserve">KNN is an easy-to-understand technique that may be applied to regression and classification problems. Predictions in KNN are based on the median value of the k nearest </w:t>
      </w:r>
      <w:proofErr w:type="spellStart"/>
      <w:r>
        <w:rPr>
          <w:rFonts w:ascii="Times New Roman" w:hAnsi="Times New Roman"/>
          <w:sz w:val="24"/>
          <w:szCs w:val="24"/>
          <w:lang w:val="en-IN"/>
        </w:rPr>
        <w:t>neighbor</w:t>
      </w:r>
      <w:proofErr w:type="spellEnd"/>
      <w:r>
        <w:rPr>
          <w:rFonts w:ascii="Times New Roman" w:hAnsi="Times New Roman"/>
          <w:sz w:val="24"/>
          <w:szCs w:val="24"/>
          <w:lang w:val="en-IN"/>
        </w:rPr>
        <w:t xml:space="preserve"> in the feature set or the largest class. Because KNN is a passive learning algorithm and non-parametric, it does not make any inferences about the statistical pattern of the underlying data while it is being trained.</w:t>
      </w:r>
    </w:p>
    <w:p w14:paraId="116D4529" w14:textId="77777777" w:rsidR="00A149CD" w:rsidRDefault="00A149CD">
      <w:pPr>
        <w:jc w:val="both"/>
        <w:rPr>
          <w:rFonts w:ascii="Times New Roman" w:hAnsi="Times New Roman" w:cs="Times New Roman"/>
          <w:sz w:val="24"/>
          <w:szCs w:val="24"/>
          <w:lang w:val="en-IN"/>
        </w:rPr>
      </w:pPr>
    </w:p>
    <w:p w14:paraId="2802FF40" w14:textId="77777777" w:rsidR="00A149CD" w:rsidRDefault="00000000">
      <w:pPr>
        <w:jc w:val="both"/>
        <w:rPr>
          <w:rFonts w:ascii="Times New Roman" w:hAnsi="Times New Roman" w:cs="Times New Roman"/>
          <w:b/>
          <w:bCs/>
          <w:color w:val="000000" w:themeColor="text1"/>
          <w:sz w:val="24"/>
          <w:szCs w:val="24"/>
          <w:lang w:val="en-IN"/>
        </w:rPr>
      </w:pPr>
      <w:bookmarkStart w:id="28" w:name="_Toc27"/>
      <w:r>
        <w:rPr>
          <w:rStyle w:val="Heading3Char"/>
          <w:rFonts w:ascii="Times New Roman" w:hAnsi="Times New Roman" w:cs="Times New Roman"/>
          <w:color w:val="000000" w:themeColor="text1"/>
          <w:sz w:val="24"/>
          <w:szCs w:val="24"/>
          <w:lang w:val="en-IN"/>
        </w:rPr>
        <w:t>3.7.4 ROC curve and AUC</w:t>
      </w:r>
      <w:bookmarkEnd w:id="28"/>
      <w:r>
        <w:rPr>
          <w:rFonts w:ascii="Times New Roman" w:hAnsi="Times New Roman" w:cs="Times New Roman"/>
          <w:b/>
          <w:bCs/>
          <w:color w:val="000000" w:themeColor="text1"/>
          <w:sz w:val="24"/>
          <w:szCs w:val="24"/>
          <w:lang w:val="en-IN"/>
        </w:rPr>
        <w:t xml:space="preserve"> </w:t>
      </w:r>
    </w:p>
    <w:p w14:paraId="16070D6C" w14:textId="77777777" w:rsidR="00A149CD" w:rsidRDefault="00A149CD">
      <w:pPr>
        <w:jc w:val="both"/>
        <w:rPr>
          <w:rFonts w:ascii="Times New Roman" w:hAnsi="Times New Roman" w:cs="Times New Roman"/>
          <w:b/>
          <w:bCs/>
          <w:sz w:val="24"/>
          <w:szCs w:val="24"/>
          <w:lang w:val="en-IN"/>
        </w:rPr>
      </w:pPr>
    </w:p>
    <w:p w14:paraId="279AB38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Receiver Operating Characteristic (ROC) curves are useful for visualizing the performance of binary classification models across different thresholds. The Area Under the ROC Curve (AUC) provides a single scalar value representing the model's ability to discriminate between positive and negative instances. A higher AUC value indicates better performance.</w:t>
      </w:r>
    </w:p>
    <w:p w14:paraId="74E67DA9" w14:textId="77777777" w:rsidR="00A149CD" w:rsidRDefault="00A149CD">
      <w:pPr>
        <w:jc w:val="both"/>
        <w:rPr>
          <w:rFonts w:ascii="Times New Roman" w:hAnsi="Times New Roman" w:cs="Times New Roman"/>
          <w:b/>
          <w:bCs/>
          <w:sz w:val="24"/>
          <w:szCs w:val="24"/>
          <w:lang w:val="en-IN"/>
        </w:rPr>
      </w:pPr>
    </w:p>
    <w:p w14:paraId="496FB601" w14:textId="77777777" w:rsidR="00A149CD" w:rsidRDefault="00A149CD">
      <w:pPr>
        <w:jc w:val="both"/>
        <w:rPr>
          <w:rFonts w:ascii="Times New Roman" w:hAnsi="Times New Roman" w:cs="Times New Roman"/>
          <w:b/>
          <w:bCs/>
          <w:sz w:val="24"/>
          <w:szCs w:val="24"/>
          <w:lang w:val="en-IN"/>
        </w:rPr>
      </w:pPr>
    </w:p>
    <w:p w14:paraId="5DA616B5" w14:textId="77777777" w:rsidR="00A149CD" w:rsidRDefault="00000000">
      <w:pPr>
        <w:pStyle w:val="Heading2"/>
      </w:pPr>
      <w:bookmarkStart w:id="29" w:name="_Toc28"/>
      <w:proofErr w:type="gramStart"/>
      <w:r>
        <w:rPr>
          <w:rFonts w:ascii="Times New Roman" w:hAnsi="Times New Roman" w:cs="Times New Roman"/>
          <w:color w:val="000000" w:themeColor="text1"/>
          <w:sz w:val="24"/>
          <w:szCs w:val="24"/>
        </w:rPr>
        <w:lastRenderedPageBreak/>
        <w:t>3.8  ML</w:t>
      </w:r>
      <w:proofErr w:type="gramEnd"/>
      <w:r>
        <w:rPr>
          <w:rFonts w:ascii="Times New Roman" w:hAnsi="Times New Roman" w:cs="Times New Roman"/>
          <w:color w:val="000000" w:themeColor="text1"/>
          <w:sz w:val="24"/>
          <w:szCs w:val="24"/>
        </w:rPr>
        <w:t xml:space="preserve"> Model Implementation</w:t>
      </w:r>
      <w:bookmarkEnd w:id="29"/>
    </w:p>
    <w:p w14:paraId="47C20F7F" w14:textId="77777777" w:rsidR="00A149CD" w:rsidRDefault="00A149CD">
      <w:pPr>
        <w:ind w:left="720"/>
        <w:jc w:val="both"/>
        <w:rPr>
          <w:rFonts w:ascii="Times New Roman" w:hAnsi="Times New Roman" w:cs="Times New Roman"/>
          <w:sz w:val="24"/>
          <w:szCs w:val="24"/>
          <w:lang w:val="en-IN"/>
        </w:rPr>
      </w:pPr>
    </w:p>
    <w:p w14:paraId="7AD94AA2"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After deciding which models or methods to be used, the next process is </w:t>
      </w:r>
      <w:proofErr w:type="gramStart"/>
      <w:r>
        <w:rPr>
          <w:rFonts w:ascii="Times New Roman" w:hAnsi="Times New Roman" w:cs="Times New Roman"/>
          <w:sz w:val="24"/>
          <w:szCs w:val="24"/>
          <w:lang w:val="en-IN"/>
        </w:rPr>
        <w:t>implementation  of</w:t>
      </w:r>
      <w:proofErr w:type="gramEnd"/>
      <w:r>
        <w:rPr>
          <w:rFonts w:ascii="Times New Roman" w:hAnsi="Times New Roman" w:cs="Times New Roman"/>
          <w:sz w:val="24"/>
          <w:szCs w:val="24"/>
          <w:lang w:val="en-IN"/>
        </w:rPr>
        <w:t xml:space="preserve"> machine learning algorithms on the pre-processed dataset. For easy handling of the data, it should be sub divided into training and test </w:t>
      </w:r>
      <w:proofErr w:type="gramStart"/>
      <w:r>
        <w:rPr>
          <w:rFonts w:ascii="Times New Roman" w:hAnsi="Times New Roman" w:cs="Times New Roman"/>
          <w:sz w:val="24"/>
          <w:szCs w:val="24"/>
          <w:lang w:val="en-IN"/>
        </w:rPr>
        <w:t>datasets  and</w:t>
      </w:r>
      <w:proofErr w:type="gramEnd"/>
      <w:r>
        <w:rPr>
          <w:rFonts w:ascii="Times New Roman" w:hAnsi="Times New Roman" w:cs="Times New Roman"/>
          <w:sz w:val="24"/>
          <w:szCs w:val="24"/>
          <w:lang w:val="en-IN"/>
        </w:rPr>
        <w:t xml:space="preserve"> after that each </w:t>
      </w:r>
      <w:proofErr w:type="gramStart"/>
      <w:r>
        <w:rPr>
          <w:rFonts w:ascii="Times New Roman" w:hAnsi="Times New Roman" w:cs="Times New Roman"/>
          <w:sz w:val="24"/>
          <w:szCs w:val="24"/>
          <w:lang w:val="en-IN"/>
        </w:rPr>
        <w:t>models</w:t>
      </w:r>
      <w:proofErr w:type="gramEnd"/>
      <w:r>
        <w:rPr>
          <w:rFonts w:ascii="Times New Roman" w:hAnsi="Times New Roman" w:cs="Times New Roman"/>
          <w:sz w:val="24"/>
          <w:szCs w:val="24"/>
          <w:lang w:val="en-IN"/>
        </w:rPr>
        <w:t xml:space="preserve"> (SVM, Logistic regression, KNN) need to apply on the training data. After obtaining the model results, an evaluation using ROC curve and AUC should be calculated and plot against each result using the test data. By </w:t>
      </w:r>
      <w:proofErr w:type="gramStart"/>
      <w:r>
        <w:rPr>
          <w:rFonts w:ascii="Times New Roman" w:hAnsi="Times New Roman" w:cs="Times New Roman"/>
          <w:sz w:val="24"/>
          <w:szCs w:val="24"/>
          <w:lang w:val="en-IN"/>
        </w:rPr>
        <w:t>comparing  these</w:t>
      </w:r>
      <w:proofErr w:type="gramEnd"/>
      <w:r>
        <w:rPr>
          <w:rFonts w:ascii="Times New Roman" w:hAnsi="Times New Roman" w:cs="Times New Roman"/>
          <w:sz w:val="24"/>
          <w:szCs w:val="24"/>
          <w:lang w:val="en-IN"/>
        </w:rPr>
        <w:t xml:space="preserve"> ROC curves and AUC values we can easily conclude that which model is the best fit for predicting student dropout in higher educational institutions.</w:t>
      </w:r>
    </w:p>
    <w:p w14:paraId="7D111E56" w14:textId="77777777" w:rsidR="00A149CD" w:rsidRDefault="00A149CD">
      <w:pPr>
        <w:jc w:val="both"/>
        <w:rPr>
          <w:rFonts w:ascii="Times New Roman" w:hAnsi="Times New Roman" w:cs="Times New Roman"/>
          <w:b/>
          <w:bCs/>
          <w:sz w:val="24"/>
          <w:szCs w:val="24"/>
          <w:lang w:val="en-IN"/>
        </w:rPr>
      </w:pPr>
    </w:p>
    <w:p w14:paraId="14C5C241" w14:textId="77777777" w:rsidR="00A149CD" w:rsidRDefault="00A149CD">
      <w:pPr>
        <w:jc w:val="both"/>
        <w:rPr>
          <w:rFonts w:ascii="Times New Roman" w:hAnsi="Times New Roman" w:cs="Times New Roman"/>
          <w:b/>
          <w:bCs/>
          <w:sz w:val="28"/>
          <w:szCs w:val="28"/>
          <w:lang w:val="en-IN"/>
        </w:rPr>
      </w:pPr>
    </w:p>
    <w:p w14:paraId="01B9F895" w14:textId="77777777" w:rsidR="00A149CD" w:rsidRDefault="00A149CD">
      <w:pPr>
        <w:jc w:val="both"/>
        <w:rPr>
          <w:rFonts w:ascii="Times New Roman" w:hAnsi="Times New Roman" w:cs="Times New Roman"/>
          <w:b/>
          <w:bCs/>
          <w:sz w:val="28"/>
          <w:szCs w:val="28"/>
          <w:lang w:val="en-IN"/>
        </w:rPr>
      </w:pPr>
    </w:p>
    <w:p w14:paraId="56820BBF" w14:textId="77777777" w:rsidR="00A149CD" w:rsidRDefault="00A149CD">
      <w:pPr>
        <w:jc w:val="both"/>
        <w:rPr>
          <w:rFonts w:ascii="Times New Roman" w:hAnsi="Times New Roman" w:cs="Times New Roman"/>
          <w:b/>
          <w:bCs/>
          <w:sz w:val="28"/>
          <w:szCs w:val="28"/>
          <w:lang w:val="en-IN"/>
        </w:rPr>
      </w:pPr>
    </w:p>
    <w:p w14:paraId="56099141" w14:textId="77777777" w:rsidR="00A149CD" w:rsidRDefault="00A149CD">
      <w:pPr>
        <w:jc w:val="both"/>
        <w:rPr>
          <w:rFonts w:ascii="Times New Roman" w:hAnsi="Times New Roman" w:cs="Times New Roman"/>
          <w:b/>
          <w:bCs/>
          <w:sz w:val="28"/>
          <w:szCs w:val="28"/>
          <w:lang w:val="en-IN"/>
        </w:rPr>
      </w:pPr>
    </w:p>
    <w:p w14:paraId="4816468D" w14:textId="77777777" w:rsidR="00A149CD" w:rsidRDefault="00A149CD">
      <w:pPr>
        <w:jc w:val="both"/>
        <w:rPr>
          <w:rFonts w:ascii="Times New Roman" w:hAnsi="Times New Roman" w:cs="Times New Roman"/>
          <w:b/>
          <w:bCs/>
          <w:sz w:val="28"/>
          <w:szCs w:val="28"/>
          <w:lang w:val="en-IN"/>
        </w:rPr>
      </w:pPr>
    </w:p>
    <w:p w14:paraId="199D6432" w14:textId="77777777" w:rsidR="00A149CD" w:rsidRDefault="00A149CD">
      <w:pPr>
        <w:jc w:val="both"/>
        <w:rPr>
          <w:rFonts w:ascii="Times New Roman" w:hAnsi="Times New Roman" w:cs="Times New Roman"/>
          <w:b/>
          <w:bCs/>
          <w:sz w:val="28"/>
          <w:szCs w:val="28"/>
          <w:lang w:val="en-IN"/>
        </w:rPr>
      </w:pPr>
    </w:p>
    <w:p w14:paraId="461984E4" w14:textId="77777777" w:rsidR="00A149CD" w:rsidRDefault="00A149CD">
      <w:pPr>
        <w:jc w:val="both"/>
        <w:rPr>
          <w:rFonts w:ascii="Times New Roman" w:hAnsi="Times New Roman" w:cs="Times New Roman"/>
          <w:b/>
          <w:bCs/>
          <w:sz w:val="28"/>
          <w:szCs w:val="28"/>
          <w:lang w:val="en-IN"/>
        </w:rPr>
      </w:pPr>
    </w:p>
    <w:p w14:paraId="5C0BF78B" w14:textId="77777777" w:rsidR="00A149CD"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52246BBB" w14:textId="77777777" w:rsidR="00A149CD" w:rsidRDefault="00000000">
      <w:pPr>
        <w:pStyle w:val="Heading1"/>
        <w:rPr>
          <w:rFonts w:ascii="Times New Roman" w:hAnsi="Times New Roman" w:cs="Times New Roman"/>
          <w:color w:val="000000" w:themeColor="text1"/>
        </w:rPr>
      </w:pPr>
      <w:bookmarkStart w:id="30" w:name="_Toc17833"/>
      <w:r>
        <w:rPr>
          <w:rFonts w:ascii="Times New Roman" w:hAnsi="Times New Roman" w:cs="Times New Roman"/>
          <w:color w:val="000000" w:themeColor="text1"/>
        </w:rPr>
        <w:lastRenderedPageBreak/>
        <w:t xml:space="preserve">Chapter </w:t>
      </w:r>
      <w:proofErr w:type="gramStart"/>
      <w:r>
        <w:rPr>
          <w:rFonts w:ascii="Times New Roman" w:hAnsi="Times New Roman" w:cs="Times New Roman"/>
          <w:color w:val="000000" w:themeColor="text1"/>
        </w:rPr>
        <w:t>4 :</w:t>
      </w:r>
      <w:proofErr w:type="gramEnd"/>
      <w:r>
        <w:rPr>
          <w:rFonts w:ascii="Times New Roman" w:hAnsi="Times New Roman" w:cs="Times New Roman"/>
          <w:color w:val="000000" w:themeColor="text1"/>
        </w:rPr>
        <w:t xml:space="preserve"> Practical Implementation</w:t>
      </w:r>
      <w:bookmarkEnd w:id="30"/>
    </w:p>
    <w:p w14:paraId="5A45D5C6" w14:textId="77777777" w:rsidR="00A149CD" w:rsidRDefault="00A149CD">
      <w:pPr>
        <w:jc w:val="both"/>
        <w:rPr>
          <w:rFonts w:ascii="Times New Roman" w:hAnsi="Times New Roman" w:cs="Times New Roman"/>
          <w:b/>
          <w:bCs/>
          <w:sz w:val="28"/>
          <w:szCs w:val="28"/>
          <w:lang w:val="en-IN"/>
        </w:rPr>
      </w:pPr>
    </w:p>
    <w:p w14:paraId="4426FBE6" w14:textId="77777777" w:rsidR="00A149CD" w:rsidRDefault="00000000">
      <w:pPr>
        <w:pStyle w:val="Heading2"/>
        <w:rPr>
          <w:rFonts w:ascii="Times New Roman" w:hAnsi="Times New Roman" w:cs="Times New Roman"/>
          <w:color w:val="000000" w:themeColor="text1"/>
          <w:sz w:val="24"/>
          <w:szCs w:val="24"/>
        </w:rPr>
      </w:pPr>
      <w:bookmarkStart w:id="31" w:name="_Toc29"/>
      <w:proofErr w:type="gramStart"/>
      <w:r>
        <w:rPr>
          <w:rFonts w:ascii="Times New Roman" w:hAnsi="Times New Roman" w:cs="Times New Roman"/>
          <w:color w:val="000000" w:themeColor="text1"/>
          <w:sz w:val="24"/>
          <w:szCs w:val="24"/>
        </w:rPr>
        <w:t>4.1  Introduction</w:t>
      </w:r>
      <w:bookmarkEnd w:id="31"/>
      <w:proofErr w:type="gramEnd"/>
    </w:p>
    <w:p w14:paraId="269A80C5" w14:textId="77777777" w:rsidR="00A149CD" w:rsidRDefault="00A149CD">
      <w:pPr>
        <w:jc w:val="both"/>
        <w:rPr>
          <w:rFonts w:ascii="Times New Roman" w:hAnsi="Times New Roman" w:cs="Times New Roman"/>
          <w:b/>
          <w:bCs/>
          <w:sz w:val="24"/>
          <w:szCs w:val="24"/>
          <w:lang w:val="en-IN"/>
        </w:rPr>
      </w:pPr>
    </w:p>
    <w:p w14:paraId="104AD3B8"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Practical implementation chapter includes the steps that is done throughout the data analysis and machine learning process. It starts from loading the required </w:t>
      </w:r>
      <w:proofErr w:type="gramStart"/>
      <w:r>
        <w:rPr>
          <w:rFonts w:ascii="Times New Roman" w:hAnsi="Times New Roman" w:cs="Times New Roman"/>
          <w:sz w:val="24"/>
          <w:szCs w:val="24"/>
          <w:lang w:val="en-IN"/>
        </w:rPr>
        <w:t>libraries,  preparing</w:t>
      </w:r>
      <w:proofErr w:type="gramEnd"/>
      <w:r>
        <w:rPr>
          <w:rFonts w:ascii="Times New Roman" w:hAnsi="Times New Roman" w:cs="Times New Roman"/>
          <w:sz w:val="24"/>
          <w:szCs w:val="24"/>
          <w:lang w:val="en-IN"/>
        </w:rPr>
        <w:t xml:space="preserve"> and cleaning the </w:t>
      </w:r>
      <w:proofErr w:type="gramStart"/>
      <w:r>
        <w:rPr>
          <w:rFonts w:ascii="Times New Roman" w:hAnsi="Times New Roman" w:cs="Times New Roman"/>
          <w:sz w:val="24"/>
          <w:szCs w:val="24"/>
          <w:lang w:val="en-IN"/>
        </w:rPr>
        <w:t>data,  exploring</w:t>
      </w:r>
      <w:proofErr w:type="gramEnd"/>
      <w:r>
        <w:rPr>
          <w:rFonts w:ascii="Times New Roman" w:hAnsi="Times New Roman" w:cs="Times New Roman"/>
          <w:sz w:val="24"/>
          <w:szCs w:val="24"/>
          <w:lang w:val="en-IN"/>
        </w:rPr>
        <w:t xml:space="preserve"> through the data </w:t>
      </w:r>
      <w:proofErr w:type="gramStart"/>
      <w:r>
        <w:rPr>
          <w:rFonts w:ascii="Times New Roman" w:hAnsi="Times New Roman" w:cs="Times New Roman"/>
          <w:sz w:val="24"/>
          <w:szCs w:val="24"/>
          <w:lang w:val="en-IN"/>
        </w:rPr>
        <w:t>set  and</w:t>
      </w:r>
      <w:proofErr w:type="gramEnd"/>
      <w:r>
        <w:rPr>
          <w:rFonts w:ascii="Times New Roman" w:hAnsi="Times New Roman" w:cs="Times New Roman"/>
          <w:sz w:val="24"/>
          <w:szCs w:val="24"/>
          <w:lang w:val="en-IN"/>
        </w:rPr>
        <w:t xml:space="preserve"> implementing the machine learning models like random forest sampling methods. The implementation is done using </w:t>
      </w:r>
      <w:proofErr w:type="spellStart"/>
      <w:r>
        <w:rPr>
          <w:rFonts w:ascii="Times New Roman" w:hAnsi="Times New Roman" w:cs="Times New Roman"/>
          <w:sz w:val="24"/>
          <w:szCs w:val="24"/>
          <w:lang w:val="en-IN"/>
        </w:rPr>
        <w:t>Rstudio</w:t>
      </w:r>
      <w:proofErr w:type="spellEnd"/>
      <w:r>
        <w:rPr>
          <w:rFonts w:ascii="Times New Roman" w:hAnsi="Times New Roman" w:cs="Times New Roman"/>
          <w:sz w:val="24"/>
          <w:szCs w:val="24"/>
          <w:lang w:val="en-IN"/>
        </w:rPr>
        <w:t>.</w:t>
      </w:r>
    </w:p>
    <w:p w14:paraId="21A8FEA1" w14:textId="77777777" w:rsidR="00A149CD" w:rsidRDefault="00A149CD">
      <w:pPr>
        <w:jc w:val="both"/>
        <w:rPr>
          <w:rFonts w:ascii="Times New Roman" w:hAnsi="Times New Roman" w:cs="Times New Roman"/>
          <w:b/>
          <w:bCs/>
          <w:sz w:val="24"/>
          <w:szCs w:val="24"/>
          <w:lang w:val="en-IN"/>
        </w:rPr>
      </w:pPr>
    </w:p>
    <w:p w14:paraId="6B3D3696" w14:textId="77777777" w:rsidR="00A149CD" w:rsidRDefault="00A149CD">
      <w:pPr>
        <w:jc w:val="both"/>
        <w:rPr>
          <w:rFonts w:ascii="Times New Roman" w:hAnsi="Times New Roman" w:cs="Times New Roman"/>
          <w:b/>
          <w:bCs/>
          <w:sz w:val="24"/>
          <w:szCs w:val="24"/>
          <w:lang w:val="en-IN"/>
        </w:rPr>
      </w:pPr>
    </w:p>
    <w:p w14:paraId="2663F900" w14:textId="77777777" w:rsidR="00A149CD" w:rsidRDefault="00000000">
      <w:pPr>
        <w:jc w:val="both"/>
        <w:rPr>
          <w:rFonts w:ascii="Times New Roman" w:hAnsi="Times New Roman"/>
          <w:b/>
          <w:bCs/>
          <w:sz w:val="24"/>
          <w:szCs w:val="24"/>
          <w:lang w:val="en-IN"/>
        </w:rPr>
      </w:pPr>
      <w:proofErr w:type="gramStart"/>
      <w:r>
        <w:rPr>
          <w:rFonts w:ascii="Times New Roman" w:hAnsi="Times New Roman" w:cs="Times New Roman"/>
          <w:b/>
          <w:bCs/>
          <w:sz w:val="24"/>
          <w:szCs w:val="24"/>
          <w:lang w:val="en-IN"/>
        </w:rPr>
        <w:t xml:space="preserve">4.2  </w:t>
      </w:r>
      <w:r>
        <w:rPr>
          <w:rFonts w:ascii="Times New Roman" w:hAnsi="Times New Roman"/>
          <w:b/>
          <w:bCs/>
          <w:sz w:val="24"/>
          <w:szCs w:val="24"/>
          <w:lang w:val="en-IN"/>
        </w:rPr>
        <w:t>Importing</w:t>
      </w:r>
      <w:proofErr w:type="gramEnd"/>
      <w:r>
        <w:rPr>
          <w:rFonts w:ascii="Times New Roman" w:hAnsi="Times New Roman"/>
          <w:b/>
          <w:bCs/>
          <w:sz w:val="24"/>
          <w:szCs w:val="24"/>
          <w:lang w:val="en-IN"/>
        </w:rPr>
        <w:t xml:space="preserve"> and loading the required libraries </w:t>
      </w:r>
    </w:p>
    <w:p w14:paraId="64544D0A" w14:textId="77777777" w:rsidR="00A149CD" w:rsidRDefault="00A149CD">
      <w:pPr>
        <w:jc w:val="both"/>
        <w:rPr>
          <w:rFonts w:ascii="Times New Roman" w:hAnsi="Times New Roman"/>
          <w:b/>
          <w:bCs/>
          <w:sz w:val="24"/>
          <w:szCs w:val="24"/>
          <w:lang w:val="en-IN"/>
        </w:rPr>
      </w:pPr>
    </w:p>
    <w:p w14:paraId="111C62E2"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Here the </w:t>
      </w:r>
      <w:proofErr w:type="gramStart"/>
      <w:r>
        <w:rPr>
          <w:rFonts w:ascii="Times New Roman" w:hAnsi="Times New Roman"/>
          <w:sz w:val="24"/>
          <w:szCs w:val="24"/>
          <w:lang w:val="en-IN"/>
        </w:rPr>
        <w:t>required  R</w:t>
      </w:r>
      <w:proofErr w:type="gramEnd"/>
      <w:r>
        <w:rPr>
          <w:rFonts w:ascii="Times New Roman" w:hAnsi="Times New Roman"/>
          <w:sz w:val="24"/>
          <w:szCs w:val="24"/>
          <w:lang w:val="en-IN"/>
        </w:rPr>
        <w:t xml:space="preserve"> packages or libraries to carried out </w:t>
      </w:r>
      <w:proofErr w:type="gramStart"/>
      <w:r>
        <w:rPr>
          <w:rFonts w:ascii="Times New Roman" w:hAnsi="Times New Roman"/>
          <w:sz w:val="24"/>
          <w:szCs w:val="24"/>
          <w:lang w:val="en-IN"/>
        </w:rPr>
        <w:t>this implementations</w:t>
      </w:r>
      <w:proofErr w:type="gramEnd"/>
      <w:r>
        <w:rPr>
          <w:rFonts w:ascii="Times New Roman" w:hAnsi="Times New Roman"/>
          <w:sz w:val="24"/>
          <w:szCs w:val="24"/>
          <w:lang w:val="en-IN"/>
        </w:rPr>
        <w:t xml:space="preserve"> were installed or updated on </w:t>
      </w:r>
      <w:proofErr w:type="spellStart"/>
      <w:r>
        <w:rPr>
          <w:rFonts w:ascii="Times New Roman" w:hAnsi="Times New Roman"/>
          <w:sz w:val="24"/>
          <w:szCs w:val="24"/>
          <w:lang w:val="en-IN"/>
        </w:rPr>
        <w:t>Rstudio</w:t>
      </w:r>
      <w:proofErr w:type="spellEnd"/>
      <w:r>
        <w:rPr>
          <w:rFonts w:ascii="Times New Roman" w:hAnsi="Times New Roman"/>
          <w:sz w:val="24"/>
          <w:szCs w:val="24"/>
          <w:lang w:val="en-IN"/>
        </w:rPr>
        <w:t xml:space="preserve">. This includes packages for data exploration, factor analysis, </w:t>
      </w:r>
      <w:proofErr w:type="spellStart"/>
      <w:r>
        <w:rPr>
          <w:rFonts w:ascii="Times New Roman" w:hAnsi="Times New Roman"/>
          <w:sz w:val="24"/>
          <w:szCs w:val="24"/>
          <w:lang w:val="en-IN"/>
        </w:rPr>
        <w:t>svm</w:t>
      </w:r>
      <w:proofErr w:type="spellEnd"/>
      <w:r>
        <w:rPr>
          <w:rFonts w:ascii="Times New Roman" w:hAnsi="Times New Roman"/>
          <w:sz w:val="24"/>
          <w:szCs w:val="24"/>
          <w:lang w:val="en-IN"/>
        </w:rPr>
        <w:t xml:space="preserve"> model, logistic regression and </w:t>
      </w:r>
      <w:proofErr w:type="spellStart"/>
      <w:r>
        <w:rPr>
          <w:rFonts w:ascii="Times New Roman" w:hAnsi="Times New Roman"/>
          <w:sz w:val="24"/>
          <w:szCs w:val="24"/>
          <w:lang w:val="en-IN"/>
        </w:rPr>
        <w:t>knn</w:t>
      </w:r>
      <w:proofErr w:type="spellEnd"/>
      <w:r>
        <w:rPr>
          <w:rFonts w:ascii="Times New Roman" w:hAnsi="Times New Roman"/>
          <w:sz w:val="24"/>
          <w:szCs w:val="24"/>
          <w:lang w:val="en-IN"/>
        </w:rPr>
        <w:t xml:space="preserve"> model.</w:t>
      </w:r>
    </w:p>
    <w:p w14:paraId="090A414F" w14:textId="77777777" w:rsidR="00A149CD" w:rsidRDefault="00A149CD">
      <w:pPr>
        <w:jc w:val="both"/>
        <w:rPr>
          <w:rFonts w:ascii="Times New Roman" w:hAnsi="Times New Roman"/>
          <w:sz w:val="24"/>
          <w:szCs w:val="24"/>
          <w:lang w:val="en-IN"/>
        </w:rPr>
      </w:pPr>
    </w:p>
    <w:p w14:paraId="697838EE"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58AC4A81" wp14:editId="64B323CF">
            <wp:extent cx="5273675" cy="805180"/>
            <wp:effectExtent l="0" t="0" r="0" b="0"/>
            <wp:docPr id="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 name="Picture 1"/>
                    <pic:cNvPicPr>
                      <a:picLocks noChangeAspect="1"/>
                    </pic:cNvPicPr>
                  </pic:nvPicPr>
                  <pic:blipFill>
                    <a:blip r:embed="rId17"/>
                    <a:srcRect/>
                    <a:stretch>
                      <a:fillRect/>
                    </a:stretch>
                  </pic:blipFill>
                  <pic:spPr>
                    <a:xfrm>
                      <a:off x="0" y="0"/>
                      <a:ext cx="5273675" cy="805180"/>
                    </a:xfrm>
                    <a:prstGeom prst="rect">
                      <a:avLst/>
                    </a:prstGeom>
                  </pic:spPr>
                </pic:pic>
              </a:graphicData>
            </a:graphic>
          </wp:inline>
        </w:drawing>
      </w:r>
    </w:p>
    <w:p w14:paraId="442CFC5F" w14:textId="77777777" w:rsidR="00A149CD" w:rsidRDefault="00A149CD">
      <w:pPr>
        <w:jc w:val="both"/>
        <w:rPr>
          <w:rFonts w:ascii="Times New Roman" w:hAnsi="Times New Roman"/>
          <w:b/>
          <w:bCs/>
          <w:sz w:val="24"/>
          <w:szCs w:val="24"/>
          <w:lang w:val="en-IN"/>
        </w:rPr>
      </w:pPr>
    </w:p>
    <w:p w14:paraId="0CDA904C" w14:textId="77777777" w:rsidR="00A149CD" w:rsidRDefault="00000000">
      <w:pPr>
        <w:pStyle w:val="Heading2"/>
        <w:rPr>
          <w:rFonts w:ascii="Times New Roman" w:hAnsi="Times New Roman"/>
          <w:szCs w:val="24"/>
        </w:rPr>
      </w:pPr>
      <w:bookmarkStart w:id="32" w:name="_Toc30"/>
      <w:proofErr w:type="gramStart"/>
      <w:r>
        <w:rPr>
          <w:rFonts w:ascii="Times New Roman" w:hAnsi="Times New Roman" w:cs="Times New Roman"/>
          <w:color w:val="000000" w:themeColor="text1"/>
          <w:sz w:val="24"/>
          <w:szCs w:val="24"/>
        </w:rPr>
        <w:t>4.3  Data</w:t>
      </w:r>
      <w:proofErr w:type="gramEnd"/>
      <w:r>
        <w:rPr>
          <w:rFonts w:ascii="Times New Roman" w:hAnsi="Times New Roman" w:cs="Times New Roman"/>
          <w:color w:val="000000" w:themeColor="text1"/>
          <w:sz w:val="24"/>
          <w:szCs w:val="24"/>
        </w:rPr>
        <w:t xml:space="preserve"> Preparation and Quality Check</w:t>
      </w:r>
      <w:bookmarkEnd w:id="32"/>
      <w:r>
        <w:rPr>
          <w:rFonts w:ascii="Times New Roman" w:hAnsi="Times New Roman" w:cs="Times New Roman"/>
          <w:color w:val="000000" w:themeColor="text1"/>
          <w:sz w:val="24"/>
          <w:szCs w:val="24"/>
        </w:rPr>
        <w:t xml:space="preserve"> </w:t>
      </w:r>
    </w:p>
    <w:p w14:paraId="37DE6789" w14:textId="77777777" w:rsidR="00A149CD" w:rsidRDefault="00A149CD">
      <w:pPr>
        <w:jc w:val="both"/>
        <w:rPr>
          <w:rFonts w:ascii="Times New Roman" w:hAnsi="Times New Roman"/>
          <w:b/>
          <w:bCs/>
          <w:sz w:val="24"/>
          <w:szCs w:val="24"/>
          <w:lang w:val="en-IN"/>
        </w:rPr>
      </w:pPr>
    </w:p>
    <w:p w14:paraId="6A36C7E3"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In this step the data is loaded into </w:t>
      </w:r>
      <w:proofErr w:type="spellStart"/>
      <w:r>
        <w:rPr>
          <w:rFonts w:ascii="Times New Roman" w:hAnsi="Times New Roman"/>
          <w:sz w:val="24"/>
          <w:szCs w:val="24"/>
          <w:lang w:val="en-IN"/>
        </w:rPr>
        <w:t>Rstudio</w:t>
      </w:r>
      <w:proofErr w:type="spellEnd"/>
      <w:r>
        <w:rPr>
          <w:rFonts w:ascii="Times New Roman" w:hAnsi="Times New Roman"/>
          <w:sz w:val="24"/>
          <w:szCs w:val="24"/>
          <w:lang w:val="en-IN"/>
        </w:rPr>
        <w:t xml:space="preserve"> and prepared for the data exploration by inspecting rows of the data, checking dimensions, getting variable names and the structure and data types of the variables. Also done the quality check by performing the missing value checking as well as duplicate rows checking. Summary of data and displaying the variable names also part of this section.</w:t>
      </w:r>
    </w:p>
    <w:p w14:paraId="529F367E" w14:textId="77777777" w:rsidR="00A149CD" w:rsidRDefault="00A149CD">
      <w:pPr>
        <w:jc w:val="both"/>
        <w:rPr>
          <w:rFonts w:ascii="Times New Roman" w:hAnsi="Times New Roman"/>
          <w:sz w:val="24"/>
          <w:szCs w:val="24"/>
          <w:lang w:val="en-IN"/>
        </w:rPr>
      </w:pPr>
    </w:p>
    <w:p w14:paraId="40FA503F"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47719A16" wp14:editId="6C310852">
            <wp:extent cx="5272405" cy="1532890"/>
            <wp:effectExtent l="0" t="0" r="0" b="0"/>
            <wp:docPr id="2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 name="Picture 2"/>
                    <pic:cNvPicPr>
                      <a:picLocks noChangeAspect="1"/>
                    </pic:cNvPicPr>
                  </pic:nvPicPr>
                  <pic:blipFill>
                    <a:blip r:embed="rId18"/>
                    <a:srcRect/>
                    <a:stretch>
                      <a:fillRect/>
                    </a:stretch>
                  </pic:blipFill>
                  <pic:spPr>
                    <a:xfrm>
                      <a:off x="0" y="0"/>
                      <a:ext cx="5272405" cy="1532890"/>
                    </a:xfrm>
                    <a:prstGeom prst="rect">
                      <a:avLst/>
                    </a:prstGeom>
                  </pic:spPr>
                </pic:pic>
              </a:graphicData>
            </a:graphic>
          </wp:inline>
        </w:drawing>
      </w:r>
    </w:p>
    <w:p w14:paraId="5DE55DDF" w14:textId="77777777" w:rsidR="00A149CD" w:rsidRDefault="00A149CD">
      <w:pPr>
        <w:jc w:val="both"/>
        <w:rPr>
          <w:rFonts w:ascii="Times New Roman" w:hAnsi="Times New Roman"/>
          <w:sz w:val="24"/>
          <w:szCs w:val="24"/>
          <w:lang w:val="en-IN"/>
        </w:rPr>
      </w:pPr>
    </w:p>
    <w:p w14:paraId="434F1DD0"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301912D3" wp14:editId="4CF3E4D2">
            <wp:extent cx="5269865" cy="775970"/>
            <wp:effectExtent l="0" t="0" r="0" b="0"/>
            <wp:docPr id="24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8" name="Picture 3"/>
                    <pic:cNvPicPr>
                      <a:picLocks noChangeAspect="1"/>
                    </pic:cNvPicPr>
                  </pic:nvPicPr>
                  <pic:blipFill>
                    <a:blip r:embed="rId19"/>
                    <a:srcRect/>
                    <a:stretch>
                      <a:fillRect/>
                    </a:stretch>
                  </pic:blipFill>
                  <pic:spPr>
                    <a:xfrm>
                      <a:off x="0" y="0"/>
                      <a:ext cx="5269865" cy="775970"/>
                    </a:xfrm>
                    <a:prstGeom prst="rect">
                      <a:avLst/>
                    </a:prstGeom>
                  </pic:spPr>
                </pic:pic>
              </a:graphicData>
            </a:graphic>
          </wp:inline>
        </w:drawing>
      </w:r>
    </w:p>
    <w:p w14:paraId="4D377A52" w14:textId="77777777" w:rsidR="00A149CD" w:rsidRDefault="00A149CD">
      <w:pPr>
        <w:jc w:val="both"/>
        <w:rPr>
          <w:rFonts w:ascii="Times New Roman" w:hAnsi="Times New Roman"/>
          <w:sz w:val="24"/>
          <w:szCs w:val="24"/>
          <w:lang w:val="en-IN"/>
        </w:rPr>
      </w:pPr>
    </w:p>
    <w:p w14:paraId="645C79BF"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This step also includes the visualization of the variables using </w:t>
      </w:r>
      <w:proofErr w:type="spellStart"/>
      <w:r>
        <w:rPr>
          <w:rFonts w:ascii="Times New Roman" w:hAnsi="Times New Roman"/>
          <w:sz w:val="24"/>
          <w:szCs w:val="24"/>
          <w:lang w:val="en-IN"/>
        </w:rPr>
        <w:t>barplots</w:t>
      </w:r>
      <w:proofErr w:type="spellEnd"/>
      <w:r>
        <w:rPr>
          <w:rFonts w:ascii="Times New Roman" w:hAnsi="Times New Roman"/>
          <w:sz w:val="24"/>
          <w:szCs w:val="24"/>
          <w:lang w:val="en-IN"/>
        </w:rPr>
        <w:t>, frequency tables, boxplots and histograms after splitting the variables into categorical and numerical columns for more detailed quality checking of each variable.</w:t>
      </w:r>
    </w:p>
    <w:p w14:paraId="4AB78C0C" w14:textId="77777777" w:rsidR="00A149CD" w:rsidRDefault="00A149CD">
      <w:pPr>
        <w:jc w:val="both"/>
        <w:rPr>
          <w:rFonts w:ascii="Times New Roman" w:hAnsi="Times New Roman"/>
          <w:sz w:val="24"/>
          <w:szCs w:val="24"/>
          <w:lang w:val="en-IN"/>
        </w:rPr>
      </w:pPr>
    </w:p>
    <w:p w14:paraId="7E848544" w14:textId="77777777" w:rsidR="00A149CD" w:rsidRDefault="00000000">
      <w:pPr>
        <w:pStyle w:val="Heading2"/>
        <w:rPr>
          <w:rFonts w:ascii="Times New Roman" w:hAnsi="Times New Roman" w:cs="Times New Roman"/>
          <w:color w:val="000000" w:themeColor="text1"/>
          <w:sz w:val="24"/>
          <w:szCs w:val="24"/>
        </w:rPr>
      </w:pPr>
      <w:bookmarkStart w:id="33" w:name="_Toc31"/>
      <w:r>
        <w:rPr>
          <w:rFonts w:ascii="Times New Roman" w:hAnsi="Times New Roman" w:cs="Times New Roman"/>
          <w:color w:val="000000" w:themeColor="text1"/>
          <w:sz w:val="24"/>
          <w:szCs w:val="24"/>
        </w:rPr>
        <w:t>4.4 Data Cleaning</w:t>
      </w:r>
      <w:bookmarkEnd w:id="33"/>
      <w:r>
        <w:rPr>
          <w:rFonts w:ascii="Times New Roman" w:hAnsi="Times New Roman" w:cs="Times New Roman"/>
          <w:color w:val="000000" w:themeColor="text1"/>
          <w:sz w:val="24"/>
          <w:szCs w:val="24"/>
        </w:rPr>
        <w:t xml:space="preserve"> </w:t>
      </w:r>
    </w:p>
    <w:p w14:paraId="3CF98AE6" w14:textId="77777777" w:rsidR="00A149CD" w:rsidRDefault="00A149CD">
      <w:pPr>
        <w:jc w:val="both"/>
        <w:rPr>
          <w:rFonts w:ascii="Times New Roman" w:hAnsi="Times New Roman" w:cs="Times New Roman"/>
          <w:sz w:val="24"/>
          <w:szCs w:val="24"/>
          <w:lang w:val="en-IN"/>
        </w:rPr>
      </w:pPr>
    </w:p>
    <w:p w14:paraId="4C526382"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By checking each variables using </w:t>
      </w:r>
      <w:proofErr w:type="spellStart"/>
      <w:r>
        <w:rPr>
          <w:rFonts w:ascii="Times New Roman" w:hAnsi="Times New Roman"/>
          <w:sz w:val="24"/>
          <w:szCs w:val="24"/>
          <w:lang w:val="en-IN"/>
        </w:rPr>
        <w:t>barplots</w:t>
      </w:r>
      <w:proofErr w:type="spellEnd"/>
      <w:r>
        <w:rPr>
          <w:rFonts w:ascii="Times New Roman" w:hAnsi="Times New Roman"/>
          <w:sz w:val="24"/>
          <w:szCs w:val="24"/>
          <w:lang w:val="en-IN"/>
        </w:rPr>
        <w:t xml:space="preserve"> and frequency tables, it was found that the variable application order 0 has a frequency of 1, which does not match the metadata. </w:t>
      </w:r>
      <w:proofErr w:type="gramStart"/>
      <w:r>
        <w:rPr>
          <w:rFonts w:ascii="Times New Roman" w:hAnsi="Times New Roman"/>
          <w:sz w:val="24"/>
          <w:szCs w:val="24"/>
          <w:lang w:val="en-IN"/>
        </w:rPr>
        <w:t>So</w:t>
      </w:r>
      <w:proofErr w:type="gramEnd"/>
      <w:r>
        <w:rPr>
          <w:rFonts w:ascii="Times New Roman" w:hAnsi="Times New Roman"/>
          <w:sz w:val="24"/>
          <w:szCs w:val="24"/>
          <w:lang w:val="en-IN"/>
        </w:rPr>
        <w:t xml:space="preserve"> the data need to be cleaned before further analysis and hence replaced the 0 values by mode value of the application order column.</w:t>
      </w:r>
    </w:p>
    <w:p w14:paraId="0FC056C9" w14:textId="77777777" w:rsidR="00A149CD" w:rsidRDefault="00A149CD">
      <w:pPr>
        <w:jc w:val="both"/>
        <w:rPr>
          <w:rFonts w:ascii="Times New Roman" w:hAnsi="Times New Roman"/>
          <w:sz w:val="24"/>
          <w:szCs w:val="24"/>
          <w:lang w:val="en-IN"/>
        </w:rPr>
      </w:pPr>
    </w:p>
    <w:p w14:paraId="60CE075A"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439E20A9" wp14:editId="2457BB1A">
            <wp:extent cx="5266055" cy="681355"/>
            <wp:effectExtent l="0" t="0" r="0" b="0"/>
            <wp:docPr id="2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 name="Picture 4"/>
                    <pic:cNvPicPr>
                      <a:picLocks noChangeAspect="1"/>
                    </pic:cNvPicPr>
                  </pic:nvPicPr>
                  <pic:blipFill>
                    <a:blip r:embed="rId20"/>
                    <a:srcRect/>
                    <a:stretch>
                      <a:fillRect/>
                    </a:stretch>
                  </pic:blipFill>
                  <pic:spPr>
                    <a:xfrm>
                      <a:off x="0" y="0"/>
                      <a:ext cx="5266055" cy="681355"/>
                    </a:xfrm>
                    <a:prstGeom prst="rect">
                      <a:avLst/>
                    </a:prstGeom>
                  </pic:spPr>
                </pic:pic>
              </a:graphicData>
            </a:graphic>
          </wp:inline>
        </w:drawing>
      </w:r>
    </w:p>
    <w:p w14:paraId="5AFCF996" w14:textId="77777777" w:rsidR="00A149CD" w:rsidRDefault="00A149CD">
      <w:pPr>
        <w:jc w:val="both"/>
        <w:rPr>
          <w:rFonts w:ascii="Times New Roman" w:hAnsi="Times New Roman"/>
          <w:sz w:val="24"/>
          <w:szCs w:val="24"/>
          <w:lang w:val="en-IN"/>
        </w:rPr>
      </w:pPr>
    </w:p>
    <w:p w14:paraId="35FFCCEE"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Defined a minimum frequency and combined categories with low frequency and created frequency tables for every categorical </w:t>
      </w:r>
      <w:proofErr w:type="gramStart"/>
      <w:r>
        <w:rPr>
          <w:rFonts w:ascii="Times New Roman" w:hAnsi="Times New Roman"/>
          <w:sz w:val="24"/>
          <w:szCs w:val="24"/>
          <w:lang w:val="en-IN"/>
        </w:rPr>
        <w:t>variables</w:t>
      </w:r>
      <w:proofErr w:type="gramEnd"/>
      <w:r>
        <w:rPr>
          <w:rFonts w:ascii="Times New Roman" w:hAnsi="Times New Roman"/>
          <w:sz w:val="24"/>
          <w:szCs w:val="24"/>
          <w:lang w:val="en-IN"/>
        </w:rPr>
        <w:t>. Normalization also done with the numerical columns using min-max scaling.</w:t>
      </w:r>
    </w:p>
    <w:p w14:paraId="31658D58" w14:textId="77777777" w:rsidR="00A149CD" w:rsidRDefault="00A149CD">
      <w:pPr>
        <w:jc w:val="both"/>
        <w:rPr>
          <w:rFonts w:ascii="Times New Roman" w:hAnsi="Times New Roman"/>
          <w:sz w:val="24"/>
          <w:szCs w:val="24"/>
          <w:lang w:val="en-IN"/>
        </w:rPr>
      </w:pPr>
    </w:p>
    <w:p w14:paraId="1FEC3C5E"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54B1A7C4" wp14:editId="3E7DE371">
            <wp:extent cx="5271135" cy="1396365"/>
            <wp:effectExtent l="0" t="0" r="0" b="0"/>
            <wp:docPr id="24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 name="Picture 5"/>
                    <pic:cNvPicPr>
                      <a:picLocks noChangeAspect="1"/>
                    </pic:cNvPicPr>
                  </pic:nvPicPr>
                  <pic:blipFill>
                    <a:blip r:embed="rId21"/>
                    <a:srcRect/>
                    <a:stretch>
                      <a:fillRect/>
                    </a:stretch>
                  </pic:blipFill>
                  <pic:spPr>
                    <a:xfrm>
                      <a:off x="0" y="0"/>
                      <a:ext cx="5271135" cy="1396365"/>
                    </a:xfrm>
                    <a:prstGeom prst="rect">
                      <a:avLst/>
                    </a:prstGeom>
                  </pic:spPr>
                </pic:pic>
              </a:graphicData>
            </a:graphic>
          </wp:inline>
        </w:drawing>
      </w:r>
    </w:p>
    <w:p w14:paraId="44D49BFE" w14:textId="77777777" w:rsidR="00A149CD" w:rsidRDefault="00A149CD">
      <w:pPr>
        <w:jc w:val="both"/>
        <w:rPr>
          <w:rFonts w:ascii="Times New Roman" w:hAnsi="Times New Roman"/>
          <w:sz w:val="24"/>
          <w:szCs w:val="24"/>
          <w:lang w:val="en-IN"/>
        </w:rPr>
      </w:pPr>
    </w:p>
    <w:p w14:paraId="2B7141CE" w14:textId="77777777" w:rsidR="00A149CD" w:rsidRDefault="00000000">
      <w:pPr>
        <w:pStyle w:val="Heading2"/>
        <w:rPr>
          <w:rFonts w:ascii="Times New Roman" w:hAnsi="Times New Roman" w:cs="Times New Roman"/>
          <w:color w:val="000000" w:themeColor="text1"/>
          <w:sz w:val="24"/>
          <w:szCs w:val="24"/>
        </w:rPr>
      </w:pPr>
      <w:bookmarkStart w:id="34" w:name="_Toc32"/>
      <w:r>
        <w:rPr>
          <w:rFonts w:ascii="Times New Roman" w:hAnsi="Times New Roman" w:cs="Times New Roman"/>
          <w:color w:val="000000" w:themeColor="text1"/>
          <w:sz w:val="24"/>
          <w:szCs w:val="24"/>
        </w:rPr>
        <w:t xml:space="preserve">4.5 </w:t>
      </w:r>
      <w:proofErr w:type="gramStart"/>
      <w:r>
        <w:rPr>
          <w:rFonts w:ascii="Times New Roman" w:hAnsi="Times New Roman" w:cs="Times New Roman"/>
          <w:color w:val="000000" w:themeColor="text1"/>
          <w:sz w:val="24"/>
          <w:szCs w:val="24"/>
        </w:rPr>
        <w:t>Exploratory  Data</w:t>
      </w:r>
      <w:proofErr w:type="gramEnd"/>
      <w:r>
        <w:rPr>
          <w:rFonts w:ascii="Times New Roman" w:hAnsi="Times New Roman" w:cs="Times New Roman"/>
          <w:color w:val="000000" w:themeColor="text1"/>
          <w:sz w:val="24"/>
          <w:szCs w:val="24"/>
        </w:rPr>
        <w:t xml:space="preserve"> Analysis</w:t>
      </w:r>
      <w:bookmarkEnd w:id="34"/>
    </w:p>
    <w:p w14:paraId="32F65035" w14:textId="77777777" w:rsidR="00A149CD" w:rsidRDefault="00A149CD">
      <w:pPr>
        <w:jc w:val="both"/>
        <w:rPr>
          <w:rFonts w:ascii="Times New Roman" w:hAnsi="Times New Roman"/>
          <w:b/>
          <w:bCs/>
          <w:sz w:val="24"/>
          <w:szCs w:val="24"/>
          <w:lang w:val="en-IN"/>
        </w:rPr>
      </w:pPr>
    </w:p>
    <w:p w14:paraId="2E6FC8F6"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This section includes the exploratory analysis of independent variables with the target variable </w:t>
      </w:r>
      <w:proofErr w:type="spellStart"/>
      <w:r>
        <w:rPr>
          <w:rFonts w:ascii="Times New Roman" w:hAnsi="Times New Roman"/>
          <w:sz w:val="24"/>
          <w:szCs w:val="24"/>
          <w:lang w:val="en-IN"/>
        </w:rPr>
        <w:t>ie</w:t>
      </w:r>
      <w:proofErr w:type="spellEnd"/>
      <w:r>
        <w:rPr>
          <w:rFonts w:ascii="Times New Roman" w:hAnsi="Times New Roman"/>
          <w:sz w:val="24"/>
          <w:szCs w:val="24"/>
          <w:lang w:val="en-IN"/>
        </w:rPr>
        <w:t xml:space="preserve"> whether the student is dropped out or not. </w:t>
      </w:r>
      <w:proofErr w:type="spellStart"/>
      <w:proofErr w:type="gramStart"/>
      <w:r>
        <w:rPr>
          <w:rFonts w:ascii="Times New Roman" w:hAnsi="Times New Roman"/>
          <w:sz w:val="24"/>
          <w:szCs w:val="24"/>
          <w:lang w:val="en-IN"/>
        </w:rPr>
        <w:t>Barplots</w:t>
      </w:r>
      <w:proofErr w:type="spellEnd"/>
      <w:r>
        <w:rPr>
          <w:rFonts w:ascii="Times New Roman" w:hAnsi="Times New Roman"/>
          <w:sz w:val="24"/>
          <w:szCs w:val="24"/>
          <w:lang w:val="en-IN"/>
        </w:rPr>
        <w:t xml:space="preserve">  and</w:t>
      </w:r>
      <w:proofErr w:type="gramEnd"/>
      <w:r>
        <w:rPr>
          <w:rFonts w:ascii="Times New Roman" w:hAnsi="Times New Roman"/>
          <w:sz w:val="24"/>
          <w:szCs w:val="24"/>
          <w:lang w:val="en-IN"/>
        </w:rPr>
        <w:t xml:space="preserve"> boxplots are used here to visualize the distribution of the independent variables with the target variable. </w:t>
      </w:r>
    </w:p>
    <w:p w14:paraId="117D58B1" w14:textId="77777777" w:rsidR="00A149CD" w:rsidRDefault="00000000">
      <w:pPr>
        <w:jc w:val="both"/>
        <w:rPr>
          <w:rFonts w:ascii="Times New Roman" w:hAnsi="Times New Roman"/>
          <w:sz w:val="24"/>
          <w:szCs w:val="24"/>
          <w:lang w:val="en-IN"/>
        </w:rPr>
      </w:pPr>
      <w:proofErr w:type="gramStart"/>
      <w:r>
        <w:rPr>
          <w:rFonts w:ascii="Times New Roman" w:hAnsi="Times New Roman"/>
          <w:sz w:val="24"/>
          <w:szCs w:val="24"/>
          <w:lang w:val="en-IN"/>
        </w:rPr>
        <w:t>Also</w:t>
      </w:r>
      <w:proofErr w:type="gramEnd"/>
      <w:r>
        <w:rPr>
          <w:rFonts w:ascii="Times New Roman" w:hAnsi="Times New Roman"/>
          <w:sz w:val="24"/>
          <w:szCs w:val="24"/>
          <w:lang w:val="en-IN"/>
        </w:rPr>
        <w:t xml:space="preserve"> summary of the dependent variable </w:t>
      </w:r>
      <w:proofErr w:type="spellStart"/>
      <w:proofErr w:type="gramStart"/>
      <w:r>
        <w:rPr>
          <w:rFonts w:ascii="Times New Roman" w:hAnsi="Times New Roman"/>
          <w:sz w:val="24"/>
          <w:szCs w:val="24"/>
          <w:lang w:val="en-IN"/>
        </w:rPr>
        <w:t>student.status</w:t>
      </w:r>
      <w:proofErr w:type="spellEnd"/>
      <w:proofErr w:type="gramEnd"/>
      <w:r>
        <w:rPr>
          <w:rFonts w:ascii="Times New Roman" w:hAnsi="Times New Roman"/>
          <w:sz w:val="24"/>
          <w:szCs w:val="24"/>
          <w:lang w:val="en-IN"/>
        </w:rPr>
        <w:t xml:space="preserve"> checked through the </w:t>
      </w:r>
      <w:proofErr w:type="spellStart"/>
      <w:r>
        <w:rPr>
          <w:rFonts w:ascii="Times New Roman" w:hAnsi="Times New Roman"/>
          <w:sz w:val="24"/>
          <w:szCs w:val="24"/>
          <w:lang w:val="en-IN"/>
        </w:rPr>
        <w:t>barplot</w:t>
      </w:r>
      <w:proofErr w:type="spellEnd"/>
      <w:r>
        <w:rPr>
          <w:rFonts w:ascii="Times New Roman" w:hAnsi="Times New Roman"/>
          <w:sz w:val="24"/>
          <w:szCs w:val="24"/>
          <w:lang w:val="en-IN"/>
        </w:rPr>
        <w:t>.</w:t>
      </w:r>
    </w:p>
    <w:p w14:paraId="10C0312E" w14:textId="77777777" w:rsidR="00A149CD" w:rsidRDefault="00A149CD">
      <w:pPr>
        <w:jc w:val="both"/>
        <w:rPr>
          <w:rFonts w:ascii="Times New Roman" w:hAnsi="Times New Roman"/>
          <w:sz w:val="24"/>
          <w:szCs w:val="24"/>
          <w:lang w:val="en-IN"/>
        </w:rPr>
      </w:pPr>
    </w:p>
    <w:p w14:paraId="382B7200" w14:textId="77777777" w:rsidR="00A149CD" w:rsidRDefault="00A149CD">
      <w:pPr>
        <w:jc w:val="both"/>
        <w:rPr>
          <w:rFonts w:ascii="Times New Roman" w:hAnsi="Times New Roman"/>
          <w:sz w:val="24"/>
          <w:szCs w:val="24"/>
          <w:lang w:val="en-IN"/>
        </w:rPr>
      </w:pPr>
    </w:p>
    <w:p w14:paraId="75C13DFE"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7E8B4CB3" wp14:editId="410A6963">
            <wp:extent cx="5272405" cy="1089025"/>
            <wp:effectExtent l="0" t="0" r="0" b="0"/>
            <wp:docPr id="24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 name="Picture 6"/>
                    <pic:cNvPicPr>
                      <a:picLocks noChangeAspect="1"/>
                    </pic:cNvPicPr>
                  </pic:nvPicPr>
                  <pic:blipFill>
                    <a:blip r:embed="rId22"/>
                    <a:srcRect/>
                    <a:stretch>
                      <a:fillRect/>
                    </a:stretch>
                  </pic:blipFill>
                  <pic:spPr>
                    <a:xfrm>
                      <a:off x="0" y="0"/>
                      <a:ext cx="5272405" cy="1089025"/>
                    </a:xfrm>
                    <a:prstGeom prst="rect">
                      <a:avLst/>
                    </a:prstGeom>
                  </pic:spPr>
                </pic:pic>
              </a:graphicData>
            </a:graphic>
          </wp:inline>
        </w:drawing>
      </w:r>
    </w:p>
    <w:p w14:paraId="11742ADE" w14:textId="77777777" w:rsidR="00A149CD" w:rsidRDefault="00A149CD">
      <w:pPr>
        <w:jc w:val="both"/>
        <w:rPr>
          <w:rFonts w:ascii="Times New Roman" w:hAnsi="Times New Roman"/>
          <w:sz w:val="24"/>
          <w:szCs w:val="24"/>
          <w:lang w:val="en-IN"/>
        </w:rPr>
      </w:pPr>
    </w:p>
    <w:p w14:paraId="309D4836"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lastRenderedPageBreak/>
        <w:drawing>
          <wp:inline distT="0" distB="0" distL="0" distR="0" wp14:anchorId="4779C645" wp14:editId="25B80D99">
            <wp:extent cx="5269865" cy="1510030"/>
            <wp:effectExtent l="0" t="0" r="0" b="0"/>
            <wp:docPr id="2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 name="Picture 8"/>
                    <pic:cNvPicPr>
                      <a:picLocks noChangeAspect="1"/>
                    </pic:cNvPicPr>
                  </pic:nvPicPr>
                  <pic:blipFill>
                    <a:blip r:embed="rId23"/>
                    <a:srcRect/>
                    <a:stretch>
                      <a:fillRect/>
                    </a:stretch>
                  </pic:blipFill>
                  <pic:spPr>
                    <a:xfrm>
                      <a:off x="0" y="0"/>
                      <a:ext cx="5269865" cy="1510030"/>
                    </a:xfrm>
                    <a:prstGeom prst="rect">
                      <a:avLst/>
                    </a:prstGeom>
                  </pic:spPr>
                </pic:pic>
              </a:graphicData>
            </a:graphic>
          </wp:inline>
        </w:drawing>
      </w:r>
    </w:p>
    <w:p w14:paraId="1CE816FC"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Scaling was done on numerical </w:t>
      </w:r>
      <w:proofErr w:type="gramStart"/>
      <w:r>
        <w:rPr>
          <w:rFonts w:ascii="Times New Roman" w:hAnsi="Times New Roman"/>
          <w:sz w:val="24"/>
          <w:szCs w:val="24"/>
          <w:lang w:val="en-IN"/>
        </w:rPr>
        <w:t>variables</w:t>
      </w:r>
      <w:proofErr w:type="gramEnd"/>
      <w:r>
        <w:rPr>
          <w:rFonts w:ascii="Times New Roman" w:hAnsi="Times New Roman"/>
          <w:sz w:val="24"/>
          <w:szCs w:val="24"/>
          <w:lang w:val="en-IN"/>
        </w:rPr>
        <w:t xml:space="preserve"> and a correlation matrix was created and heatmap is generated based on this correlation matrix.</w:t>
      </w:r>
    </w:p>
    <w:p w14:paraId="0EC69372" w14:textId="77777777" w:rsidR="00A149CD" w:rsidRDefault="00A149CD">
      <w:pPr>
        <w:jc w:val="both"/>
        <w:rPr>
          <w:rFonts w:ascii="Times New Roman" w:hAnsi="Times New Roman"/>
          <w:sz w:val="24"/>
          <w:szCs w:val="24"/>
          <w:lang w:val="en-IN"/>
        </w:rPr>
      </w:pPr>
    </w:p>
    <w:p w14:paraId="73134458"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20EE79D4" wp14:editId="77C48C49">
            <wp:extent cx="5265420" cy="1731010"/>
            <wp:effectExtent l="0" t="0" r="0" b="0"/>
            <wp:docPr id="24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 name="Picture 7"/>
                    <pic:cNvPicPr>
                      <a:picLocks noChangeAspect="1"/>
                    </pic:cNvPicPr>
                  </pic:nvPicPr>
                  <pic:blipFill>
                    <a:blip r:embed="rId24"/>
                    <a:srcRect/>
                    <a:stretch>
                      <a:fillRect/>
                    </a:stretch>
                  </pic:blipFill>
                  <pic:spPr>
                    <a:xfrm>
                      <a:off x="0" y="0"/>
                      <a:ext cx="5265420" cy="1731010"/>
                    </a:xfrm>
                    <a:prstGeom prst="rect">
                      <a:avLst/>
                    </a:prstGeom>
                  </pic:spPr>
                </pic:pic>
              </a:graphicData>
            </a:graphic>
          </wp:inline>
        </w:drawing>
      </w:r>
    </w:p>
    <w:p w14:paraId="4531CC32" w14:textId="77777777" w:rsidR="00A149CD" w:rsidRDefault="00A149CD">
      <w:pPr>
        <w:jc w:val="both"/>
        <w:rPr>
          <w:rFonts w:ascii="Times New Roman" w:hAnsi="Times New Roman"/>
          <w:b/>
          <w:bCs/>
          <w:sz w:val="24"/>
          <w:szCs w:val="24"/>
          <w:lang w:val="en-IN"/>
        </w:rPr>
      </w:pPr>
    </w:p>
    <w:p w14:paraId="2273671E" w14:textId="77777777" w:rsidR="00A149CD" w:rsidRDefault="00000000">
      <w:pPr>
        <w:pStyle w:val="Heading2"/>
        <w:rPr>
          <w:rFonts w:ascii="Times New Roman" w:hAnsi="Times New Roman" w:cs="Times New Roman"/>
          <w:sz w:val="24"/>
          <w:szCs w:val="24"/>
        </w:rPr>
      </w:pPr>
      <w:bookmarkStart w:id="35" w:name="_Toc33"/>
      <w:proofErr w:type="gramStart"/>
      <w:r>
        <w:rPr>
          <w:rFonts w:ascii="Times New Roman" w:hAnsi="Times New Roman" w:cs="Times New Roman"/>
          <w:color w:val="000000" w:themeColor="text1"/>
          <w:sz w:val="24"/>
          <w:szCs w:val="24"/>
        </w:rPr>
        <w:t>4.6  Factor</w:t>
      </w:r>
      <w:proofErr w:type="gramEnd"/>
      <w:r>
        <w:rPr>
          <w:rFonts w:ascii="Times New Roman" w:hAnsi="Times New Roman" w:cs="Times New Roman"/>
          <w:color w:val="000000" w:themeColor="text1"/>
          <w:sz w:val="24"/>
          <w:szCs w:val="24"/>
        </w:rPr>
        <w:t xml:space="preserve"> Analysis and Feature Selection</w:t>
      </w:r>
      <w:bookmarkEnd w:id="35"/>
    </w:p>
    <w:p w14:paraId="4047B248" w14:textId="77777777" w:rsidR="00A149CD" w:rsidRDefault="00A149CD">
      <w:pPr>
        <w:jc w:val="both"/>
        <w:rPr>
          <w:rFonts w:ascii="Times New Roman" w:hAnsi="Times New Roman"/>
          <w:b/>
          <w:bCs/>
          <w:sz w:val="24"/>
          <w:szCs w:val="24"/>
          <w:lang w:val="en-IN"/>
        </w:rPr>
      </w:pPr>
    </w:p>
    <w:p w14:paraId="198F3978"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Before implementing the machine learning models on the data, it is necessary to find out the most important factors that will affect the prediction </w:t>
      </w:r>
      <w:proofErr w:type="spellStart"/>
      <w:proofErr w:type="gramStart"/>
      <w:r>
        <w:rPr>
          <w:rFonts w:ascii="Times New Roman" w:hAnsi="Times New Roman"/>
          <w:sz w:val="24"/>
          <w:szCs w:val="24"/>
          <w:lang w:val="en-IN"/>
        </w:rPr>
        <w:t>student.status</w:t>
      </w:r>
      <w:proofErr w:type="spellEnd"/>
      <w:proofErr w:type="gramEnd"/>
      <w:r>
        <w:rPr>
          <w:rFonts w:ascii="Times New Roman" w:hAnsi="Times New Roman"/>
          <w:sz w:val="24"/>
          <w:szCs w:val="24"/>
          <w:lang w:val="en-IN"/>
        </w:rPr>
        <w:t xml:space="preserve"> and to avoid unnecessary variables from the data set for the better performance of the models.</w:t>
      </w:r>
    </w:p>
    <w:p w14:paraId="269C64BF"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For that first generated a correlation matrix using Spearman correlation test and removed some of the variables with low correlation coefficient values with the target variable, </w:t>
      </w:r>
      <w:proofErr w:type="spellStart"/>
      <w:proofErr w:type="gramStart"/>
      <w:r>
        <w:rPr>
          <w:rFonts w:ascii="Times New Roman" w:hAnsi="Times New Roman"/>
          <w:sz w:val="24"/>
          <w:szCs w:val="24"/>
          <w:lang w:val="en-IN"/>
        </w:rPr>
        <w:t>student.status</w:t>
      </w:r>
      <w:proofErr w:type="spellEnd"/>
      <w:proofErr w:type="gramEnd"/>
      <w:r>
        <w:rPr>
          <w:rFonts w:ascii="Times New Roman" w:hAnsi="Times New Roman"/>
          <w:sz w:val="24"/>
          <w:szCs w:val="24"/>
          <w:lang w:val="en-IN"/>
        </w:rPr>
        <w:t xml:space="preserve">. Then a factor analysis is done using the Varimax rotation component analysis and plotted the number of components with cumulative proportion using </w:t>
      </w:r>
      <w:proofErr w:type="gramStart"/>
      <w:r>
        <w:rPr>
          <w:rFonts w:ascii="Times New Roman" w:hAnsi="Times New Roman"/>
          <w:sz w:val="24"/>
          <w:szCs w:val="24"/>
          <w:lang w:val="en-IN"/>
        </w:rPr>
        <w:t>the  eigen</w:t>
      </w:r>
      <w:proofErr w:type="gramEnd"/>
      <w:r>
        <w:rPr>
          <w:rFonts w:ascii="Times New Roman" w:hAnsi="Times New Roman"/>
          <w:sz w:val="24"/>
          <w:szCs w:val="24"/>
          <w:lang w:val="en-IN"/>
        </w:rPr>
        <w:t xml:space="preserve"> values. </w:t>
      </w:r>
    </w:p>
    <w:p w14:paraId="58D1B70C" w14:textId="77777777" w:rsidR="00A149CD" w:rsidRDefault="00A149CD">
      <w:pPr>
        <w:jc w:val="both"/>
        <w:rPr>
          <w:rFonts w:ascii="Times New Roman" w:hAnsi="Times New Roman"/>
          <w:sz w:val="24"/>
          <w:szCs w:val="24"/>
          <w:lang w:val="en-IN"/>
        </w:rPr>
      </w:pPr>
    </w:p>
    <w:p w14:paraId="00682207"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4A46B74B" wp14:editId="15F28BF2">
            <wp:extent cx="5273040" cy="826135"/>
            <wp:effectExtent l="0" t="0" r="0" b="0"/>
            <wp:docPr id="2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4" name="Picture 10"/>
                    <pic:cNvPicPr>
                      <a:picLocks noChangeAspect="1"/>
                    </pic:cNvPicPr>
                  </pic:nvPicPr>
                  <pic:blipFill>
                    <a:blip r:embed="rId25"/>
                    <a:srcRect/>
                    <a:stretch>
                      <a:fillRect/>
                    </a:stretch>
                  </pic:blipFill>
                  <pic:spPr>
                    <a:xfrm>
                      <a:off x="0" y="0"/>
                      <a:ext cx="5273040" cy="826135"/>
                    </a:xfrm>
                    <a:prstGeom prst="rect">
                      <a:avLst/>
                    </a:prstGeom>
                  </pic:spPr>
                </pic:pic>
              </a:graphicData>
            </a:graphic>
          </wp:inline>
        </w:drawing>
      </w:r>
    </w:p>
    <w:p w14:paraId="35EE11C7"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14EF7246" wp14:editId="40FF931D">
            <wp:extent cx="5269230" cy="983615"/>
            <wp:effectExtent l="0" t="0" r="0" b="0"/>
            <wp:docPr id="24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 name="Picture 11"/>
                    <pic:cNvPicPr>
                      <a:picLocks noChangeAspect="1"/>
                    </pic:cNvPicPr>
                  </pic:nvPicPr>
                  <pic:blipFill>
                    <a:blip r:embed="rId26"/>
                    <a:srcRect/>
                    <a:stretch>
                      <a:fillRect/>
                    </a:stretch>
                  </pic:blipFill>
                  <pic:spPr>
                    <a:xfrm>
                      <a:off x="0" y="0"/>
                      <a:ext cx="5269230" cy="983615"/>
                    </a:xfrm>
                    <a:prstGeom prst="rect">
                      <a:avLst/>
                    </a:prstGeom>
                  </pic:spPr>
                </pic:pic>
              </a:graphicData>
            </a:graphic>
          </wp:inline>
        </w:drawing>
      </w:r>
    </w:p>
    <w:p w14:paraId="092CD1B8"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27BB9568" wp14:editId="625F7066">
            <wp:extent cx="5267960" cy="637540"/>
            <wp:effectExtent l="0" t="0" r="0" b="0"/>
            <wp:docPr id="24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 name="Picture 12"/>
                    <pic:cNvPicPr>
                      <a:picLocks noChangeAspect="1"/>
                    </pic:cNvPicPr>
                  </pic:nvPicPr>
                  <pic:blipFill>
                    <a:blip r:embed="rId27"/>
                    <a:srcRect/>
                    <a:stretch>
                      <a:fillRect/>
                    </a:stretch>
                  </pic:blipFill>
                  <pic:spPr>
                    <a:xfrm>
                      <a:off x="0" y="0"/>
                      <a:ext cx="5267960" cy="637540"/>
                    </a:xfrm>
                    <a:prstGeom prst="rect">
                      <a:avLst/>
                    </a:prstGeom>
                  </pic:spPr>
                </pic:pic>
              </a:graphicData>
            </a:graphic>
          </wp:inline>
        </w:drawing>
      </w:r>
    </w:p>
    <w:p w14:paraId="17763A37" w14:textId="77777777" w:rsidR="00A149CD" w:rsidRDefault="00A149CD">
      <w:pPr>
        <w:jc w:val="both"/>
        <w:rPr>
          <w:rFonts w:ascii="Times New Roman" w:hAnsi="Times New Roman"/>
          <w:sz w:val="24"/>
          <w:szCs w:val="24"/>
          <w:lang w:val="en-IN"/>
        </w:rPr>
      </w:pPr>
    </w:p>
    <w:p w14:paraId="2DA41690"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lastRenderedPageBreak/>
        <w:t>From the result of varimax rotation analysis, some variables that are not much reliable were omitted and again run the varimax rotation for fine tuning the dataset. Hence the final set of variables that will undergone ML algorithms were sorted.</w:t>
      </w:r>
    </w:p>
    <w:p w14:paraId="0B027034" w14:textId="77777777" w:rsidR="00A149CD" w:rsidRDefault="00000000">
      <w:pPr>
        <w:pStyle w:val="Heading2"/>
        <w:rPr>
          <w:color w:val="000000" w:themeColor="text1"/>
        </w:rPr>
      </w:pPr>
      <w:bookmarkStart w:id="36" w:name="_Toc34"/>
      <w:proofErr w:type="gramStart"/>
      <w:r>
        <w:rPr>
          <w:rFonts w:ascii="Times New Roman" w:hAnsi="Times New Roman" w:cs="Times New Roman"/>
          <w:color w:val="000000" w:themeColor="text1"/>
          <w:sz w:val="24"/>
          <w:szCs w:val="24"/>
        </w:rPr>
        <w:t>4.7  Machine</w:t>
      </w:r>
      <w:proofErr w:type="gramEnd"/>
      <w:r>
        <w:rPr>
          <w:rFonts w:ascii="Times New Roman" w:hAnsi="Times New Roman" w:cs="Times New Roman"/>
          <w:color w:val="000000" w:themeColor="text1"/>
          <w:sz w:val="24"/>
          <w:szCs w:val="24"/>
        </w:rPr>
        <w:t xml:space="preserve"> Learning Models Implementation</w:t>
      </w:r>
      <w:bookmarkEnd w:id="36"/>
    </w:p>
    <w:p w14:paraId="77971EDA" w14:textId="77777777" w:rsidR="00A149CD" w:rsidRDefault="00A149CD">
      <w:pPr>
        <w:jc w:val="both"/>
        <w:rPr>
          <w:rFonts w:ascii="Times New Roman" w:hAnsi="Times New Roman"/>
          <w:sz w:val="24"/>
          <w:szCs w:val="24"/>
          <w:lang w:val="en-IN"/>
        </w:rPr>
      </w:pPr>
    </w:p>
    <w:p w14:paraId="7B879896" w14:textId="77777777" w:rsidR="00A149CD" w:rsidRDefault="00000000">
      <w:pPr>
        <w:jc w:val="both"/>
        <w:rPr>
          <w:rFonts w:ascii="Times New Roman" w:hAnsi="Times New Roman"/>
          <w:sz w:val="24"/>
          <w:szCs w:val="24"/>
          <w:lang w:val="en-IN"/>
        </w:rPr>
      </w:pPr>
      <w:r>
        <w:rPr>
          <w:rFonts w:ascii="Times New Roman" w:hAnsi="Times New Roman"/>
          <w:sz w:val="24"/>
          <w:szCs w:val="24"/>
          <w:lang w:val="en-IN"/>
        </w:rPr>
        <w:t xml:space="preserve">In this section, the first process was converting the variables into factors for easy processing of the mL models. Then the data was divided into two as training and testing test and undergone through different ML models like SVM, Logistic Regression and k-Nearest Neighbour algorithms. Each model results and prediction accuracy were generated and compared. ROC curve and AUC calculation were used to evaluating these model results and each model’s ROC curves were plotted and calculated AUC values against each of them. </w:t>
      </w:r>
    </w:p>
    <w:p w14:paraId="1BF5BB64" w14:textId="77777777" w:rsidR="00A149CD" w:rsidRDefault="00A149CD">
      <w:pPr>
        <w:jc w:val="both"/>
        <w:rPr>
          <w:rFonts w:ascii="Times New Roman" w:hAnsi="Times New Roman"/>
          <w:sz w:val="24"/>
          <w:szCs w:val="24"/>
          <w:lang w:val="en-IN"/>
        </w:rPr>
      </w:pPr>
    </w:p>
    <w:p w14:paraId="3D229969" w14:textId="77777777" w:rsidR="00A149CD" w:rsidRDefault="00000000">
      <w:pPr>
        <w:jc w:val="both"/>
        <w:rPr>
          <w:rFonts w:ascii="Times New Roman" w:hAnsi="Times New Roman"/>
          <w:b/>
          <w:bCs/>
          <w:sz w:val="24"/>
          <w:szCs w:val="24"/>
          <w:lang w:val="en-IN"/>
        </w:rPr>
      </w:pPr>
      <w:r>
        <w:rPr>
          <w:rFonts w:ascii="Times New Roman" w:hAnsi="Times New Roman" w:cs="Times New Roman"/>
          <w:b/>
          <w:bCs/>
          <w:color w:val="000000" w:themeColor="text1"/>
          <w:sz w:val="24"/>
          <w:szCs w:val="24"/>
          <w:lang w:val="en-IN"/>
        </w:rPr>
        <w:t>4.7.1 SVM Model</w:t>
      </w:r>
    </w:p>
    <w:p w14:paraId="73641FD1"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0267ED0C" wp14:editId="67FD9FBA">
            <wp:extent cx="5265420" cy="967105"/>
            <wp:effectExtent l="0" t="0" r="0" b="0"/>
            <wp:docPr id="24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 name="Picture 14"/>
                    <pic:cNvPicPr>
                      <a:picLocks noChangeAspect="1"/>
                    </pic:cNvPicPr>
                  </pic:nvPicPr>
                  <pic:blipFill>
                    <a:blip r:embed="rId28"/>
                    <a:srcRect/>
                    <a:stretch>
                      <a:fillRect/>
                    </a:stretch>
                  </pic:blipFill>
                  <pic:spPr>
                    <a:xfrm>
                      <a:off x="0" y="0"/>
                      <a:ext cx="5265420" cy="967105"/>
                    </a:xfrm>
                    <a:prstGeom prst="rect">
                      <a:avLst/>
                    </a:prstGeom>
                  </pic:spPr>
                </pic:pic>
              </a:graphicData>
            </a:graphic>
          </wp:inline>
        </w:drawing>
      </w:r>
    </w:p>
    <w:p w14:paraId="63258A7D" w14:textId="77777777" w:rsidR="00A149CD" w:rsidRDefault="00A149CD">
      <w:pPr>
        <w:jc w:val="both"/>
        <w:rPr>
          <w:rFonts w:ascii="Times New Roman" w:hAnsi="Times New Roman"/>
          <w:sz w:val="24"/>
          <w:szCs w:val="24"/>
          <w:lang w:val="en-IN"/>
        </w:rPr>
      </w:pPr>
    </w:p>
    <w:p w14:paraId="323EB71A"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07E58F86" wp14:editId="0CBFAFD8">
            <wp:extent cx="5265420" cy="1164590"/>
            <wp:effectExtent l="0" t="0" r="0" b="0"/>
            <wp:docPr id="24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 name="Picture 15"/>
                    <pic:cNvPicPr>
                      <a:picLocks noChangeAspect="1"/>
                    </pic:cNvPicPr>
                  </pic:nvPicPr>
                  <pic:blipFill>
                    <a:blip r:embed="rId29"/>
                    <a:srcRect/>
                    <a:stretch>
                      <a:fillRect/>
                    </a:stretch>
                  </pic:blipFill>
                  <pic:spPr>
                    <a:xfrm>
                      <a:off x="0" y="0"/>
                      <a:ext cx="5265420" cy="1164590"/>
                    </a:xfrm>
                    <a:prstGeom prst="rect">
                      <a:avLst/>
                    </a:prstGeom>
                  </pic:spPr>
                </pic:pic>
              </a:graphicData>
            </a:graphic>
          </wp:inline>
        </w:drawing>
      </w:r>
    </w:p>
    <w:p w14:paraId="2B03242F" w14:textId="77777777" w:rsidR="00A149CD" w:rsidRDefault="00000000">
      <w:pPr>
        <w:pStyle w:val="Heading3"/>
        <w:rPr>
          <w:rFonts w:ascii="Times New Roman" w:hAnsi="Times New Roman" w:cs="Times New Roman"/>
          <w:color w:val="000000" w:themeColor="text1"/>
          <w:sz w:val="24"/>
          <w:szCs w:val="24"/>
        </w:rPr>
      </w:pPr>
      <w:bookmarkStart w:id="37" w:name="_Toc35"/>
      <w:r>
        <w:rPr>
          <w:rFonts w:ascii="Times New Roman" w:hAnsi="Times New Roman" w:cs="Times New Roman"/>
          <w:color w:val="000000" w:themeColor="text1"/>
          <w:sz w:val="24"/>
          <w:szCs w:val="24"/>
        </w:rPr>
        <w:t>4.7.2 Logistic Regression Model</w:t>
      </w:r>
      <w:bookmarkEnd w:id="37"/>
    </w:p>
    <w:p w14:paraId="328FDA58"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30C9B2BC" wp14:editId="44DA91CA">
            <wp:extent cx="5270500" cy="850265"/>
            <wp:effectExtent l="0" t="0" r="0" b="0"/>
            <wp:docPr id="24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 name="Picture 16"/>
                    <pic:cNvPicPr>
                      <a:picLocks noChangeAspect="1"/>
                    </pic:cNvPicPr>
                  </pic:nvPicPr>
                  <pic:blipFill>
                    <a:blip r:embed="rId30"/>
                    <a:srcRect/>
                    <a:stretch>
                      <a:fillRect/>
                    </a:stretch>
                  </pic:blipFill>
                  <pic:spPr>
                    <a:xfrm>
                      <a:off x="0" y="0"/>
                      <a:ext cx="5270500" cy="850265"/>
                    </a:xfrm>
                    <a:prstGeom prst="rect">
                      <a:avLst/>
                    </a:prstGeom>
                  </pic:spPr>
                </pic:pic>
              </a:graphicData>
            </a:graphic>
          </wp:inline>
        </w:drawing>
      </w:r>
    </w:p>
    <w:p w14:paraId="53B82F72" w14:textId="77777777" w:rsidR="00A149CD" w:rsidRDefault="00A149CD">
      <w:pPr>
        <w:jc w:val="both"/>
        <w:rPr>
          <w:rFonts w:ascii="Times New Roman" w:hAnsi="Times New Roman" w:cs="Times New Roman"/>
          <w:b/>
          <w:bCs/>
          <w:color w:val="000000" w:themeColor="text1"/>
          <w:sz w:val="24"/>
          <w:szCs w:val="24"/>
          <w:lang w:val="en-IN"/>
        </w:rPr>
      </w:pPr>
    </w:p>
    <w:p w14:paraId="5C00FB35" w14:textId="77777777" w:rsidR="00A149CD" w:rsidRDefault="00000000">
      <w:pPr>
        <w:jc w:val="both"/>
        <w:rPr>
          <w:rFonts w:ascii="Times New Roman" w:hAnsi="Times New Roman" w:cs="Times New Roman"/>
          <w:b/>
          <w:bCs/>
          <w:color w:val="000000" w:themeColor="text1"/>
          <w:sz w:val="24"/>
          <w:szCs w:val="24"/>
          <w:lang w:val="en-IN"/>
        </w:rPr>
      </w:pPr>
      <w:r>
        <w:rPr>
          <w:rFonts w:ascii="Times New Roman" w:hAnsi="Times New Roman" w:cs="Times New Roman"/>
          <w:b/>
          <w:bCs/>
          <w:color w:val="000000" w:themeColor="text1"/>
          <w:sz w:val="24"/>
          <w:szCs w:val="24"/>
          <w:lang w:val="en-IN"/>
        </w:rPr>
        <w:t>4.7.3 KNN Model</w:t>
      </w:r>
    </w:p>
    <w:p w14:paraId="2CB21571" w14:textId="77777777" w:rsidR="00A149CD" w:rsidRDefault="00A149CD">
      <w:pPr>
        <w:jc w:val="both"/>
        <w:rPr>
          <w:rFonts w:ascii="Times New Roman" w:hAnsi="Times New Roman" w:cs="Times New Roman"/>
          <w:color w:val="000000" w:themeColor="text1"/>
          <w:sz w:val="24"/>
          <w:szCs w:val="24"/>
          <w:lang w:val="en-IN"/>
        </w:rPr>
      </w:pPr>
    </w:p>
    <w:p w14:paraId="46ED6D30" w14:textId="77777777" w:rsidR="00A149CD" w:rsidRDefault="00000000">
      <w:pPr>
        <w:jc w:val="both"/>
        <w:rPr>
          <w:rFonts w:ascii="Times New Roman" w:hAnsi="Times New Roman"/>
          <w:sz w:val="24"/>
          <w:szCs w:val="24"/>
          <w:lang w:val="en-IN"/>
        </w:rPr>
      </w:pPr>
      <w:r>
        <w:rPr>
          <w:rFonts w:ascii="Times New Roman" w:hAnsi="Times New Roman"/>
          <w:noProof/>
          <w:sz w:val="24"/>
          <w:szCs w:val="24"/>
          <w:lang w:val="en-IN"/>
        </w:rPr>
        <w:drawing>
          <wp:inline distT="0" distB="0" distL="0" distR="0" wp14:anchorId="1017D4C4" wp14:editId="7D4A29A2">
            <wp:extent cx="5272405" cy="2103755"/>
            <wp:effectExtent l="0" t="0" r="0" b="0"/>
            <wp:docPr id="24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 name="Picture 17"/>
                    <pic:cNvPicPr>
                      <a:picLocks noChangeAspect="1"/>
                    </pic:cNvPicPr>
                  </pic:nvPicPr>
                  <pic:blipFill>
                    <a:blip r:embed="rId31"/>
                    <a:srcRect/>
                    <a:stretch>
                      <a:fillRect/>
                    </a:stretch>
                  </pic:blipFill>
                  <pic:spPr>
                    <a:xfrm>
                      <a:off x="0" y="0"/>
                      <a:ext cx="5272405" cy="2103755"/>
                    </a:xfrm>
                    <a:prstGeom prst="rect">
                      <a:avLst/>
                    </a:prstGeom>
                  </pic:spPr>
                </pic:pic>
              </a:graphicData>
            </a:graphic>
          </wp:inline>
        </w:drawing>
      </w:r>
    </w:p>
    <w:p w14:paraId="1D829BD0" w14:textId="77777777" w:rsidR="00A149CD" w:rsidRDefault="00000000">
      <w:pPr>
        <w:pStyle w:val="Heading1"/>
        <w:rPr>
          <w:color w:val="000000" w:themeColor="text1"/>
        </w:rPr>
      </w:pPr>
      <w:bookmarkStart w:id="38" w:name="_Toc16408"/>
      <w:r>
        <w:rPr>
          <w:color w:val="000000" w:themeColor="text1"/>
        </w:rPr>
        <w:lastRenderedPageBreak/>
        <w:br w:type="page"/>
      </w:r>
    </w:p>
    <w:p w14:paraId="36A03814" w14:textId="77777777" w:rsidR="00A149CD" w:rsidRDefault="00000000">
      <w:pPr>
        <w:pStyle w:val="Heading1"/>
        <w:rPr>
          <w:rFonts w:ascii="Times New Roman" w:hAnsi="Times New Roman" w:cs="Times New Roman"/>
        </w:rPr>
      </w:pPr>
      <w:bookmarkStart w:id="39" w:name="_Toc50"/>
      <w:r>
        <w:rPr>
          <w:rFonts w:ascii="Times New Roman" w:hAnsi="Times New Roman" w:cs="Times New Roman"/>
          <w:color w:val="000000" w:themeColor="text1"/>
        </w:rPr>
        <w:lastRenderedPageBreak/>
        <w:t xml:space="preserve">Chapter </w:t>
      </w:r>
      <w:proofErr w:type="gramStart"/>
      <w:r>
        <w:rPr>
          <w:rFonts w:ascii="Times New Roman" w:hAnsi="Times New Roman" w:cs="Times New Roman"/>
          <w:color w:val="000000" w:themeColor="text1"/>
        </w:rPr>
        <w:t>5 :</w:t>
      </w:r>
      <w:proofErr w:type="gramEnd"/>
      <w:r>
        <w:rPr>
          <w:rFonts w:ascii="Times New Roman" w:hAnsi="Times New Roman" w:cs="Times New Roman"/>
          <w:color w:val="000000" w:themeColor="text1"/>
        </w:rPr>
        <w:t xml:space="preserve"> Results Interpretation and Discussion</w:t>
      </w:r>
      <w:bookmarkEnd w:id="38"/>
      <w:bookmarkEnd w:id="39"/>
    </w:p>
    <w:p w14:paraId="3B9435FA" w14:textId="77777777" w:rsidR="00A149CD" w:rsidRDefault="00A149CD">
      <w:pPr>
        <w:jc w:val="both"/>
        <w:rPr>
          <w:rFonts w:ascii="Times New Roman" w:hAnsi="Times New Roman" w:cs="Times New Roman"/>
          <w:b/>
          <w:bCs/>
          <w:sz w:val="28"/>
          <w:szCs w:val="28"/>
          <w:lang w:val="en-IN"/>
        </w:rPr>
      </w:pPr>
    </w:p>
    <w:p w14:paraId="3FE78213" w14:textId="77777777" w:rsidR="00A149CD" w:rsidRDefault="00000000">
      <w:pPr>
        <w:pStyle w:val="Heading2"/>
        <w:rPr>
          <w:rFonts w:ascii="Times New Roman" w:hAnsi="Times New Roman" w:cs="Times New Roman"/>
          <w:sz w:val="24"/>
          <w:szCs w:val="24"/>
        </w:rPr>
      </w:pPr>
      <w:bookmarkStart w:id="40" w:name="_Toc36"/>
      <w:proofErr w:type="gramStart"/>
      <w:r>
        <w:rPr>
          <w:rFonts w:ascii="Times New Roman" w:hAnsi="Times New Roman" w:cs="Times New Roman"/>
          <w:color w:val="000000" w:themeColor="text1"/>
          <w:sz w:val="24"/>
          <w:szCs w:val="24"/>
        </w:rPr>
        <w:t>5.1  Introduction</w:t>
      </w:r>
      <w:bookmarkEnd w:id="40"/>
      <w:proofErr w:type="gramEnd"/>
    </w:p>
    <w:p w14:paraId="2F75ECF8" w14:textId="77777777" w:rsidR="00A149CD" w:rsidRDefault="00A149CD">
      <w:pPr>
        <w:jc w:val="both"/>
        <w:rPr>
          <w:rFonts w:ascii="Times New Roman" w:hAnsi="Times New Roman" w:cs="Times New Roman"/>
          <w:b/>
          <w:bCs/>
          <w:sz w:val="24"/>
          <w:szCs w:val="24"/>
          <w:lang w:val="en-IN"/>
        </w:rPr>
      </w:pPr>
    </w:p>
    <w:p w14:paraId="5A10A64E"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results of the practical implementation are illustrating and discussing in this section. This includes the data set details, variable descriptions, results of data cleaning process, data exploration graphs like </w:t>
      </w:r>
      <w:proofErr w:type="spellStart"/>
      <w:r>
        <w:rPr>
          <w:rFonts w:ascii="Times New Roman" w:hAnsi="Times New Roman" w:cs="Times New Roman"/>
          <w:sz w:val="24"/>
          <w:szCs w:val="24"/>
          <w:lang w:val="en-IN"/>
        </w:rPr>
        <w:t>barplots</w:t>
      </w:r>
      <w:proofErr w:type="spellEnd"/>
      <w:r>
        <w:rPr>
          <w:rFonts w:ascii="Times New Roman" w:hAnsi="Times New Roman" w:cs="Times New Roman"/>
          <w:sz w:val="24"/>
          <w:szCs w:val="24"/>
          <w:lang w:val="en-IN"/>
        </w:rPr>
        <w:t xml:space="preserve">, boxplots, heatmaps, histograms etc., correlation matrices, frequency tables, results of factor analysis, the ML model results interpretations and the ROC curves and AUC values of each </w:t>
      </w:r>
      <w:proofErr w:type="gramStart"/>
      <w:r>
        <w:rPr>
          <w:rFonts w:ascii="Times New Roman" w:hAnsi="Times New Roman" w:cs="Times New Roman"/>
          <w:sz w:val="24"/>
          <w:szCs w:val="24"/>
          <w:lang w:val="en-IN"/>
        </w:rPr>
        <w:t>models</w:t>
      </w:r>
      <w:proofErr w:type="gramEnd"/>
      <w:r>
        <w:rPr>
          <w:rFonts w:ascii="Times New Roman" w:hAnsi="Times New Roman" w:cs="Times New Roman"/>
          <w:sz w:val="24"/>
          <w:szCs w:val="24"/>
          <w:lang w:val="en-IN"/>
        </w:rPr>
        <w:t xml:space="preserve">. </w:t>
      </w:r>
    </w:p>
    <w:p w14:paraId="4BC8F1BA" w14:textId="77777777" w:rsidR="00A149CD" w:rsidRDefault="00A149CD">
      <w:pPr>
        <w:jc w:val="both"/>
        <w:rPr>
          <w:rFonts w:ascii="Times New Roman" w:hAnsi="Times New Roman" w:cs="Times New Roman"/>
          <w:b/>
          <w:bCs/>
          <w:sz w:val="24"/>
          <w:szCs w:val="24"/>
          <w:lang w:val="en-IN"/>
        </w:rPr>
      </w:pPr>
    </w:p>
    <w:p w14:paraId="76EE3BEB" w14:textId="77777777" w:rsidR="00A149CD" w:rsidRDefault="00000000">
      <w:pPr>
        <w:pStyle w:val="Heading2"/>
        <w:rPr>
          <w:color w:val="000000" w:themeColor="text1"/>
        </w:rPr>
      </w:pPr>
      <w:bookmarkStart w:id="41" w:name="_Toc37"/>
      <w:proofErr w:type="gramStart"/>
      <w:r>
        <w:rPr>
          <w:rFonts w:ascii="Times New Roman" w:hAnsi="Times New Roman" w:cs="Times New Roman"/>
          <w:color w:val="000000" w:themeColor="text1"/>
          <w:sz w:val="24"/>
          <w:szCs w:val="24"/>
        </w:rPr>
        <w:t>5.2  Data</w:t>
      </w:r>
      <w:proofErr w:type="gramEnd"/>
      <w:r>
        <w:rPr>
          <w:rFonts w:ascii="Times New Roman" w:hAnsi="Times New Roman" w:cs="Times New Roman"/>
          <w:color w:val="000000" w:themeColor="text1"/>
          <w:sz w:val="24"/>
          <w:szCs w:val="24"/>
        </w:rPr>
        <w:t xml:space="preserve"> Preparation and Quality Check</w:t>
      </w:r>
      <w:bookmarkEnd w:id="41"/>
    </w:p>
    <w:p w14:paraId="2C7D8DEC" w14:textId="77777777" w:rsidR="00A149CD" w:rsidRDefault="00A149CD">
      <w:pPr>
        <w:jc w:val="both"/>
        <w:rPr>
          <w:rFonts w:ascii="Times New Roman" w:hAnsi="Times New Roman" w:cs="Times New Roman"/>
          <w:b/>
          <w:bCs/>
          <w:sz w:val="24"/>
          <w:szCs w:val="24"/>
          <w:lang w:val="en-IN"/>
        </w:rPr>
      </w:pPr>
    </w:p>
    <w:p w14:paraId="67BA71C5"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data set contains 3630 objects and 34 variables including one dependent variable </w:t>
      </w:r>
      <w:proofErr w:type="spellStart"/>
      <w:r>
        <w:rPr>
          <w:rFonts w:ascii="Times New Roman" w:hAnsi="Times New Roman" w:cs="Times New Roman"/>
          <w:sz w:val="24"/>
          <w:szCs w:val="24"/>
          <w:lang w:val="en-IN"/>
        </w:rPr>
        <w:t>ie</w:t>
      </w:r>
      <w:proofErr w:type="spellEnd"/>
      <w:r>
        <w:rPr>
          <w:rFonts w:ascii="Times New Roman" w:hAnsi="Times New Roman" w:cs="Times New Roman"/>
          <w:sz w:val="24"/>
          <w:szCs w:val="24"/>
          <w:lang w:val="en-IN"/>
        </w:rPr>
        <w:t xml:space="preserve">, </w:t>
      </w:r>
      <w:proofErr w:type="spellStart"/>
      <w:proofErr w:type="gramStart"/>
      <w:r>
        <w:rPr>
          <w:rFonts w:ascii="Times New Roman" w:hAnsi="Times New Roman" w:cs="Times New Roman"/>
          <w:sz w:val="24"/>
          <w:szCs w:val="24"/>
          <w:lang w:val="en-IN"/>
        </w:rPr>
        <w:t>student.status</w:t>
      </w:r>
      <w:proofErr w:type="spellEnd"/>
      <w:proofErr w:type="gramEnd"/>
      <w:r>
        <w:rPr>
          <w:rFonts w:ascii="Times New Roman" w:hAnsi="Times New Roman" w:cs="Times New Roman"/>
          <w:sz w:val="24"/>
          <w:szCs w:val="24"/>
          <w:lang w:val="en-IN"/>
        </w:rPr>
        <w:t xml:space="preserve"> and 33 independent variables. The variable names and the datatype are shows in the below image. </w:t>
      </w:r>
    </w:p>
    <w:p w14:paraId="76AB8701" w14:textId="77777777" w:rsidR="00A149CD" w:rsidRDefault="00A149CD">
      <w:pPr>
        <w:jc w:val="both"/>
        <w:rPr>
          <w:rFonts w:ascii="Times New Roman" w:hAnsi="Times New Roman" w:cs="Times New Roman"/>
          <w:b/>
          <w:bCs/>
          <w:sz w:val="24"/>
          <w:szCs w:val="24"/>
          <w:lang w:val="en-IN"/>
        </w:rPr>
      </w:pPr>
    </w:p>
    <w:p w14:paraId="2D67158B"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212C222A" wp14:editId="352777E8">
            <wp:extent cx="4626610" cy="5483225"/>
            <wp:effectExtent l="0" t="0" r="0" b="0"/>
            <wp:docPr id="24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 name="Picture 19"/>
                    <pic:cNvPicPr>
                      <a:picLocks noChangeAspect="1"/>
                    </pic:cNvPicPr>
                  </pic:nvPicPr>
                  <pic:blipFill>
                    <a:blip r:embed="rId32"/>
                    <a:srcRect/>
                    <a:stretch>
                      <a:fillRect/>
                    </a:stretch>
                  </pic:blipFill>
                  <pic:spPr>
                    <a:xfrm>
                      <a:off x="0" y="0"/>
                      <a:ext cx="4626610" cy="5483225"/>
                    </a:xfrm>
                    <a:prstGeom prst="rect">
                      <a:avLst/>
                    </a:prstGeom>
                  </pic:spPr>
                </pic:pic>
              </a:graphicData>
            </a:graphic>
          </wp:inline>
        </w:drawing>
      </w:r>
    </w:p>
    <w:p w14:paraId="66B249C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datatypes of these variables are int and num. Int </w:t>
      </w:r>
      <w:proofErr w:type="spellStart"/>
      <w:r>
        <w:rPr>
          <w:rFonts w:ascii="Times New Roman" w:hAnsi="Times New Roman" w:cs="Times New Roman"/>
          <w:sz w:val="24"/>
          <w:szCs w:val="24"/>
          <w:lang w:val="en-IN"/>
        </w:rPr>
        <w:t>refres</w:t>
      </w:r>
      <w:proofErr w:type="spellEnd"/>
      <w:r>
        <w:rPr>
          <w:rFonts w:ascii="Times New Roman" w:hAnsi="Times New Roman" w:cs="Times New Roman"/>
          <w:sz w:val="24"/>
          <w:szCs w:val="24"/>
          <w:lang w:val="en-IN"/>
        </w:rPr>
        <w:t xml:space="preserve"> to integer type and </w:t>
      </w:r>
      <w:proofErr w:type="spellStart"/>
      <w:r>
        <w:rPr>
          <w:rFonts w:ascii="Times New Roman" w:hAnsi="Times New Roman" w:cs="Times New Roman"/>
          <w:sz w:val="24"/>
          <w:szCs w:val="24"/>
          <w:lang w:val="en-IN"/>
        </w:rPr>
        <w:t>num</w:t>
      </w:r>
      <w:proofErr w:type="spellEnd"/>
      <w:r>
        <w:rPr>
          <w:rFonts w:ascii="Times New Roman" w:hAnsi="Times New Roman" w:cs="Times New Roman"/>
          <w:sz w:val="24"/>
          <w:szCs w:val="24"/>
          <w:lang w:val="en-IN"/>
        </w:rPr>
        <w:t xml:space="preserve"> for number type.</w:t>
      </w:r>
    </w:p>
    <w:p w14:paraId="60C5B17C" w14:textId="77777777" w:rsidR="00A149CD" w:rsidRDefault="00A149CD">
      <w:pPr>
        <w:jc w:val="both"/>
        <w:rPr>
          <w:rFonts w:ascii="Times New Roman" w:hAnsi="Times New Roman" w:cs="Times New Roman"/>
          <w:b/>
          <w:bCs/>
          <w:sz w:val="24"/>
          <w:szCs w:val="24"/>
          <w:lang w:val="en-IN"/>
        </w:rPr>
      </w:pPr>
    </w:p>
    <w:p w14:paraId="1B36B97E"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checking the variable details checked if there </w:t>
      </w:r>
      <w:proofErr w:type="gramStart"/>
      <w:r>
        <w:rPr>
          <w:rFonts w:ascii="Times New Roman" w:hAnsi="Times New Roman" w:cs="Times New Roman"/>
          <w:sz w:val="24"/>
          <w:szCs w:val="24"/>
          <w:lang w:val="en-IN"/>
        </w:rPr>
        <w:t>is</w:t>
      </w:r>
      <w:proofErr w:type="gramEnd"/>
      <w:r>
        <w:rPr>
          <w:rFonts w:ascii="Times New Roman" w:hAnsi="Times New Roman" w:cs="Times New Roman"/>
          <w:sz w:val="24"/>
          <w:szCs w:val="24"/>
          <w:lang w:val="en-IN"/>
        </w:rPr>
        <w:t xml:space="preserve"> any missing values and that was zero for all the variables. The resulted table is shown below. </w:t>
      </w:r>
    </w:p>
    <w:p w14:paraId="1D76C947" w14:textId="77777777" w:rsidR="00A149CD" w:rsidRDefault="00A149CD">
      <w:pPr>
        <w:jc w:val="both"/>
        <w:rPr>
          <w:rFonts w:ascii="Times New Roman" w:hAnsi="Times New Roman" w:cs="Times New Roman"/>
          <w:sz w:val="24"/>
          <w:szCs w:val="24"/>
          <w:lang w:val="en-IN"/>
        </w:rPr>
      </w:pPr>
    </w:p>
    <w:p w14:paraId="71146C9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62FC02B" wp14:editId="30EC1700">
            <wp:extent cx="5269865" cy="3962400"/>
            <wp:effectExtent l="0" t="0" r="0" b="0"/>
            <wp:docPr id="24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 name="Picture 20"/>
                    <pic:cNvPicPr>
                      <a:picLocks noChangeAspect="1"/>
                    </pic:cNvPicPr>
                  </pic:nvPicPr>
                  <pic:blipFill>
                    <a:blip r:embed="rId33"/>
                    <a:srcRect/>
                    <a:stretch>
                      <a:fillRect/>
                    </a:stretch>
                  </pic:blipFill>
                  <pic:spPr>
                    <a:xfrm>
                      <a:off x="0" y="0"/>
                      <a:ext cx="5269865" cy="3962400"/>
                    </a:xfrm>
                    <a:prstGeom prst="rect">
                      <a:avLst/>
                    </a:prstGeom>
                  </pic:spPr>
                </pic:pic>
              </a:graphicData>
            </a:graphic>
          </wp:inline>
        </w:drawing>
      </w:r>
    </w:p>
    <w:p w14:paraId="3797388C" w14:textId="77777777" w:rsidR="00A149CD" w:rsidRDefault="00A149CD">
      <w:pPr>
        <w:jc w:val="both"/>
        <w:rPr>
          <w:rFonts w:ascii="Times New Roman" w:hAnsi="Times New Roman" w:cs="Times New Roman"/>
          <w:sz w:val="24"/>
          <w:szCs w:val="24"/>
          <w:lang w:val="en-IN"/>
        </w:rPr>
      </w:pPr>
    </w:p>
    <w:p w14:paraId="3F611C37"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If there </w:t>
      </w:r>
      <w:proofErr w:type="gramStart"/>
      <w:r>
        <w:rPr>
          <w:rFonts w:ascii="Times New Roman" w:hAnsi="Times New Roman" w:cs="Times New Roman"/>
          <w:sz w:val="24"/>
          <w:szCs w:val="24"/>
          <w:lang w:val="en-IN"/>
        </w:rPr>
        <w:t>was</w:t>
      </w:r>
      <w:proofErr w:type="gramEnd"/>
      <w:r>
        <w:rPr>
          <w:rFonts w:ascii="Times New Roman" w:hAnsi="Times New Roman" w:cs="Times New Roman"/>
          <w:sz w:val="24"/>
          <w:szCs w:val="24"/>
          <w:lang w:val="en-IN"/>
        </w:rPr>
        <w:t xml:space="preserve"> any missing values for any variable in the </w:t>
      </w:r>
      <w:proofErr w:type="gramStart"/>
      <w:r>
        <w:rPr>
          <w:rFonts w:ascii="Times New Roman" w:hAnsi="Times New Roman" w:cs="Times New Roman"/>
          <w:sz w:val="24"/>
          <w:szCs w:val="24"/>
          <w:lang w:val="en-IN"/>
        </w:rPr>
        <w:t>list</w:t>
      </w:r>
      <w:proofErr w:type="gramEnd"/>
      <w:r>
        <w:rPr>
          <w:rFonts w:ascii="Times New Roman" w:hAnsi="Times New Roman" w:cs="Times New Roman"/>
          <w:sz w:val="24"/>
          <w:szCs w:val="24"/>
          <w:lang w:val="en-IN"/>
        </w:rPr>
        <w:t xml:space="preserve"> it will show the number of missing values instead of 0 against that variable.</w:t>
      </w:r>
    </w:p>
    <w:p w14:paraId="0B843D28" w14:textId="77777777" w:rsidR="00A149CD" w:rsidRDefault="00A149CD">
      <w:pPr>
        <w:jc w:val="both"/>
        <w:rPr>
          <w:rFonts w:ascii="Times New Roman" w:hAnsi="Times New Roman" w:cs="Times New Roman"/>
          <w:sz w:val="24"/>
          <w:szCs w:val="24"/>
          <w:lang w:val="en-IN"/>
        </w:rPr>
      </w:pPr>
    </w:p>
    <w:p w14:paraId="6B2ACC78"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Then the different variables </w:t>
      </w:r>
      <w:proofErr w:type="gramStart"/>
      <w:r>
        <w:rPr>
          <w:rFonts w:ascii="Times New Roman" w:hAnsi="Times New Roman" w:cs="Times New Roman"/>
          <w:sz w:val="24"/>
          <w:szCs w:val="24"/>
          <w:lang w:val="en-IN"/>
        </w:rPr>
        <w:t>frequency  distributions</w:t>
      </w:r>
      <w:proofErr w:type="gramEnd"/>
      <w:r>
        <w:rPr>
          <w:rFonts w:ascii="Times New Roman" w:hAnsi="Times New Roman" w:cs="Times New Roman"/>
          <w:sz w:val="24"/>
          <w:szCs w:val="24"/>
          <w:lang w:val="en-IN"/>
        </w:rPr>
        <w:t xml:space="preserve"> are checked and generated the bar plots for each of them. The number of students with status unmarried are higher </w:t>
      </w:r>
      <w:proofErr w:type="gramStart"/>
      <w:r>
        <w:rPr>
          <w:rFonts w:ascii="Times New Roman" w:hAnsi="Times New Roman" w:cs="Times New Roman"/>
          <w:sz w:val="24"/>
          <w:szCs w:val="24"/>
          <w:lang w:val="en-IN"/>
        </w:rPr>
        <w:t>in  number</w:t>
      </w:r>
      <w:proofErr w:type="gramEnd"/>
      <w:r>
        <w:rPr>
          <w:rFonts w:ascii="Times New Roman" w:hAnsi="Times New Roman" w:cs="Times New Roman"/>
          <w:sz w:val="24"/>
          <w:szCs w:val="24"/>
          <w:lang w:val="en-IN"/>
        </w:rPr>
        <w:t xml:space="preserve"> while compared to married or divorced. </w:t>
      </w:r>
    </w:p>
    <w:p w14:paraId="63F3067C" w14:textId="77777777" w:rsidR="00A149CD" w:rsidRDefault="00A149CD">
      <w:pPr>
        <w:jc w:val="both"/>
        <w:rPr>
          <w:rFonts w:ascii="Times New Roman" w:hAnsi="Times New Roman" w:cs="Times New Roman"/>
          <w:sz w:val="24"/>
          <w:szCs w:val="24"/>
          <w:lang w:val="en-IN"/>
        </w:rPr>
      </w:pPr>
    </w:p>
    <w:p w14:paraId="7D4CBCA7" w14:textId="77777777" w:rsidR="00A149CD" w:rsidRDefault="00A149CD">
      <w:pPr>
        <w:jc w:val="both"/>
        <w:rPr>
          <w:rFonts w:ascii="Times New Roman" w:hAnsi="Times New Roman" w:cs="Times New Roman"/>
          <w:b/>
          <w:bCs/>
          <w:sz w:val="24"/>
          <w:szCs w:val="24"/>
          <w:lang w:val="en-IN"/>
        </w:rPr>
      </w:pPr>
    </w:p>
    <w:p w14:paraId="03EE4B4E"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6C3B2B9F" wp14:editId="35055DAF">
            <wp:extent cx="5270500" cy="3822065"/>
            <wp:effectExtent l="0" t="0" r="0" b="0"/>
            <wp:docPr id="2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 name="Picture 2"/>
                    <pic:cNvPicPr>
                      <a:picLocks noChangeAspect="1"/>
                    </pic:cNvPicPr>
                  </pic:nvPicPr>
                  <pic:blipFill>
                    <a:blip r:embed="rId34"/>
                    <a:srcRect/>
                    <a:stretch>
                      <a:fillRect/>
                    </a:stretch>
                  </pic:blipFill>
                  <pic:spPr>
                    <a:xfrm>
                      <a:off x="0" y="0"/>
                      <a:ext cx="5270500" cy="3822065"/>
                    </a:xfrm>
                    <a:prstGeom prst="rect">
                      <a:avLst/>
                    </a:prstGeom>
                  </pic:spPr>
                </pic:pic>
              </a:graphicData>
            </a:graphic>
          </wp:inline>
        </w:drawing>
      </w:r>
    </w:p>
    <w:p w14:paraId="67CBB3E5"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frequency distribution for different types of application mode </w:t>
      </w:r>
      <w:proofErr w:type="gramStart"/>
      <w:r>
        <w:rPr>
          <w:rFonts w:ascii="Times New Roman" w:hAnsi="Times New Roman" w:cs="Times New Roman"/>
          <w:sz w:val="24"/>
          <w:szCs w:val="24"/>
          <w:lang w:val="en-IN"/>
        </w:rPr>
        <w:t>are</w:t>
      </w:r>
      <w:proofErr w:type="gramEnd"/>
      <w:r>
        <w:rPr>
          <w:rFonts w:ascii="Times New Roman" w:hAnsi="Times New Roman" w:cs="Times New Roman"/>
          <w:sz w:val="24"/>
          <w:szCs w:val="24"/>
          <w:lang w:val="en-IN"/>
        </w:rPr>
        <w:t xml:space="preserve"> illustrated below. The application mode with </w:t>
      </w:r>
      <w:proofErr w:type="gramStart"/>
      <w:r>
        <w:rPr>
          <w:rFonts w:ascii="Times New Roman" w:hAnsi="Times New Roman" w:cs="Times New Roman"/>
          <w:sz w:val="24"/>
          <w:szCs w:val="24"/>
          <w:lang w:val="en-IN"/>
        </w:rPr>
        <w:t>value  1</w:t>
      </w:r>
      <w:proofErr w:type="gramEnd"/>
      <w:r>
        <w:rPr>
          <w:rFonts w:ascii="Times New Roman" w:hAnsi="Times New Roman" w:cs="Times New Roman"/>
          <w:sz w:val="24"/>
          <w:szCs w:val="24"/>
          <w:lang w:val="en-IN"/>
        </w:rPr>
        <w:t xml:space="preserve"> is higher in distribution rate and application mode 14 and 15 have the lowest rates of distribution.</w:t>
      </w:r>
    </w:p>
    <w:p w14:paraId="0CC139C0"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9E7E435" wp14:editId="402A92BB">
            <wp:extent cx="5270500" cy="3822065"/>
            <wp:effectExtent l="0" t="0" r="0" b="0"/>
            <wp:docPr id="2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 name="Picture 3"/>
                    <pic:cNvPicPr>
                      <a:picLocks noChangeAspect="1"/>
                    </pic:cNvPicPr>
                  </pic:nvPicPr>
                  <pic:blipFill>
                    <a:blip r:embed="rId35"/>
                    <a:srcRect/>
                    <a:stretch>
                      <a:fillRect/>
                    </a:stretch>
                  </pic:blipFill>
                  <pic:spPr>
                    <a:xfrm>
                      <a:off x="0" y="0"/>
                      <a:ext cx="5270500" cy="3822065"/>
                    </a:xfrm>
                    <a:prstGeom prst="rect">
                      <a:avLst/>
                    </a:prstGeom>
                  </pic:spPr>
                </pic:pic>
              </a:graphicData>
            </a:graphic>
          </wp:inline>
        </w:drawing>
      </w:r>
    </w:p>
    <w:p w14:paraId="6BD14141"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Application order distribution is shown in below image and the value 1 has </w:t>
      </w:r>
      <w:proofErr w:type="spellStart"/>
      <w:r>
        <w:rPr>
          <w:rFonts w:ascii="Times New Roman" w:hAnsi="Times New Roman" w:cs="Times New Roman"/>
          <w:sz w:val="24"/>
          <w:szCs w:val="24"/>
          <w:lang w:val="en-IN"/>
        </w:rPr>
        <w:t>arate</w:t>
      </w:r>
      <w:proofErr w:type="spellEnd"/>
      <w:r>
        <w:rPr>
          <w:rFonts w:ascii="Times New Roman" w:hAnsi="Times New Roman" w:cs="Times New Roman"/>
          <w:sz w:val="24"/>
          <w:szCs w:val="24"/>
          <w:lang w:val="en-IN"/>
        </w:rPr>
        <w:t xml:space="preserve"> of 67.82 while others are below 20%. That means most of the students joined the course </w:t>
      </w:r>
      <w:proofErr w:type="spellStart"/>
      <w:r>
        <w:rPr>
          <w:rFonts w:ascii="Times New Roman" w:hAnsi="Times New Roman" w:cs="Times New Roman"/>
          <w:sz w:val="24"/>
          <w:szCs w:val="24"/>
          <w:lang w:val="en-IN"/>
        </w:rPr>
        <w:t>trough</w:t>
      </w:r>
      <w:proofErr w:type="spellEnd"/>
      <w:r>
        <w:rPr>
          <w:rFonts w:ascii="Times New Roman" w:hAnsi="Times New Roman" w:cs="Times New Roman"/>
          <w:sz w:val="24"/>
          <w:szCs w:val="24"/>
          <w:lang w:val="en-IN"/>
        </w:rPr>
        <w:t xml:space="preserve"> the application order type 1.</w:t>
      </w:r>
    </w:p>
    <w:p w14:paraId="55C157E4" w14:textId="77777777" w:rsidR="00A149CD" w:rsidRDefault="00A149CD">
      <w:pPr>
        <w:jc w:val="both"/>
        <w:rPr>
          <w:rFonts w:ascii="Times New Roman" w:hAnsi="Times New Roman" w:cs="Times New Roman"/>
          <w:b/>
          <w:bCs/>
          <w:sz w:val="24"/>
          <w:szCs w:val="24"/>
          <w:lang w:val="en-IN"/>
        </w:rPr>
      </w:pPr>
    </w:p>
    <w:p w14:paraId="7555BAA3"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3C4BE2BB" wp14:editId="4645EEC2">
            <wp:extent cx="5270500" cy="3822065"/>
            <wp:effectExtent l="0" t="0" r="0" b="0"/>
            <wp:docPr id="2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 name="Picture 4"/>
                    <pic:cNvPicPr>
                      <a:picLocks noChangeAspect="1"/>
                    </pic:cNvPicPr>
                  </pic:nvPicPr>
                  <pic:blipFill>
                    <a:blip r:embed="rId36"/>
                    <a:srcRect/>
                    <a:stretch>
                      <a:fillRect/>
                    </a:stretch>
                  </pic:blipFill>
                  <pic:spPr>
                    <a:xfrm>
                      <a:off x="0" y="0"/>
                      <a:ext cx="5270500" cy="3822065"/>
                    </a:xfrm>
                    <a:prstGeom prst="rect">
                      <a:avLst/>
                    </a:prstGeom>
                  </pic:spPr>
                </pic:pic>
              </a:graphicData>
            </a:graphic>
          </wp:inline>
        </w:drawing>
      </w:r>
    </w:p>
    <w:p w14:paraId="74E6063C"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Below image shows the distribution rates of various courses that students chosen. Course number 12 has the higher number of </w:t>
      </w:r>
      <w:proofErr w:type="spellStart"/>
      <w:r>
        <w:rPr>
          <w:rFonts w:ascii="Times New Roman" w:hAnsi="Times New Roman" w:cs="Times New Roman"/>
          <w:sz w:val="24"/>
          <w:szCs w:val="24"/>
          <w:lang w:val="en-IN"/>
        </w:rPr>
        <w:t>ditribution</w:t>
      </w:r>
      <w:proofErr w:type="spellEnd"/>
      <w:r>
        <w:rPr>
          <w:rFonts w:ascii="Times New Roman" w:hAnsi="Times New Roman" w:cs="Times New Roman"/>
          <w:sz w:val="24"/>
          <w:szCs w:val="24"/>
          <w:lang w:val="en-IN"/>
        </w:rPr>
        <w:t xml:space="preserve"> rates and has a frequency of 666 that means, 666 students among 3350 are opted for this course. The second place is for course number 10 as it got 313 students.</w:t>
      </w:r>
    </w:p>
    <w:p w14:paraId="378A11ED" w14:textId="77777777" w:rsidR="00A149CD" w:rsidRDefault="00A149CD">
      <w:pPr>
        <w:jc w:val="both"/>
        <w:rPr>
          <w:rFonts w:ascii="Times New Roman" w:hAnsi="Times New Roman" w:cs="Times New Roman"/>
          <w:b/>
          <w:bCs/>
          <w:sz w:val="24"/>
          <w:szCs w:val="24"/>
          <w:lang w:val="en-IN"/>
        </w:rPr>
      </w:pPr>
    </w:p>
    <w:p w14:paraId="46DE7AC1"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03E5659E" wp14:editId="12780969">
            <wp:extent cx="5270500" cy="3822065"/>
            <wp:effectExtent l="0" t="0" r="0" b="0"/>
            <wp:docPr id="24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 name="Picture 5"/>
                    <pic:cNvPicPr>
                      <a:picLocks noChangeAspect="1"/>
                    </pic:cNvPicPr>
                  </pic:nvPicPr>
                  <pic:blipFill>
                    <a:blip r:embed="rId37"/>
                    <a:srcRect/>
                    <a:stretch>
                      <a:fillRect/>
                    </a:stretch>
                  </pic:blipFill>
                  <pic:spPr>
                    <a:xfrm>
                      <a:off x="0" y="0"/>
                      <a:ext cx="5270500" cy="3822065"/>
                    </a:xfrm>
                    <a:prstGeom prst="rect">
                      <a:avLst/>
                    </a:prstGeom>
                  </pic:spPr>
                </pic:pic>
              </a:graphicData>
            </a:graphic>
          </wp:inline>
        </w:drawing>
      </w:r>
    </w:p>
    <w:p w14:paraId="601806CB" w14:textId="77777777" w:rsidR="00A149CD" w:rsidRDefault="00A149CD">
      <w:pPr>
        <w:jc w:val="both"/>
        <w:rPr>
          <w:rFonts w:ascii="Times New Roman" w:hAnsi="Times New Roman" w:cs="Times New Roman"/>
          <w:b/>
          <w:bCs/>
          <w:sz w:val="24"/>
          <w:szCs w:val="24"/>
          <w:lang w:val="en-IN"/>
        </w:rPr>
      </w:pPr>
    </w:p>
    <w:p w14:paraId="14C97AEE"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220DBEAA" wp14:editId="0458381C">
            <wp:extent cx="5270500" cy="3822065"/>
            <wp:effectExtent l="0" t="0" r="0" b="0"/>
            <wp:docPr id="24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 name="Picture 6"/>
                    <pic:cNvPicPr>
                      <a:picLocks noChangeAspect="1"/>
                    </pic:cNvPicPr>
                  </pic:nvPicPr>
                  <pic:blipFill>
                    <a:blip r:embed="rId38"/>
                    <a:srcRect/>
                    <a:stretch>
                      <a:fillRect/>
                    </a:stretch>
                  </pic:blipFill>
                  <pic:spPr>
                    <a:xfrm>
                      <a:off x="0" y="0"/>
                      <a:ext cx="5270500" cy="3822065"/>
                    </a:xfrm>
                    <a:prstGeom prst="rect">
                      <a:avLst/>
                    </a:prstGeom>
                  </pic:spPr>
                </pic:pic>
              </a:graphicData>
            </a:graphic>
          </wp:inline>
        </w:drawing>
      </w:r>
    </w:p>
    <w:p w14:paraId="107DC67E"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Above image shows the attendance ratio where 1 indicates the daytime attendance pattern whereas 0 shows the evening attendance. Daytime </w:t>
      </w:r>
      <w:proofErr w:type="spellStart"/>
      <w:r>
        <w:rPr>
          <w:rFonts w:ascii="Times New Roman" w:hAnsi="Times New Roman" w:cs="Times New Roman"/>
          <w:sz w:val="24"/>
          <w:szCs w:val="24"/>
          <w:lang w:val="en-IN"/>
        </w:rPr>
        <w:t>attendenace</w:t>
      </w:r>
      <w:proofErr w:type="spellEnd"/>
      <w:r>
        <w:rPr>
          <w:rFonts w:ascii="Times New Roman" w:hAnsi="Times New Roman" w:cs="Times New Roman"/>
          <w:sz w:val="24"/>
          <w:szCs w:val="24"/>
          <w:lang w:val="en-IN"/>
        </w:rPr>
        <w:t xml:space="preserve"> rate is higher than the other one.</w:t>
      </w:r>
    </w:p>
    <w:p w14:paraId="443494EF" w14:textId="77777777" w:rsidR="00A149CD" w:rsidRDefault="00A149CD">
      <w:pPr>
        <w:jc w:val="both"/>
        <w:rPr>
          <w:rFonts w:ascii="Times New Roman" w:hAnsi="Times New Roman" w:cs="Times New Roman"/>
          <w:b/>
          <w:bCs/>
          <w:sz w:val="24"/>
          <w:szCs w:val="24"/>
          <w:lang w:val="en-IN"/>
        </w:rPr>
      </w:pPr>
    </w:p>
    <w:p w14:paraId="30426167" w14:textId="77777777" w:rsidR="00A149CD" w:rsidRDefault="00A149CD">
      <w:pPr>
        <w:jc w:val="both"/>
        <w:rPr>
          <w:rFonts w:ascii="Times New Roman" w:hAnsi="Times New Roman" w:cs="Times New Roman"/>
          <w:b/>
          <w:bCs/>
          <w:sz w:val="24"/>
          <w:szCs w:val="24"/>
          <w:lang w:val="en-IN"/>
        </w:rPr>
      </w:pPr>
    </w:p>
    <w:p w14:paraId="7D9F7851"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76D2E10" wp14:editId="428CF5E0">
            <wp:extent cx="5270500" cy="3822065"/>
            <wp:effectExtent l="0" t="0" r="0" b="0"/>
            <wp:docPr id="2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 name="Picture 7"/>
                    <pic:cNvPicPr>
                      <a:picLocks noChangeAspect="1"/>
                    </pic:cNvPicPr>
                  </pic:nvPicPr>
                  <pic:blipFill>
                    <a:blip r:embed="rId39"/>
                    <a:srcRect/>
                    <a:stretch>
                      <a:fillRect/>
                    </a:stretch>
                  </pic:blipFill>
                  <pic:spPr>
                    <a:xfrm>
                      <a:off x="0" y="0"/>
                      <a:ext cx="5270500" cy="3822065"/>
                    </a:xfrm>
                    <a:prstGeom prst="rect">
                      <a:avLst/>
                    </a:prstGeom>
                  </pic:spPr>
                </pic:pic>
              </a:graphicData>
            </a:graphic>
          </wp:inline>
        </w:drawing>
      </w:r>
    </w:p>
    <w:p w14:paraId="69D7BBB3" w14:textId="77777777" w:rsidR="00A149CD" w:rsidRDefault="00A149CD">
      <w:pPr>
        <w:jc w:val="both"/>
        <w:rPr>
          <w:rFonts w:ascii="Times New Roman" w:hAnsi="Times New Roman" w:cs="Times New Roman"/>
          <w:b/>
          <w:bCs/>
          <w:sz w:val="24"/>
          <w:szCs w:val="24"/>
          <w:lang w:val="en-IN"/>
        </w:rPr>
      </w:pPr>
    </w:p>
    <w:p w14:paraId="1448C109"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previous qualification distribution shows that the rate is higher for category 1 and most of the students comes under this category.</w:t>
      </w:r>
    </w:p>
    <w:p w14:paraId="4622252D" w14:textId="77777777" w:rsidR="00A149CD" w:rsidRDefault="00A149CD">
      <w:pPr>
        <w:jc w:val="both"/>
        <w:rPr>
          <w:rFonts w:ascii="Times New Roman" w:hAnsi="Times New Roman" w:cs="Times New Roman"/>
          <w:b/>
          <w:bCs/>
          <w:sz w:val="24"/>
          <w:szCs w:val="24"/>
          <w:lang w:val="en-IN"/>
        </w:rPr>
      </w:pPr>
    </w:p>
    <w:p w14:paraId="26F8FDF3" w14:textId="77777777" w:rsidR="00A149CD" w:rsidRDefault="00000000">
      <w:pPr>
        <w:pStyle w:val="Heading2"/>
        <w:rPr>
          <w:rFonts w:ascii="Times New Roman" w:hAnsi="Times New Roman" w:cs="Times New Roman"/>
          <w:sz w:val="24"/>
          <w:szCs w:val="24"/>
        </w:rPr>
      </w:pPr>
      <w:bookmarkStart w:id="42" w:name="_Toc38"/>
      <w:proofErr w:type="gramStart"/>
      <w:r>
        <w:rPr>
          <w:rFonts w:ascii="Times New Roman" w:hAnsi="Times New Roman" w:cs="Times New Roman"/>
          <w:color w:val="000000" w:themeColor="text1"/>
          <w:sz w:val="24"/>
          <w:szCs w:val="24"/>
        </w:rPr>
        <w:t>5.3  Data</w:t>
      </w:r>
      <w:proofErr w:type="gramEnd"/>
      <w:r>
        <w:rPr>
          <w:rFonts w:ascii="Times New Roman" w:hAnsi="Times New Roman" w:cs="Times New Roman"/>
          <w:color w:val="000000" w:themeColor="text1"/>
          <w:sz w:val="24"/>
          <w:szCs w:val="24"/>
        </w:rPr>
        <w:t xml:space="preserve"> Cleaning</w:t>
      </w:r>
      <w:bookmarkEnd w:id="42"/>
    </w:p>
    <w:p w14:paraId="39331B82" w14:textId="77777777" w:rsidR="00A149CD" w:rsidRDefault="00A149CD">
      <w:pPr>
        <w:jc w:val="both"/>
        <w:rPr>
          <w:rFonts w:ascii="Times New Roman" w:hAnsi="Times New Roman" w:cs="Times New Roman"/>
          <w:b/>
          <w:bCs/>
          <w:sz w:val="24"/>
          <w:szCs w:val="24"/>
          <w:lang w:val="en-IN"/>
        </w:rPr>
      </w:pPr>
    </w:p>
    <w:p w14:paraId="78B327F5"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During the data preparation process, it is found out that there is a mismatch in application order that order 0 has a frequency of 1 and it does not match the metadata. </w:t>
      </w:r>
      <w:proofErr w:type="gramStart"/>
      <w:r>
        <w:rPr>
          <w:rFonts w:ascii="Times New Roman" w:hAnsi="Times New Roman" w:cs="Times New Roman"/>
          <w:sz w:val="24"/>
          <w:szCs w:val="24"/>
          <w:lang w:val="en-IN"/>
        </w:rPr>
        <w:t>So</w:t>
      </w:r>
      <w:proofErr w:type="gramEnd"/>
      <w:r>
        <w:rPr>
          <w:rFonts w:ascii="Times New Roman" w:hAnsi="Times New Roman" w:cs="Times New Roman"/>
          <w:sz w:val="24"/>
          <w:szCs w:val="24"/>
          <w:lang w:val="en-IN"/>
        </w:rPr>
        <w:t xml:space="preserve"> data cleaning </w:t>
      </w:r>
      <w:proofErr w:type="gramStart"/>
      <w:r>
        <w:rPr>
          <w:rFonts w:ascii="Times New Roman" w:hAnsi="Times New Roman" w:cs="Times New Roman"/>
          <w:sz w:val="24"/>
          <w:szCs w:val="24"/>
          <w:lang w:val="en-IN"/>
        </w:rPr>
        <w:t>need</w:t>
      </w:r>
      <w:proofErr w:type="gramEnd"/>
      <w:r>
        <w:rPr>
          <w:rFonts w:ascii="Times New Roman" w:hAnsi="Times New Roman" w:cs="Times New Roman"/>
          <w:sz w:val="24"/>
          <w:szCs w:val="24"/>
          <w:lang w:val="en-IN"/>
        </w:rPr>
        <w:t xml:space="preserve"> to be done to overcome this for that the mode value of application order is found out and replaced 0 with mode value. The summary of application order after data cleaning is shown below.</w:t>
      </w:r>
    </w:p>
    <w:p w14:paraId="0C10EB20" w14:textId="77777777" w:rsidR="00A149CD" w:rsidRDefault="00A149CD">
      <w:pPr>
        <w:jc w:val="both"/>
        <w:rPr>
          <w:rFonts w:ascii="Times New Roman" w:hAnsi="Times New Roman" w:cs="Times New Roman"/>
          <w:sz w:val="24"/>
          <w:szCs w:val="24"/>
          <w:lang w:val="en-IN"/>
        </w:rPr>
      </w:pPr>
    </w:p>
    <w:p w14:paraId="0018EDB1"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skim(</w:t>
      </w:r>
      <w:proofErr w:type="spellStart"/>
      <w:r>
        <w:rPr>
          <w:rFonts w:ascii="Times New Roman" w:hAnsi="Times New Roman"/>
          <w:sz w:val="22"/>
          <w:szCs w:val="22"/>
          <w:lang w:val="en-IN"/>
        </w:rPr>
        <w:t>students.</w:t>
      </w:r>
      <w:proofErr w:type="gramStart"/>
      <w:r>
        <w:rPr>
          <w:rFonts w:ascii="Times New Roman" w:hAnsi="Times New Roman"/>
          <w:sz w:val="22"/>
          <w:szCs w:val="22"/>
          <w:lang w:val="en-IN"/>
        </w:rPr>
        <w:t>df.cleaned$Application.order</w:t>
      </w:r>
      <w:proofErr w:type="spellEnd"/>
      <w:proofErr w:type="gramEnd"/>
      <w:r>
        <w:rPr>
          <w:rFonts w:ascii="Times New Roman" w:hAnsi="Times New Roman"/>
          <w:sz w:val="22"/>
          <w:szCs w:val="22"/>
          <w:lang w:val="en-IN"/>
        </w:rPr>
        <w:t>)</w:t>
      </w:r>
    </w:p>
    <w:p w14:paraId="57634237"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Data Summary ────────────────────────</w:t>
      </w:r>
    </w:p>
    <w:p w14:paraId="15F02A8D"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                           Values                      </w:t>
      </w:r>
    </w:p>
    <w:p w14:paraId="399D19EC"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Name                       </w:t>
      </w:r>
      <w:proofErr w:type="spellStart"/>
      <w:r>
        <w:rPr>
          <w:rFonts w:ascii="Times New Roman" w:hAnsi="Times New Roman"/>
          <w:sz w:val="22"/>
          <w:szCs w:val="22"/>
          <w:lang w:val="en-IN"/>
        </w:rPr>
        <w:t>students.</w:t>
      </w:r>
      <w:proofErr w:type="gramStart"/>
      <w:r>
        <w:rPr>
          <w:rFonts w:ascii="Times New Roman" w:hAnsi="Times New Roman"/>
          <w:sz w:val="22"/>
          <w:szCs w:val="22"/>
          <w:lang w:val="en-IN"/>
        </w:rPr>
        <w:t>df.cleaned</w:t>
      </w:r>
      <w:proofErr w:type="gramEnd"/>
      <w:r>
        <w:rPr>
          <w:rFonts w:ascii="Times New Roman" w:hAnsi="Times New Roman"/>
          <w:sz w:val="22"/>
          <w:szCs w:val="22"/>
          <w:lang w:val="en-IN"/>
        </w:rPr>
        <w:t>$Appli</w:t>
      </w:r>
      <w:proofErr w:type="spellEnd"/>
      <w:r>
        <w:rPr>
          <w:rFonts w:ascii="Times New Roman" w:hAnsi="Times New Roman"/>
          <w:sz w:val="22"/>
          <w:szCs w:val="22"/>
          <w:lang w:val="en-IN"/>
        </w:rPr>
        <w:t>...</w:t>
      </w:r>
    </w:p>
    <w:p w14:paraId="5AF83D23"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Number of rows             3630                        </w:t>
      </w:r>
    </w:p>
    <w:p w14:paraId="004E4FB8"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Number of columns          1                           </w:t>
      </w:r>
    </w:p>
    <w:p w14:paraId="5754FDD0"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_______________________                                </w:t>
      </w:r>
    </w:p>
    <w:p w14:paraId="729A08B3"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Column type frequency:                                 </w:t>
      </w:r>
    </w:p>
    <w:p w14:paraId="1A4CB816"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  numeric                  1                           </w:t>
      </w:r>
    </w:p>
    <w:p w14:paraId="0C3EDD9E"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________________________                               </w:t>
      </w:r>
    </w:p>
    <w:p w14:paraId="62C89DA9"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Group variables            None                        </w:t>
      </w:r>
    </w:p>
    <w:p w14:paraId="45553D21" w14:textId="77777777" w:rsidR="00A149CD" w:rsidRDefault="00A149CD">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p>
    <w:p w14:paraId="7216E191"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Variable type: numeric ──────────────────────────────────────────────────────────────────────</w:t>
      </w:r>
    </w:p>
    <w:p w14:paraId="72D87BEC"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sz w:val="22"/>
          <w:szCs w:val="22"/>
          <w:lang w:val="en-IN"/>
        </w:rPr>
      </w:pPr>
      <w:r>
        <w:rPr>
          <w:rFonts w:ascii="Times New Roman" w:hAnsi="Times New Roman"/>
          <w:sz w:val="22"/>
          <w:szCs w:val="22"/>
          <w:lang w:val="en-IN"/>
        </w:rPr>
        <w:t xml:space="preserve">  </w:t>
      </w:r>
      <w:proofErr w:type="spellStart"/>
      <w:r>
        <w:rPr>
          <w:rFonts w:ascii="Times New Roman" w:hAnsi="Times New Roman"/>
          <w:sz w:val="22"/>
          <w:szCs w:val="22"/>
          <w:lang w:val="en-IN"/>
        </w:rPr>
        <w:t>skim_variable</w:t>
      </w:r>
      <w:proofErr w:type="spellEnd"/>
      <w:r>
        <w:rPr>
          <w:rFonts w:ascii="Times New Roman" w:hAnsi="Times New Roman"/>
          <w:sz w:val="22"/>
          <w:szCs w:val="22"/>
          <w:lang w:val="en-IN"/>
        </w:rPr>
        <w:t xml:space="preserve"> </w:t>
      </w:r>
      <w:proofErr w:type="spellStart"/>
      <w:r>
        <w:rPr>
          <w:rFonts w:ascii="Times New Roman" w:hAnsi="Times New Roman"/>
          <w:sz w:val="22"/>
          <w:szCs w:val="22"/>
          <w:lang w:val="en-IN"/>
        </w:rPr>
        <w:t>n_missing</w:t>
      </w:r>
      <w:proofErr w:type="spellEnd"/>
      <w:r>
        <w:rPr>
          <w:rFonts w:ascii="Times New Roman" w:hAnsi="Times New Roman"/>
          <w:sz w:val="22"/>
          <w:szCs w:val="22"/>
          <w:lang w:val="en-IN"/>
        </w:rPr>
        <w:t xml:space="preserve"> </w:t>
      </w:r>
      <w:proofErr w:type="spellStart"/>
      <w:r>
        <w:rPr>
          <w:rFonts w:ascii="Times New Roman" w:hAnsi="Times New Roman"/>
          <w:sz w:val="22"/>
          <w:szCs w:val="22"/>
          <w:lang w:val="en-IN"/>
        </w:rPr>
        <w:t>complete_rate</w:t>
      </w:r>
      <w:proofErr w:type="spellEnd"/>
      <w:r>
        <w:rPr>
          <w:rFonts w:ascii="Times New Roman" w:hAnsi="Times New Roman"/>
          <w:sz w:val="22"/>
          <w:szCs w:val="22"/>
          <w:lang w:val="en-IN"/>
        </w:rPr>
        <w:t xml:space="preserve"> mean   </w:t>
      </w:r>
      <w:proofErr w:type="spellStart"/>
      <w:r>
        <w:rPr>
          <w:rFonts w:ascii="Times New Roman" w:hAnsi="Times New Roman"/>
          <w:sz w:val="22"/>
          <w:szCs w:val="22"/>
          <w:lang w:val="en-IN"/>
        </w:rPr>
        <w:t>sd</w:t>
      </w:r>
      <w:proofErr w:type="spellEnd"/>
      <w:r>
        <w:rPr>
          <w:rFonts w:ascii="Times New Roman" w:hAnsi="Times New Roman"/>
          <w:sz w:val="22"/>
          <w:szCs w:val="22"/>
          <w:lang w:val="en-IN"/>
        </w:rPr>
        <w:t xml:space="preserve"> p0 p25 p50 p75 p100 hist </w:t>
      </w:r>
    </w:p>
    <w:p w14:paraId="7616FD80" w14:textId="77777777" w:rsidR="00A149CD" w:rsidRDefault="00000000">
      <w:pPr>
        <w:pBdr>
          <w:top w:val="single" w:sz="4" w:space="0" w:color="auto"/>
          <w:left w:val="single" w:sz="4" w:space="0" w:color="auto"/>
          <w:bottom w:val="single" w:sz="4" w:space="0" w:color="auto"/>
          <w:right w:val="single" w:sz="4" w:space="0" w:color="auto"/>
        </w:pBdr>
        <w:jc w:val="both"/>
        <w:rPr>
          <w:rFonts w:ascii="Times New Roman" w:hAnsi="Times New Roman" w:cs="Times New Roman"/>
          <w:sz w:val="22"/>
          <w:szCs w:val="22"/>
          <w:lang w:val="en-IN"/>
        </w:rPr>
      </w:pPr>
      <w:r>
        <w:rPr>
          <w:rFonts w:ascii="Times New Roman" w:hAnsi="Times New Roman"/>
          <w:sz w:val="22"/>
          <w:szCs w:val="22"/>
          <w:lang w:val="en-IN"/>
        </w:rPr>
        <w:t>1 data                  0             1 1.52 1.17 -1   1   1   2    5 ▁▇▂▁▁</w:t>
      </w:r>
    </w:p>
    <w:p w14:paraId="6B07FF93" w14:textId="77777777" w:rsidR="00A149CD" w:rsidRDefault="00A149CD">
      <w:pPr>
        <w:pBdr>
          <w:top w:val="single" w:sz="4" w:space="0" w:color="auto"/>
          <w:left w:val="single" w:sz="4" w:space="0" w:color="auto"/>
          <w:bottom w:val="single" w:sz="4" w:space="0" w:color="auto"/>
          <w:right w:val="single" w:sz="4" w:space="0" w:color="auto"/>
        </w:pBdr>
        <w:jc w:val="both"/>
        <w:rPr>
          <w:rFonts w:ascii="Times New Roman" w:hAnsi="Times New Roman" w:cs="Times New Roman"/>
          <w:sz w:val="22"/>
          <w:szCs w:val="22"/>
          <w:lang w:val="en-IN"/>
        </w:rPr>
      </w:pPr>
    </w:p>
    <w:p w14:paraId="2CE48FC8" w14:textId="77777777" w:rsidR="00A149CD" w:rsidRDefault="00A149CD">
      <w:pPr>
        <w:jc w:val="both"/>
        <w:rPr>
          <w:rFonts w:ascii="Times New Roman" w:hAnsi="Times New Roman" w:cs="Times New Roman"/>
          <w:sz w:val="24"/>
          <w:szCs w:val="24"/>
          <w:lang w:val="en-IN"/>
        </w:rPr>
      </w:pPr>
    </w:p>
    <w:p w14:paraId="576CBC5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Below shoeing the details of the components that were within low frequency threshold that is below 150. So combined categories with low frequencies into one for application order and course variables.</w:t>
      </w:r>
    </w:p>
    <w:p w14:paraId="0182BA97" w14:textId="77777777" w:rsidR="00A149CD" w:rsidRDefault="00A149CD">
      <w:pPr>
        <w:jc w:val="both"/>
        <w:rPr>
          <w:rFonts w:ascii="Times New Roman" w:hAnsi="Times New Roman" w:cs="Times New Roman"/>
          <w:sz w:val="24"/>
          <w:szCs w:val="24"/>
          <w:lang w:val="en-IN"/>
        </w:rPr>
      </w:pPr>
    </w:p>
    <w:p w14:paraId="0F3CE9EE"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4C178F4" wp14:editId="7D49F5AA">
            <wp:extent cx="5267325" cy="332105"/>
            <wp:effectExtent l="0" t="0" r="0" b="0"/>
            <wp:docPr id="24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 name="Picture 21"/>
                    <pic:cNvPicPr>
                      <a:picLocks noChangeAspect="1"/>
                    </pic:cNvPicPr>
                  </pic:nvPicPr>
                  <pic:blipFill>
                    <a:blip r:embed="rId40"/>
                    <a:srcRect/>
                    <a:stretch>
                      <a:fillRect/>
                    </a:stretch>
                  </pic:blipFill>
                  <pic:spPr>
                    <a:xfrm>
                      <a:off x="0" y="0"/>
                      <a:ext cx="5267325" cy="332105"/>
                    </a:xfrm>
                    <a:prstGeom prst="rect">
                      <a:avLst/>
                    </a:prstGeom>
                  </pic:spPr>
                </pic:pic>
              </a:graphicData>
            </a:graphic>
          </wp:inline>
        </w:drawing>
      </w:r>
    </w:p>
    <w:p w14:paraId="2EE71658" w14:textId="77777777" w:rsidR="00A149CD" w:rsidRDefault="00A149CD">
      <w:pPr>
        <w:jc w:val="both"/>
        <w:rPr>
          <w:rFonts w:ascii="Times New Roman" w:hAnsi="Times New Roman" w:cs="Times New Roman"/>
          <w:sz w:val="24"/>
          <w:szCs w:val="24"/>
          <w:lang w:val="en-IN"/>
        </w:rPr>
      </w:pPr>
    </w:p>
    <w:p w14:paraId="72510CDD" w14:textId="77777777" w:rsidR="00A149CD" w:rsidRDefault="00A149CD">
      <w:pPr>
        <w:jc w:val="both"/>
        <w:rPr>
          <w:rFonts w:ascii="Times New Roman" w:hAnsi="Times New Roman" w:cs="Times New Roman"/>
          <w:sz w:val="24"/>
          <w:szCs w:val="24"/>
          <w:lang w:val="en-IN"/>
        </w:rPr>
      </w:pPr>
    </w:p>
    <w:p w14:paraId="2A676925" w14:textId="77777777" w:rsidR="00A149CD" w:rsidRDefault="00000000">
      <w:pPr>
        <w:pStyle w:val="Heading2"/>
        <w:rPr>
          <w:rFonts w:ascii="Times New Roman" w:hAnsi="Times New Roman" w:cs="Times New Roman"/>
          <w:szCs w:val="24"/>
        </w:rPr>
      </w:pPr>
      <w:bookmarkStart w:id="43" w:name="_Toc39"/>
      <w:proofErr w:type="gramStart"/>
      <w:r>
        <w:rPr>
          <w:rFonts w:ascii="Times New Roman" w:hAnsi="Times New Roman" w:cs="Times New Roman"/>
          <w:color w:val="000000" w:themeColor="text1"/>
          <w:sz w:val="24"/>
          <w:szCs w:val="24"/>
        </w:rPr>
        <w:t>5.4  Exploratory</w:t>
      </w:r>
      <w:proofErr w:type="gramEnd"/>
      <w:r>
        <w:rPr>
          <w:rFonts w:ascii="Times New Roman" w:hAnsi="Times New Roman" w:cs="Times New Roman"/>
          <w:color w:val="000000" w:themeColor="text1"/>
          <w:sz w:val="24"/>
          <w:szCs w:val="24"/>
        </w:rPr>
        <w:t xml:space="preserve"> Data Analysis</w:t>
      </w:r>
      <w:bookmarkEnd w:id="43"/>
    </w:p>
    <w:p w14:paraId="5C396D0F" w14:textId="77777777" w:rsidR="00A149CD" w:rsidRDefault="00A149CD">
      <w:pPr>
        <w:jc w:val="both"/>
        <w:rPr>
          <w:rFonts w:ascii="Times New Roman" w:hAnsi="Times New Roman" w:cs="Times New Roman"/>
          <w:b/>
          <w:bCs/>
          <w:sz w:val="24"/>
          <w:szCs w:val="24"/>
          <w:lang w:val="en-IN"/>
        </w:rPr>
      </w:pPr>
    </w:p>
    <w:p w14:paraId="2219B044"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Data exploration is the next step after data cleaning and here the distribution of target variable as well as the relations between independent and target variable are represented through graphs and correlation matrices. </w:t>
      </w:r>
    </w:p>
    <w:p w14:paraId="4E8BF60C" w14:textId="77777777" w:rsidR="00A149CD" w:rsidRDefault="00A149CD">
      <w:pPr>
        <w:jc w:val="both"/>
        <w:rPr>
          <w:rFonts w:ascii="Times New Roman" w:hAnsi="Times New Roman" w:cs="Times New Roman"/>
          <w:sz w:val="24"/>
          <w:szCs w:val="24"/>
          <w:lang w:val="en-IN"/>
        </w:rPr>
      </w:pPr>
    </w:p>
    <w:p w14:paraId="6A6AFFED" w14:textId="77777777" w:rsidR="00A149CD" w:rsidRDefault="00000000">
      <w:pPr>
        <w:pStyle w:val="Heading3"/>
        <w:rPr>
          <w:rFonts w:ascii="Times New Roman" w:hAnsi="Times New Roman" w:cs="Times New Roman"/>
          <w:b w:val="0"/>
          <w:bCs w:val="0"/>
          <w:szCs w:val="24"/>
        </w:rPr>
      </w:pPr>
      <w:bookmarkStart w:id="44" w:name="_Toc40"/>
      <w:r>
        <w:rPr>
          <w:rFonts w:ascii="Times New Roman" w:hAnsi="Times New Roman" w:cs="Times New Roman"/>
          <w:color w:val="000000" w:themeColor="text1"/>
          <w:sz w:val="24"/>
          <w:szCs w:val="24"/>
        </w:rPr>
        <w:t>5.4.</w:t>
      </w:r>
      <w:proofErr w:type="gramStart"/>
      <w:r>
        <w:rPr>
          <w:rFonts w:ascii="Times New Roman" w:hAnsi="Times New Roman" w:cs="Times New Roman"/>
          <w:color w:val="000000" w:themeColor="text1"/>
          <w:sz w:val="24"/>
          <w:szCs w:val="24"/>
        </w:rPr>
        <w:t>1  Exploration</w:t>
      </w:r>
      <w:proofErr w:type="gramEnd"/>
      <w:r>
        <w:rPr>
          <w:rFonts w:ascii="Times New Roman" w:hAnsi="Times New Roman" w:cs="Times New Roman"/>
          <w:color w:val="000000" w:themeColor="text1"/>
          <w:sz w:val="24"/>
          <w:szCs w:val="24"/>
        </w:rPr>
        <w:t xml:space="preserve"> of </w:t>
      </w:r>
      <w:proofErr w:type="spellStart"/>
      <w:r>
        <w:rPr>
          <w:rFonts w:ascii="Times New Roman" w:hAnsi="Times New Roman" w:cs="Times New Roman"/>
          <w:color w:val="000000" w:themeColor="text1"/>
          <w:sz w:val="24"/>
          <w:szCs w:val="24"/>
        </w:rPr>
        <w:t>Student.status</w:t>
      </w:r>
      <w:bookmarkEnd w:id="44"/>
      <w:proofErr w:type="spellEnd"/>
    </w:p>
    <w:p w14:paraId="25E91193"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7953EC25"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statistics for the target variable, </w:t>
      </w:r>
      <w:proofErr w:type="spellStart"/>
      <w:proofErr w:type="gramStart"/>
      <w:r>
        <w:rPr>
          <w:rFonts w:ascii="Times New Roman" w:hAnsi="Times New Roman" w:cs="Times New Roman"/>
          <w:sz w:val="24"/>
          <w:szCs w:val="24"/>
          <w:lang w:val="en-IN"/>
        </w:rPr>
        <w:t>student.status</w:t>
      </w:r>
      <w:proofErr w:type="spellEnd"/>
      <w:proofErr w:type="gramEnd"/>
      <w:r>
        <w:rPr>
          <w:rFonts w:ascii="Times New Roman" w:hAnsi="Times New Roman" w:cs="Times New Roman"/>
          <w:sz w:val="24"/>
          <w:szCs w:val="24"/>
          <w:lang w:val="en-IN"/>
        </w:rPr>
        <w:t xml:space="preserve"> is shown below</w:t>
      </w:r>
    </w:p>
    <w:p w14:paraId="23974D0A" w14:textId="77777777" w:rsidR="00A149CD" w:rsidRDefault="00A149CD">
      <w:pPr>
        <w:jc w:val="both"/>
        <w:rPr>
          <w:rFonts w:ascii="Times New Roman" w:hAnsi="Times New Roman" w:cs="Times New Roman"/>
          <w:sz w:val="24"/>
          <w:szCs w:val="24"/>
          <w:lang w:val="en-IN"/>
        </w:rPr>
      </w:pPr>
    </w:p>
    <w:p w14:paraId="7E734D60"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19627079" wp14:editId="70819338">
            <wp:extent cx="4610100" cy="733425"/>
            <wp:effectExtent l="0" t="0" r="0" b="0"/>
            <wp:docPr id="245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0" name="Picture 22"/>
                    <pic:cNvPicPr>
                      <a:picLocks noChangeAspect="1"/>
                    </pic:cNvPicPr>
                  </pic:nvPicPr>
                  <pic:blipFill>
                    <a:blip r:embed="rId41"/>
                    <a:srcRect/>
                    <a:stretch>
                      <a:fillRect/>
                    </a:stretch>
                  </pic:blipFill>
                  <pic:spPr>
                    <a:xfrm>
                      <a:off x="0" y="0"/>
                      <a:ext cx="4610100" cy="733425"/>
                    </a:xfrm>
                    <a:prstGeom prst="rect">
                      <a:avLst/>
                    </a:prstGeom>
                  </pic:spPr>
                </pic:pic>
              </a:graphicData>
            </a:graphic>
          </wp:inline>
        </w:drawing>
      </w:r>
    </w:p>
    <w:p w14:paraId="286C466D" w14:textId="77777777" w:rsidR="00A149CD" w:rsidRDefault="00A149CD">
      <w:pPr>
        <w:jc w:val="both"/>
        <w:rPr>
          <w:rFonts w:ascii="Times New Roman" w:hAnsi="Times New Roman" w:cs="Times New Roman"/>
          <w:sz w:val="24"/>
          <w:szCs w:val="24"/>
          <w:lang w:val="en-IN"/>
        </w:rPr>
      </w:pPr>
    </w:p>
    <w:p w14:paraId="5CD68276"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Here the value 0 indicates the number of students not dropped out and 1 indicates the number of students dropped out. So as per the data, 1421 students are dropped out from their studies.</w:t>
      </w:r>
    </w:p>
    <w:p w14:paraId="2C57D1EB" w14:textId="77777777" w:rsidR="00A149CD" w:rsidRDefault="00A149CD">
      <w:pPr>
        <w:jc w:val="both"/>
        <w:rPr>
          <w:rFonts w:ascii="Times New Roman" w:hAnsi="Times New Roman" w:cs="Times New Roman"/>
          <w:sz w:val="24"/>
          <w:szCs w:val="24"/>
          <w:lang w:val="en-IN"/>
        </w:rPr>
      </w:pPr>
    </w:p>
    <w:p w14:paraId="401CF12C"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below image shows the distribution of target variable, student status. </w:t>
      </w:r>
    </w:p>
    <w:p w14:paraId="315D05CB" w14:textId="77777777" w:rsidR="00A149CD" w:rsidRDefault="00A149CD">
      <w:pPr>
        <w:jc w:val="both"/>
        <w:rPr>
          <w:rFonts w:ascii="Times New Roman" w:hAnsi="Times New Roman" w:cs="Times New Roman"/>
          <w:sz w:val="24"/>
          <w:szCs w:val="24"/>
          <w:lang w:val="en-IN"/>
        </w:rPr>
      </w:pPr>
    </w:p>
    <w:p w14:paraId="58B40A4C"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35F9AD33" wp14:editId="4676600F">
            <wp:extent cx="5270500" cy="2465705"/>
            <wp:effectExtent l="0" t="0" r="0" b="0"/>
            <wp:docPr id="24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 name="Picture 23"/>
                    <pic:cNvPicPr>
                      <a:picLocks noChangeAspect="1"/>
                    </pic:cNvPicPr>
                  </pic:nvPicPr>
                  <pic:blipFill>
                    <a:blip r:embed="rId42"/>
                    <a:srcRect/>
                    <a:stretch>
                      <a:fillRect/>
                    </a:stretch>
                  </pic:blipFill>
                  <pic:spPr>
                    <a:xfrm>
                      <a:off x="0" y="0"/>
                      <a:ext cx="5270500" cy="2465705"/>
                    </a:xfrm>
                    <a:prstGeom prst="rect">
                      <a:avLst/>
                    </a:prstGeom>
                  </pic:spPr>
                </pic:pic>
              </a:graphicData>
            </a:graphic>
          </wp:inline>
        </w:drawing>
      </w:r>
    </w:p>
    <w:p w14:paraId="0DFBDF60" w14:textId="77777777" w:rsidR="00A149CD" w:rsidRDefault="00000000">
      <w:pPr>
        <w:pStyle w:val="Heading3"/>
        <w:rPr>
          <w:rFonts w:ascii="Times New Roman" w:hAnsi="Times New Roman" w:cs="Times New Roman"/>
          <w:szCs w:val="24"/>
        </w:rPr>
      </w:pPr>
      <w:bookmarkStart w:id="45" w:name="_Toc41"/>
      <w:r>
        <w:rPr>
          <w:rFonts w:ascii="Times New Roman" w:hAnsi="Times New Roman" w:cs="Times New Roman"/>
          <w:color w:val="000000" w:themeColor="text1"/>
          <w:sz w:val="24"/>
          <w:szCs w:val="24"/>
        </w:rPr>
        <w:t>5.4.</w:t>
      </w:r>
      <w:proofErr w:type="gramStart"/>
      <w:r>
        <w:rPr>
          <w:rFonts w:ascii="Times New Roman" w:hAnsi="Times New Roman" w:cs="Times New Roman"/>
          <w:color w:val="000000" w:themeColor="text1"/>
          <w:sz w:val="24"/>
          <w:szCs w:val="24"/>
        </w:rPr>
        <w:t>2  Boxplots</w:t>
      </w:r>
      <w:proofErr w:type="gramEnd"/>
      <w:r>
        <w:rPr>
          <w:rFonts w:ascii="Times New Roman" w:hAnsi="Times New Roman" w:cs="Times New Roman"/>
          <w:color w:val="000000" w:themeColor="text1"/>
          <w:sz w:val="24"/>
          <w:szCs w:val="24"/>
        </w:rPr>
        <w:t xml:space="preserve"> - Categorical Variables Vs </w:t>
      </w:r>
      <w:proofErr w:type="spellStart"/>
      <w:r>
        <w:rPr>
          <w:rFonts w:ascii="Times New Roman" w:hAnsi="Times New Roman" w:cs="Times New Roman"/>
          <w:color w:val="000000" w:themeColor="text1"/>
          <w:sz w:val="24"/>
          <w:szCs w:val="24"/>
        </w:rPr>
        <w:t>Student.status</w:t>
      </w:r>
      <w:bookmarkEnd w:id="45"/>
      <w:proofErr w:type="spellEnd"/>
    </w:p>
    <w:p w14:paraId="12B53095" w14:textId="77777777" w:rsidR="00A149CD" w:rsidRDefault="00A149CD">
      <w:pPr>
        <w:jc w:val="both"/>
        <w:rPr>
          <w:rFonts w:ascii="Times New Roman" w:hAnsi="Times New Roman" w:cs="Times New Roman"/>
          <w:b/>
          <w:bCs/>
          <w:sz w:val="24"/>
          <w:szCs w:val="24"/>
          <w:lang w:val="en-IN"/>
        </w:rPr>
      </w:pPr>
    </w:p>
    <w:p w14:paraId="4C157B47"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first boxplot describes the relation between age at </w:t>
      </w:r>
      <w:proofErr w:type="spellStart"/>
      <w:r>
        <w:rPr>
          <w:rFonts w:ascii="Times New Roman" w:hAnsi="Times New Roman" w:cs="Times New Roman"/>
          <w:sz w:val="24"/>
          <w:szCs w:val="24"/>
          <w:lang w:val="en-IN"/>
        </w:rPr>
        <w:t>enrollment</w:t>
      </w:r>
      <w:proofErr w:type="spellEnd"/>
      <w:r>
        <w:rPr>
          <w:rFonts w:ascii="Times New Roman" w:hAnsi="Times New Roman" w:cs="Times New Roman"/>
          <w:sz w:val="24"/>
          <w:szCs w:val="24"/>
          <w:lang w:val="en-IN"/>
        </w:rPr>
        <w:t xml:space="preserve"> with </w:t>
      </w:r>
      <w:proofErr w:type="spellStart"/>
      <w:proofErr w:type="gramStart"/>
      <w:r>
        <w:rPr>
          <w:rFonts w:ascii="Times New Roman" w:hAnsi="Times New Roman" w:cs="Times New Roman"/>
          <w:sz w:val="24"/>
          <w:szCs w:val="24"/>
          <w:lang w:val="en-IN"/>
        </w:rPr>
        <w:t>student.status</w:t>
      </w:r>
      <w:proofErr w:type="spellEnd"/>
      <w:proofErr w:type="gramEnd"/>
      <w:r>
        <w:rPr>
          <w:rFonts w:ascii="Times New Roman" w:hAnsi="Times New Roman" w:cs="Times New Roman"/>
          <w:sz w:val="24"/>
          <w:szCs w:val="24"/>
          <w:lang w:val="en-IN"/>
        </w:rPr>
        <w:t>. There are so many outliers for this variable and it has a negative skewness with the distribution of the data.</w:t>
      </w:r>
    </w:p>
    <w:p w14:paraId="6F2720A4" w14:textId="77777777" w:rsidR="00A149CD" w:rsidRDefault="00A149CD">
      <w:pPr>
        <w:jc w:val="both"/>
        <w:rPr>
          <w:rFonts w:ascii="Times New Roman" w:hAnsi="Times New Roman" w:cs="Times New Roman"/>
          <w:b/>
          <w:bCs/>
          <w:sz w:val="24"/>
          <w:szCs w:val="24"/>
          <w:lang w:val="en-IN"/>
        </w:rPr>
      </w:pPr>
    </w:p>
    <w:p w14:paraId="4B1C2937"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64FF3D2" wp14:editId="04498700">
            <wp:extent cx="5270500" cy="2465705"/>
            <wp:effectExtent l="0" t="0" r="0" b="0"/>
            <wp:docPr id="24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2" name="Picture 24"/>
                    <pic:cNvPicPr>
                      <a:picLocks noChangeAspect="1"/>
                    </pic:cNvPicPr>
                  </pic:nvPicPr>
                  <pic:blipFill>
                    <a:blip r:embed="rId43"/>
                    <a:srcRect/>
                    <a:stretch>
                      <a:fillRect/>
                    </a:stretch>
                  </pic:blipFill>
                  <pic:spPr>
                    <a:xfrm>
                      <a:off x="0" y="0"/>
                      <a:ext cx="5270500" cy="2465705"/>
                    </a:xfrm>
                    <a:prstGeom prst="rect">
                      <a:avLst/>
                    </a:prstGeom>
                  </pic:spPr>
                </pic:pic>
              </a:graphicData>
            </a:graphic>
          </wp:inline>
        </w:drawing>
      </w:r>
    </w:p>
    <w:p w14:paraId="126603B7"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The relation between curricular </w:t>
      </w:r>
      <w:proofErr w:type="gramStart"/>
      <w:r>
        <w:rPr>
          <w:rFonts w:ascii="Times New Roman" w:hAnsi="Times New Roman" w:cs="Times New Roman"/>
          <w:sz w:val="24"/>
          <w:szCs w:val="24"/>
          <w:lang w:val="en-IN"/>
        </w:rPr>
        <w:t>units</w:t>
      </w:r>
      <w:proofErr w:type="gramEnd"/>
      <w:r>
        <w:rPr>
          <w:rFonts w:ascii="Times New Roman" w:hAnsi="Times New Roman" w:cs="Times New Roman"/>
          <w:sz w:val="24"/>
          <w:szCs w:val="24"/>
          <w:lang w:val="en-IN"/>
        </w:rPr>
        <w:t xml:space="preserve">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credited and student status is shown below. Most of the values are as outliers and the median line shown as zero.</w:t>
      </w:r>
    </w:p>
    <w:p w14:paraId="6EA94A0F"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13CCB7F6" wp14:editId="2FBA0B3F">
            <wp:extent cx="5270500" cy="2465705"/>
            <wp:effectExtent l="0" t="0" r="0" b="0"/>
            <wp:docPr id="245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 name="Picture 25"/>
                    <pic:cNvPicPr>
                      <a:picLocks noChangeAspect="1"/>
                    </pic:cNvPicPr>
                  </pic:nvPicPr>
                  <pic:blipFill>
                    <a:blip r:embed="rId44"/>
                    <a:srcRect/>
                    <a:stretch>
                      <a:fillRect/>
                    </a:stretch>
                  </pic:blipFill>
                  <pic:spPr>
                    <a:xfrm>
                      <a:off x="0" y="0"/>
                      <a:ext cx="5270500" cy="2465705"/>
                    </a:xfrm>
                    <a:prstGeom prst="rect">
                      <a:avLst/>
                    </a:prstGeom>
                  </pic:spPr>
                </pic:pic>
              </a:graphicData>
            </a:graphic>
          </wp:inline>
        </w:drawing>
      </w:r>
      <w:r>
        <w:rPr>
          <w:rFonts w:ascii="Times New Roman" w:hAnsi="Times New Roman" w:cs="Times New Roman"/>
          <w:b/>
          <w:bCs/>
          <w:noProof/>
          <w:sz w:val="24"/>
          <w:szCs w:val="24"/>
          <w:lang w:val="en-IN"/>
        </w:rPr>
        <w:drawing>
          <wp:inline distT="0" distB="0" distL="0" distR="0" wp14:anchorId="0F4E302E" wp14:editId="459B0258">
            <wp:extent cx="5270500" cy="2465705"/>
            <wp:effectExtent l="0" t="0" r="0" b="0"/>
            <wp:docPr id="245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4" name="Picture 26"/>
                    <pic:cNvPicPr>
                      <a:picLocks noChangeAspect="1"/>
                    </pic:cNvPicPr>
                  </pic:nvPicPr>
                  <pic:blipFill>
                    <a:blip r:embed="rId45"/>
                    <a:srcRect/>
                    <a:stretch>
                      <a:fillRect/>
                    </a:stretch>
                  </pic:blipFill>
                  <pic:spPr>
                    <a:xfrm>
                      <a:off x="0" y="0"/>
                      <a:ext cx="5270500" cy="2465705"/>
                    </a:xfrm>
                    <a:prstGeom prst="rect">
                      <a:avLst/>
                    </a:prstGeom>
                  </pic:spPr>
                </pic:pic>
              </a:graphicData>
            </a:graphic>
          </wp:inline>
        </w:drawing>
      </w:r>
    </w:p>
    <w:p w14:paraId="6F8B25B2"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Image shown above is the relation between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enrolled and student status has a median of almost 0.23 and there is lot of outliers present.</w:t>
      </w:r>
    </w:p>
    <w:p w14:paraId="48320E6E" w14:textId="77777777" w:rsidR="00A149CD" w:rsidRDefault="00A149CD">
      <w:pPr>
        <w:jc w:val="both"/>
        <w:rPr>
          <w:rFonts w:ascii="Times New Roman" w:hAnsi="Times New Roman" w:cs="Times New Roman"/>
          <w:b/>
          <w:bCs/>
          <w:sz w:val="24"/>
          <w:szCs w:val="24"/>
          <w:lang w:val="en-IN"/>
        </w:rPr>
      </w:pPr>
    </w:p>
    <w:p w14:paraId="43607A09"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The median value of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w:t>
      </w:r>
      <w:proofErr w:type="gramStart"/>
      <w:r>
        <w:rPr>
          <w:rFonts w:ascii="Times New Roman" w:hAnsi="Times New Roman" w:cs="Times New Roman"/>
          <w:sz w:val="24"/>
          <w:szCs w:val="24"/>
          <w:lang w:val="en-IN"/>
        </w:rPr>
        <w:t>evaluation  is</w:t>
      </w:r>
      <w:proofErr w:type="gramEnd"/>
      <w:r>
        <w:rPr>
          <w:rFonts w:ascii="Times New Roman" w:hAnsi="Times New Roman" w:cs="Times New Roman"/>
          <w:sz w:val="24"/>
          <w:szCs w:val="24"/>
          <w:lang w:val="en-IN"/>
        </w:rPr>
        <w:t xml:space="preserve"> 0.23 and it also have many outliers within the values and not normally distributed.</w:t>
      </w:r>
    </w:p>
    <w:p w14:paraId="67369092"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6B5B532" wp14:editId="63F52716">
            <wp:extent cx="5270500" cy="2465705"/>
            <wp:effectExtent l="0" t="0" r="0" b="0"/>
            <wp:docPr id="245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 name="Picture 27"/>
                    <pic:cNvPicPr>
                      <a:picLocks noChangeAspect="1"/>
                    </pic:cNvPicPr>
                  </pic:nvPicPr>
                  <pic:blipFill>
                    <a:blip r:embed="rId46"/>
                    <a:srcRect/>
                    <a:stretch>
                      <a:fillRect/>
                    </a:stretch>
                  </pic:blipFill>
                  <pic:spPr>
                    <a:xfrm>
                      <a:off x="0" y="0"/>
                      <a:ext cx="5270500" cy="2465705"/>
                    </a:xfrm>
                    <a:prstGeom prst="rect">
                      <a:avLst/>
                    </a:prstGeom>
                  </pic:spPr>
                </pic:pic>
              </a:graphicData>
            </a:graphic>
          </wp:inline>
        </w:drawing>
      </w:r>
    </w:p>
    <w:p w14:paraId="3355210F"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Below image shows the relationship of </w:t>
      </w:r>
      <w:proofErr w:type="spellStart"/>
      <w:r>
        <w:rPr>
          <w:rFonts w:ascii="Times New Roman" w:hAnsi="Times New Roman" w:cs="Times New Roman"/>
          <w:sz w:val="24"/>
          <w:szCs w:val="24"/>
          <w:lang w:val="en-IN"/>
        </w:rPr>
        <w:t>stident</w:t>
      </w:r>
      <w:proofErr w:type="spellEnd"/>
      <w:r>
        <w:rPr>
          <w:rFonts w:ascii="Times New Roman" w:hAnsi="Times New Roman" w:cs="Times New Roman"/>
          <w:sz w:val="24"/>
          <w:szCs w:val="24"/>
          <w:lang w:val="en-IN"/>
        </w:rPr>
        <w:t xml:space="preserve"> status and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without evaluations </w:t>
      </w:r>
      <w:proofErr w:type="gramStart"/>
      <w:r>
        <w:rPr>
          <w:rFonts w:ascii="Times New Roman" w:hAnsi="Times New Roman" w:cs="Times New Roman"/>
          <w:sz w:val="24"/>
          <w:szCs w:val="24"/>
          <w:lang w:val="en-IN"/>
        </w:rPr>
        <w:t>and  has</w:t>
      </w:r>
      <w:proofErr w:type="gramEnd"/>
      <w:r>
        <w:rPr>
          <w:rFonts w:ascii="Times New Roman" w:hAnsi="Times New Roman" w:cs="Times New Roman"/>
          <w:sz w:val="24"/>
          <w:szCs w:val="24"/>
          <w:lang w:val="en-IN"/>
        </w:rPr>
        <w:t xml:space="preserve"> a 0 median value and there are outliers too in this set of data.</w:t>
      </w:r>
    </w:p>
    <w:p w14:paraId="63E20521"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4EE974B9" wp14:editId="6D2FAF1A">
            <wp:extent cx="5270500" cy="2465705"/>
            <wp:effectExtent l="0" t="0" r="0" b="0"/>
            <wp:docPr id="245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 name="Picture 29"/>
                    <pic:cNvPicPr>
                      <a:picLocks noChangeAspect="1"/>
                    </pic:cNvPicPr>
                  </pic:nvPicPr>
                  <pic:blipFill>
                    <a:blip r:embed="rId47"/>
                    <a:srcRect/>
                    <a:stretch>
                      <a:fillRect/>
                    </a:stretch>
                  </pic:blipFill>
                  <pic:spPr>
                    <a:xfrm>
                      <a:off x="0" y="0"/>
                      <a:ext cx="5270500" cy="2465705"/>
                    </a:xfrm>
                    <a:prstGeom prst="rect">
                      <a:avLst/>
                    </a:prstGeom>
                  </pic:spPr>
                </pic:pic>
              </a:graphicData>
            </a:graphic>
          </wp:inline>
        </w:drawing>
      </w:r>
    </w:p>
    <w:p w14:paraId="70EBA42B" w14:textId="77777777" w:rsidR="00A149CD" w:rsidRDefault="00A149CD">
      <w:pPr>
        <w:jc w:val="both"/>
        <w:rPr>
          <w:rFonts w:ascii="Times New Roman" w:hAnsi="Times New Roman" w:cs="Times New Roman"/>
          <w:b/>
          <w:bCs/>
          <w:sz w:val="24"/>
          <w:szCs w:val="24"/>
          <w:lang w:val="en-IN"/>
        </w:rPr>
      </w:pPr>
    </w:p>
    <w:p w14:paraId="1B05F604"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595D66BD" wp14:editId="6F3B48E2">
            <wp:extent cx="5270500" cy="2465705"/>
            <wp:effectExtent l="0" t="0" r="0" b="0"/>
            <wp:docPr id="24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 name="Picture 33"/>
                    <pic:cNvPicPr>
                      <a:picLocks noChangeAspect="1"/>
                    </pic:cNvPicPr>
                  </pic:nvPicPr>
                  <pic:blipFill>
                    <a:blip r:embed="rId48"/>
                    <a:srcRect/>
                    <a:stretch>
                      <a:fillRect/>
                    </a:stretch>
                  </pic:blipFill>
                  <pic:spPr>
                    <a:xfrm>
                      <a:off x="0" y="0"/>
                      <a:ext cx="5270500" cy="2465705"/>
                    </a:xfrm>
                    <a:prstGeom prst="rect">
                      <a:avLst/>
                    </a:prstGeom>
                  </pic:spPr>
                </pic:pic>
              </a:graphicData>
            </a:graphic>
          </wp:inline>
        </w:drawing>
      </w:r>
    </w:p>
    <w:p w14:paraId="4EBBBC9D"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relation of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approved and student status has a median value of 0.23 and have a positive skewness.</w:t>
      </w:r>
    </w:p>
    <w:p w14:paraId="133F9F9D"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5067F957" wp14:editId="3FD56688">
            <wp:extent cx="5270500" cy="2465705"/>
            <wp:effectExtent l="0" t="0" r="0" b="0"/>
            <wp:docPr id="24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 name="Picture 30"/>
                    <pic:cNvPicPr>
                      <a:picLocks noChangeAspect="1"/>
                    </pic:cNvPicPr>
                  </pic:nvPicPr>
                  <pic:blipFill>
                    <a:blip r:embed="rId49"/>
                    <a:srcRect/>
                    <a:stretch>
                      <a:fillRect/>
                    </a:stretch>
                  </pic:blipFill>
                  <pic:spPr>
                    <a:xfrm>
                      <a:off x="0" y="0"/>
                      <a:ext cx="5270500" cy="2465705"/>
                    </a:xfrm>
                    <a:prstGeom prst="rect">
                      <a:avLst/>
                    </a:prstGeom>
                  </pic:spPr>
                </pic:pic>
              </a:graphicData>
            </a:graphic>
          </wp:inline>
        </w:drawing>
      </w:r>
    </w:p>
    <w:p w14:paraId="0ADB15F1"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Curricular </w:t>
      </w:r>
      <w:proofErr w:type="gramStart"/>
      <w:r>
        <w:rPr>
          <w:rFonts w:ascii="Times New Roman" w:hAnsi="Times New Roman" w:cs="Times New Roman"/>
          <w:sz w:val="24"/>
          <w:szCs w:val="24"/>
          <w:lang w:val="en-IN"/>
        </w:rPr>
        <w:t>units</w:t>
      </w:r>
      <w:proofErr w:type="gramEnd"/>
      <w:r>
        <w:rPr>
          <w:rFonts w:ascii="Times New Roman" w:hAnsi="Times New Roman" w:cs="Times New Roman"/>
          <w:sz w:val="24"/>
          <w:szCs w:val="24"/>
          <w:lang w:val="en-IN"/>
        </w:rPr>
        <w:t xml:space="preserve">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grade has a median around 0.65 and the median line is in central position. There are only </w:t>
      </w:r>
      <w:proofErr w:type="gramStart"/>
      <w:r>
        <w:rPr>
          <w:rFonts w:ascii="Times New Roman" w:hAnsi="Times New Roman" w:cs="Times New Roman"/>
          <w:sz w:val="24"/>
          <w:szCs w:val="24"/>
          <w:lang w:val="en-IN"/>
        </w:rPr>
        <w:t>less</w:t>
      </w:r>
      <w:proofErr w:type="gramEnd"/>
      <w:r>
        <w:rPr>
          <w:rFonts w:ascii="Times New Roman" w:hAnsi="Times New Roman" w:cs="Times New Roman"/>
          <w:sz w:val="24"/>
          <w:szCs w:val="24"/>
          <w:lang w:val="en-IN"/>
        </w:rPr>
        <w:t xml:space="preserve"> number of outliers are presented hence this is normally distributed.</w:t>
      </w:r>
    </w:p>
    <w:p w14:paraId="11E5721B" w14:textId="77777777" w:rsidR="00A149CD" w:rsidRDefault="00A149CD">
      <w:pPr>
        <w:jc w:val="both"/>
        <w:rPr>
          <w:rFonts w:ascii="Times New Roman" w:hAnsi="Times New Roman" w:cs="Times New Roman"/>
          <w:b/>
          <w:bCs/>
          <w:sz w:val="24"/>
          <w:szCs w:val="24"/>
          <w:lang w:val="en-IN"/>
        </w:rPr>
      </w:pPr>
    </w:p>
    <w:p w14:paraId="2A572816"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78CB46C5" wp14:editId="2966EBD4">
            <wp:extent cx="5270500" cy="2465705"/>
            <wp:effectExtent l="0" t="0" r="0" b="0"/>
            <wp:docPr id="24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 name="Picture 35"/>
                    <pic:cNvPicPr>
                      <a:picLocks noChangeAspect="1"/>
                    </pic:cNvPicPr>
                  </pic:nvPicPr>
                  <pic:blipFill>
                    <a:blip r:embed="rId50"/>
                    <a:srcRect/>
                    <a:stretch>
                      <a:fillRect/>
                    </a:stretch>
                  </pic:blipFill>
                  <pic:spPr>
                    <a:xfrm>
                      <a:off x="0" y="0"/>
                      <a:ext cx="5270500" cy="2465705"/>
                    </a:xfrm>
                    <a:prstGeom prst="rect">
                      <a:avLst/>
                    </a:prstGeom>
                  </pic:spPr>
                </pic:pic>
              </a:graphicData>
            </a:graphic>
          </wp:inline>
        </w:drawing>
      </w:r>
    </w:p>
    <w:p w14:paraId="6CA9A942"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Above image shows the relation between unemployment rate and student status. The median value is around 0.4 and it indicates negative skewness.</w:t>
      </w:r>
    </w:p>
    <w:p w14:paraId="43CF3DF1"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6C71EC05" wp14:editId="69786B02">
            <wp:extent cx="5270500" cy="2465705"/>
            <wp:effectExtent l="0" t="0" r="0" b="0"/>
            <wp:docPr id="24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 name="Picture 36"/>
                    <pic:cNvPicPr>
                      <a:picLocks noChangeAspect="1"/>
                    </pic:cNvPicPr>
                  </pic:nvPicPr>
                  <pic:blipFill>
                    <a:blip r:embed="rId51"/>
                    <a:srcRect/>
                    <a:stretch>
                      <a:fillRect/>
                    </a:stretch>
                  </pic:blipFill>
                  <pic:spPr>
                    <a:xfrm>
                      <a:off x="0" y="0"/>
                      <a:ext cx="5270500" cy="2465705"/>
                    </a:xfrm>
                    <a:prstGeom prst="rect">
                      <a:avLst/>
                    </a:prstGeom>
                  </pic:spPr>
                </pic:pic>
              </a:graphicData>
            </a:graphic>
          </wp:inline>
        </w:drawing>
      </w:r>
    </w:p>
    <w:p w14:paraId="00880EDC"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Inflation rate has a median value nearest to 0.5 and the median line is </w:t>
      </w:r>
      <w:proofErr w:type="gramStart"/>
      <w:r>
        <w:rPr>
          <w:rFonts w:ascii="Times New Roman" w:hAnsi="Times New Roman" w:cs="Times New Roman"/>
          <w:sz w:val="24"/>
          <w:szCs w:val="24"/>
          <w:lang w:val="en-IN"/>
        </w:rPr>
        <w:t>centralised</w:t>
      </w:r>
      <w:proofErr w:type="gramEnd"/>
      <w:r>
        <w:rPr>
          <w:rFonts w:ascii="Times New Roman" w:hAnsi="Times New Roman" w:cs="Times New Roman"/>
          <w:sz w:val="24"/>
          <w:szCs w:val="24"/>
          <w:lang w:val="en-IN"/>
        </w:rPr>
        <w:t xml:space="preserve"> so it is normally distributed. There </w:t>
      </w:r>
      <w:proofErr w:type="gramStart"/>
      <w:r>
        <w:rPr>
          <w:rFonts w:ascii="Times New Roman" w:hAnsi="Times New Roman" w:cs="Times New Roman"/>
          <w:sz w:val="24"/>
          <w:szCs w:val="24"/>
          <w:lang w:val="en-IN"/>
        </w:rPr>
        <w:t>is</w:t>
      </w:r>
      <w:proofErr w:type="gramEnd"/>
      <w:r>
        <w:rPr>
          <w:rFonts w:ascii="Times New Roman" w:hAnsi="Times New Roman" w:cs="Times New Roman"/>
          <w:sz w:val="24"/>
          <w:szCs w:val="24"/>
          <w:lang w:val="en-IN"/>
        </w:rPr>
        <w:t xml:space="preserve"> no outliers shown and the box is large hence there is wide variance in values,</w:t>
      </w:r>
    </w:p>
    <w:p w14:paraId="7EAECC42" w14:textId="77777777" w:rsidR="00A149CD" w:rsidRDefault="00A149CD">
      <w:pPr>
        <w:jc w:val="both"/>
        <w:rPr>
          <w:rFonts w:ascii="Times New Roman" w:hAnsi="Times New Roman" w:cs="Times New Roman"/>
          <w:b/>
          <w:bCs/>
          <w:sz w:val="24"/>
          <w:szCs w:val="24"/>
          <w:lang w:val="en-IN"/>
        </w:rPr>
      </w:pPr>
    </w:p>
    <w:p w14:paraId="12DF04FB"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4BAE1AD8" wp14:editId="7148B89E">
            <wp:extent cx="5270500" cy="2465705"/>
            <wp:effectExtent l="0" t="0" r="0" b="0"/>
            <wp:docPr id="24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1" name="Picture 37"/>
                    <pic:cNvPicPr>
                      <a:picLocks noChangeAspect="1"/>
                    </pic:cNvPicPr>
                  </pic:nvPicPr>
                  <pic:blipFill>
                    <a:blip r:embed="rId52"/>
                    <a:srcRect/>
                    <a:stretch>
                      <a:fillRect/>
                    </a:stretch>
                  </pic:blipFill>
                  <pic:spPr>
                    <a:xfrm>
                      <a:off x="0" y="0"/>
                      <a:ext cx="5270500" cy="2465705"/>
                    </a:xfrm>
                    <a:prstGeom prst="rect">
                      <a:avLst/>
                    </a:prstGeom>
                  </pic:spPr>
                </pic:pic>
              </a:graphicData>
            </a:graphic>
          </wp:inline>
        </w:drawing>
      </w:r>
    </w:p>
    <w:p w14:paraId="10CEB9B9" w14:textId="77777777" w:rsidR="00A149CD" w:rsidRDefault="00A149CD">
      <w:pPr>
        <w:jc w:val="both"/>
        <w:rPr>
          <w:rFonts w:ascii="Times New Roman" w:hAnsi="Times New Roman" w:cs="Times New Roman"/>
          <w:b/>
          <w:bCs/>
          <w:sz w:val="24"/>
          <w:szCs w:val="24"/>
          <w:lang w:val="en-IN"/>
        </w:rPr>
      </w:pPr>
    </w:p>
    <w:p w14:paraId="65B7ABF2"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 xml:space="preserve">The relation between GDP and student status is shown above and the median value is 0.54 and the line is towards the upward </w:t>
      </w:r>
      <w:proofErr w:type="gramStart"/>
      <w:r>
        <w:rPr>
          <w:rFonts w:ascii="Times New Roman" w:hAnsi="Times New Roman" w:cs="Times New Roman"/>
          <w:sz w:val="24"/>
          <w:szCs w:val="24"/>
          <w:lang w:val="en-IN"/>
        </w:rPr>
        <w:t>direction</w:t>
      </w:r>
      <w:proofErr w:type="gramEnd"/>
      <w:r>
        <w:rPr>
          <w:rFonts w:ascii="Times New Roman" w:hAnsi="Times New Roman" w:cs="Times New Roman"/>
          <w:sz w:val="24"/>
          <w:szCs w:val="24"/>
          <w:lang w:val="en-IN"/>
        </w:rPr>
        <w:t xml:space="preserve"> so it represents the positive skewness.</w:t>
      </w:r>
    </w:p>
    <w:p w14:paraId="524C5687" w14:textId="77777777" w:rsidR="00A149CD" w:rsidRDefault="00A149CD">
      <w:pPr>
        <w:jc w:val="both"/>
        <w:rPr>
          <w:rFonts w:ascii="Times New Roman" w:hAnsi="Times New Roman" w:cs="Times New Roman"/>
          <w:sz w:val="24"/>
          <w:szCs w:val="24"/>
          <w:lang w:val="en-IN"/>
        </w:rPr>
      </w:pPr>
    </w:p>
    <w:p w14:paraId="55A05D4C" w14:textId="77777777" w:rsidR="00A149CD" w:rsidRDefault="00000000">
      <w:pPr>
        <w:pStyle w:val="Heading3"/>
        <w:rPr>
          <w:rFonts w:ascii="Times New Roman" w:hAnsi="Times New Roman" w:cs="Times New Roman"/>
          <w:szCs w:val="24"/>
        </w:rPr>
      </w:pPr>
      <w:bookmarkStart w:id="46" w:name="_Toc42"/>
      <w:r>
        <w:rPr>
          <w:rFonts w:ascii="Times New Roman" w:hAnsi="Times New Roman" w:cs="Times New Roman"/>
          <w:color w:val="000000" w:themeColor="text1"/>
          <w:sz w:val="24"/>
          <w:szCs w:val="24"/>
        </w:rPr>
        <w:t>5.4.3 Correlation Heatmaps</w:t>
      </w:r>
      <w:bookmarkEnd w:id="46"/>
    </w:p>
    <w:p w14:paraId="042807CD" w14:textId="77777777" w:rsidR="00A149CD" w:rsidRDefault="00A149CD">
      <w:pPr>
        <w:jc w:val="both"/>
        <w:rPr>
          <w:rFonts w:ascii="Times New Roman" w:hAnsi="Times New Roman" w:cs="Times New Roman"/>
          <w:sz w:val="24"/>
          <w:szCs w:val="24"/>
          <w:lang w:val="en-IN"/>
        </w:rPr>
      </w:pPr>
    </w:p>
    <w:p w14:paraId="0EBFF920"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exploring the variables through boxplots, a basic correlation matrix was </w:t>
      </w:r>
      <w:proofErr w:type="gramStart"/>
      <w:r>
        <w:rPr>
          <w:rFonts w:ascii="Times New Roman" w:hAnsi="Times New Roman" w:cs="Times New Roman"/>
          <w:sz w:val="24"/>
          <w:szCs w:val="24"/>
          <w:lang w:val="en-IN"/>
        </w:rPr>
        <w:t>generated  and</w:t>
      </w:r>
      <w:proofErr w:type="gramEnd"/>
      <w:r>
        <w:rPr>
          <w:rFonts w:ascii="Times New Roman" w:hAnsi="Times New Roman" w:cs="Times New Roman"/>
          <w:sz w:val="24"/>
          <w:szCs w:val="24"/>
          <w:lang w:val="en-IN"/>
        </w:rPr>
        <w:t xml:space="preserve"> then plotted a heatmap against the matrix values. That heatmap is shown below.</w:t>
      </w:r>
    </w:p>
    <w:p w14:paraId="75C4F632"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0DDF71AC" wp14:editId="50189918">
            <wp:extent cx="5270500" cy="3822065"/>
            <wp:effectExtent l="0" t="0" r="0" b="0"/>
            <wp:docPr id="24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 name="Picture 38"/>
                    <pic:cNvPicPr>
                      <a:picLocks noChangeAspect="1"/>
                    </pic:cNvPicPr>
                  </pic:nvPicPr>
                  <pic:blipFill>
                    <a:blip r:embed="rId53"/>
                    <a:srcRect/>
                    <a:stretch>
                      <a:fillRect/>
                    </a:stretch>
                  </pic:blipFill>
                  <pic:spPr>
                    <a:xfrm>
                      <a:off x="0" y="0"/>
                      <a:ext cx="5270500" cy="3822065"/>
                    </a:xfrm>
                    <a:prstGeom prst="rect">
                      <a:avLst/>
                    </a:prstGeom>
                  </pic:spPr>
                </pic:pic>
              </a:graphicData>
            </a:graphic>
          </wp:inline>
        </w:drawing>
      </w:r>
    </w:p>
    <w:p w14:paraId="2025D780"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From this heatmap, the variables that correlated with each other can be found out and some of them are highly intercorrelated and need to be removed from the data set.</w:t>
      </w:r>
    </w:p>
    <w:p w14:paraId="66C8FC60" w14:textId="77777777" w:rsidR="00A149CD" w:rsidRDefault="00A149CD">
      <w:pPr>
        <w:jc w:val="both"/>
        <w:rPr>
          <w:rFonts w:ascii="Times New Roman" w:hAnsi="Times New Roman" w:cs="Times New Roman"/>
          <w:b/>
          <w:bCs/>
          <w:sz w:val="24"/>
          <w:szCs w:val="24"/>
          <w:lang w:val="en-IN"/>
        </w:rPr>
      </w:pPr>
    </w:p>
    <w:p w14:paraId="4786D587" w14:textId="77777777" w:rsidR="00A149CD" w:rsidRDefault="00000000">
      <w:pPr>
        <w:pStyle w:val="Heading2"/>
        <w:rPr>
          <w:rFonts w:ascii="Times New Roman" w:hAnsi="Times New Roman" w:cs="Times New Roman"/>
          <w:color w:val="000000" w:themeColor="text1"/>
          <w:sz w:val="24"/>
          <w:szCs w:val="24"/>
        </w:rPr>
      </w:pPr>
      <w:bookmarkStart w:id="47" w:name="_Toc43"/>
      <w:proofErr w:type="gramStart"/>
      <w:r>
        <w:rPr>
          <w:rFonts w:ascii="Times New Roman" w:hAnsi="Times New Roman" w:cs="Times New Roman"/>
          <w:color w:val="000000" w:themeColor="text1"/>
          <w:sz w:val="24"/>
          <w:szCs w:val="24"/>
        </w:rPr>
        <w:t>5.5  Factor</w:t>
      </w:r>
      <w:proofErr w:type="gramEnd"/>
      <w:r>
        <w:rPr>
          <w:rFonts w:ascii="Times New Roman" w:hAnsi="Times New Roman" w:cs="Times New Roman"/>
          <w:color w:val="000000" w:themeColor="text1"/>
          <w:sz w:val="24"/>
          <w:szCs w:val="24"/>
        </w:rPr>
        <w:t xml:space="preserve"> Analysis and Feature Selection</w:t>
      </w:r>
      <w:bookmarkEnd w:id="47"/>
    </w:p>
    <w:p w14:paraId="1ABA700A" w14:textId="77777777" w:rsidR="00A149CD" w:rsidRDefault="00A149CD">
      <w:pPr>
        <w:jc w:val="both"/>
        <w:rPr>
          <w:rFonts w:ascii="Times New Roman" w:hAnsi="Times New Roman" w:cs="Times New Roman"/>
          <w:b/>
          <w:bCs/>
          <w:sz w:val="24"/>
          <w:szCs w:val="24"/>
          <w:lang w:val="en-IN"/>
        </w:rPr>
      </w:pPr>
    </w:p>
    <w:p w14:paraId="7D68FADB" w14:textId="77777777" w:rsidR="00A149CD" w:rsidRDefault="00000000">
      <w:pPr>
        <w:pStyle w:val="Heading3"/>
        <w:rPr>
          <w:rFonts w:ascii="Times New Roman" w:hAnsi="Times New Roman" w:cs="Times New Roman"/>
          <w:color w:val="000000" w:themeColor="text1"/>
          <w:sz w:val="24"/>
          <w:szCs w:val="24"/>
        </w:rPr>
      </w:pPr>
      <w:bookmarkStart w:id="48" w:name="_Toc44"/>
      <w:r>
        <w:rPr>
          <w:rFonts w:ascii="Times New Roman" w:hAnsi="Times New Roman" w:cs="Times New Roman"/>
          <w:color w:val="000000" w:themeColor="text1"/>
          <w:sz w:val="24"/>
          <w:szCs w:val="24"/>
        </w:rPr>
        <w:t>5.5.1 Spearman Correlation Test</w:t>
      </w:r>
      <w:bookmarkEnd w:id="48"/>
    </w:p>
    <w:p w14:paraId="3F6CB1D9" w14:textId="77777777" w:rsidR="00A149CD" w:rsidRDefault="00A149CD">
      <w:pPr>
        <w:jc w:val="both"/>
        <w:rPr>
          <w:rFonts w:ascii="Times New Roman" w:hAnsi="Times New Roman" w:cs="Times New Roman"/>
          <w:b/>
          <w:bCs/>
          <w:sz w:val="24"/>
          <w:szCs w:val="24"/>
          <w:lang w:val="en-IN"/>
        </w:rPr>
      </w:pPr>
    </w:p>
    <w:p w14:paraId="47EFA946"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For selecting the relevant variables, a spearman correlation test is done and from the result the variables need to be omitted are found out and removed from the dataset. The variables include, marital status, nationality, mother’s </w:t>
      </w:r>
      <w:proofErr w:type="spellStart"/>
      <w:proofErr w:type="gramStart"/>
      <w:r>
        <w:rPr>
          <w:rFonts w:ascii="Times New Roman" w:hAnsi="Times New Roman" w:cs="Times New Roman"/>
          <w:sz w:val="24"/>
          <w:szCs w:val="24"/>
          <w:lang w:val="en-IN"/>
        </w:rPr>
        <w:t>qualification,educational</w:t>
      </w:r>
      <w:proofErr w:type="spellEnd"/>
      <w:proofErr w:type="gramEnd"/>
      <w:r>
        <w:rPr>
          <w:rFonts w:ascii="Times New Roman" w:hAnsi="Times New Roman" w:cs="Times New Roman"/>
          <w:sz w:val="24"/>
          <w:szCs w:val="24"/>
          <w:lang w:val="en-IN"/>
        </w:rPr>
        <w:t xml:space="preserve"> special needs, International, father’s qualification, mother’s occupation, father’s occupation,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credited,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evaluations,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without evaluations, 2</w:t>
      </w:r>
      <w:r>
        <w:rPr>
          <w:rFonts w:ascii="Times New Roman" w:hAnsi="Times New Roman" w:cs="Times New Roman"/>
          <w:sz w:val="24"/>
          <w:szCs w:val="24"/>
          <w:vertAlign w:val="superscript"/>
          <w:lang w:val="en-IN"/>
        </w:rPr>
        <w:t>nd</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evaluations,2nd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without evaluations, unemployment </w:t>
      </w:r>
      <w:proofErr w:type="spellStart"/>
      <w:proofErr w:type="gramStart"/>
      <w:r>
        <w:rPr>
          <w:rFonts w:ascii="Times New Roman" w:hAnsi="Times New Roman" w:cs="Times New Roman"/>
          <w:sz w:val="24"/>
          <w:szCs w:val="24"/>
          <w:lang w:val="en-IN"/>
        </w:rPr>
        <w:t>rate,inflation</w:t>
      </w:r>
      <w:proofErr w:type="spellEnd"/>
      <w:proofErr w:type="gramEnd"/>
      <w:r>
        <w:rPr>
          <w:rFonts w:ascii="Times New Roman" w:hAnsi="Times New Roman" w:cs="Times New Roman"/>
          <w:sz w:val="24"/>
          <w:szCs w:val="24"/>
          <w:lang w:val="en-IN"/>
        </w:rPr>
        <w:t xml:space="preserve"> rate and GDP.</w:t>
      </w:r>
    </w:p>
    <w:p w14:paraId="503DBB4B" w14:textId="77777777" w:rsidR="00A149CD" w:rsidRDefault="00A149CD">
      <w:pPr>
        <w:jc w:val="both"/>
        <w:rPr>
          <w:rFonts w:ascii="Times New Roman" w:hAnsi="Times New Roman" w:cs="Times New Roman"/>
          <w:sz w:val="24"/>
          <w:szCs w:val="24"/>
          <w:lang w:val="en-IN"/>
        </w:rPr>
      </w:pPr>
    </w:p>
    <w:p w14:paraId="6B47166B"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After removing these variables, correlation matrix is generated again and a heatmap is created.</w:t>
      </w:r>
    </w:p>
    <w:p w14:paraId="2133EF79" w14:textId="77777777" w:rsidR="00A149CD" w:rsidRDefault="00A149CD">
      <w:pPr>
        <w:jc w:val="both"/>
        <w:rPr>
          <w:rFonts w:ascii="Times New Roman" w:hAnsi="Times New Roman" w:cs="Times New Roman"/>
          <w:sz w:val="24"/>
          <w:szCs w:val="24"/>
          <w:lang w:val="en-IN"/>
        </w:rPr>
      </w:pPr>
    </w:p>
    <w:p w14:paraId="6076BE4F" w14:textId="77777777" w:rsidR="00A149CD" w:rsidRDefault="00000000">
      <w:pPr>
        <w:jc w:val="both"/>
        <w:rPr>
          <w:rFonts w:ascii="Times New Roman" w:hAnsi="Times New Roman" w:cs="Times New Roman"/>
          <w:sz w:val="24"/>
          <w:szCs w:val="24"/>
          <w:lang w:val="en-IN"/>
        </w:rPr>
      </w:pPr>
      <w:r>
        <w:rPr>
          <w:rFonts w:ascii="SimSun" w:eastAsia="SimSun" w:hAnsi="SimSun" w:cs="SimSun"/>
          <w:noProof/>
          <w:sz w:val="24"/>
          <w:szCs w:val="24"/>
        </w:rPr>
        <w:lastRenderedPageBreak/>
        <w:drawing>
          <wp:inline distT="0" distB="0" distL="0" distR="0" wp14:anchorId="5AB5FDBE" wp14:editId="12D43B91">
            <wp:extent cx="304800" cy="304800"/>
            <wp:effectExtent l="0" t="0" r="0" b="0"/>
            <wp:docPr id="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 name="Picture 1"/>
                    <pic:cNvPicPr>
                      <a:picLocks noChangeAspect="1"/>
                    </pic:cNvPicPr>
                  </pic:nvPicPr>
                  <pic:blipFill>
                    <a:blip/>
                    <a:srcRect/>
                    <a:stretch>
                      <a:fillRect/>
                    </a:stretch>
                  </pic:blipFill>
                  <pic:spPr>
                    <a:xfrm>
                      <a:off x="0" y="0"/>
                      <a:ext cx="304800" cy="304800"/>
                    </a:xfrm>
                    <a:prstGeom prst="rect">
                      <a:avLst/>
                    </a:prstGeom>
                    <a:noFill/>
                    <a:ln w="9525">
                      <a:noFill/>
                    </a:ln>
                  </pic:spPr>
                </pic:pic>
              </a:graphicData>
            </a:graphic>
          </wp:inline>
        </w:drawing>
      </w:r>
      <w:r>
        <w:rPr>
          <w:rFonts w:ascii="Times New Roman" w:hAnsi="Times New Roman" w:cs="Times New Roman"/>
          <w:noProof/>
          <w:sz w:val="24"/>
          <w:szCs w:val="24"/>
          <w:lang w:val="en-IN"/>
        </w:rPr>
        <w:drawing>
          <wp:inline distT="0" distB="0" distL="0" distR="0" wp14:anchorId="72FDDF79" wp14:editId="10730ED5">
            <wp:extent cx="5269230" cy="4635500"/>
            <wp:effectExtent l="0" t="0" r="0" b="0"/>
            <wp:docPr id="24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 name="Picture 13"/>
                    <pic:cNvPicPr>
                      <a:picLocks noChangeAspect="1"/>
                    </pic:cNvPicPr>
                  </pic:nvPicPr>
                  <pic:blipFill>
                    <a:blip r:embed="rId54"/>
                    <a:srcRect/>
                    <a:stretch>
                      <a:fillRect/>
                    </a:stretch>
                  </pic:blipFill>
                  <pic:spPr>
                    <a:xfrm>
                      <a:off x="0" y="0"/>
                      <a:ext cx="5269230" cy="4635500"/>
                    </a:xfrm>
                    <a:prstGeom prst="rect">
                      <a:avLst/>
                    </a:prstGeom>
                  </pic:spPr>
                </pic:pic>
              </a:graphicData>
            </a:graphic>
          </wp:inline>
        </w:drawing>
      </w:r>
    </w:p>
    <w:p w14:paraId="466FD63C" w14:textId="77777777" w:rsidR="00A149CD" w:rsidRDefault="00A149CD">
      <w:pPr>
        <w:jc w:val="both"/>
        <w:rPr>
          <w:rFonts w:ascii="Times New Roman" w:hAnsi="Times New Roman" w:cs="Times New Roman"/>
          <w:b/>
          <w:bCs/>
          <w:sz w:val="24"/>
          <w:szCs w:val="24"/>
          <w:lang w:val="en-IN"/>
        </w:rPr>
      </w:pPr>
    </w:p>
    <w:p w14:paraId="4B7A8719" w14:textId="77777777" w:rsidR="00A149CD" w:rsidRDefault="00A149CD">
      <w:pPr>
        <w:pStyle w:val="Heading3"/>
        <w:rPr>
          <w:rFonts w:ascii="Times New Roman" w:hAnsi="Times New Roman" w:cs="Times New Roman"/>
          <w:color w:val="000000" w:themeColor="text1"/>
          <w:sz w:val="24"/>
          <w:szCs w:val="24"/>
        </w:rPr>
      </w:pPr>
      <w:bookmarkStart w:id="49" w:name="_Toc45"/>
    </w:p>
    <w:p w14:paraId="369DB8FA" w14:textId="77777777" w:rsidR="00A149CD" w:rsidRDefault="00000000">
      <w:pPr>
        <w:pStyle w:val="Heading3"/>
        <w:rPr>
          <w:rFonts w:ascii="Times New Roman" w:hAnsi="Times New Roman" w:cs="Times New Roman"/>
          <w:szCs w:val="24"/>
        </w:rPr>
      </w:pPr>
      <w:bookmarkStart w:id="50" w:name="_Toc51"/>
      <w:proofErr w:type="gramStart"/>
      <w:r>
        <w:rPr>
          <w:rFonts w:ascii="Times New Roman" w:hAnsi="Times New Roman" w:cs="Times New Roman"/>
          <w:color w:val="000000" w:themeColor="text1"/>
          <w:sz w:val="24"/>
          <w:szCs w:val="24"/>
        </w:rPr>
        <w:t>5.5.2  Factor</w:t>
      </w:r>
      <w:proofErr w:type="gramEnd"/>
      <w:r>
        <w:rPr>
          <w:rFonts w:ascii="Times New Roman" w:hAnsi="Times New Roman" w:cs="Times New Roman"/>
          <w:color w:val="000000" w:themeColor="text1"/>
          <w:sz w:val="24"/>
          <w:szCs w:val="24"/>
        </w:rPr>
        <w:t xml:space="preserve"> Analysis using Varimax Rotation</w:t>
      </w:r>
      <w:bookmarkEnd w:id="49"/>
      <w:bookmarkEnd w:id="50"/>
    </w:p>
    <w:p w14:paraId="5BCE2210" w14:textId="77777777" w:rsidR="00A149CD" w:rsidRDefault="00A149CD">
      <w:pPr>
        <w:jc w:val="both"/>
        <w:rPr>
          <w:rFonts w:ascii="Times New Roman" w:hAnsi="Times New Roman" w:cs="Times New Roman"/>
          <w:b/>
          <w:bCs/>
          <w:sz w:val="24"/>
          <w:szCs w:val="24"/>
          <w:lang w:val="en-IN"/>
        </w:rPr>
      </w:pPr>
    </w:p>
    <w:p w14:paraId="0DFDB873"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Before conducting factor analysis, Kaiser-Mayer-Olkin (KMO) factor adequacy analysis is </w:t>
      </w:r>
      <w:proofErr w:type="gramStart"/>
      <w:r>
        <w:rPr>
          <w:rFonts w:ascii="Times New Roman" w:hAnsi="Times New Roman" w:cs="Times New Roman"/>
          <w:sz w:val="24"/>
          <w:szCs w:val="24"/>
          <w:lang w:val="en-IN"/>
        </w:rPr>
        <w:t>done</w:t>
      </w:r>
      <w:proofErr w:type="gramEnd"/>
      <w:r>
        <w:rPr>
          <w:rFonts w:ascii="Times New Roman" w:hAnsi="Times New Roman" w:cs="Times New Roman"/>
          <w:sz w:val="24"/>
          <w:szCs w:val="24"/>
          <w:lang w:val="en-IN"/>
        </w:rPr>
        <w:t xml:space="preserve"> and the result is showing below. The overall accuracy of the variables is 0.77 and according KMO, if the overall accuracy value is greater than 0.6 further processing for factor analysis can be done.</w:t>
      </w:r>
    </w:p>
    <w:p w14:paraId="5999D830"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290CCE2F" wp14:editId="6B4E9B84">
            <wp:extent cx="5271135" cy="3383915"/>
            <wp:effectExtent l="0" t="0" r="0" b="0"/>
            <wp:docPr id="24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 name="Picture 18"/>
                    <pic:cNvPicPr>
                      <a:picLocks noChangeAspect="1"/>
                    </pic:cNvPicPr>
                  </pic:nvPicPr>
                  <pic:blipFill>
                    <a:blip r:embed="rId55"/>
                    <a:srcRect/>
                    <a:stretch>
                      <a:fillRect/>
                    </a:stretch>
                  </pic:blipFill>
                  <pic:spPr>
                    <a:xfrm>
                      <a:off x="0" y="0"/>
                      <a:ext cx="5271135" cy="3383915"/>
                    </a:xfrm>
                    <a:prstGeom prst="rect">
                      <a:avLst/>
                    </a:prstGeom>
                  </pic:spPr>
                </pic:pic>
              </a:graphicData>
            </a:graphic>
          </wp:inline>
        </w:drawing>
      </w:r>
    </w:p>
    <w:p w14:paraId="7E077D0E" w14:textId="77777777" w:rsidR="00A149CD" w:rsidRDefault="00A149CD">
      <w:pPr>
        <w:jc w:val="both"/>
        <w:rPr>
          <w:rFonts w:ascii="Times New Roman" w:hAnsi="Times New Roman" w:cs="Times New Roman"/>
          <w:sz w:val="24"/>
          <w:szCs w:val="24"/>
          <w:lang w:val="en-IN"/>
        </w:rPr>
      </w:pPr>
    </w:p>
    <w:p w14:paraId="00557734"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Here the eigen values are calculated for each </w:t>
      </w:r>
      <w:proofErr w:type="gramStart"/>
      <w:r>
        <w:rPr>
          <w:rFonts w:ascii="Times New Roman" w:hAnsi="Times New Roman" w:cs="Times New Roman"/>
          <w:sz w:val="24"/>
          <w:szCs w:val="24"/>
          <w:lang w:val="en-IN"/>
        </w:rPr>
        <w:t>components</w:t>
      </w:r>
      <w:proofErr w:type="gramEnd"/>
      <w:r>
        <w:rPr>
          <w:rFonts w:ascii="Times New Roman" w:hAnsi="Times New Roman" w:cs="Times New Roman"/>
          <w:sz w:val="24"/>
          <w:szCs w:val="24"/>
          <w:lang w:val="en-IN"/>
        </w:rPr>
        <w:t xml:space="preserve"> and plotted these values against the </w:t>
      </w:r>
      <w:proofErr w:type="gramStart"/>
      <w:r>
        <w:rPr>
          <w:rFonts w:ascii="Times New Roman" w:hAnsi="Times New Roman" w:cs="Times New Roman"/>
          <w:sz w:val="24"/>
          <w:szCs w:val="24"/>
          <w:lang w:val="en-IN"/>
        </w:rPr>
        <w:t>variables .</w:t>
      </w:r>
      <w:proofErr w:type="gramEnd"/>
      <w:r>
        <w:rPr>
          <w:rFonts w:ascii="Times New Roman" w:hAnsi="Times New Roman" w:cs="Times New Roman"/>
          <w:sz w:val="24"/>
          <w:szCs w:val="24"/>
          <w:lang w:val="en-IN"/>
        </w:rPr>
        <w:t xml:space="preserve"> The eigen values are shown in the below image for each variable.</w:t>
      </w:r>
    </w:p>
    <w:p w14:paraId="69CAB5C5" w14:textId="77777777" w:rsidR="00A149CD" w:rsidRDefault="00A149CD">
      <w:pPr>
        <w:jc w:val="both"/>
        <w:rPr>
          <w:rFonts w:ascii="Times New Roman" w:hAnsi="Times New Roman" w:cs="Times New Roman"/>
          <w:sz w:val="24"/>
          <w:szCs w:val="24"/>
          <w:lang w:val="en-IN"/>
        </w:rPr>
      </w:pPr>
    </w:p>
    <w:p w14:paraId="20AC2308"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1B10ADE" wp14:editId="3FFAC07D">
            <wp:extent cx="5266690" cy="441960"/>
            <wp:effectExtent l="0" t="0" r="0" b="0"/>
            <wp:docPr id="24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 name="Picture 42"/>
                    <pic:cNvPicPr>
                      <a:picLocks noChangeAspect="1"/>
                    </pic:cNvPicPr>
                  </pic:nvPicPr>
                  <pic:blipFill>
                    <a:blip r:embed="rId56"/>
                    <a:srcRect/>
                    <a:stretch>
                      <a:fillRect/>
                    </a:stretch>
                  </pic:blipFill>
                  <pic:spPr>
                    <a:xfrm>
                      <a:off x="0" y="0"/>
                      <a:ext cx="5266690" cy="441960"/>
                    </a:xfrm>
                    <a:prstGeom prst="rect">
                      <a:avLst/>
                    </a:prstGeom>
                  </pic:spPr>
                </pic:pic>
              </a:graphicData>
            </a:graphic>
          </wp:inline>
        </w:drawing>
      </w:r>
    </w:p>
    <w:p w14:paraId="06C8B151" w14:textId="77777777" w:rsidR="00A149CD" w:rsidRDefault="00A149CD">
      <w:pPr>
        <w:jc w:val="both"/>
        <w:rPr>
          <w:rFonts w:ascii="Times New Roman" w:hAnsi="Times New Roman" w:cs="Times New Roman"/>
          <w:sz w:val="24"/>
          <w:szCs w:val="24"/>
          <w:lang w:val="en-IN"/>
        </w:rPr>
      </w:pPr>
    </w:p>
    <w:p w14:paraId="5C4727DF"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screeplot</w:t>
      </w:r>
      <w:proofErr w:type="spellEnd"/>
      <w:r>
        <w:rPr>
          <w:rFonts w:ascii="Times New Roman" w:hAnsi="Times New Roman" w:cs="Times New Roman"/>
          <w:sz w:val="24"/>
          <w:szCs w:val="24"/>
          <w:lang w:val="en-IN"/>
        </w:rPr>
        <w:t xml:space="preserve"> of eigen values and the variables are shown below. The highest value is for the first component, marital status.</w:t>
      </w:r>
    </w:p>
    <w:p w14:paraId="30D17FBD"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1B74D16" wp14:editId="4014F805">
            <wp:extent cx="5270500" cy="2915285"/>
            <wp:effectExtent l="0" t="0" r="0" b="0"/>
            <wp:docPr id="246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 name="Picture 41"/>
                    <pic:cNvPicPr>
                      <a:picLocks noChangeAspect="1"/>
                    </pic:cNvPicPr>
                  </pic:nvPicPr>
                  <pic:blipFill>
                    <a:blip r:embed="rId57"/>
                    <a:srcRect/>
                    <a:stretch>
                      <a:fillRect/>
                    </a:stretch>
                  </pic:blipFill>
                  <pic:spPr>
                    <a:xfrm>
                      <a:off x="0" y="0"/>
                      <a:ext cx="5270500" cy="2915285"/>
                    </a:xfrm>
                    <a:prstGeom prst="rect">
                      <a:avLst/>
                    </a:prstGeom>
                  </pic:spPr>
                </pic:pic>
              </a:graphicData>
            </a:graphic>
          </wp:inline>
        </w:drawing>
      </w:r>
    </w:p>
    <w:p w14:paraId="701E3473" w14:textId="77777777" w:rsidR="00A149CD" w:rsidRDefault="00A149CD">
      <w:pPr>
        <w:jc w:val="both"/>
        <w:rPr>
          <w:rFonts w:ascii="Times New Roman" w:hAnsi="Times New Roman" w:cs="Times New Roman"/>
          <w:sz w:val="24"/>
          <w:szCs w:val="24"/>
          <w:lang w:val="en-IN"/>
        </w:rPr>
      </w:pPr>
    </w:p>
    <w:p w14:paraId="51CF01DC"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After that the cumulative proportions are calculated and plotted against the number of components.</w:t>
      </w:r>
    </w:p>
    <w:p w14:paraId="0D8725EC" w14:textId="77777777" w:rsidR="00A149CD" w:rsidRDefault="00A149CD">
      <w:pPr>
        <w:jc w:val="both"/>
        <w:rPr>
          <w:rFonts w:ascii="Times New Roman" w:hAnsi="Times New Roman" w:cs="Times New Roman"/>
          <w:sz w:val="24"/>
          <w:szCs w:val="24"/>
          <w:lang w:val="en-IN"/>
        </w:rPr>
      </w:pPr>
    </w:p>
    <w:p w14:paraId="14C68FC6"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drawing>
          <wp:inline distT="0" distB="0" distL="0" distR="0" wp14:anchorId="7F7BA60A" wp14:editId="459DBFC0">
            <wp:extent cx="5270500" cy="3822065"/>
            <wp:effectExtent l="0" t="0" r="0" b="0"/>
            <wp:docPr id="246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8" name="Picture 43"/>
                    <pic:cNvPicPr>
                      <a:picLocks noChangeAspect="1"/>
                    </pic:cNvPicPr>
                  </pic:nvPicPr>
                  <pic:blipFill>
                    <a:blip r:embed="rId58"/>
                    <a:srcRect/>
                    <a:stretch>
                      <a:fillRect/>
                    </a:stretch>
                  </pic:blipFill>
                  <pic:spPr>
                    <a:xfrm>
                      <a:off x="0" y="0"/>
                      <a:ext cx="5270500" cy="3822065"/>
                    </a:xfrm>
                    <a:prstGeom prst="rect">
                      <a:avLst/>
                    </a:prstGeom>
                  </pic:spPr>
                </pic:pic>
              </a:graphicData>
            </a:graphic>
          </wp:inline>
        </w:drawing>
      </w:r>
    </w:p>
    <w:p w14:paraId="20866BE2" w14:textId="77777777" w:rsidR="00A149CD" w:rsidRDefault="00A149CD">
      <w:pPr>
        <w:jc w:val="both"/>
        <w:rPr>
          <w:rFonts w:ascii="Times New Roman" w:hAnsi="Times New Roman" w:cs="Times New Roman"/>
          <w:b/>
          <w:bCs/>
          <w:sz w:val="24"/>
          <w:szCs w:val="24"/>
          <w:lang w:val="en-IN"/>
        </w:rPr>
      </w:pPr>
    </w:p>
    <w:p w14:paraId="5FE5857B" w14:textId="77777777" w:rsidR="00A149CD" w:rsidRDefault="00A149CD">
      <w:pPr>
        <w:jc w:val="both"/>
        <w:rPr>
          <w:rFonts w:ascii="Times New Roman" w:hAnsi="Times New Roman" w:cs="Times New Roman"/>
          <w:b/>
          <w:bCs/>
          <w:sz w:val="24"/>
          <w:szCs w:val="24"/>
          <w:lang w:val="en-IN"/>
        </w:rPr>
      </w:pPr>
    </w:p>
    <w:p w14:paraId="033EAB5C"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Then varimax rotation component analysis is done and from the result of rotated components, more variables are removed with low correlation with the student status and have higher inter-correlation with other variables. The variables omitted are, application mode, application order, course, gender, 1</w:t>
      </w:r>
      <w:r>
        <w:rPr>
          <w:rFonts w:ascii="Times New Roman" w:hAnsi="Times New Roman" w:cs="Times New Roman"/>
          <w:sz w:val="24"/>
          <w:szCs w:val="24"/>
          <w:vertAlign w:val="superscript"/>
          <w:lang w:val="en-IN"/>
        </w:rPr>
        <w:t>st</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approved, 2</w:t>
      </w:r>
      <w:r>
        <w:rPr>
          <w:rFonts w:ascii="Times New Roman" w:hAnsi="Times New Roman" w:cs="Times New Roman"/>
          <w:sz w:val="24"/>
          <w:szCs w:val="24"/>
          <w:vertAlign w:val="superscript"/>
          <w:lang w:val="en-IN"/>
        </w:rPr>
        <w:t>nd</w:t>
      </w:r>
      <w:r>
        <w:rPr>
          <w:rFonts w:ascii="Times New Roman" w:hAnsi="Times New Roman" w:cs="Times New Roman"/>
          <w:sz w:val="24"/>
          <w:szCs w:val="24"/>
          <w:lang w:val="en-IN"/>
        </w:rPr>
        <w:t xml:space="preserve"> </w:t>
      </w:r>
      <w:proofErr w:type="spellStart"/>
      <w:r>
        <w:rPr>
          <w:rFonts w:ascii="Times New Roman" w:hAnsi="Times New Roman" w:cs="Times New Roman"/>
          <w:sz w:val="24"/>
          <w:szCs w:val="24"/>
          <w:lang w:val="en-IN"/>
        </w:rPr>
        <w:t>sem</w:t>
      </w:r>
      <w:proofErr w:type="spellEnd"/>
      <w:r>
        <w:rPr>
          <w:rFonts w:ascii="Times New Roman" w:hAnsi="Times New Roman" w:cs="Times New Roman"/>
          <w:sz w:val="24"/>
          <w:szCs w:val="24"/>
          <w:lang w:val="en-IN"/>
        </w:rPr>
        <w:t xml:space="preserve"> approved. After that the </w:t>
      </w:r>
      <w:proofErr w:type="spellStart"/>
      <w:r>
        <w:rPr>
          <w:rFonts w:ascii="Times New Roman" w:hAnsi="Times New Roman" w:cs="Times New Roman"/>
          <w:sz w:val="24"/>
          <w:szCs w:val="24"/>
          <w:lang w:val="en-IN"/>
        </w:rPr>
        <w:t>variamax</w:t>
      </w:r>
      <w:proofErr w:type="spellEnd"/>
      <w:r>
        <w:rPr>
          <w:rFonts w:ascii="Times New Roman" w:hAnsi="Times New Roman" w:cs="Times New Roman"/>
          <w:sz w:val="24"/>
          <w:szCs w:val="24"/>
          <w:lang w:val="en-IN"/>
        </w:rPr>
        <w:t xml:space="preserve"> rotation analysis is done again and rotated components are </w:t>
      </w:r>
      <w:proofErr w:type="spellStart"/>
      <w:r>
        <w:rPr>
          <w:rFonts w:ascii="Times New Roman" w:hAnsi="Times New Roman" w:cs="Times New Roman"/>
          <w:sz w:val="24"/>
          <w:szCs w:val="24"/>
          <w:lang w:val="en-IN"/>
        </w:rPr>
        <w:t>genarated</w:t>
      </w:r>
      <w:proofErr w:type="spellEnd"/>
      <w:r>
        <w:rPr>
          <w:rFonts w:ascii="Times New Roman" w:hAnsi="Times New Roman" w:cs="Times New Roman"/>
          <w:sz w:val="24"/>
          <w:szCs w:val="24"/>
          <w:lang w:val="en-IN"/>
        </w:rPr>
        <w:t xml:space="preserve"> for the selected variables only. </w:t>
      </w:r>
    </w:p>
    <w:p w14:paraId="16409C93" w14:textId="77777777" w:rsidR="00A149CD" w:rsidRDefault="00A149CD">
      <w:pPr>
        <w:jc w:val="both"/>
        <w:rPr>
          <w:rFonts w:ascii="Times New Roman" w:hAnsi="Times New Roman" w:cs="Times New Roman"/>
          <w:sz w:val="24"/>
          <w:szCs w:val="24"/>
          <w:lang w:val="en-IN"/>
        </w:rPr>
      </w:pPr>
    </w:p>
    <w:p w14:paraId="47C37711"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w:t>
      </w:r>
      <w:proofErr w:type="spellStart"/>
      <w:r>
        <w:rPr>
          <w:rFonts w:ascii="Times New Roman" w:hAnsi="Times New Roman" w:cs="Times New Roman"/>
          <w:sz w:val="24"/>
          <w:szCs w:val="24"/>
          <w:lang w:val="en-IN"/>
        </w:rPr>
        <w:t>screeplot</w:t>
      </w:r>
      <w:proofErr w:type="spellEnd"/>
      <w:r>
        <w:rPr>
          <w:rFonts w:ascii="Times New Roman" w:hAnsi="Times New Roman" w:cs="Times New Roman"/>
          <w:sz w:val="24"/>
          <w:szCs w:val="24"/>
          <w:lang w:val="en-IN"/>
        </w:rPr>
        <w:t xml:space="preserve"> for selected variables and their corresponding eigen values are shown below.</w:t>
      </w:r>
    </w:p>
    <w:p w14:paraId="30BB927B" w14:textId="77777777" w:rsidR="00A149CD" w:rsidRDefault="00A149CD">
      <w:pPr>
        <w:jc w:val="both"/>
        <w:rPr>
          <w:rFonts w:ascii="Times New Roman" w:hAnsi="Times New Roman" w:cs="Times New Roman"/>
          <w:sz w:val="24"/>
          <w:szCs w:val="24"/>
          <w:lang w:val="en-IN"/>
        </w:rPr>
      </w:pPr>
    </w:p>
    <w:p w14:paraId="26EF4137"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FD1F4CD" wp14:editId="44A94453">
            <wp:extent cx="5270500" cy="2465705"/>
            <wp:effectExtent l="0" t="0" r="0" b="0"/>
            <wp:docPr id="24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 name="Picture 45"/>
                    <pic:cNvPicPr>
                      <a:picLocks noChangeAspect="1"/>
                    </pic:cNvPicPr>
                  </pic:nvPicPr>
                  <pic:blipFill>
                    <a:blip r:embed="rId59"/>
                    <a:srcRect/>
                    <a:stretch>
                      <a:fillRect/>
                    </a:stretch>
                  </pic:blipFill>
                  <pic:spPr>
                    <a:xfrm>
                      <a:off x="0" y="0"/>
                      <a:ext cx="5270500" cy="2465705"/>
                    </a:xfrm>
                    <a:prstGeom prst="rect">
                      <a:avLst/>
                    </a:prstGeom>
                  </pic:spPr>
                </pic:pic>
              </a:graphicData>
            </a:graphic>
          </wp:inline>
        </w:drawing>
      </w:r>
    </w:p>
    <w:p w14:paraId="43A5AE3A" w14:textId="77777777" w:rsidR="00A149CD" w:rsidRDefault="00A149CD">
      <w:pPr>
        <w:jc w:val="both"/>
        <w:rPr>
          <w:rFonts w:ascii="Times New Roman" w:hAnsi="Times New Roman" w:cs="Times New Roman"/>
          <w:sz w:val="24"/>
          <w:szCs w:val="24"/>
          <w:lang w:val="en-IN"/>
        </w:rPr>
      </w:pPr>
    </w:p>
    <w:p w14:paraId="4619B957"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result of second </w:t>
      </w:r>
      <w:proofErr w:type="spellStart"/>
      <w:r>
        <w:rPr>
          <w:rFonts w:ascii="Times New Roman" w:hAnsi="Times New Roman" w:cs="Times New Roman"/>
          <w:sz w:val="24"/>
          <w:szCs w:val="24"/>
          <w:lang w:val="en-IN"/>
        </w:rPr>
        <w:t>variamx</w:t>
      </w:r>
      <w:proofErr w:type="spellEnd"/>
      <w:r>
        <w:rPr>
          <w:rFonts w:ascii="Times New Roman" w:hAnsi="Times New Roman" w:cs="Times New Roman"/>
          <w:sz w:val="24"/>
          <w:szCs w:val="24"/>
          <w:lang w:val="en-IN"/>
        </w:rPr>
        <w:t xml:space="preserve"> rotation analysis is shown below:</w:t>
      </w:r>
    </w:p>
    <w:p w14:paraId="63E82960" w14:textId="77777777" w:rsidR="00A149CD" w:rsidRDefault="00A149CD">
      <w:pPr>
        <w:jc w:val="both"/>
        <w:rPr>
          <w:rFonts w:ascii="Times New Roman" w:hAnsi="Times New Roman" w:cs="Times New Roman"/>
          <w:sz w:val="24"/>
          <w:szCs w:val="24"/>
          <w:lang w:val="en-IN"/>
        </w:rPr>
      </w:pPr>
    </w:p>
    <w:p w14:paraId="5C8841DB"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2CAEF48D" wp14:editId="4EE89B3D">
            <wp:extent cx="5269230" cy="2736850"/>
            <wp:effectExtent l="0" t="0" r="0" b="0"/>
            <wp:docPr id="247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 name="Picture 44"/>
                    <pic:cNvPicPr>
                      <a:picLocks noChangeAspect="1"/>
                    </pic:cNvPicPr>
                  </pic:nvPicPr>
                  <pic:blipFill>
                    <a:blip r:embed="rId60"/>
                    <a:srcRect/>
                    <a:stretch>
                      <a:fillRect/>
                    </a:stretch>
                  </pic:blipFill>
                  <pic:spPr>
                    <a:xfrm>
                      <a:off x="0" y="0"/>
                      <a:ext cx="5269230" cy="2736850"/>
                    </a:xfrm>
                    <a:prstGeom prst="rect">
                      <a:avLst/>
                    </a:prstGeom>
                  </pic:spPr>
                </pic:pic>
              </a:graphicData>
            </a:graphic>
          </wp:inline>
        </w:drawing>
      </w:r>
    </w:p>
    <w:p w14:paraId="725363AB" w14:textId="77777777" w:rsidR="00A149CD" w:rsidRDefault="00A149CD">
      <w:pPr>
        <w:jc w:val="both"/>
        <w:rPr>
          <w:rFonts w:ascii="Times New Roman" w:hAnsi="Times New Roman" w:cs="Times New Roman"/>
          <w:sz w:val="24"/>
          <w:szCs w:val="24"/>
          <w:lang w:val="en-IN"/>
        </w:rPr>
      </w:pPr>
    </w:p>
    <w:p w14:paraId="042393A8" w14:textId="77777777" w:rsidR="00A149CD" w:rsidRDefault="00A149CD">
      <w:pPr>
        <w:jc w:val="both"/>
        <w:rPr>
          <w:rFonts w:ascii="Times New Roman" w:hAnsi="Times New Roman" w:cs="Times New Roman"/>
          <w:sz w:val="24"/>
          <w:szCs w:val="24"/>
          <w:lang w:val="en-IN"/>
        </w:rPr>
      </w:pPr>
    </w:p>
    <w:p w14:paraId="63E4434F" w14:textId="77777777" w:rsidR="00A149CD" w:rsidRDefault="00A149CD">
      <w:pPr>
        <w:jc w:val="both"/>
        <w:rPr>
          <w:rFonts w:ascii="Times New Roman" w:hAnsi="Times New Roman" w:cs="Times New Roman"/>
          <w:sz w:val="24"/>
          <w:szCs w:val="24"/>
          <w:lang w:val="en-IN"/>
        </w:rPr>
      </w:pPr>
    </w:p>
    <w:p w14:paraId="46F71F24" w14:textId="77777777" w:rsidR="00A149CD" w:rsidRDefault="00A149CD">
      <w:pPr>
        <w:jc w:val="both"/>
        <w:rPr>
          <w:rFonts w:ascii="Times New Roman" w:hAnsi="Times New Roman" w:cs="Times New Roman"/>
          <w:sz w:val="24"/>
          <w:szCs w:val="24"/>
          <w:lang w:val="en-IN"/>
        </w:rPr>
      </w:pPr>
    </w:p>
    <w:p w14:paraId="11728212" w14:textId="77777777" w:rsidR="00A149CD" w:rsidRDefault="00000000">
      <w:pPr>
        <w:pStyle w:val="Heading2"/>
        <w:rPr>
          <w:rFonts w:ascii="Times New Roman" w:hAnsi="Times New Roman" w:cs="Times New Roman"/>
          <w:color w:val="000000" w:themeColor="text1"/>
          <w:sz w:val="24"/>
          <w:szCs w:val="24"/>
        </w:rPr>
      </w:pPr>
      <w:bookmarkStart w:id="51" w:name="_Toc46"/>
      <w:proofErr w:type="gramStart"/>
      <w:r>
        <w:rPr>
          <w:rFonts w:ascii="Times New Roman" w:hAnsi="Times New Roman" w:cs="Times New Roman"/>
          <w:color w:val="000000" w:themeColor="text1"/>
          <w:sz w:val="24"/>
          <w:szCs w:val="24"/>
        </w:rPr>
        <w:t>5.6  Machine</w:t>
      </w:r>
      <w:proofErr w:type="gramEnd"/>
      <w:r>
        <w:rPr>
          <w:rFonts w:ascii="Times New Roman" w:hAnsi="Times New Roman" w:cs="Times New Roman"/>
          <w:color w:val="000000" w:themeColor="text1"/>
          <w:sz w:val="24"/>
          <w:szCs w:val="24"/>
        </w:rPr>
        <w:t xml:space="preserve"> Learning Models Implementation</w:t>
      </w:r>
      <w:bookmarkEnd w:id="51"/>
    </w:p>
    <w:p w14:paraId="70F4A5C8" w14:textId="77777777" w:rsidR="00A149CD" w:rsidRDefault="00A149CD">
      <w:pPr>
        <w:jc w:val="both"/>
        <w:rPr>
          <w:rFonts w:ascii="Times New Roman" w:hAnsi="Times New Roman" w:cs="Times New Roman"/>
          <w:b/>
          <w:bCs/>
          <w:sz w:val="24"/>
          <w:szCs w:val="24"/>
          <w:lang w:val="en-IN"/>
        </w:rPr>
      </w:pPr>
    </w:p>
    <w:p w14:paraId="7488E12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Machine learning models that are implemented for predicting the student dropout prediction, in this study are SVM, Logistic regression and KNN models. First the data set is converted as factors for better performance of these models. And then </w:t>
      </w:r>
      <w:proofErr w:type="spellStart"/>
      <w:r>
        <w:rPr>
          <w:rFonts w:ascii="Times New Roman" w:hAnsi="Times New Roman" w:cs="Times New Roman"/>
          <w:sz w:val="24"/>
          <w:szCs w:val="24"/>
          <w:lang w:val="en-IN"/>
        </w:rPr>
        <w:t>splitted</w:t>
      </w:r>
      <w:proofErr w:type="spellEnd"/>
      <w:r>
        <w:rPr>
          <w:rFonts w:ascii="Times New Roman" w:hAnsi="Times New Roman" w:cs="Times New Roman"/>
          <w:sz w:val="24"/>
          <w:szCs w:val="24"/>
          <w:lang w:val="en-IN"/>
        </w:rPr>
        <w:t xml:space="preserve"> the dataset into training and test data sets and applied each model algorithms and generated ROC curve as well as AUC value and compared between the results to obtain the final prediction output.</w:t>
      </w:r>
    </w:p>
    <w:p w14:paraId="4232FDAC" w14:textId="77777777" w:rsidR="00A149CD" w:rsidRDefault="00A149CD">
      <w:pPr>
        <w:jc w:val="both"/>
        <w:rPr>
          <w:rFonts w:ascii="Times New Roman" w:hAnsi="Times New Roman" w:cs="Times New Roman"/>
          <w:sz w:val="24"/>
          <w:szCs w:val="24"/>
          <w:lang w:val="en-IN"/>
        </w:rPr>
      </w:pPr>
    </w:p>
    <w:p w14:paraId="393A7B3D" w14:textId="77777777" w:rsidR="00A149CD" w:rsidRDefault="00000000">
      <w:pPr>
        <w:pStyle w:val="Heading3"/>
        <w:rPr>
          <w:rFonts w:ascii="Times New Roman" w:hAnsi="Times New Roman" w:cs="Times New Roman"/>
          <w:color w:val="000000" w:themeColor="text1"/>
          <w:sz w:val="24"/>
          <w:szCs w:val="24"/>
        </w:rPr>
      </w:pPr>
      <w:bookmarkStart w:id="52" w:name="_Toc47"/>
      <w:proofErr w:type="gramStart"/>
      <w:r>
        <w:rPr>
          <w:rFonts w:ascii="Times New Roman" w:hAnsi="Times New Roman" w:cs="Times New Roman"/>
          <w:color w:val="000000" w:themeColor="text1"/>
          <w:sz w:val="24"/>
          <w:szCs w:val="24"/>
        </w:rPr>
        <w:t>5.6.1  SVM</w:t>
      </w:r>
      <w:proofErr w:type="gramEnd"/>
      <w:r>
        <w:rPr>
          <w:rFonts w:ascii="Times New Roman" w:hAnsi="Times New Roman" w:cs="Times New Roman"/>
          <w:color w:val="000000" w:themeColor="text1"/>
          <w:sz w:val="24"/>
          <w:szCs w:val="24"/>
        </w:rPr>
        <w:t xml:space="preserve"> Model</w:t>
      </w:r>
      <w:bookmarkEnd w:id="52"/>
    </w:p>
    <w:p w14:paraId="13969F24" w14:textId="77777777" w:rsidR="00A149CD" w:rsidRDefault="00A149CD">
      <w:pPr>
        <w:jc w:val="both"/>
        <w:rPr>
          <w:rFonts w:ascii="Times New Roman" w:hAnsi="Times New Roman" w:cs="Times New Roman"/>
          <w:b/>
          <w:bCs/>
          <w:sz w:val="24"/>
          <w:szCs w:val="24"/>
          <w:lang w:val="en-IN"/>
        </w:rPr>
      </w:pPr>
    </w:p>
    <w:p w14:paraId="1463E29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applying the </w:t>
      </w:r>
      <w:proofErr w:type="spellStart"/>
      <w:r>
        <w:rPr>
          <w:rFonts w:ascii="Times New Roman" w:hAnsi="Times New Roman" w:cs="Times New Roman"/>
          <w:sz w:val="24"/>
          <w:szCs w:val="24"/>
          <w:lang w:val="en-IN"/>
        </w:rPr>
        <w:t>svm</w:t>
      </w:r>
      <w:proofErr w:type="spellEnd"/>
      <w:r>
        <w:rPr>
          <w:rFonts w:ascii="Times New Roman" w:hAnsi="Times New Roman" w:cs="Times New Roman"/>
          <w:sz w:val="24"/>
          <w:szCs w:val="24"/>
          <w:lang w:val="en-IN"/>
        </w:rPr>
        <w:t xml:space="preserve"> algorithm, the below confusion matrix is </w:t>
      </w:r>
      <w:proofErr w:type="gramStart"/>
      <w:r>
        <w:rPr>
          <w:rFonts w:ascii="Times New Roman" w:hAnsi="Times New Roman" w:cs="Times New Roman"/>
          <w:sz w:val="24"/>
          <w:szCs w:val="24"/>
          <w:lang w:val="en-IN"/>
        </w:rPr>
        <w:t>generated</w:t>
      </w:r>
      <w:proofErr w:type="gramEnd"/>
      <w:r>
        <w:rPr>
          <w:rFonts w:ascii="Times New Roman" w:hAnsi="Times New Roman" w:cs="Times New Roman"/>
          <w:sz w:val="24"/>
          <w:szCs w:val="24"/>
          <w:lang w:val="en-IN"/>
        </w:rPr>
        <w:t xml:space="preserve"> and it shows the accuracy value as 0.82 for this model. The kappa value is </w:t>
      </w:r>
      <w:proofErr w:type="gramStart"/>
      <w:r>
        <w:rPr>
          <w:rFonts w:ascii="Times New Roman" w:hAnsi="Times New Roman" w:cs="Times New Roman"/>
          <w:sz w:val="24"/>
          <w:szCs w:val="24"/>
          <w:lang w:val="en-IN"/>
        </w:rPr>
        <w:t>0.60 ,</w:t>
      </w:r>
      <w:proofErr w:type="gramEnd"/>
      <w:r>
        <w:rPr>
          <w:rFonts w:ascii="Times New Roman" w:hAnsi="Times New Roman" w:cs="Times New Roman"/>
          <w:sz w:val="24"/>
          <w:szCs w:val="24"/>
          <w:lang w:val="en-IN"/>
        </w:rPr>
        <w:t xml:space="preserve"> sensitivity is 0.90 and specificity is 0.68. The result indicates that the positive class as 0. Mcnemar’s test p value is 9.40. The result also includes the prediction values for corresponding reference values, 0 and 1.</w:t>
      </w:r>
    </w:p>
    <w:p w14:paraId="56F8DC1A" w14:textId="77777777" w:rsidR="00A149CD" w:rsidRDefault="00A149CD">
      <w:pPr>
        <w:jc w:val="both"/>
        <w:rPr>
          <w:rFonts w:ascii="Times New Roman" w:hAnsi="Times New Roman" w:cs="Times New Roman"/>
          <w:sz w:val="24"/>
          <w:szCs w:val="24"/>
          <w:lang w:val="en-IN"/>
        </w:rPr>
      </w:pPr>
    </w:p>
    <w:p w14:paraId="2420A717" w14:textId="77777777" w:rsidR="00A149CD" w:rsidRDefault="00A149CD">
      <w:pPr>
        <w:jc w:val="both"/>
        <w:rPr>
          <w:rFonts w:ascii="Times New Roman" w:hAnsi="Times New Roman" w:cs="Times New Roman"/>
          <w:b/>
          <w:bCs/>
          <w:sz w:val="24"/>
          <w:szCs w:val="24"/>
          <w:lang w:val="en-IN"/>
        </w:rPr>
      </w:pPr>
    </w:p>
    <w:p w14:paraId="13B6E870"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4C986114" wp14:editId="0CD12804">
            <wp:extent cx="4133850" cy="3795395"/>
            <wp:effectExtent l="0" t="0" r="0" b="0"/>
            <wp:docPr id="247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 name="Picture 46"/>
                    <pic:cNvPicPr>
                      <a:picLocks noChangeAspect="1"/>
                    </pic:cNvPicPr>
                  </pic:nvPicPr>
                  <pic:blipFill>
                    <a:blip r:embed="rId61"/>
                    <a:srcRect/>
                    <a:stretch>
                      <a:fillRect/>
                    </a:stretch>
                  </pic:blipFill>
                  <pic:spPr>
                    <a:xfrm>
                      <a:off x="0" y="0"/>
                      <a:ext cx="4133850" cy="3795395"/>
                    </a:xfrm>
                    <a:prstGeom prst="rect">
                      <a:avLst/>
                    </a:prstGeom>
                  </pic:spPr>
                </pic:pic>
              </a:graphicData>
            </a:graphic>
          </wp:inline>
        </w:drawing>
      </w:r>
    </w:p>
    <w:p w14:paraId="6AFFC450" w14:textId="77777777" w:rsidR="00A149CD" w:rsidRDefault="00A149CD">
      <w:pPr>
        <w:jc w:val="both"/>
        <w:rPr>
          <w:rFonts w:ascii="Times New Roman" w:hAnsi="Times New Roman" w:cs="Times New Roman"/>
          <w:b/>
          <w:bCs/>
          <w:sz w:val="24"/>
          <w:szCs w:val="24"/>
          <w:lang w:val="en-IN"/>
        </w:rPr>
      </w:pPr>
    </w:p>
    <w:p w14:paraId="711B10AB"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After calculating predictions with the test data ROC curve is generated and the AUC value is calculated against this. The image is shown below. The AUC value is 0.86 and it can be </w:t>
      </w:r>
      <w:proofErr w:type="gramStart"/>
      <w:r>
        <w:rPr>
          <w:rFonts w:ascii="Times New Roman" w:hAnsi="Times New Roman" w:cs="Times New Roman"/>
          <w:sz w:val="24"/>
          <w:szCs w:val="24"/>
          <w:lang w:val="en-IN"/>
        </w:rPr>
        <w:t>consider</w:t>
      </w:r>
      <w:proofErr w:type="gramEnd"/>
      <w:r>
        <w:rPr>
          <w:rFonts w:ascii="Times New Roman" w:hAnsi="Times New Roman" w:cs="Times New Roman"/>
          <w:sz w:val="24"/>
          <w:szCs w:val="24"/>
          <w:lang w:val="en-IN"/>
        </w:rPr>
        <w:t xml:space="preserve"> as a high predictability value and can accept the model for predicting the student dropout from higher educational institutions.</w:t>
      </w:r>
    </w:p>
    <w:p w14:paraId="365B67A2" w14:textId="77777777" w:rsidR="00A149CD" w:rsidRDefault="00A149CD">
      <w:pPr>
        <w:jc w:val="both"/>
        <w:rPr>
          <w:rFonts w:ascii="Times New Roman" w:hAnsi="Times New Roman" w:cs="Times New Roman"/>
          <w:sz w:val="24"/>
          <w:szCs w:val="24"/>
          <w:lang w:val="en-IN"/>
        </w:rPr>
      </w:pPr>
    </w:p>
    <w:p w14:paraId="6BA380E6"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EF8DC92" wp14:editId="3C32B2F1">
            <wp:extent cx="5270500" cy="2465705"/>
            <wp:effectExtent l="0" t="0" r="0" b="0"/>
            <wp:docPr id="2472"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 name="Picture 47"/>
                    <pic:cNvPicPr>
                      <a:picLocks noChangeAspect="1"/>
                    </pic:cNvPicPr>
                  </pic:nvPicPr>
                  <pic:blipFill>
                    <a:blip r:embed="rId62"/>
                    <a:srcRect/>
                    <a:stretch>
                      <a:fillRect/>
                    </a:stretch>
                  </pic:blipFill>
                  <pic:spPr>
                    <a:xfrm>
                      <a:off x="0" y="0"/>
                      <a:ext cx="5270500" cy="2465705"/>
                    </a:xfrm>
                    <a:prstGeom prst="rect">
                      <a:avLst/>
                    </a:prstGeom>
                  </pic:spPr>
                </pic:pic>
              </a:graphicData>
            </a:graphic>
          </wp:inline>
        </w:drawing>
      </w:r>
    </w:p>
    <w:p w14:paraId="7A94E998" w14:textId="77777777" w:rsidR="00A149CD" w:rsidRDefault="00A149CD">
      <w:pPr>
        <w:jc w:val="both"/>
        <w:rPr>
          <w:rFonts w:ascii="Times New Roman" w:hAnsi="Times New Roman" w:cs="Times New Roman"/>
          <w:b/>
          <w:bCs/>
          <w:sz w:val="24"/>
          <w:szCs w:val="24"/>
          <w:lang w:val="en-IN"/>
        </w:rPr>
      </w:pPr>
    </w:p>
    <w:p w14:paraId="3DD257BE" w14:textId="77777777" w:rsidR="00A149CD" w:rsidRDefault="00000000">
      <w:pPr>
        <w:pStyle w:val="Heading3"/>
        <w:rPr>
          <w:rFonts w:ascii="Times New Roman" w:hAnsi="Times New Roman" w:cs="Times New Roman"/>
          <w:color w:val="000000" w:themeColor="text1"/>
          <w:sz w:val="24"/>
          <w:szCs w:val="24"/>
        </w:rPr>
      </w:pPr>
      <w:bookmarkStart w:id="53" w:name="_Toc48"/>
      <w:proofErr w:type="gramStart"/>
      <w:r>
        <w:rPr>
          <w:rFonts w:ascii="Times New Roman" w:hAnsi="Times New Roman" w:cs="Times New Roman"/>
          <w:color w:val="000000" w:themeColor="text1"/>
          <w:sz w:val="24"/>
          <w:szCs w:val="24"/>
        </w:rPr>
        <w:t>5.6.2  Logistic</w:t>
      </w:r>
      <w:proofErr w:type="gramEnd"/>
      <w:r>
        <w:rPr>
          <w:rFonts w:ascii="Times New Roman" w:hAnsi="Times New Roman" w:cs="Times New Roman"/>
          <w:color w:val="000000" w:themeColor="text1"/>
          <w:sz w:val="24"/>
          <w:szCs w:val="24"/>
        </w:rPr>
        <w:t xml:space="preserve"> Regression Model</w:t>
      </w:r>
      <w:bookmarkEnd w:id="53"/>
    </w:p>
    <w:p w14:paraId="497CE0AD" w14:textId="77777777" w:rsidR="00A149CD" w:rsidRDefault="00A149CD">
      <w:pPr>
        <w:jc w:val="both"/>
        <w:rPr>
          <w:rFonts w:ascii="Times New Roman" w:hAnsi="Times New Roman" w:cs="Times New Roman"/>
          <w:b/>
          <w:bCs/>
          <w:sz w:val="24"/>
          <w:szCs w:val="24"/>
          <w:lang w:val="en-IN"/>
        </w:rPr>
      </w:pPr>
    </w:p>
    <w:p w14:paraId="56C41FB8"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Next ML model that implemented on the data set is logistic regression. After splitting the data set into training and test set, the logistic algorithm function is applied on the training data set for training the data. The result of logistic model is shown below. </w:t>
      </w:r>
    </w:p>
    <w:p w14:paraId="3D01ABA3" w14:textId="77777777" w:rsidR="00A149CD" w:rsidRDefault="00A149CD">
      <w:pPr>
        <w:jc w:val="both"/>
        <w:rPr>
          <w:rFonts w:ascii="Times New Roman" w:hAnsi="Times New Roman" w:cs="Times New Roman"/>
          <w:b/>
          <w:bCs/>
          <w:sz w:val="24"/>
          <w:szCs w:val="24"/>
          <w:lang w:val="en-IN"/>
        </w:rPr>
      </w:pPr>
    </w:p>
    <w:p w14:paraId="0422653C" w14:textId="77777777" w:rsidR="00A149CD" w:rsidRDefault="00A149CD">
      <w:pPr>
        <w:jc w:val="both"/>
        <w:rPr>
          <w:rFonts w:ascii="Times New Roman" w:hAnsi="Times New Roman" w:cs="Times New Roman"/>
          <w:b/>
          <w:bCs/>
          <w:sz w:val="24"/>
          <w:szCs w:val="24"/>
          <w:lang w:val="en-IN"/>
        </w:rPr>
      </w:pPr>
    </w:p>
    <w:p w14:paraId="36925A2E"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b/>
          <w:bCs/>
          <w:noProof/>
          <w:sz w:val="24"/>
          <w:szCs w:val="24"/>
          <w:lang w:val="en-IN"/>
        </w:rPr>
        <w:lastRenderedPageBreak/>
        <w:drawing>
          <wp:inline distT="0" distB="0" distL="0" distR="0" wp14:anchorId="0007A298" wp14:editId="3FF548EE">
            <wp:extent cx="5269230" cy="950595"/>
            <wp:effectExtent l="0" t="0" r="0" b="0"/>
            <wp:docPr id="247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 name="Picture 48"/>
                    <pic:cNvPicPr>
                      <a:picLocks noChangeAspect="1"/>
                    </pic:cNvPicPr>
                  </pic:nvPicPr>
                  <pic:blipFill>
                    <a:blip r:embed="rId63"/>
                    <a:srcRect/>
                    <a:stretch>
                      <a:fillRect/>
                    </a:stretch>
                  </pic:blipFill>
                  <pic:spPr>
                    <a:xfrm>
                      <a:off x="0" y="0"/>
                      <a:ext cx="5269230" cy="950595"/>
                    </a:xfrm>
                    <a:prstGeom prst="rect">
                      <a:avLst/>
                    </a:prstGeom>
                  </pic:spPr>
                </pic:pic>
              </a:graphicData>
            </a:graphic>
          </wp:inline>
        </w:drawing>
      </w:r>
    </w:p>
    <w:p w14:paraId="279A7712" w14:textId="77777777" w:rsidR="00A149CD" w:rsidRDefault="00A149CD">
      <w:pPr>
        <w:jc w:val="both"/>
        <w:rPr>
          <w:rFonts w:ascii="Times New Roman" w:hAnsi="Times New Roman" w:cs="Times New Roman"/>
          <w:b/>
          <w:bCs/>
          <w:sz w:val="24"/>
          <w:szCs w:val="24"/>
          <w:lang w:val="en-IN"/>
        </w:rPr>
      </w:pPr>
    </w:p>
    <w:p w14:paraId="6BD6B7A4"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The cross-validated performance matrix is plotted and shown below.</w:t>
      </w:r>
    </w:p>
    <w:p w14:paraId="27500112" w14:textId="77777777" w:rsidR="00A149CD" w:rsidRDefault="00A149CD">
      <w:pPr>
        <w:jc w:val="both"/>
        <w:rPr>
          <w:rFonts w:ascii="Times New Roman" w:hAnsi="Times New Roman" w:cs="Times New Roman"/>
          <w:sz w:val="24"/>
          <w:szCs w:val="24"/>
          <w:lang w:val="en-IN"/>
        </w:rPr>
      </w:pPr>
    </w:p>
    <w:p w14:paraId="4345D7FF"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3FFBB6A4" wp14:editId="369A936F">
            <wp:extent cx="5270500" cy="2465705"/>
            <wp:effectExtent l="0" t="0" r="0" b="0"/>
            <wp:docPr id="247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 name="Picture 49"/>
                    <pic:cNvPicPr>
                      <a:picLocks noChangeAspect="1"/>
                    </pic:cNvPicPr>
                  </pic:nvPicPr>
                  <pic:blipFill>
                    <a:blip r:embed="rId64"/>
                    <a:srcRect/>
                    <a:stretch>
                      <a:fillRect/>
                    </a:stretch>
                  </pic:blipFill>
                  <pic:spPr>
                    <a:xfrm>
                      <a:off x="0" y="0"/>
                      <a:ext cx="5270500" cy="2465705"/>
                    </a:xfrm>
                    <a:prstGeom prst="rect">
                      <a:avLst/>
                    </a:prstGeom>
                  </pic:spPr>
                </pic:pic>
              </a:graphicData>
            </a:graphic>
          </wp:inline>
        </w:drawing>
      </w:r>
    </w:p>
    <w:p w14:paraId="697C1DE9"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plot represents the lambda values against the binomial deviance </w:t>
      </w:r>
      <w:proofErr w:type="gramStart"/>
      <w:r>
        <w:rPr>
          <w:rFonts w:ascii="Times New Roman" w:hAnsi="Times New Roman" w:cs="Times New Roman"/>
          <w:sz w:val="24"/>
          <w:szCs w:val="24"/>
          <w:lang w:val="en-IN"/>
        </w:rPr>
        <w:t>values</w:t>
      </w:r>
      <w:proofErr w:type="gramEnd"/>
      <w:r>
        <w:rPr>
          <w:rFonts w:ascii="Times New Roman" w:hAnsi="Times New Roman" w:cs="Times New Roman"/>
          <w:sz w:val="24"/>
          <w:szCs w:val="24"/>
          <w:lang w:val="en-IN"/>
        </w:rPr>
        <w:t xml:space="preserve"> and it is in an upward direction. The confusion matrix for the predictors </w:t>
      </w:r>
      <w:proofErr w:type="gramStart"/>
      <w:r>
        <w:rPr>
          <w:rFonts w:ascii="Times New Roman" w:hAnsi="Times New Roman" w:cs="Times New Roman"/>
          <w:sz w:val="24"/>
          <w:szCs w:val="24"/>
          <w:lang w:val="en-IN"/>
        </w:rPr>
        <w:t>are</w:t>
      </w:r>
      <w:proofErr w:type="gramEnd"/>
      <w:r>
        <w:rPr>
          <w:rFonts w:ascii="Times New Roman" w:hAnsi="Times New Roman" w:cs="Times New Roman"/>
          <w:sz w:val="24"/>
          <w:szCs w:val="24"/>
          <w:lang w:val="en-IN"/>
        </w:rPr>
        <w:t xml:space="preserve"> generated and shown below.</w:t>
      </w:r>
    </w:p>
    <w:p w14:paraId="59947066" w14:textId="77777777" w:rsidR="00A149CD" w:rsidRDefault="00A149CD">
      <w:pPr>
        <w:jc w:val="both"/>
        <w:rPr>
          <w:rFonts w:ascii="Times New Roman" w:hAnsi="Times New Roman" w:cs="Times New Roman"/>
          <w:sz w:val="24"/>
          <w:szCs w:val="24"/>
          <w:lang w:val="en-IN"/>
        </w:rPr>
      </w:pPr>
    </w:p>
    <w:p w14:paraId="2EA8E374" w14:textId="77777777" w:rsidR="00A149CD" w:rsidRDefault="00000000">
      <w:pPr>
        <w:jc w:val="both"/>
        <w:rPr>
          <w:rFonts w:ascii="Times New Roman" w:hAnsi="Times New Roman" w:cs="Times New Roman"/>
          <w:sz w:val="24"/>
          <w:szCs w:val="24"/>
          <w:lang w:val="en-IN"/>
        </w:rPr>
      </w:pPr>
      <w:r>
        <w:rPr>
          <w:noProof/>
        </w:rPr>
        <w:drawing>
          <wp:inline distT="0" distB="0" distL="0" distR="0" wp14:anchorId="6316EBB4" wp14:editId="015D4531">
            <wp:extent cx="3067050" cy="952500"/>
            <wp:effectExtent l="0" t="0" r="0" b="0"/>
            <wp:docPr id="2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 name="Picture 2"/>
                    <pic:cNvPicPr>
                      <a:picLocks noChangeAspect="1"/>
                    </pic:cNvPicPr>
                  </pic:nvPicPr>
                  <pic:blipFill>
                    <a:blip r:embed="rId65"/>
                    <a:srcRect/>
                    <a:stretch>
                      <a:fillRect/>
                    </a:stretch>
                  </pic:blipFill>
                  <pic:spPr>
                    <a:xfrm>
                      <a:off x="0" y="0"/>
                      <a:ext cx="3067050" cy="952500"/>
                    </a:xfrm>
                    <a:prstGeom prst="rect">
                      <a:avLst/>
                    </a:prstGeom>
                    <a:noFill/>
                    <a:ln>
                      <a:noFill/>
                    </a:ln>
                  </pic:spPr>
                </pic:pic>
              </a:graphicData>
            </a:graphic>
          </wp:inline>
        </w:drawing>
      </w:r>
    </w:p>
    <w:p w14:paraId="202AB049" w14:textId="77777777" w:rsidR="00A149CD" w:rsidRDefault="00A149CD">
      <w:pPr>
        <w:jc w:val="both"/>
        <w:rPr>
          <w:rFonts w:ascii="Times New Roman" w:hAnsi="Times New Roman" w:cs="Times New Roman"/>
          <w:sz w:val="24"/>
          <w:szCs w:val="24"/>
          <w:lang w:val="en-IN"/>
        </w:rPr>
      </w:pPr>
    </w:p>
    <w:p w14:paraId="20B99D83"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Based on the matrix, 995 students will be dropped out from their courses and the remaining will be retained. The ROC curve for logistic </w:t>
      </w:r>
      <w:proofErr w:type="gramStart"/>
      <w:r>
        <w:rPr>
          <w:rFonts w:ascii="Times New Roman" w:hAnsi="Times New Roman" w:cs="Times New Roman"/>
          <w:sz w:val="24"/>
          <w:szCs w:val="24"/>
          <w:lang w:val="en-IN"/>
        </w:rPr>
        <w:t>model  is</w:t>
      </w:r>
      <w:proofErr w:type="gramEnd"/>
      <w:r>
        <w:rPr>
          <w:rFonts w:ascii="Times New Roman" w:hAnsi="Times New Roman" w:cs="Times New Roman"/>
          <w:sz w:val="24"/>
          <w:szCs w:val="24"/>
          <w:lang w:val="en-IN"/>
        </w:rPr>
        <w:t xml:space="preserve"> shown below.</w:t>
      </w:r>
    </w:p>
    <w:p w14:paraId="0BDC7EE3" w14:textId="77777777" w:rsidR="00A149CD" w:rsidRDefault="00A149CD">
      <w:pPr>
        <w:jc w:val="both"/>
        <w:rPr>
          <w:rFonts w:ascii="Times New Roman" w:hAnsi="Times New Roman" w:cs="Times New Roman"/>
          <w:sz w:val="24"/>
          <w:szCs w:val="24"/>
          <w:lang w:val="en-IN"/>
        </w:rPr>
      </w:pPr>
    </w:p>
    <w:p w14:paraId="24FC8B34"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2341262" wp14:editId="52B23289">
            <wp:extent cx="5270500" cy="2465705"/>
            <wp:effectExtent l="0" t="0" r="0" b="0"/>
            <wp:docPr id="247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 name="Picture 51"/>
                    <pic:cNvPicPr>
                      <a:picLocks noChangeAspect="1"/>
                    </pic:cNvPicPr>
                  </pic:nvPicPr>
                  <pic:blipFill>
                    <a:blip r:embed="rId66"/>
                    <a:srcRect/>
                    <a:stretch>
                      <a:fillRect/>
                    </a:stretch>
                  </pic:blipFill>
                  <pic:spPr>
                    <a:xfrm>
                      <a:off x="0" y="0"/>
                      <a:ext cx="5270500" cy="2465705"/>
                    </a:xfrm>
                    <a:prstGeom prst="rect">
                      <a:avLst/>
                    </a:prstGeom>
                  </pic:spPr>
                </pic:pic>
              </a:graphicData>
            </a:graphic>
          </wp:inline>
        </w:drawing>
      </w:r>
    </w:p>
    <w:p w14:paraId="07752156" w14:textId="77777777" w:rsidR="00A149CD" w:rsidRDefault="00A149CD">
      <w:pPr>
        <w:jc w:val="both"/>
        <w:rPr>
          <w:rFonts w:ascii="Times New Roman" w:hAnsi="Times New Roman" w:cs="Times New Roman"/>
          <w:sz w:val="24"/>
          <w:szCs w:val="24"/>
          <w:lang w:val="en-IN"/>
        </w:rPr>
      </w:pPr>
    </w:p>
    <w:p w14:paraId="338C92BF" w14:textId="77777777" w:rsidR="00A149CD" w:rsidRDefault="00000000">
      <w:pPr>
        <w:jc w:val="both"/>
        <w:rPr>
          <w:rFonts w:ascii="Times New Roman" w:hAnsi="Times New Roman" w:cs="Times New Roman"/>
          <w:b/>
          <w:bCs/>
          <w:sz w:val="24"/>
          <w:szCs w:val="24"/>
          <w:lang w:val="en-IN"/>
        </w:rPr>
      </w:pPr>
      <w:r>
        <w:rPr>
          <w:rFonts w:ascii="Times New Roman" w:hAnsi="Times New Roman" w:cs="Times New Roman"/>
          <w:sz w:val="24"/>
          <w:szCs w:val="24"/>
          <w:lang w:val="en-IN"/>
        </w:rPr>
        <w:t xml:space="preserve">The AUC </w:t>
      </w:r>
      <w:proofErr w:type="gramStart"/>
      <w:r>
        <w:rPr>
          <w:rFonts w:ascii="Times New Roman" w:hAnsi="Times New Roman" w:cs="Times New Roman"/>
          <w:sz w:val="24"/>
          <w:szCs w:val="24"/>
          <w:lang w:val="en-IN"/>
        </w:rPr>
        <w:t>value ,</w:t>
      </w:r>
      <w:proofErr w:type="gramEnd"/>
      <w:r>
        <w:rPr>
          <w:rFonts w:ascii="Times New Roman" w:hAnsi="Times New Roman" w:cs="Times New Roman"/>
          <w:sz w:val="24"/>
          <w:szCs w:val="24"/>
          <w:lang w:val="en-IN"/>
        </w:rPr>
        <w:t xml:space="preserve"> specificity and sensitivity all </w:t>
      </w:r>
      <w:proofErr w:type="gramStart"/>
      <w:r>
        <w:rPr>
          <w:rFonts w:ascii="Times New Roman" w:hAnsi="Times New Roman" w:cs="Times New Roman"/>
          <w:sz w:val="24"/>
          <w:szCs w:val="24"/>
          <w:lang w:val="en-IN"/>
        </w:rPr>
        <w:t>are comes</w:t>
      </w:r>
      <w:proofErr w:type="gramEnd"/>
      <w:r>
        <w:rPr>
          <w:rFonts w:ascii="Times New Roman" w:hAnsi="Times New Roman" w:cs="Times New Roman"/>
          <w:sz w:val="24"/>
          <w:szCs w:val="24"/>
          <w:lang w:val="en-IN"/>
        </w:rPr>
        <w:t xml:space="preserve"> as 1. It shows the logistic model is more accurate than SVM model and hence one of the best </w:t>
      </w:r>
      <w:proofErr w:type="gramStart"/>
      <w:r>
        <w:rPr>
          <w:rFonts w:ascii="Times New Roman" w:hAnsi="Times New Roman" w:cs="Times New Roman"/>
          <w:sz w:val="24"/>
          <w:szCs w:val="24"/>
          <w:lang w:val="en-IN"/>
        </w:rPr>
        <w:t>model</w:t>
      </w:r>
      <w:proofErr w:type="gramEnd"/>
      <w:r>
        <w:rPr>
          <w:rFonts w:ascii="Times New Roman" w:hAnsi="Times New Roman" w:cs="Times New Roman"/>
          <w:sz w:val="24"/>
          <w:szCs w:val="24"/>
          <w:lang w:val="en-IN"/>
        </w:rPr>
        <w:t xml:space="preserve"> for student dropout prediction.</w:t>
      </w:r>
    </w:p>
    <w:p w14:paraId="32E66D33" w14:textId="77777777" w:rsidR="00A149CD" w:rsidRDefault="00A149CD">
      <w:pPr>
        <w:jc w:val="both"/>
        <w:rPr>
          <w:rFonts w:ascii="Times New Roman" w:hAnsi="Times New Roman" w:cs="Times New Roman"/>
          <w:b/>
          <w:bCs/>
          <w:sz w:val="24"/>
          <w:szCs w:val="24"/>
          <w:lang w:val="en-IN"/>
        </w:rPr>
      </w:pPr>
    </w:p>
    <w:p w14:paraId="4CF7FFC3" w14:textId="77777777" w:rsidR="00A149CD" w:rsidRDefault="00A149CD">
      <w:pPr>
        <w:jc w:val="both"/>
        <w:rPr>
          <w:rFonts w:ascii="Times New Roman" w:hAnsi="Times New Roman" w:cs="Times New Roman"/>
          <w:b/>
          <w:bCs/>
          <w:sz w:val="24"/>
          <w:szCs w:val="24"/>
          <w:lang w:val="en-IN"/>
        </w:rPr>
      </w:pPr>
    </w:p>
    <w:p w14:paraId="611BCB8E" w14:textId="77777777" w:rsidR="00A149CD" w:rsidRDefault="00000000">
      <w:pPr>
        <w:pStyle w:val="Heading3"/>
        <w:rPr>
          <w:rFonts w:ascii="Times New Roman" w:hAnsi="Times New Roman" w:cs="Times New Roman"/>
          <w:szCs w:val="24"/>
        </w:rPr>
      </w:pPr>
      <w:bookmarkStart w:id="54" w:name="_Toc49"/>
      <w:r>
        <w:rPr>
          <w:rFonts w:ascii="Times New Roman" w:hAnsi="Times New Roman" w:cs="Times New Roman"/>
          <w:color w:val="000000" w:themeColor="text1"/>
          <w:sz w:val="24"/>
          <w:szCs w:val="24"/>
        </w:rPr>
        <w:t>5.6.3 KNN Model</w:t>
      </w:r>
      <w:bookmarkEnd w:id="54"/>
    </w:p>
    <w:p w14:paraId="025D0020" w14:textId="77777777" w:rsidR="00A149CD" w:rsidRDefault="00A149CD">
      <w:pPr>
        <w:jc w:val="both"/>
        <w:rPr>
          <w:rFonts w:ascii="Times New Roman" w:hAnsi="Times New Roman" w:cs="Times New Roman"/>
          <w:b/>
          <w:bCs/>
          <w:sz w:val="24"/>
          <w:szCs w:val="24"/>
          <w:lang w:val="en-IN"/>
        </w:rPr>
      </w:pPr>
    </w:p>
    <w:p w14:paraId="44DA7091"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At </w:t>
      </w:r>
      <w:proofErr w:type="gramStart"/>
      <w:r>
        <w:rPr>
          <w:rFonts w:ascii="Times New Roman" w:hAnsi="Times New Roman" w:cs="Times New Roman"/>
          <w:sz w:val="24"/>
          <w:szCs w:val="24"/>
          <w:lang w:val="en-IN"/>
        </w:rPr>
        <w:t>last</w:t>
      </w:r>
      <w:proofErr w:type="gramEnd"/>
      <w:r>
        <w:rPr>
          <w:rFonts w:ascii="Times New Roman" w:hAnsi="Times New Roman" w:cs="Times New Roman"/>
          <w:sz w:val="24"/>
          <w:szCs w:val="24"/>
          <w:lang w:val="en-IN"/>
        </w:rPr>
        <w:t xml:space="preserve"> the k-nearest neighbour algorithm is implemented on the training and test data set for optimizing the results. </w:t>
      </w:r>
    </w:p>
    <w:p w14:paraId="0B1D3336" w14:textId="77777777" w:rsidR="00A149CD" w:rsidRDefault="00A149CD">
      <w:pPr>
        <w:jc w:val="both"/>
        <w:rPr>
          <w:rFonts w:ascii="Times New Roman" w:hAnsi="Times New Roman" w:cs="Times New Roman"/>
          <w:sz w:val="24"/>
          <w:szCs w:val="24"/>
          <w:lang w:val="en-IN"/>
        </w:rPr>
      </w:pPr>
    </w:p>
    <w:p w14:paraId="7A426280" w14:textId="77777777" w:rsidR="00A149CD" w:rsidRDefault="00A149CD">
      <w:pPr>
        <w:jc w:val="both"/>
        <w:rPr>
          <w:rFonts w:ascii="Times New Roman" w:hAnsi="Times New Roman" w:cs="Times New Roman"/>
          <w:sz w:val="24"/>
          <w:szCs w:val="24"/>
          <w:lang w:val="en-IN"/>
        </w:rPr>
      </w:pPr>
    </w:p>
    <w:p w14:paraId="5FC9B811"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9499D98" wp14:editId="382F924E">
            <wp:extent cx="5269230" cy="675005"/>
            <wp:effectExtent l="0" t="0" r="0" b="0"/>
            <wp:docPr id="247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 name="Picture 53"/>
                    <pic:cNvPicPr>
                      <a:picLocks noChangeAspect="1"/>
                    </pic:cNvPicPr>
                  </pic:nvPicPr>
                  <pic:blipFill>
                    <a:blip r:embed="rId67"/>
                    <a:srcRect/>
                    <a:stretch>
                      <a:fillRect/>
                    </a:stretch>
                  </pic:blipFill>
                  <pic:spPr>
                    <a:xfrm>
                      <a:off x="0" y="0"/>
                      <a:ext cx="5269230" cy="675005"/>
                    </a:xfrm>
                    <a:prstGeom prst="rect">
                      <a:avLst/>
                    </a:prstGeom>
                  </pic:spPr>
                </pic:pic>
              </a:graphicData>
            </a:graphic>
          </wp:inline>
        </w:drawing>
      </w:r>
    </w:p>
    <w:p w14:paraId="58A74FD9" w14:textId="77777777" w:rsidR="00A149CD" w:rsidRDefault="00A149CD">
      <w:pPr>
        <w:jc w:val="both"/>
        <w:rPr>
          <w:rFonts w:ascii="Times New Roman" w:hAnsi="Times New Roman" w:cs="Times New Roman"/>
          <w:sz w:val="24"/>
          <w:szCs w:val="24"/>
          <w:lang w:val="en-IN"/>
        </w:rPr>
      </w:pPr>
    </w:p>
    <w:p w14:paraId="25AF1259"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Image above is the interpretation of the ROC curve calculation. Area Under the Curve (AUC) value is 0.74. </w:t>
      </w:r>
    </w:p>
    <w:p w14:paraId="485FA3FE" w14:textId="77777777" w:rsidR="00A149CD" w:rsidRDefault="00000000">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140C9C1F" wp14:editId="42CE0650">
            <wp:extent cx="5270500" cy="2465705"/>
            <wp:effectExtent l="0" t="0" r="0" b="0"/>
            <wp:docPr id="24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 name="Picture 52"/>
                    <pic:cNvPicPr>
                      <a:picLocks noChangeAspect="1"/>
                    </pic:cNvPicPr>
                  </pic:nvPicPr>
                  <pic:blipFill>
                    <a:blip r:embed="rId68"/>
                    <a:srcRect/>
                    <a:stretch>
                      <a:fillRect/>
                    </a:stretch>
                  </pic:blipFill>
                  <pic:spPr>
                    <a:xfrm>
                      <a:off x="0" y="0"/>
                      <a:ext cx="5270500" cy="2465705"/>
                    </a:xfrm>
                    <a:prstGeom prst="rect">
                      <a:avLst/>
                    </a:prstGeom>
                  </pic:spPr>
                </pic:pic>
              </a:graphicData>
            </a:graphic>
          </wp:inline>
        </w:drawing>
      </w:r>
    </w:p>
    <w:p w14:paraId="182321F0"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The ROC curve for the KNN model is shown above and the AUC value is 0.74 which is the lowest AUC values among these three models. Hence KNN </w:t>
      </w:r>
      <w:proofErr w:type="spellStart"/>
      <w:r>
        <w:rPr>
          <w:rFonts w:ascii="Times New Roman" w:hAnsi="Times New Roman" w:cs="Times New Roman"/>
          <w:sz w:val="24"/>
          <w:szCs w:val="24"/>
          <w:lang w:val="en-IN"/>
        </w:rPr>
        <w:t>modle</w:t>
      </w:r>
      <w:proofErr w:type="spellEnd"/>
      <w:r>
        <w:rPr>
          <w:rFonts w:ascii="Times New Roman" w:hAnsi="Times New Roman" w:cs="Times New Roman"/>
          <w:sz w:val="24"/>
          <w:szCs w:val="24"/>
          <w:lang w:val="en-IN"/>
        </w:rPr>
        <w:t xml:space="preserve"> is the least predictor model among these three ML models.</w:t>
      </w:r>
    </w:p>
    <w:p w14:paraId="16D9C5CA" w14:textId="77777777" w:rsidR="00A149CD" w:rsidRDefault="00A149CD">
      <w:pPr>
        <w:jc w:val="both"/>
        <w:rPr>
          <w:rFonts w:ascii="Times New Roman" w:hAnsi="Times New Roman" w:cs="Times New Roman"/>
          <w:b/>
          <w:bCs/>
          <w:sz w:val="28"/>
          <w:szCs w:val="28"/>
          <w:lang w:val="en-IN"/>
        </w:rPr>
      </w:pPr>
    </w:p>
    <w:p w14:paraId="3B858271" w14:textId="77777777" w:rsidR="00A149CD" w:rsidRDefault="00A149CD">
      <w:pPr>
        <w:jc w:val="both"/>
        <w:rPr>
          <w:rFonts w:ascii="Times New Roman" w:hAnsi="Times New Roman" w:cs="Times New Roman"/>
          <w:b/>
          <w:bCs/>
          <w:sz w:val="28"/>
          <w:szCs w:val="28"/>
          <w:lang w:val="en-IN"/>
        </w:rPr>
      </w:pPr>
    </w:p>
    <w:p w14:paraId="0BE9FB67" w14:textId="77777777" w:rsidR="00A149CD" w:rsidRDefault="00000000">
      <w:pPr>
        <w:jc w:val="both"/>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2A5E436F" w14:textId="77777777" w:rsidR="00A149CD" w:rsidRDefault="00000000">
      <w:pPr>
        <w:pStyle w:val="Heading1"/>
        <w:rPr>
          <w:rFonts w:ascii="Times New Roman" w:hAnsi="Times New Roman" w:cs="Times New Roman"/>
        </w:rPr>
      </w:pPr>
      <w:bookmarkStart w:id="55" w:name="_Toc23463"/>
      <w:r>
        <w:rPr>
          <w:rFonts w:ascii="Times New Roman" w:hAnsi="Times New Roman" w:cs="Times New Roman"/>
          <w:color w:val="000000" w:themeColor="text1"/>
        </w:rPr>
        <w:lastRenderedPageBreak/>
        <w:t xml:space="preserve">Chapter </w:t>
      </w:r>
      <w:proofErr w:type="gramStart"/>
      <w:r>
        <w:rPr>
          <w:rFonts w:ascii="Times New Roman" w:hAnsi="Times New Roman" w:cs="Times New Roman"/>
          <w:color w:val="000000" w:themeColor="text1"/>
        </w:rPr>
        <w:t>6 :</w:t>
      </w:r>
      <w:proofErr w:type="gramEnd"/>
      <w:r>
        <w:rPr>
          <w:rFonts w:ascii="Times New Roman" w:hAnsi="Times New Roman" w:cs="Times New Roman"/>
          <w:color w:val="000000" w:themeColor="text1"/>
        </w:rPr>
        <w:t xml:space="preserve"> Critical Evaluation</w:t>
      </w:r>
      <w:bookmarkEnd w:id="55"/>
      <w:r>
        <w:rPr>
          <w:rFonts w:ascii="Times New Roman" w:hAnsi="Times New Roman" w:cs="Times New Roman"/>
          <w:color w:val="000000" w:themeColor="text1"/>
        </w:rPr>
        <w:t xml:space="preserve"> </w:t>
      </w:r>
    </w:p>
    <w:p w14:paraId="7D4DC8D2" w14:textId="77777777" w:rsidR="00A149CD" w:rsidRDefault="00A149CD">
      <w:pPr>
        <w:jc w:val="both"/>
        <w:rPr>
          <w:rFonts w:ascii="Times New Roman" w:hAnsi="Times New Roman" w:cs="Times New Roman"/>
          <w:b/>
          <w:bCs/>
          <w:sz w:val="28"/>
          <w:szCs w:val="28"/>
          <w:lang w:val="en-IN"/>
        </w:rPr>
      </w:pPr>
    </w:p>
    <w:p w14:paraId="2C1E15C7" w14:textId="77777777" w:rsidR="00A149CD" w:rsidRDefault="00000000">
      <w:pPr>
        <w:jc w:val="both"/>
        <w:rPr>
          <w:rFonts w:ascii="Times New Roman" w:hAnsi="Times New Roman" w:cs="Times New Roman"/>
          <w:b/>
          <w:bCs/>
          <w:sz w:val="28"/>
          <w:szCs w:val="28"/>
          <w:lang w:val="en-IN"/>
        </w:rPr>
      </w:pPr>
      <w:r>
        <w:rPr>
          <w:rFonts w:ascii="Times New Roman" w:hAnsi="Times New Roman" w:cs="Times New Roman"/>
          <w:sz w:val="24"/>
          <w:szCs w:val="24"/>
          <w:lang w:val="en-IN"/>
        </w:rPr>
        <w:t xml:space="preserve">This dissertation mainly focused on a study on predictive </w:t>
      </w:r>
      <w:proofErr w:type="gramStart"/>
      <w:r>
        <w:rPr>
          <w:rFonts w:ascii="Times New Roman" w:hAnsi="Times New Roman" w:cs="Times New Roman"/>
          <w:sz w:val="24"/>
          <w:szCs w:val="24"/>
          <w:lang w:val="en-IN"/>
        </w:rPr>
        <w:t>analytics  for</w:t>
      </w:r>
      <w:proofErr w:type="gramEnd"/>
      <w:r>
        <w:rPr>
          <w:rFonts w:ascii="Times New Roman" w:hAnsi="Times New Roman" w:cs="Times New Roman"/>
          <w:sz w:val="24"/>
          <w:szCs w:val="24"/>
          <w:lang w:val="en-IN"/>
        </w:rPr>
        <w:t xml:space="preserve"> student dropout in higher educational institutions using machine learning techniques. </w:t>
      </w:r>
      <w:proofErr w:type="gramStart"/>
      <w:r>
        <w:rPr>
          <w:rFonts w:ascii="Times New Roman" w:hAnsi="Times New Roman" w:cs="Times New Roman"/>
          <w:sz w:val="24"/>
          <w:szCs w:val="24"/>
          <w:lang w:val="en-IN"/>
        </w:rPr>
        <w:t>So</w:t>
      </w:r>
      <w:proofErr w:type="gramEnd"/>
      <w:r>
        <w:rPr>
          <w:rFonts w:ascii="Times New Roman" w:hAnsi="Times New Roman" w:cs="Times New Roman"/>
          <w:sz w:val="24"/>
          <w:szCs w:val="24"/>
          <w:lang w:val="en-IN"/>
        </w:rPr>
        <w:t xml:space="preserve"> the first process that was done for this </w:t>
      </w:r>
      <w:proofErr w:type="gramStart"/>
      <w:r>
        <w:rPr>
          <w:rFonts w:ascii="Times New Roman" w:hAnsi="Times New Roman" w:cs="Times New Roman"/>
          <w:sz w:val="24"/>
          <w:szCs w:val="24"/>
          <w:lang w:val="en-IN"/>
        </w:rPr>
        <w:t>study  was</w:t>
      </w:r>
      <w:proofErr w:type="gramEnd"/>
      <w:r>
        <w:rPr>
          <w:rFonts w:ascii="Times New Roman" w:hAnsi="Times New Roman" w:cs="Times New Roman"/>
          <w:sz w:val="24"/>
          <w:szCs w:val="24"/>
          <w:lang w:val="en-IN"/>
        </w:rPr>
        <w:t xml:space="preserve"> a detailed literature review on existing studies about student dropout, higher education, predictive analytics and machine learning techniques that already employed on student dropout prediction. From this study it is concluded that, there are lot of models were implemented and experimented already and the best models among them are SVM and Logistic regression in most of the studies. </w:t>
      </w:r>
      <w:proofErr w:type="gramStart"/>
      <w:r>
        <w:rPr>
          <w:rFonts w:ascii="Times New Roman" w:hAnsi="Times New Roman" w:cs="Times New Roman"/>
          <w:sz w:val="24"/>
          <w:szCs w:val="24"/>
          <w:lang w:val="en-IN"/>
        </w:rPr>
        <w:t>So</w:t>
      </w:r>
      <w:proofErr w:type="gramEnd"/>
      <w:r>
        <w:rPr>
          <w:rFonts w:ascii="Times New Roman" w:hAnsi="Times New Roman" w:cs="Times New Roman"/>
          <w:sz w:val="24"/>
          <w:szCs w:val="24"/>
          <w:lang w:val="en-IN"/>
        </w:rPr>
        <w:t xml:space="preserve"> it is decided to find out which is the best model for predicting student dropout and to work with the models SVM, Logistic regression and include KNN model too with these. Then the next step was data </w:t>
      </w:r>
      <w:proofErr w:type="gramStart"/>
      <w:r>
        <w:rPr>
          <w:rFonts w:ascii="Times New Roman" w:hAnsi="Times New Roman" w:cs="Times New Roman"/>
          <w:sz w:val="24"/>
          <w:szCs w:val="24"/>
          <w:lang w:val="en-IN"/>
        </w:rPr>
        <w:t>collection</w:t>
      </w:r>
      <w:proofErr w:type="gramEnd"/>
      <w:r>
        <w:rPr>
          <w:rFonts w:ascii="Times New Roman" w:hAnsi="Times New Roman" w:cs="Times New Roman"/>
          <w:sz w:val="24"/>
          <w:szCs w:val="24"/>
          <w:lang w:val="en-IN"/>
        </w:rPr>
        <w:t xml:space="preserve"> and it done by searching on different public data sites like UCI, Kaggle, government sites etc. And got the data set from the Kaggle. Then using </w:t>
      </w:r>
      <w:proofErr w:type="spellStart"/>
      <w:r>
        <w:rPr>
          <w:rFonts w:ascii="Times New Roman" w:hAnsi="Times New Roman" w:cs="Times New Roman"/>
          <w:sz w:val="24"/>
          <w:szCs w:val="24"/>
          <w:lang w:val="en-IN"/>
        </w:rPr>
        <w:t>Rstudio</w:t>
      </w:r>
      <w:proofErr w:type="spellEnd"/>
      <w:r>
        <w:rPr>
          <w:rFonts w:ascii="Times New Roman" w:hAnsi="Times New Roman" w:cs="Times New Roman"/>
          <w:sz w:val="24"/>
          <w:szCs w:val="24"/>
          <w:lang w:val="en-IN"/>
        </w:rPr>
        <w:t xml:space="preserve"> loaded and explored through the data for better understanding of the variables. Data processing and cleaning are done with the help of R packages and exploration analysis was done by plotting different types of graphs like bar plots, boxplots, histograms and frequency tables. Factor analysis and feature selection were done using Spearman correlation test and Varimax rotation component analysis. Some variables are omitted from the list for better performance of the ML models. Then each model </w:t>
      </w:r>
      <w:proofErr w:type="gramStart"/>
      <w:r>
        <w:rPr>
          <w:rFonts w:ascii="Times New Roman" w:hAnsi="Times New Roman" w:cs="Times New Roman"/>
          <w:sz w:val="24"/>
          <w:szCs w:val="24"/>
          <w:lang w:val="en-IN"/>
        </w:rPr>
        <w:t>were</w:t>
      </w:r>
      <w:proofErr w:type="gramEnd"/>
      <w:r>
        <w:rPr>
          <w:rFonts w:ascii="Times New Roman" w:hAnsi="Times New Roman" w:cs="Times New Roman"/>
          <w:sz w:val="24"/>
          <w:szCs w:val="24"/>
          <w:lang w:val="en-IN"/>
        </w:rPr>
        <w:t xml:space="preserve"> implemented on the datasets for results. For SVM the AUC value is </w:t>
      </w:r>
      <w:proofErr w:type="gramStart"/>
      <w:r>
        <w:rPr>
          <w:rFonts w:ascii="Times New Roman" w:hAnsi="Times New Roman" w:cs="Times New Roman"/>
          <w:sz w:val="24"/>
          <w:szCs w:val="24"/>
          <w:lang w:val="en-IN"/>
        </w:rPr>
        <w:t>0.86 ,</w:t>
      </w:r>
      <w:proofErr w:type="gramEnd"/>
      <w:r>
        <w:rPr>
          <w:rFonts w:ascii="Times New Roman" w:hAnsi="Times New Roman" w:cs="Times New Roman"/>
          <w:sz w:val="24"/>
          <w:szCs w:val="24"/>
          <w:lang w:val="en-IN"/>
        </w:rPr>
        <w:t xml:space="preserve"> for logistic regression AUC is 1 and for KNN AUC is 0.74. Based on the AUC values, Logistic regression is the optimal model among </w:t>
      </w:r>
      <w:proofErr w:type="gramStart"/>
      <w:r>
        <w:rPr>
          <w:rFonts w:ascii="Times New Roman" w:hAnsi="Times New Roman" w:cs="Times New Roman"/>
          <w:sz w:val="24"/>
          <w:szCs w:val="24"/>
          <w:lang w:val="en-IN"/>
        </w:rPr>
        <w:t>these</w:t>
      </w:r>
      <w:proofErr w:type="gramEnd"/>
      <w:r>
        <w:rPr>
          <w:rFonts w:ascii="Times New Roman" w:hAnsi="Times New Roman" w:cs="Times New Roman"/>
          <w:sz w:val="24"/>
          <w:szCs w:val="24"/>
          <w:lang w:val="en-IN"/>
        </w:rPr>
        <w:t xml:space="preserve"> and it can be used as a predictive model for student dropout prediction in higher educational institutions. From the literature review it was evident that logistic model is one of the best </w:t>
      </w:r>
      <w:proofErr w:type="gramStart"/>
      <w:r>
        <w:rPr>
          <w:rFonts w:ascii="Times New Roman" w:hAnsi="Times New Roman" w:cs="Times New Roman"/>
          <w:sz w:val="24"/>
          <w:szCs w:val="24"/>
          <w:lang w:val="en-IN"/>
        </w:rPr>
        <w:t>model</w:t>
      </w:r>
      <w:proofErr w:type="gramEnd"/>
      <w:r>
        <w:rPr>
          <w:rFonts w:ascii="Times New Roman" w:hAnsi="Times New Roman" w:cs="Times New Roman"/>
          <w:sz w:val="24"/>
          <w:szCs w:val="24"/>
          <w:lang w:val="en-IN"/>
        </w:rPr>
        <w:t xml:space="preserve"> for predicting the student dropout rates and from this study it is proved but it will need more accurate evaluation techniques like hyper parameter tuning for the assurance of this prediction. </w:t>
      </w:r>
      <w:proofErr w:type="spellStart"/>
      <w:r>
        <w:rPr>
          <w:rFonts w:ascii="Times New Roman" w:hAnsi="Times New Roman" w:cs="Times New Roman"/>
          <w:sz w:val="24"/>
          <w:szCs w:val="24"/>
          <w:lang w:val="en-IN"/>
        </w:rPr>
        <w:t>Eventhough</w:t>
      </w:r>
      <w:proofErr w:type="spellEnd"/>
      <w:r>
        <w:rPr>
          <w:rFonts w:ascii="Times New Roman" w:hAnsi="Times New Roman" w:cs="Times New Roman"/>
          <w:sz w:val="24"/>
          <w:szCs w:val="24"/>
          <w:lang w:val="en-IN"/>
        </w:rPr>
        <w:t xml:space="preserve"> it is not evaluated with more techniques, </w:t>
      </w:r>
      <w:proofErr w:type="gramStart"/>
      <w:r>
        <w:rPr>
          <w:rFonts w:ascii="Times New Roman" w:hAnsi="Times New Roman" w:cs="Times New Roman"/>
          <w:sz w:val="24"/>
          <w:szCs w:val="24"/>
          <w:lang w:val="en-IN"/>
        </w:rPr>
        <w:t>it is clear that Logistic</w:t>
      </w:r>
      <w:proofErr w:type="gramEnd"/>
      <w:r>
        <w:rPr>
          <w:rFonts w:ascii="Times New Roman" w:hAnsi="Times New Roman" w:cs="Times New Roman"/>
          <w:sz w:val="24"/>
          <w:szCs w:val="24"/>
          <w:lang w:val="en-IN"/>
        </w:rPr>
        <w:t xml:space="preserve"> Regression is one of the best models among all ML algorithms. In this study the maximum effort is taken for exploring through each </w:t>
      </w:r>
      <w:proofErr w:type="gramStart"/>
      <w:r>
        <w:rPr>
          <w:rFonts w:ascii="Times New Roman" w:hAnsi="Times New Roman" w:cs="Times New Roman"/>
          <w:sz w:val="24"/>
          <w:szCs w:val="24"/>
          <w:lang w:val="en-IN"/>
        </w:rPr>
        <w:t>variables</w:t>
      </w:r>
      <w:proofErr w:type="gramEnd"/>
      <w:r>
        <w:rPr>
          <w:rFonts w:ascii="Times New Roman" w:hAnsi="Times New Roman" w:cs="Times New Roman"/>
          <w:sz w:val="24"/>
          <w:szCs w:val="24"/>
          <w:lang w:val="en-IN"/>
        </w:rPr>
        <w:t xml:space="preserve"> but one of the important challenges faced during this study was the class imbalance problem. </w:t>
      </w:r>
      <w:proofErr w:type="spellStart"/>
      <w:r>
        <w:rPr>
          <w:rFonts w:ascii="Times New Roman" w:hAnsi="Times New Roman" w:cs="Times New Roman"/>
          <w:sz w:val="24"/>
          <w:szCs w:val="24"/>
          <w:lang w:val="en-IN"/>
        </w:rPr>
        <w:t>Eventhough</w:t>
      </w:r>
      <w:proofErr w:type="spellEnd"/>
      <w:r>
        <w:rPr>
          <w:rFonts w:ascii="Times New Roman" w:hAnsi="Times New Roman" w:cs="Times New Roman"/>
          <w:sz w:val="24"/>
          <w:szCs w:val="24"/>
          <w:lang w:val="en-IN"/>
        </w:rPr>
        <w:t xml:space="preserve"> there is class imbalance of the output variable, managed to train and test all the ML models with optimal accuracy. The future works should be focus on to overcome the class imbalance issue as well as fine tuning the </w:t>
      </w:r>
      <w:proofErr w:type="spellStart"/>
      <w:r>
        <w:rPr>
          <w:rFonts w:ascii="Times New Roman" w:hAnsi="Times New Roman" w:cs="Times New Roman"/>
          <w:sz w:val="24"/>
          <w:szCs w:val="24"/>
          <w:lang w:val="en-IN"/>
        </w:rPr>
        <w:t>Ml</w:t>
      </w:r>
      <w:proofErr w:type="spellEnd"/>
      <w:r>
        <w:rPr>
          <w:rFonts w:ascii="Times New Roman" w:hAnsi="Times New Roman" w:cs="Times New Roman"/>
          <w:sz w:val="24"/>
          <w:szCs w:val="24"/>
          <w:lang w:val="en-IN"/>
        </w:rPr>
        <w:t xml:space="preserve"> model results with more precise techniques.</w:t>
      </w:r>
    </w:p>
    <w:p w14:paraId="193645F1" w14:textId="77777777" w:rsidR="00A149CD" w:rsidRDefault="00A149CD">
      <w:pPr>
        <w:jc w:val="both"/>
        <w:rPr>
          <w:rFonts w:ascii="Times New Roman" w:hAnsi="Times New Roman" w:cs="Times New Roman"/>
          <w:b/>
          <w:bCs/>
          <w:sz w:val="28"/>
          <w:szCs w:val="28"/>
          <w:lang w:val="en-IN"/>
        </w:rPr>
      </w:pPr>
    </w:p>
    <w:p w14:paraId="5225EF70" w14:textId="77777777" w:rsidR="00A149CD" w:rsidRDefault="00A149CD">
      <w:pPr>
        <w:jc w:val="both"/>
        <w:rPr>
          <w:rFonts w:ascii="Times New Roman" w:hAnsi="Times New Roman" w:cs="Times New Roman"/>
          <w:b/>
          <w:bCs/>
          <w:sz w:val="28"/>
          <w:szCs w:val="28"/>
          <w:lang w:val="en-IN"/>
        </w:rPr>
      </w:pPr>
    </w:p>
    <w:p w14:paraId="145F8112" w14:textId="77777777" w:rsidR="00A149CD" w:rsidRDefault="00A149CD">
      <w:pPr>
        <w:jc w:val="both"/>
        <w:rPr>
          <w:rFonts w:ascii="Times New Roman" w:hAnsi="Times New Roman" w:cs="Times New Roman"/>
          <w:b/>
          <w:bCs/>
          <w:sz w:val="28"/>
          <w:szCs w:val="28"/>
          <w:lang w:val="en-IN"/>
        </w:rPr>
      </w:pPr>
    </w:p>
    <w:p w14:paraId="2EE739CD" w14:textId="77777777" w:rsidR="00A149CD" w:rsidRDefault="00A149CD">
      <w:pPr>
        <w:jc w:val="both"/>
        <w:rPr>
          <w:rFonts w:ascii="Times New Roman" w:hAnsi="Times New Roman" w:cs="Times New Roman"/>
          <w:b/>
          <w:bCs/>
          <w:sz w:val="28"/>
          <w:szCs w:val="28"/>
          <w:lang w:val="en-IN"/>
        </w:rPr>
      </w:pPr>
    </w:p>
    <w:p w14:paraId="77A13207" w14:textId="77777777" w:rsidR="00A149CD" w:rsidRDefault="00A149CD">
      <w:pPr>
        <w:jc w:val="both"/>
        <w:rPr>
          <w:rFonts w:ascii="Times New Roman" w:hAnsi="Times New Roman" w:cs="Times New Roman"/>
          <w:b/>
          <w:bCs/>
          <w:sz w:val="28"/>
          <w:szCs w:val="28"/>
          <w:lang w:val="en-IN"/>
        </w:rPr>
      </w:pPr>
    </w:p>
    <w:p w14:paraId="7E093E76" w14:textId="77777777" w:rsidR="00A149CD" w:rsidRDefault="00A149CD">
      <w:pPr>
        <w:jc w:val="both"/>
        <w:rPr>
          <w:rFonts w:ascii="Times New Roman" w:hAnsi="Times New Roman" w:cs="Times New Roman"/>
          <w:b/>
          <w:bCs/>
          <w:sz w:val="28"/>
          <w:szCs w:val="28"/>
          <w:lang w:val="en-IN"/>
        </w:rPr>
      </w:pPr>
    </w:p>
    <w:p w14:paraId="43AE21E3" w14:textId="77777777" w:rsidR="00A149CD" w:rsidRDefault="00A149CD">
      <w:pPr>
        <w:jc w:val="both"/>
        <w:rPr>
          <w:rFonts w:ascii="Times New Roman" w:hAnsi="Times New Roman" w:cs="Times New Roman"/>
          <w:b/>
          <w:bCs/>
          <w:sz w:val="28"/>
          <w:szCs w:val="28"/>
          <w:lang w:val="en-IN"/>
        </w:rPr>
      </w:pPr>
    </w:p>
    <w:p w14:paraId="0A56E666" w14:textId="77777777" w:rsidR="00A149CD" w:rsidRDefault="00A149CD">
      <w:pPr>
        <w:jc w:val="both"/>
        <w:rPr>
          <w:rFonts w:ascii="Times New Roman" w:hAnsi="Times New Roman" w:cs="Times New Roman"/>
          <w:b/>
          <w:bCs/>
          <w:sz w:val="28"/>
          <w:szCs w:val="28"/>
          <w:lang w:val="en-IN"/>
        </w:rPr>
      </w:pPr>
    </w:p>
    <w:p w14:paraId="42D17DDE" w14:textId="77777777" w:rsidR="00A149CD" w:rsidRDefault="00A149CD">
      <w:pPr>
        <w:jc w:val="both"/>
        <w:rPr>
          <w:rFonts w:ascii="Times New Roman" w:hAnsi="Times New Roman" w:cs="Times New Roman"/>
          <w:b/>
          <w:bCs/>
          <w:sz w:val="28"/>
          <w:szCs w:val="28"/>
          <w:lang w:val="en-IN"/>
        </w:rPr>
      </w:pPr>
    </w:p>
    <w:p w14:paraId="79D68AEE" w14:textId="77777777" w:rsidR="00A149CD" w:rsidRDefault="00A149CD">
      <w:pPr>
        <w:jc w:val="both"/>
        <w:rPr>
          <w:rFonts w:ascii="Times New Roman" w:hAnsi="Times New Roman" w:cs="Times New Roman"/>
          <w:b/>
          <w:bCs/>
          <w:sz w:val="28"/>
          <w:szCs w:val="28"/>
          <w:lang w:val="en-IN"/>
        </w:rPr>
      </w:pPr>
    </w:p>
    <w:p w14:paraId="369CD222" w14:textId="77777777" w:rsidR="00A149CD" w:rsidRDefault="00A149CD">
      <w:pPr>
        <w:jc w:val="both"/>
        <w:rPr>
          <w:rFonts w:ascii="Times New Roman" w:hAnsi="Times New Roman" w:cs="Times New Roman"/>
          <w:b/>
          <w:bCs/>
          <w:sz w:val="28"/>
          <w:szCs w:val="28"/>
          <w:lang w:val="en-IN"/>
        </w:rPr>
      </w:pPr>
    </w:p>
    <w:p w14:paraId="39363DFD" w14:textId="77777777" w:rsidR="00A149CD" w:rsidRDefault="00000000">
      <w:pPr>
        <w:pStyle w:val="Heading1"/>
        <w:rPr>
          <w:rFonts w:ascii="Times New Roman" w:hAnsi="Times New Roman" w:cs="Times New Roman"/>
        </w:rPr>
      </w:pPr>
      <w:bookmarkStart w:id="56" w:name="_Toc4623"/>
      <w:r>
        <w:rPr>
          <w:rFonts w:ascii="Times New Roman" w:hAnsi="Times New Roman" w:cs="Times New Roman"/>
          <w:color w:val="000000" w:themeColor="text1"/>
        </w:rPr>
        <w:lastRenderedPageBreak/>
        <w:t xml:space="preserve">Chapter </w:t>
      </w:r>
      <w:proofErr w:type="gramStart"/>
      <w:r>
        <w:rPr>
          <w:rFonts w:ascii="Times New Roman" w:hAnsi="Times New Roman" w:cs="Times New Roman"/>
          <w:color w:val="000000" w:themeColor="text1"/>
        </w:rPr>
        <w:t>7 :</w:t>
      </w:r>
      <w:proofErr w:type="gramEnd"/>
      <w:r>
        <w:rPr>
          <w:rFonts w:ascii="Times New Roman" w:hAnsi="Times New Roman" w:cs="Times New Roman"/>
          <w:color w:val="000000" w:themeColor="text1"/>
        </w:rPr>
        <w:t xml:space="preserve"> Conclusion</w:t>
      </w:r>
      <w:bookmarkEnd w:id="56"/>
    </w:p>
    <w:p w14:paraId="70F4F25E" w14:textId="77777777" w:rsidR="00A149CD" w:rsidRDefault="00A149CD">
      <w:pPr>
        <w:jc w:val="both"/>
        <w:rPr>
          <w:rFonts w:ascii="Times New Roman" w:hAnsi="Times New Roman" w:cs="Times New Roman"/>
          <w:b/>
          <w:bCs/>
          <w:sz w:val="28"/>
          <w:szCs w:val="28"/>
          <w:lang w:val="en-IN"/>
        </w:rPr>
      </w:pPr>
    </w:p>
    <w:p w14:paraId="0002E9BA" w14:textId="77777777" w:rsidR="00A149CD" w:rsidRDefault="00000000">
      <w:pPr>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To conclude this dissertation, our aim was to study on predictive analytics for student dropout prediction in higher educational institutions using machine learning approach. That was done clearly and effectively with the support of existing literature review and implemented the models SVM, Logistic regression and KNN and found out Logistic regression as the optimal machine learning model for predicting the student dropout rates in higher educational institutions.  These models are evaluated through ROC curve and AUC.  If </w:t>
      </w:r>
      <w:proofErr w:type="gramStart"/>
      <w:r>
        <w:rPr>
          <w:rFonts w:ascii="Times New Roman" w:hAnsi="Times New Roman" w:cs="Times New Roman"/>
          <w:sz w:val="24"/>
          <w:szCs w:val="24"/>
          <w:lang w:val="en-IN"/>
        </w:rPr>
        <w:t>necessary</w:t>
      </w:r>
      <w:proofErr w:type="gramEnd"/>
      <w:r>
        <w:rPr>
          <w:rFonts w:ascii="Times New Roman" w:hAnsi="Times New Roman" w:cs="Times New Roman"/>
          <w:sz w:val="24"/>
          <w:szCs w:val="24"/>
          <w:lang w:val="en-IN"/>
        </w:rPr>
        <w:t xml:space="preserve"> more enhanced and accurate decision about this can be find out in the future using more effective evaluation </w:t>
      </w:r>
      <w:proofErr w:type="gramStart"/>
      <w:r>
        <w:rPr>
          <w:rFonts w:ascii="Times New Roman" w:hAnsi="Times New Roman" w:cs="Times New Roman"/>
          <w:sz w:val="24"/>
          <w:szCs w:val="24"/>
          <w:lang w:val="en-IN"/>
        </w:rPr>
        <w:t>techniques .</w:t>
      </w:r>
      <w:proofErr w:type="gramEnd"/>
      <w:r>
        <w:rPr>
          <w:rFonts w:ascii="Times New Roman" w:hAnsi="Times New Roman" w:cs="Times New Roman"/>
          <w:sz w:val="24"/>
          <w:szCs w:val="24"/>
          <w:lang w:val="en-IN"/>
        </w:rPr>
        <w:t xml:space="preserve"> </w:t>
      </w:r>
    </w:p>
    <w:p w14:paraId="0ACD3581" w14:textId="77777777" w:rsidR="00A149CD" w:rsidRDefault="00A149CD">
      <w:pPr>
        <w:jc w:val="both"/>
        <w:rPr>
          <w:rFonts w:ascii="Times New Roman" w:hAnsi="Times New Roman" w:cs="Times New Roman"/>
          <w:sz w:val="24"/>
          <w:szCs w:val="24"/>
        </w:rPr>
      </w:pPr>
    </w:p>
    <w:p w14:paraId="7D8A3A6D" w14:textId="77777777" w:rsidR="00A149CD" w:rsidRDefault="00A149CD">
      <w:pPr>
        <w:jc w:val="both"/>
        <w:rPr>
          <w:rFonts w:ascii="Times New Roman" w:hAnsi="Times New Roman" w:cs="Times New Roman"/>
        </w:rPr>
      </w:pPr>
    </w:p>
    <w:p w14:paraId="3AF067D9" w14:textId="77777777" w:rsidR="00A149CD" w:rsidRDefault="00A149CD">
      <w:pPr>
        <w:jc w:val="both"/>
        <w:rPr>
          <w:rFonts w:ascii="Times New Roman" w:hAnsi="Times New Roman" w:cs="Times New Roman"/>
        </w:rPr>
      </w:pPr>
    </w:p>
    <w:p w14:paraId="33CCC121" w14:textId="77777777" w:rsidR="00A149CD" w:rsidRDefault="00000000">
      <w:pPr>
        <w:jc w:val="both"/>
        <w:rPr>
          <w:rFonts w:ascii="Times New Roman" w:hAnsi="Times New Roman" w:cs="Times New Roman"/>
        </w:rPr>
      </w:pPr>
      <w:r>
        <w:rPr>
          <w:rFonts w:ascii="Times New Roman" w:hAnsi="Times New Roman" w:cs="Times New Roman"/>
        </w:rPr>
        <w:br w:type="page"/>
      </w:r>
    </w:p>
    <w:p w14:paraId="5119EBE6" w14:textId="77777777" w:rsidR="00A149CD" w:rsidRDefault="00000000">
      <w:pPr>
        <w:pStyle w:val="Heading1"/>
        <w:rPr>
          <w:rFonts w:ascii="Times New Roman" w:hAnsi="Times New Roman" w:cs="Times New Roman"/>
          <w:u w:val="single"/>
        </w:rPr>
      </w:pPr>
      <w:bookmarkStart w:id="57" w:name="_Toc5773"/>
      <w:r>
        <w:rPr>
          <w:rFonts w:ascii="Times New Roman" w:hAnsi="Times New Roman" w:cs="Times New Roman"/>
          <w:color w:val="000000" w:themeColor="text1"/>
        </w:rPr>
        <w:lastRenderedPageBreak/>
        <w:t>References</w:t>
      </w:r>
      <w:bookmarkEnd w:id="57"/>
    </w:p>
    <w:p w14:paraId="6A7BB962" w14:textId="77777777" w:rsidR="00A149CD" w:rsidRDefault="00A149CD">
      <w:pPr>
        <w:jc w:val="both"/>
        <w:rPr>
          <w:rFonts w:ascii="Times New Roman" w:hAnsi="Times New Roman" w:cs="Times New Roman"/>
          <w:b/>
          <w:bCs/>
          <w:i/>
          <w:iCs/>
          <w:sz w:val="24"/>
          <w:szCs w:val="24"/>
          <w:u w:val="single"/>
          <w:lang w:val="en-IN"/>
        </w:rPr>
      </w:pPr>
    </w:p>
    <w:p w14:paraId="2783D4D9" w14:textId="77777777" w:rsidR="00A149CD" w:rsidRDefault="00A149CD">
      <w:pPr>
        <w:jc w:val="both"/>
        <w:rPr>
          <w:rFonts w:ascii="Times New Roman" w:hAnsi="Times New Roman" w:cs="Times New Roman"/>
          <w:b/>
          <w:bCs/>
          <w:i/>
          <w:iCs/>
          <w:sz w:val="24"/>
          <w:szCs w:val="24"/>
          <w:u w:val="single"/>
          <w:lang w:val="en-IN"/>
        </w:rPr>
      </w:pPr>
    </w:p>
    <w:p w14:paraId="0789400F" w14:textId="77777777" w:rsidR="00A149CD" w:rsidRDefault="00000000">
      <w:pPr>
        <w:numPr>
          <w:ilvl w:val="0"/>
          <w:numId w:val="2"/>
        </w:numPr>
        <w:jc w:val="both"/>
        <w:rPr>
          <w:sz w:val="24"/>
          <w:szCs w:val="24"/>
          <w:lang w:val="en-IN"/>
        </w:rPr>
      </w:pPr>
      <w:r>
        <w:rPr>
          <w:rFonts w:ascii="Times New Roman" w:eastAsia="Segoe UI" w:hAnsi="Times New Roman" w:cs="Times New Roman"/>
          <w:i/>
          <w:iCs/>
          <w:color w:val="0D0D0D"/>
          <w:sz w:val="24"/>
          <w:szCs w:val="24"/>
          <w:shd w:val="clear" w:color="auto" w:fill="FFFFFF"/>
          <w:lang w:val="en-IN"/>
        </w:rPr>
        <w:t xml:space="preserve"> </w:t>
      </w:r>
      <w:r>
        <w:rPr>
          <w:rFonts w:ascii="Times New Roman" w:eastAsia="Segoe UI" w:hAnsi="Times New Roman" w:cs="Times New Roman"/>
          <w:color w:val="0D0D0D"/>
          <w:sz w:val="24"/>
          <w:szCs w:val="24"/>
          <w:shd w:val="clear" w:color="auto" w:fill="FFFFFF"/>
          <w:lang w:val="en-IN"/>
        </w:rPr>
        <w:t>Kaggle:</w:t>
      </w:r>
      <w:r>
        <w:rPr>
          <w:rFonts w:ascii="Times New Roman" w:eastAsia="Segoe UI" w:hAnsi="Times New Roman" w:cs="Times New Roman"/>
          <w:color w:val="0D0D0D"/>
          <w:sz w:val="24"/>
          <w:szCs w:val="24"/>
          <w:shd w:val="clear" w:color="auto" w:fill="FFFFFF"/>
        </w:rPr>
        <w:t xml:space="preserve"> </w:t>
      </w:r>
      <w:r>
        <w:rPr>
          <w:rFonts w:ascii="Times New Roman" w:eastAsia="Segoe UI" w:hAnsi="Times New Roman" w:cs="Times New Roman"/>
          <w:color w:val="0D0D0D"/>
          <w:sz w:val="24"/>
          <w:szCs w:val="24"/>
          <w:shd w:val="clear" w:color="auto" w:fill="FFFFFF"/>
          <w:lang w:val="en-IN"/>
        </w:rPr>
        <w:t xml:space="preserve">Higher education predictors of student </w:t>
      </w:r>
      <w:proofErr w:type="spellStart"/>
      <w:r>
        <w:rPr>
          <w:rFonts w:ascii="Times New Roman" w:eastAsia="Segoe UI" w:hAnsi="Times New Roman" w:cs="Times New Roman"/>
          <w:color w:val="0D0D0D"/>
          <w:sz w:val="24"/>
          <w:szCs w:val="24"/>
          <w:shd w:val="clear" w:color="auto" w:fill="FFFFFF"/>
          <w:lang w:val="en-IN"/>
        </w:rPr>
        <w:t>retension</w:t>
      </w:r>
      <w:proofErr w:type="spellEnd"/>
      <w:r>
        <w:rPr>
          <w:rFonts w:ascii="Times New Roman" w:eastAsia="Segoe UI" w:hAnsi="Times New Roman" w:cs="Times New Roman"/>
          <w:color w:val="0D0D0D"/>
          <w:sz w:val="24"/>
          <w:szCs w:val="24"/>
          <w:shd w:val="clear" w:color="auto" w:fill="FFFFFF"/>
        </w:rPr>
        <w:t xml:space="preserve"> [Online</w:t>
      </w:r>
      <w:proofErr w:type="gramStart"/>
      <w:r>
        <w:rPr>
          <w:rFonts w:ascii="Times New Roman" w:eastAsia="Segoe UI" w:hAnsi="Times New Roman" w:cs="Times New Roman"/>
          <w:color w:val="0D0D0D"/>
          <w:sz w:val="24"/>
          <w:szCs w:val="24"/>
          <w:shd w:val="clear" w:color="auto" w:fill="FFFFFF"/>
        </w:rPr>
        <w:t>].Available</w:t>
      </w:r>
      <w:proofErr w:type="gramEnd"/>
      <w:r>
        <w:rPr>
          <w:rFonts w:ascii="Times New Roman" w:eastAsia="Segoe UI" w:hAnsi="Times New Roman" w:cs="Times New Roman"/>
          <w:color w:val="0D0D0D"/>
          <w:sz w:val="24"/>
          <w:szCs w:val="24"/>
          <w:shd w:val="clear" w:color="auto" w:fill="FFFFFF"/>
        </w:rPr>
        <w:t xml:space="preserve">: </w:t>
      </w:r>
      <w:r>
        <w:rPr>
          <w:rFonts w:ascii="Times New Roman" w:eastAsia="Segoe UI" w:hAnsi="Times New Roman"/>
          <w:i/>
          <w:iCs/>
          <w:color w:val="0D0D0D"/>
          <w:sz w:val="24"/>
          <w:szCs w:val="24"/>
          <w:shd w:val="clear" w:color="auto" w:fill="FFFFFF"/>
        </w:rPr>
        <w:t>https://www.kaggle.com/datasets/thedevastator/higher-education-predictors-of-student-retention</w:t>
      </w:r>
    </w:p>
    <w:p w14:paraId="376B2DE8" w14:textId="77777777" w:rsidR="00A149CD" w:rsidRDefault="00000000">
      <w:pPr>
        <w:numPr>
          <w:ilvl w:val="0"/>
          <w:numId w:val="2"/>
        </w:numPr>
        <w:jc w:val="both"/>
        <w:rPr>
          <w:sz w:val="24"/>
          <w:szCs w:val="24"/>
          <w:lang w:val="en-IN"/>
        </w:rPr>
      </w:pPr>
      <w:r>
        <w:rPr>
          <w:sz w:val="24"/>
          <w:szCs w:val="24"/>
          <w:lang w:val="en-IN"/>
        </w:rPr>
        <w:t xml:space="preserve">UNESCO Institutions for Lifelong </w:t>
      </w:r>
      <w:proofErr w:type="gramStart"/>
      <w:r>
        <w:rPr>
          <w:sz w:val="24"/>
          <w:szCs w:val="24"/>
          <w:lang w:val="en-IN"/>
        </w:rPr>
        <w:t>Learning .</w:t>
      </w:r>
      <w:proofErr w:type="gramEnd"/>
      <w:r>
        <w:rPr>
          <w:sz w:val="24"/>
          <w:szCs w:val="24"/>
          <w:lang w:val="en-IN"/>
        </w:rPr>
        <w:t xml:space="preserve">(2022). The Role of Higher Education Institutions for Lifelong Learning. </w:t>
      </w:r>
      <w:hyperlink r:id="rId69" w:history="1">
        <w:r>
          <w:rPr>
            <w:rStyle w:val="Hyperlink"/>
            <w:sz w:val="24"/>
            <w:szCs w:val="24"/>
            <w:u w:val="none"/>
            <w:lang w:val="en-IN"/>
          </w:rPr>
          <w:t>https://www.uil.unesco.org/en/role-higher-education-institutions-lifelong-learning</w:t>
        </w:r>
      </w:hyperlink>
      <w:r>
        <w:rPr>
          <w:sz w:val="24"/>
          <w:szCs w:val="24"/>
          <w:lang w:val="en-IN"/>
        </w:rPr>
        <w:t xml:space="preserve">. </w:t>
      </w:r>
    </w:p>
    <w:p w14:paraId="25CCE870" w14:textId="77777777" w:rsidR="00A149CD" w:rsidRDefault="00000000">
      <w:pPr>
        <w:numPr>
          <w:ilvl w:val="0"/>
          <w:numId w:val="2"/>
        </w:numPr>
        <w:jc w:val="both"/>
        <w:rPr>
          <w:sz w:val="24"/>
          <w:szCs w:val="24"/>
          <w:lang w:val="en-IN"/>
        </w:rPr>
      </w:pPr>
      <w:r>
        <w:rPr>
          <w:sz w:val="24"/>
          <w:szCs w:val="24"/>
          <w:lang w:val="en-IN"/>
        </w:rPr>
        <w:t xml:space="preserve">Dianne F. Harrison (2017). The Role of Higher Education in the Changing World of </w:t>
      </w:r>
      <w:proofErr w:type="gramStart"/>
      <w:r>
        <w:rPr>
          <w:sz w:val="24"/>
          <w:szCs w:val="24"/>
          <w:lang w:val="en-IN"/>
        </w:rPr>
        <w:t>Work .</w:t>
      </w:r>
      <w:proofErr w:type="gramEnd"/>
      <w:r>
        <w:rPr>
          <w:sz w:val="24"/>
          <w:szCs w:val="24"/>
          <w:lang w:val="en-IN"/>
        </w:rPr>
        <w:t xml:space="preserve"> </w:t>
      </w:r>
      <w:hyperlink r:id="rId70" w:history="1">
        <w:r>
          <w:rPr>
            <w:rStyle w:val="Hyperlink"/>
            <w:sz w:val="24"/>
            <w:szCs w:val="24"/>
            <w:lang w:val="en-IN"/>
          </w:rPr>
          <w:t>https://er.educause.edu/articles/2017/10/the-role-of-higher-education-in-the-changing-world-of-work.</w:t>
        </w:r>
      </w:hyperlink>
    </w:p>
    <w:p w14:paraId="40FDCB48" w14:textId="77777777" w:rsidR="00A149CD" w:rsidRDefault="00000000">
      <w:pPr>
        <w:numPr>
          <w:ilvl w:val="0"/>
          <w:numId w:val="2"/>
        </w:numPr>
        <w:jc w:val="both"/>
        <w:rPr>
          <w:sz w:val="24"/>
          <w:szCs w:val="24"/>
          <w:lang w:val="en-IN"/>
        </w:rPr>
      </w:pPr>
      <w:r>
        <w:rPr>
          <w:sz w:val="24"/>
          <w:szCs w:val="24"/>
          <w:lang w:val="en-IN"/>
        </w:rPr>
        <w:t xml:space="preserve">Heinz-Dieter, M., &amp; Powell, J. W. (2018). The new institutionalism in higher education. The SAGE </w:t>
      </w:r>
      <w:proofErr w:type="spellStart"/>
      <w:r>
        <w:rPr>
          <w:sz w:val="24"/>
          <w:szCs w:val="24"/>
          <w:lang w:val="en-IN"/>
        </w:rPr>
        <w:t>Encyclopedia</w:t>
      </w:r>
      <w:proofErr w:type="spellEnd"/>
      <w:r>
        <w:rPr>
          <w:sz w:val="24"/>
          <w:szCs w:val="24"/>
          <w:lang w:val="en-IN"/>
        </w:rPr>
        <w:t xml:space="preserve"> of Higher Education. </w:t>
      </w:r>
      <w:hyperlink r:id="rId71" w:history="1">
        <w:r>
          <w:rPr>
            <w:rStyle w:val="Hyperlink"/>
            <w:sz w:val="24"/>
            <w:szCs w:val="24"/>
            <w:lang w:val="en-IN"/>
          </w:rPr>
          <w:t>https://scholar.google.com/scholar_lookup?hl=en&amp;publication_year=2018&amp;author=M.+Heinz-Dieter&amp;author=J.+W.+Powell&amp;title=The+new+institutionalism+in+higher+education.</w:t>
        </w:r>
      </w:hyperlink>
    </w:p>
    <w:p w14:paraId="636C64A4" w14:textId="77777777" w:rsidR="00A149CD" w:rsidRDefault="00000000">
      <w:pPr>
        <w:numPr>
          <w:ilvl w:val="0"/>
          <w:numId w:val="2"/>
        </w:numPr>
        <w:jc w:val="both"/>
        <w:rPr>
          <w:sz w:val="24"/>
          <w:szCs w:val="24"/>
          <w:lang w:val="en-IN"/>
        </w:rPr>
      </w:pPr>
      <w:r>
        <w:rPr>
          <w:sz w:val="24"/>
          <w:szCs w:val="24"/>
          <w:lang w:val="en-IN"/>
        </w:rPr>
        <w:t xml:space="preserve">Behr, A.; Giese, M.; </w:t>
      </w:r>
      <w:proofErr w:type="spellStart"/>
      <w:r>
        <w:rPr>
          <w:sz w:val="24"/>
          <w:szCs w:val="24"/>
          <w:lang w:val="en-IN"/>
        </w:rPr>
        <w:t>Teguim</w:t>
      </w:r>
      <w:proofErr w:type="spellEnd"/>
      <w:r>
        <w:rPr>
          <w:sz w:val="24"/>
          <w:szCs w:val="24"/>
          <w:lang w:val="en-IN"/>
        </w:rPr>
        <w:t xml:space="preserve"> </w:t>
      </w:r>
      <w:proofErr w:type="spellStart"/>
      <w:r>
        <w:rPr>
          <w:sz w:val="24"/>
          <w:szCs w:val="24"/>
          <w:lang w:val="en-IN"/>
        </w:rPr>
        <w:t>Kamdjou</w:t>
      </w:r>
      <w:proofErr w:type="spellEnd"/>
      <w:r>
        <w:rPr>
          <w:sz w:val="24"/>
          <w:szCs w:val="24"/>
          <w:lang w:val="en-IN"/>
        </w:rPr>
        <w:t xml:space="preserve">, H.D.; Theune, K. Motives for Dropping out from Higher Education—An Analysis of </w:t>
      </w:r>
      <w:proofErr w:type="gramStart"/>
      <w:r>
        <w:rPr>
          <w:sz w:val="24"/>
          <w:szCs w:val="24"/>
          <w:lang w:val="en-IN"/>
        </w:rPr>
        <w:t>Bachelor’s Degree</w:t>
      </w:r>
      <w:proofErr w:type="gramEnd"/>
      <w:r>
        <w:rPr>
          <w:sz w:val="24"/>
          <w:szCs w:val="24"/>
          <w:lang w:val="en-IN"/>
        </w:rPr>
        <w:t xml:space="preserve"> Students in Germany. Eur. J. Educ. 2021, 56, 325–343.</w:t>
      </w:r>
    </w:p>
    <w:p w14:paraId="505DDF76" w14:textId="77777777" w:rsidR="00A149CD" w:rsidRDefault="00000000">
      <w:pPr>
        <w:numPr>
          <w:ilvl w:val="0"/>
          <w:numId w:val="2"/>
        </w:numPr>
        <w:jc w:val="both"/>
        <w:rPr>
          <w:sz w:val="24"/>
          <w:szCs w:val="24"/>
          <w:lang w:val="en-IN"/>
        </w:rPr>
      </w:pPr>
      <w:r>
        <w:rPr>
          <w:sz w:val="24"/>
          <w:szCs w:val="24"/>
          <w:lang w:val="en-IN"/>
        </w:rPr>
        <w:t xml:space="preserve">Kehm, B.M.; Larsen, M.R.; </w:t>
      </w:r>
      <w:proofErr w:type="spellStart"/>
      <w:r>
        <w:rPr>
          <w:sz w:val="24"/>
          <w:szCs w:val="24"/>
          <w:lang w:val="en-IN"/>
        </w:rPr>
        <w:t>Sommersel</w:t>
      </w:r>
      <w:proofErr w:type="spellEnd"/>
      <w:r>
        <w:rPr>
          <w:sz w:val="24"/>
          <w:szCs w:val="24"/>
          <w:lang w:val="en-IN"/>
        </w:rPr>
        <w:t xml:space="preserve">, H.B. Student Dropout from Universities in Europe: A Review of Empirical Literature. Hungarian Educ. Res. J. 2020, 9, 147–164. </w:t>
      </w:r>
    </w:p>
    <w:p w14:paraId="3C52A3AF" w14:textId="77777777" w:rsidR="00A149CD" w:rsidRDefault="00000000">
      <w:pPr>
        <w:numPr>
          <w:ilvl w:val="0"/>
          <w:numId w:val="2"/>
        </w:numPr>
        <w:jc w:val="both"/>
        <w:rPr>
          <w:sz w:val="24"/>
          <w:szCs w:val="24"/>
          <w:lang w:val="en-IN"/>
        </w:rPr>
      </w:pPr>
      <w:r>
        <w:rPr>
          <w:sz w:val="24"/>
          <w:szCs w:val="24"/>
          <w:lang w:val="en-IN"/>
        </w:rPr>
        <w:t>Quinn, J. Dropout and Completion in Higher Education in Europe among Students from Under-Represented Groups; An Independent report authored for the NESET network of experts; European Commission: Brussels, Belgium, 2013.</w:t>
      </w:r>
    </w:p>
    <w:p w14:paraId="495E470B" w14:textId="77777777" w:rsidR="00A149CD" w:rsidRDefault="00000000">
      <w:pPr>
        <w:numPr>
          <w:ilvl w:val="0"/>
          <w:numId w:val="2"/>
        </w:numPr>
        <w:jc w:val="both"/>
        <w:rPr>
          <w:sz w:val="24"/>
          <w:szCs w:val="24"/>
          <w:lang w:val="en-IN"/>
        </w:rPr>
      </w:pPr>
      <w:proofErr w:type="spellStart"/>
      <w:r>
        <w:rPr>
          <w:sz w:val="24"/>
          <w:szCs w:val="24"/>
          <w:lang w:val="en-IN"/>
        </w:rPr>
        <w:t>Realinho</w:t>
      </w:r>
      <w:proofErr w:type="spellEnd"/>
      <w:r>
        <w:rPr>
          <w:sz w:val="24"/>
          <w:szCs w:val="24"/>
          <w:lang w:val="en-IN"/>
        </w:rPr>
        <w:t xml:space="preserve">, Valentim, Jorge Machado, Luís Baptista, and Mónica V. Martins. 2022. "Predicting Student Dropout and Academic Success." Data 7, no. 11: 146. </w:t>
      </w:r>
      <w:hyperlink r:id="rId72" w:history="1">
        <w:r>
          <w:rPr>
            <w:rStyle w:val="Hyperlink"/>
            <w:sz w:val="24"/>
            <w:szCs w:val="24"/>
            <w:lang w:val="en-IN"/>
          </w:rPr>
          <w:t>https://doi.org/10.3390/data7110146.</w:t>
        </w:r>
      </w:hyperlink>
    </w:p>
    <w:p w14:paraId="40D83C00" w14:textId="77777777" w:rsidR="00A149CD" w:rsidRDefault="00000000">
      <w:pPr>
        <w:numPr>
          <w:ilvl w:val="0"/>
          <w:numId w:val="2"/>
        </w:numPr>
        <w:jc w:val="both"/>
        <w:rPr>
          <w:sz w:val="24"/>
          <w:szCs w:val="24"/>
          <w:lang w:val="en-IN"/>
        </w:rPr>
      </w:pPr>
      <w:proofErr w:type="spellStart"/>
      <w:r>
        <w:rPr>
          <w:sz w:val="24"/>
          <w:szCs w:val="24"/>
          <w:lang w:val="en-IN"/>
        </w:rPr>
        <w:t>Véliz</w:t>
      </w:r>
      <w:proofErr w:type="spellEnd"/>
      <w:r>
        <w:rPr>
          <w:sz w:val="24"/>
          <w:szCs w:val="24"/>
          <w:lang w:val="en-IN"/>
        </w:rPr>
        <w:t xml:space="preserve"> Palomino J. C., Ortega A. M. (2023) ‘Dropout Intentions in Higher Education: Systematic Literature Review’, Journal on Efficiency and Responsibility in Education and Science, vol. 16, no. 2, pp. 149-158. </w:t>
      </w:r>
      <w:hyperlink r:id="rId73" w:history="1">
        <w:r>
          <w:rPr>
            <w:rStyle w:val="Hyperlink"/>
            <w:sz w:val="24"/>
            <w:szCs w:val="24"/>
            <w:lang w:val="en-IN"/>
          </w:rPr>
          <w:t>http://dx.doi.org/10.7160/eriesj.2023.160206.</w:t>
        </w:r>
      </w:hyperlink>
    </w:p>
    <w:p w14:paraId="42829F05" w14:textId="77777777" w:rsidR="00A149CD" w:rsidRDefault="00000000">
      <w:pPr>
        <w:numPr>
          <w:ilvl w:val="0"/>
          <w:numId w:val="2"/>
        </w:numPr>
        <w:jc w:val="both"/>
        <w:rPr>
          <w:sz w:val="24"/>
          <w:szCs w:val="24"/>
          <w:lang w:val="en-IN"/>
        </w:rPr>
      </w:pPr>
      <w:r>
        <w:rPr>
          <w:sz w:val="24"/>
          <w:szCs w:val="24"/>
          <w:lang w:val="en-IN"/>
        </w:rPr>
        <w:t xml:space="preserve">Bardach, L., </w:t>
      </w:r>
      <w:proofErr w:type="spellStart"/>
      <w:r>
        <w:rPr>
          <w:sz w:val="24"/>
          <w:szCs w:val="24"/>
          <w:lang w:val="en-IN"/>
        </w:rPr>
        <w:t>Lüftenegger</w:t>
      </w:r>
      <w:proofErr w:type="spellEnd"/>
      <w:r>
        <w:rPr>
          <w:sz w:val="24"/>
          <w:szCs w:val="24"/>
          <w:lang w:val="en-IN"/>
        </w:rPr>
        <w:t xml:space="preserve">, M., </w:t>
      </w:r>
      <w:proofErr w:type="spellStart"/>
      <w:r>
        <w:rPr>
          <w:sz w:val="24"/>
          <w:szCs w:val="24"/>
          <w:lang w:val="en-IN"/>
        </w:rPr>
        <w:t>Oczlon</w:t>
      </w:r>
      <w:proofErr w:type="spellEnd"/>
      <w:r>
        <w:rPr>
          <w:sz w:val="24"/>
          <w:szCs w:val="24"/>
          <w:lang w:val="en-IN"/>
        </w:rPr>
        <w:t xml:space="preserve">, S., Spiel, C. and Schober, B. (2020) ‘Context-related problems and university students’ dropout intentions — The buffering effect of personal best goals’, European Journal of Psychology of Education, Vol. 35, No. 2, pp. 477–493. </w:t>
      </w:r>
      <w:hyperlink r:id="rId74" w:history="1">
        <w:r>
          <w:rPr>
            <w:rStyle w:val="Hyperlink"/>
            <w:sz w:val="24"/>
            <w:szCs w:val="24"/>
            <w:lang w:val="en-IN"/>
          </w:rPr>
          <w:t>https://doi.org/10.1007/s10212-019-00433-9.</w:t>
        </w:r>
      </w:hyperlink>
    </w:p>
    <w:p w14:paraId="281B668C" w14:textId="77777777" w:rsidR="00A149CD" w:rsidRDefault="00000000">
      <w:pPr>
        <w:numPr>
          <w:ilvl w:val="0"/>
          <w:numId w:val="2"/>
        </w:numPr>
        <w:jc w:val="both"/>
        <w:rPr>
          <w:sz w:val="24"/>
          <w:szCs w:val="24"/>
          <w:lang w:val="en-IN"/>
        </w:rPr>
      </w:pPr>
      <w:r>
        <w:rPr>
          <w:sz w:val="24"/>
          <w:szCs w:val="24"/>
          <w:lang w:val="en-IN"/>
        </w:rPr>
        <w:t xml:space="preserve">Bernardo, A. B., Tuero, E., Cervero, A., </w:t>
      </w:r>
      <w:proofErr w:type="spellStart"/>
      <w:r>
        <w:rPr>
          <w:sz w:val="24"/>
          <w:szCs w:val="24"/>
          <w:lang w:val="en-IN"/>
        </w:rPr>
        <w:t>Dobarro</w:t>
      </w:r>
      <w:proofErr w:type="spellEnd"/>
      <w:r>
        <w:rPr>
          <w:sz w:val="24"/>
          <w:szCs w:val="24"/>
          <w:lang w:val="en-IN"/>
        </w:rPr>
        <w:t>, A. and Galve-González, C. (2020) ‘Bullying and cyberbullying: Variables that influence university dropout//</w:t>
      </w:r>
      <w:proofErr w:type="spellStart"/>
      <w:r>
        <w:rPr>
          <w:sz w:val="24"/>
          <w:szCs w:val="24"/>
          <w:lang w:val="en-IN"/>
        </w:rPr>
        <w:t>Acoso</w:t>
      </w:r>
      <w:proofErr w:type="spellEnd"/>
      <w:r>
        <w:rPr>
          <w:sz w:val="24"/>
          <w:szCs w:val="24"/>
          <w:lang w:val="en-IN"/>
        </w:rPr>
        <w:t xml:space="preserve"> y </w:t>
      </w:r>
      <w:proofErr w:type="spellStart"/>
      <w:r>
        <w:rPr>
          <w:sz w:val="24"/>
          <w:szCs w:val="24"/>
          <w:lang w:val="en-IN"/>
        </w:rPr>
        <w:t>ciberacoso</w:t>
      </w:r>
      <w:proofErr w:type="spellEnd"/>
      <w:r>
        <w:rPr>
          <w:sz w:val="24"/>
          <w:szCs w:val="24"/>
          <w:lang w:val="en-IN"/>
        </w:rPr>
        <w:t xml:space="preserve">: Variables de </w:t>
      </w:r>
      <w:proofErr w:type="spellStart"/>
      <w:r>
        <w:rPr>
          <w:sz w:val="24"/>
          <w:szCs w:val="24"/>
          <w:lang w:val="en-IN"/>
        </w:rPr>
        <w:t>influencia</w:t>
      </w:r>
      <w:proofErr w:type="spellEnd"/>
      <w:r>
        <w:rPr>
          <w:sz w:val="24"/>
          <w:szCs w:val="24"/>
          <w:lang w:val="en-IN"/>
        </w:rPr>
        <w:t xml:space="preserve"> </w:t>
      </w:r>
      <w:proofErr w:type="spellStart"/>
      <w:r>
        <w:rPr>
          <w:sz w:val="24"/>
          <w:szCs w:val="24"/>
          <w:lang w:val="en-IN"/>
        </w:rPr>
        <w:t>en</w:t>
      </w:r>
      <w:proofErr w:type="spellEnd"/>
      <w:r>
        <w:rPr>
          <w:sz w:val="24"/>
          <w:szCs w:val="24"/>
          <w:lang w:val="en-IN"/>
        </w:rPr>
        <w:t xml:space="preserve"> </w:t>
      </w:r>
      <w:proofErr w:type="spellStart"/>
      <w:r>
        <w:rPr>
          <w:sz w:val="24"/>
          <w:szCs w:val="24"/>
          <w:lang w:val="en-IN"/>
        </w:rPr>
        <w:t>el</w:t>
      </w:r>
      <w:proofErr w:type="spellEnd"/>
      <w:r>
        <w:rPr>
          <w:sz w:val="24"/>
          <w:szCs w:val="24"/>
          <w:lang w:val="en-IN"/>
        </w:rPr>
        <w:t xml:space="preserve"> </w:t>
      </w:r>
      <w:proofErr w:type="spellStart"/>
      <w:r>
        <w:rPr>
          <w:sz w:val="24"/>
          <w:szCs w:val="24"/>
          <w:lang w:val="en-IN"/>
        </w:rPr>
        <w:t>abandono</w:t>
      </w:r>
      <w:proofErr w:type="spellEnd"/>
      <w:r>
        <w:rPr>
          <w:sz w:val="24"/>
          <w:szCs w:val="24"/>
          <w:lang w:val="en-IN"/>
        </w:rPr>
        <w:t xml:space="preserve"> </w:t>
      </w:r>
      <w:proofErr w:type="spellStart"/>
      <w:r>
        <w:rPr>
          <w:sz w:val="24"/>
          <w:szCs w:val="24"/>
          <w:lang w:val="en-IN"/>
        </w:rPr>
        <w:t>universitario</w:t>
      </w:r>
      <w:proofErr w:type="spellEnd"/>
      <w:r>
        <w:rPr>
          <w:sz w:val="24"/>
          <w:szCs w:val="24"/>
          <w:lang w:val="en-IN"/>
        </w:rPr>
        <w:t xml:space="preserve">’, </w:t>
      </w:r>
      <w:proofErr w:type="spellStart"/>
      <w:r>
        <w:rPr>
          <w:sz w:val="24"/>
          <w:szCs w:val="24"/>
          <w:lang w:val="en-IN"/>
        </w:rPr>
        <w:t>Comunicar</w:t>
      </w:r>
      <w:proofErr w:type="spellEnd"/>
      <w:r>
        <w:rPr>
          <w:sz w:val="24"/>
          <w:szCs w:val="24"/>
          <w:lang w:val="en-IN"/>
        </w:rPr>
        <w:t xml:space="preserve">, Vol. 28, No. 64, pp. 63–72. </w:t>
      </w:r>
      <w:hyperlink r:id="rId75" w:history="1">
        <w:r>
          <w:rPr>
            <w:rStyle w:val="Hyperlink"/>
            <w:sz w:val="24"/>
            <w:szCs w:val="24"/>
            <w:lang w:val="en-IN"/>
          </w:rPr>
          <w:t>https://doi.org/10.3916/C64-2020-06.</w:t>
        </w:r>
      </w:hyperlink>
    </w:p>
    <w:p w14:paraId="3E39D9A2" w14:textId="77777777" w:rsidR="00A149CD" w:rsidRDefault="00000000">
      <w:pPr>
        <w:numPr>
          <w:ilvl w:val="0"/>
          <w:numId w:val="2"/>
        </w:numPr>
        <w:jc w:val="both"/>
        <w:rPr>
          <w:sz w:val="24"/>
          <w:szCs w:val="24"/>
          <w:lang w:val="en-IN"/>
        </w:rPr>
      </w:pPr>
      <w:r>
        <w:rPr>
          <w:sz w:val="24"/>
          <w:szCs w:val="24"/>
          <w:lang w:val="en-IN"/>
        </w:rPr>
        <w:t xml:space="preserve">Bargmann, C., Thiele, L. and Kauffeld, S. (2022) ‘Motivation matters: predicting students’ career decidedness and intention to drop out after the first year in higher education’, Higher Education, Vol. 83, No. 4, pp. 845–861. </w:t>
      </w:r>
      <w:hyperlink r:id="rId76" w:history="1">
        <w:r>
          <w:rPr>
            <w:rStyle w:val="Hyperlink"/>
            <w:sz w:val="24"/>
            <w:szCs w:val="24"/>
            <w:lang w:val="en-IN"/>
          </w:rPr>
          <w:t>https://doi.org/10.1007/s10734-021-00707-6.</w:t>
        </w:r>
      </w:hyperlink>
    </w:p>
    <w:p w14:paraId="4C5EEE59" w14:textId="77777777" w:rsidR="00A149CD" w:rsidRDefault="00000000">
      <w:pPr>
        <w:numPr>
          <w:ilvl w:val="0"/>
          <w:numId w:val="2"/>
        </w:numPr>
        <w:jc w:val="both"/>
        <w:rPr>
          <w:sz w:val="24"/>
          <w:szCs w:val="24"/>
          <w:lang w:val="en-IN"/>
        </w:rPr>
      </w:pPr>
      <w:r>
        <w:rPr>
          <w:sz w:val="24"/>
          <w:szCs w:val="24"/>
          <w:lang w:val="en-IN"/>
        </w:rPr>
        <w:t xml:space="preserve">Castro-Lopez, A., Cervero, A., Galve-González, C., Puente, J. and Bernardo, A. B. (2022) ‘Evaluating critical success factors in the permanence in Higher Education </w:t>
      </w:r>
      <w:r>
        <w:rPr>
          <w:sz w:val="24"/>
          <w:szCs w:val="24"/>
          <w:lang w:val="en-IN"/>
        </w:rPr>
        <w:lastRenderedPageBreak/>
        <w:t xml:space="preserve">using multi-criteria decision-making’, Higher Education Research &amp; Development, Vol. 41, No. 3, pp. 628–646. </w:t>
      </w:r>
      <w:hyperlink r:id="rId77" w:history="1">
        <w:r>
          <w:rPr>
            <w:rStyle w:val="Hyperlink"/>
            <w:sz w:val="24"/>
            <w:szCs w:val="24"/>
            <w:lang w:val="en-IN"/>
          </w:rPr>
          <w:t>https://doi.org/10.1080/07294360.2021.1877631.</w:t>
        </w:r>
      </w:hyperlink>
    </w:p>
    <w:p w14:paraId="70EAA5A5" w14:textId="77777777" w:rsidR="00A149CD" w:rsidRDefault="00000000">
      <w:pPr>
        <w:numPr>
          <w:ilvl w:val="0"/>
          <w:numId w:val="2"/>
        </w:numPr>
        <w:jc w:val="both"/>
        <w:rPr>
          <w:sz w:val="24"/>
          <w:szCs w:val="24"/>
          <w:lang w:val="en-IN"/>
        </w:rPr>
      </w:pPr>
      <w:proofErr w:type="spellStart"/>
      <w:r>
        <w:rPr>
          <w:sz w:val="24"/>
          <w:szCs w:val="24"/>
          <w:lang w:val="en-IN"/>
        </w:rPr>
        <w:t>Sosu</w:t>
      </w:r>
      <w:proofErr w:type="spellEnd"/>
      <w:r>
        <w:rPr>
          <w:sz w:val="24"/>
          <w:szCs w:val="24"/>
          <w:lang w:val="en-IN"/>
        </w:rPr>
        <w:t xml:space="preserve">, E.M.; </w:t>
      </w:r>
      <w:proofErr w:type="spellStart"/>
      <w:r>
        <w:rPr>
          <w:sz w:val="24"/>
          <w:szCs w:val="24"/>
          <w:lang w:val="en-IN"/>
        </w:rPr>
        <w:t>Pheunpha</w:t>
      </w:r>
      <w:proofErr w:type="spellEnd"/>
      <w:r>
        <w:rPr>
          <w:sz w:val="24"/>
          <w:szCs w:val="24"/>
          <w:lang w:val="en-IN"/>
        </w:rPr>
        <w:t xml:space="preserve">, P. Trajectory of University Dropout: Investigating the Cumulative Effect of Academic Vulnerability and Proximity to Family Support. Front. Educ. 2019, 4, 6. </w:t>
      </w:r>
    </w:p>
    <w:p w14:paraId="74E1988F" w14:textId="77777777" w:rsidR="00A149CD" w:rsidRDefault="00000000">
      <w:pPr>
        <w:numPr>
          <w:ilvl w:val="0"/>
          <w:numId w:val="2"/>
        </w:numPr>
        <w:jc w:val="both"/>
        <w:rPr>
          <w:sz w:val="24"/>
          <w:szCs w:val="24"/>
          <w:lang w:val="en-IN"/>
        </w:rPr>
      </w:pPr>
      <w:r>
        <w:rPr>
          <w:sz w:val="24"/>
          <w:szCs w:val="24"/>
          <w:lang w:val="en-IN"/>
        </w:rPr>
        <w:t xml:space="preserve">Aina, C.; </w:t>
      </w:r>
      <w:proofErr w:type="spellStart"/>
      <w:r>
        <w:rPr>
          <w:sz w:val="24"/>
          <w:szCs w:val="24"/>
          <w:lang w:val="en-IN"/>
        </w:rPr>
        <w:t>Baici</w:t>
      </w:r>
      <w:proofErr w:type="spellEnd"/>
      <w:r>
        <w:rPr>
          <w:sz w:val="24"/>
          <w:szCs w:val="24"/>
          <w:lang w:val="en-IN"/>
        </w:rPr>
        <w:t xml:space="preserve">, E.; </w:t>
      </w:r>
      <w:proofErr w:type="spellStart"/>
      <w:r>
        <w:rPr>
          <w:sz w:val="24"/>
          <w:szCs w:val="24"/>
          <w:lang w:val="en-IN"/>
        </w:rPr>
        <w:t>Casalone</w:t>
      </w:r>
      <w:proofErr w:type="spellEnd"/>
      <w:r>
        <w:rPr>
          <w:sz w:val="24"/>
          <w:szCs w:val="24"/>
          <w:lang w:val="en-IN"/>
        </w:rPr>
        <w:t>, G.; Pastore, F. The Economics of University Dropouts and Delayed Graduation: A Survey. SSRN Electron. J. 2018.</w:t>
      </w:r>
    </w:p>
    <w:p w14:paraId="0DA69C44" w14:textId="77777777" w:rsidR="00A149CD" w:rsidRDefault="00000000">
      <w:pPr>
        <w:numPr>
          <w:ilvl w:val="0"/>
          <w:numId w:val="2"/>
        </w:numPr>
        <w:jc w:val="both"/>
        <w:rPr>
          <w:sz w:val="24"/>
          <w:szCs w:val="24"/>
          <w:lang w:val="en-IN"/>
        </w:rPr>
      </w:pPr>
      <w:r>
        <w:rPr>
          <w:sz w:val="24"/>
          <w:szCs w:val="24"/>
          <w:lang w:val="en-IN"/>
        </w:rPr>
        <w:t xml:space="preserve">Lee, Y.H.; Kim, K.S.; Lee, K.H. The effect of tuition fee constraints on financial management: Evidence from Korean private universities. Sustain. 2020, 12, 5066. </w:t>
      </w:r>
    </w:p>
    <w:p w14:paraId="4BC588FC" w14:textId="77777777" w:rsidR="00A149CD" w:rsidRDefault="00000000">
      <w:pPr>
        <w:numPr>
          <w:ilvl w:val="0"/>
          <w:numId w:val="2"/>
        </w:numPr>
        <w:jc w:val="both"/>
        <w:rPr>
          <w:sz w:val="24"/>
          <w:szCs w:val="24"/>
          <w:lang w:val="en-IN"/>
        </w:rPr>
      </w:pPr>
      <w:r>
        <w:rPr>
          <w:sz w:val="24"/>
          <w:szCs w:val="24"/>
          <w:lang w:val="en-IN"/>
        </w:rPr>
        <w:t xml:space="preserve">Stinebrickner, R.; Stinebrickner, T.R. A Major in Science? Initial Beliefs and Final Outcomes for College Major and Dropout. Rev. Econ. Stud. 2014, 81, 426–472. </w:t>
      </w:r>
    </w:p>
    <w:p w14:paraId="742512CC" w14:textId="77777777" w:rsidR="00A149CD" w:rsidRDefault="00000000">
      <w:pPr>
        <w:numPr>
          <w:ilvl w:val="0"/>
          <w:numId w:val="2"/>
        </w:numPr>
        <w:jc w:val="both"/>
        <w:rPr>
          <w:sz w:val="24"/>
          <w:szCs w:val="24"/>
          <w:lang w:val="en-IN"/>
        </w:rPr>
      </w:pPr>
      <w:r>
        <w:rPr>
          <w:sz w:val="24"/>
          <w:szCs w:val="24"/>
          <w:lang w:val="en-IN"/>
        </w:rPr>
        <w:t xml:space="preserve">Jovial </w:t>
      </w:r>
      <w:proofErr w:type="spellStart"/>
      <w:r>
        <w:rPr>
          <w:sz w:val="24"/>
          <w:szCs w:val="24"/>
          <w:lang w:val="en-IN"/>
        </w:rPr>
        <w:t>Niyogisubizo</w:t>
      </w:r>
      <w:proofErr w:type="spellEnd"/>
      <w:r>
        <w:rPr>
          <w:sz w:val="24"/>
          <w:szCs w:val="24"/>
          <w:lang w:val="en-IN"/>
        </w:rPr>
        <w:t xml:space="preserve">, </w:t>
      </w:r>
      <w:proofErr w:type="spellStart"/>
      <w:r>
        <w:rPr>
          <w:sz w:val="24"/>
          <w:szCs w:val="24"/>
          <w:lang w:val="en-IN"/>
        </w:rPr>
        <w:t>Lyuchao</w:t>
      </w:r>
      <w:proofErr w:type="spellEnd"/>
      <w:r>
        <w:rPr>
          <w:sz w:val="24"/>
          <w:szCs w:val="24"/>
          <w:lang w:val="en-IN"/>
        </w:rPr>
        <w:t xml:space="preserve"> Liao, Eric Nziyumva, Evariste Murwanashyaka, Pierre Claver Nshimyumukiza, </w:t>
      </w:r>
      <w:proofErr w:type="gramStart"/>
      <w:r>
        <w:rPr>
          <w:sz w:val="24"/>
          <w:szCs w:val="24"/>
          <w:lang w:val="en-IN"/>
        </w:rPr>
        <w:t>Predicting</w:t>
      </w:r>
      <w:proofErr w:type="gramEnd"/>
      <w:r>
        <w:rPr>
          <w:sz w:val="24"/>
          <w:szCs w:val="24"/>
          <w:lang w:val="en-IN"/>
        </w:rPr>
        <w:t xml:space="preserve"> student's dropout in university classes using two-layer ensemble machine learning approach: A novel stacked generalization, Computers and Education: Artificial Intelligence, Volume 3, 2022, 100066, ISSN 2666-920X, </w:t>
      </w:r>
      <w:hyperlink r:id="rId78" w:history="1">
        <w:r>
          <w:rPr>
            <w:rStyle w:val="Hyperlink"/>
            <w:sz w:val="24"/>
            <w:szCs w:val="24"/>
            <w:lang w:val="en-IN"/>
          </w:rPr>
          <w:t>https://doi.org/10.1016/j.caeai.2022.100066.</w:t>
        </w:r>
      </w:hyperlink>
    </w:p>
    <w:p w14:paraId="4D4F017D" w14:textId="77777777" w:rsidR="00A149CD" w:rsidRDefault="00000000">
      <w:pPr>
        <w:numPr>
          <w:ilvl w:val="0"/>
          <w:numId w:val="2"/>
        </w:numPr>
        <w:jc w:val="both"/>
        <w:rPr>
          <w:sz w:val="24"/>
          <w:szCs w:val="24"/>
          <w:lang w:val="en-IN"/>
        </w:rPr>
      </w:pPr>
      <w:r>
        <w:rPr>
          <w:sz w:val="24"/>
          <w:szCs w:val="24"/>
          <w:lang w:val="en-IN"/>
        </w:rPr>
        <w:t xml:space="preserve">D. Kim, S. Kim Sustainable education: </w:t>
      </w:r>
      <w:proofErr w:type="spellStart"/>
      <w:r>
        <w:rPr>
          <w:sz w:val="24"/>
          <w:szCs w:val="24"/>
          <w:lang w:val="en-IN"/>
        </w:rPr>
        <w:t>Analyzing</w:t>
      </w:r>
      <w:proofErr w:type="spellEnd"/>
      <w:r>
        <w:rPr>
          <w:sz w:val="24"/>
          <w:szCs w:val="24"/>
          <w:lang w:val="en-IN"/>
        </w:rPr>
        <w:t xml:space="preserve"> the determinants of university student dropout by nonlinear panel data models Sustainability, 10 (4) (2018), p. 954.</w:t>
      </w:r>
    </w:p>
    <w:p w14:paraId="6AF8E91B" w14:textId="77777777" w:rsidR="00A149CD" w:rsidRDefault="00000000">
      <w:pPr>
        <w:numPr>
          <w:ilvl w:val="0"/>
          <w:numId w:val="2"/>
        </w:numPr>
        <w:jc w:val="both"/>
        <w:rPr>
          <w:sz w:val="24"/>
          <w:szCs w:val="24"/>
          <w:lang w:val="en-IN"/>
        </w:rPr>
      </w:pPr>
      <w:r>
        <w:rPr>
          <w:sz w:val="24"/>
          <w:szCs w:val="24"/>
          <w:lang w:val="en-IN"/>
        </w:rPr>
        <w:t xml:space="preserve">V.R.D.C. Martinho, C. Nunes, C.R. </w:t>
      </w:r>
      <w:proofErr w:type="spellStart"/>
      <w:r>
        <w:rPr>
          <w:sz w:val="24"/>
          <w:szCs w:val="24"/>
          <w:lang w:val="en-IN"/>
        </w:rPr>
        <w:t>Minussi</w:t>
      </w:r>
      <w:proofErr w:type="spellEnd"/>
      <w:r>
        <w:rPr>
          <w:sz w:val="24"/>
          <w:szCs w:val="24"/>
          <w:lang w:val="en-IN"/>
        </w:rPr>
        <w:t xml:space="preserve"> An intelligent system for prediction of school dropout risk group in higher education classroom based on artificial neural networks 2013 IEEE 25th international conference on tools with artificial intelligence (2013).</w:t>
      </w:r>
    </w:p>
    <w:p w14:paraId="6A13A2B3" w14:textId="77777777" w:rsidR="00A149CD" w:rsidRDefault="00000000">
      <w:pPr>
        <w:numPr>
          <w:ilvl w:val="0"/>
          <w:numId w:val="2"/>
        </w:numPr>
        <w:jc w:val="both"/>
        <w:rPr>
          <w:sz w:val="24"/>
          <w:szCs w:val="24"/>
          <w:lang w:val="en-IN"/>
        </w:rPr>
      </w:pPr>
      <w:r>
        <w:rPr>
          <w:sz w:val="24"/>
          <w:szCs w:val="24"/>
          <w:lang w:val="en-IN"/>
        </w:rPr>
        <w:t xml:space="preserve">M. Jadrić, Ž. </w:t>
      </w:r>
      <w:proofErr w:type="spellStart"/>
      <w:r>
        <w:rPr>
          <w:sz w:val="24"/>
          <w:szCs w:val="24"/>
          <w:lang w:val="en-IN"/>
        </w:rPr>
        <w:t>Garača</w:t>
      </w:r>
      <w:proofErr w:type="spellEnd"/>
      <w:r>
        <w:rPr>
          <w:sz w:val="24"/>
          <w:szCs w:val="24"/>
          <w:lang w:val="en-IN"/>
        </w:rPr>
        <w:t xml:space="preserve">, M. </w:t>
      </w:r>
      <w:proofErr w:type="spellStart"/>
      <w:r>
        <w:rPr>
          <w:sz w:val="24"/>
          <w:szCs w:val="24"/>
          <w:lang w:val="en-IN"/>
        </w:rPr>
        <w:t>Čukušić</w:t>
      </w:r>
      <w:proofErr w:type="spellEnd"/>
      <w:r>
        <w:rPr>
          <w:sz w:val="24"/>
          <w:szCs w:val="24"/>
          <w:lang w:val="en-IN"/>
        </w:rPr>
        <w:t>. Student dropout analysis with application of data mining methods. Management: Journal of Contemporary Management Issues, 15 (1) (2010), pp. 31-46.</w:t>
      </w:r>
    </w:p>
    <w:p w14:paraId="0E558A77" w14:textId="77777777" w:rsidR="00A149CD" w:rsidRDefault="00000000">
      <w:pPr>
        <w:numPr>
          <w:ilvl w:val="0"/>
          <w:numId w:val="2"/>
        </w:numPr>
        <w:jc w:val="both"/>
        <w:rPr>
          <w:sz w:val="24"/>
          <w:szCs w:val="24"/>
          <w:lang w:val="en-IN"/>
        </w:rPr>
      </w:pPr>
      <w:r>
        <w:rPr>
          <w:sz w:val="24"/>
          <w:szCs w:val="24"/>
          <w:lang w:val="en-IN"/>
        </w:rPr>
        <w:t xml:space="preserve">S. Lee, J.Y. Chung, </w:t>
      </w:r>
      <w:proofErr w:type="gramStart"/>
      <w:r>
        <w:rPr>
          <w:sz w:val="24"/>
          <w:szCs w:val="24"/>
          <w:lang w:val="en-IN"/>
        </w:rPr>
        <w:t>The</w:t>
      </w:r>
      <w:proofErr w:type="gramEnd"/>
      <w:r>
        <w:rPr>
          <w:sz w:val="24"/>
          <w:szCs w:val="24"/>
          <w:lang w:val="en-IN"/>
        </w:rPr>
        <w:t xml:space="preserve"> machine learning-based dropout early warning system for improving the performance of dropout prediction Applied Sciences, 9 (15) (2019), p. 3093.</w:t>
      </w:r>
    </w:p>
    <w:p w14:paraId="02ADBE1E" w14:textId="77777777" w:rsidR="00A149CD" w:rsidRDefault="00000000">
      <w:pPr>
        <w:numPr>
          <w:ilvl w:val="0"/>
          <w:numId w:val="2"/>
        </w:numPr>
        <w:jc w:val="both"/>
        <w:rPr>
          <w:sz w:val="24"/>
          <w:szCs w:val="24"/>
          <w:lang w:val="en-IN"/>
        </w:rPr>
      </w:pPr>
      <w:r>
        <w:rPr>
          <w:sz w:val="24"/>
          <w:szCs w:val="24"/>
          <w:lang w:val="en-IN"/>
        </w:rPr>
        <w:t xml:space="preserve">M. </w:t>
      </w:r>
      <w:proofErr w:type="spellStart"/>
      <w:r>
        <w:rPr>
          <w:sz w:val="24"/>
          <w:szCs w:val="24"/>
          <w:lang w:val="en-IN"/>
        </w:rPr>
        <w:t>Orooji</w:t>
      </w:r>
      <w:proofErr w:type="spellEnd"/>
      <w:r>
        <w:rPr>
          <w:sz w:val="24"/>
          <w:szCs w:val="24"/>
          <w:lang w:val="en-IN"/>
        </w:rPr>
        <w:t>, J. Chen, Predicting Louisiana public high school dropout through imbalanced learning techniques, 2019, 18th IEEE international conference on machine learning and applications, (ICMLA) (2019).</w:t>
      </w:r>
    </w:p>
    <w:p w14:paraId="5E6331EE" w14:textId="77777777" w:rsidR="00A149CD" w:rsidRDefault="00000000">
      <w:pPr>
        <w:numPr>
          <w:ilvl w:val="0"/>
          <w:numId w:val="2"/>
        </w:numPr>
        <w:jc w:val="both"/>
        <w:rPr>
          <w:sz w:val="24"/>
          <w:szCs w:val="24"/>
          <w:lang w:val="en-IN"/>
        </w:rPr>
      </w:pPr>
      <w:r>
        <w:rPr>
          <w:sz w:val="24"/>
          <w:szCs w:val="24"/>
          <w:lang w:val="en-IN"/>
        </w:rPr>
        <w:t xml:space="preserve">F. Del Bonifro, M. Gabbrielli, G. Lisanti, S.P. Zingaro, Student dropout prediction </w:t>
      </w:r>
      <w:proofErr w:type="gramStart"/>
      <w:r>
        <w:rPr>
          <w:sz w:val="24"/>
          <w:szCs w:val="24"/>
          <w:lang w:val="en-IN"/>
        </w:rPr>
        <w:t>International</w:t>
      </w:r>
      <w:proofErr w:type="gramEnd"/>
      <w:r>
        <w:rPr>
          <w:sz w:val="24"/>
          <w:szCs w:val="24"/>
          <w:lang w:val="en-IN"/>
        </w:rPr>
        <w:t xml:space="preserve"> conference on artificial intelligence in </w:t>
      </w:r>
      <w:proofErr w:type="gramStart"/>
      <w:r>
        <w:rPr>
          <w:sz w:val="24"/>
          <w:szCs w:val="24"/>
          <w:lang w:val="en-IN"/>
        </w:rPr>
        <w:t>education,  (</w:t>
      </w:r>
      <w:proofErr w:type="gramEnd"/>
      <w:r>
        <w:rPr>
          <w:sz w:val="24"/>
          <w:szCs w:val="24"/>
          <w:lang w:val="en-IN"/>
        </w:rPr>
        <w:t>2020).</w:t>
      </w:r>
    </w:p>
    <w:p w14:paraId="1E7F57AC" w14:textId="77777777" w:rsidR="00A149CD" w:rsidRDefault="00000000">
      <w:pPr>
        <w:numPr>
          <w:ilvl w:val="0"/>
          <w:numId w:val="2"/>
        </w:numPr>
        <w:jc w:val="both"/>
        <w:rPr>
          <w:sz w:val="24"/>
          <w:szCs w:val="24"/>
          <w:lang w:val="en-IN"/>
        </w:rPr>
      </w:pPr>
      <w:r>
        <w:rPr>
          <w:sz w:val="24"/>
          <w:szCs w:val="24"/>
          <w:lang w:val="en-IN"/>
        </w:rPr>
        <w:t xml:space="preserve">L. </w:t>
      </w:r>
      <w:proofErr w:type="spellStart"/>
      <w:r>
        <w:rPr>
          <w:sz w:val="24"/>
          <w:szCs w:val="24"/>
          <w:lang w:val="en-IN"/>
        </w:rPr>
        <w:t>Aulck</w:t>
      </w:r>
      <w:proofErr w:type="spellEnd"/>
      <w:r>
        <w:rPr>
          <w:sz w:val="24"/>
          <w:szCs w:val="24"/>
          <w:lang w:val="en-IN"/>
        </w:rPr>
        <w:t xml:space="preserve">, N. Velagapudi, J. Blumenstock, J. </w:t>
      </w:r>
      <w:proofErr w:type="gramStart"/>
      <w:r>
        <w:rPr>
          <w:sz w:val="24"/>
          <w:szCs w:val="24"/>
          <w:lang w:val="en-IN"/>
        </w:rPr>
        <w:t>West,  Predicting</w:t>
      </w:r>
      <w:proofErr w:type="gramEnd"/>
      <w:r>
        <w:rPr>
          <w:sz w:val="24"/>
          <w:szCs w:val="24"/>
          <w:lang w:val="en-IN"/>
        </w:rPr>
        <w:t xml:space="preserve"> student dropout in higher education (2016) </w:t>
      </w:r>
      <w:proofErr w:type="spellStart"/>
      <w:r>
        <w:rPr>
          <w:sz w:val="24"/>
          <w:szCs w:val="24"/>
          <w:lang w:val="en-IN"/>
        </w:rPr>
        <w:t>arXiv</w:t>
      </w:r>
      <w:proofErr w:type="spellEnd"/>
      <w:r>
        <w:rPr>
          <w:sz w:val="24"/>
          <w:szCs w:val="24"/>
          <w:lang w:val="en-IN"/>
        </w:rPr>
        <w:t xml:space="preserve"> preprint arXiv:1606.06364.</w:t>
      </w:r>
    </w:p>
    <w:p w14:paraId="165334A8" w14:textId="77777777" w:rsidR="00A149CD" w:rsidRDefault="00000000">
      <w:pPr>
        <w:numPr>
          <w:ilvl w:val="0"/>
          <w:numId w:val="2"/>
        </w:numPr>
        <w:jc w:val="both"/>
        <w:rPr>
          <w:sz w:val="24"/>
          <w:szCs w:val="24"/>
          <w:lang w:val="en-IN"/>
        </w:rPr>
      </w:pPr>
      <w:r>
        <w:rPr>
          <w:sz w:val="24"/>
          <w:szCs w:val="24"/>
          <w:lang w:val="en-IN"/>
        </w:rPr>
        <w:t xml:space="preserve">S.B. </w:t>
      </w:r>
      <w:proofErr w:type="spellStart"/>
      <w:r>
        <w:rPr>
          <w:sz w:val="24"/>
          <w:szCs w:val="24"/>
          <w:lang w:val="en-IN"/>
        </w:rPr>
        <w:t>Kotsiantis</w:t>
      </w:r>
      <w:proofErr w:type="spellEnd"/>
      <w:r>
        <w:rPr>
          <w:sz w:val="24"/>
          <w:szCs w:val="24"/>
          <w:lang w:val="en-IN"/>
        </w:rPr>
        <w:t xml:space="preserve">, C. </w:t>
      </w:r>
      <w:proofErr w:type="spellStart"/>
      <w:r>
        <w:rPr>
          <w:sz w:val="24"/>
          <w:szCs w:val="24"/>
          <w:lang w:val="en-IN"/>
        </w:rPr>
        <w:t>Pierrakeas</w:t>
      </w:r>
      <w:proofErr w:type="spellEnd"/>
      <w:r>
        <w:rPr>
          <w:sz w:val="24"/>
          <w:szCs w:val="24"/>
          <w:lang w:val="en-IN"/>
        </w:rPr>
        <w:t xml:space="preserve">, P.E. </w:t>
      </w:r>
      <w:proofErr w:type="spellStart"/>
      <w:r>
        <w:rPr>
          <w:sz w:val="24"/>
          <w:szCs w:val="24"/>
          <w:lang w:val="en-IN"/>
        </w:rPr>
        <w:t>Pintelas</w:t>
      </w:r>
      <w:proofErr w:type="spellEnd"/>
      <w:r>
        <w:rPr>
          <w:sz w:val="24"/>
          <w:szCs w:val="24"/>
          <w:lang w:val="en-IN"/>
        </w:rPr>
        <w:t xml:space="preserve"> Preventing student dropout in distance learning using machine learning techniques </w:t>
      </w:r>
      <w:proofErr w:type="gramStart"/>
      <w:r>
        <w:rPr>
          <w:sz w:val="24"/>
          <w:szCs w:val="24"/>
          <w:lang w:val="en-IN"/>
        </w:rPr>
        <w:t>International</w:t>
      </w:r>
      <w:proofErr w:type="gramEnd"/>
      <w:r>
        <w:rPr>
          <w:sz w:val="24"/>
          <w:szCs w:val="24"/>
          <w:lang w:val="en-IN"/>
        </w:rPr>
        <w:t xml:space="preserve"> conference on knowledge-based and intelligent information and engineering systems (2003).</w:t>
      </w:r>
    </w:p>
    <w:p w14:paraId="1117DC56" w14:textId="77777777" w:rsidR="00A149CD" w:rsidRDefault="00000000">
      <w:pPr>
        <w:numPr>
          <w:ilvl w:val="0"/>
          <w:numId w:val="2"/>
        </w:numPr>
        <w:jc w:val="both"/>
        <w:rPr>
          <w:sz w:val="24"/>
          <w:szCs w:val="24"/>
          <w:lang w:val="en-IN"/>
        </w:rPr>
      </w:pPr>
      <w:r>
        <w:rPr>
          <w:sz w:val="24"/>
          <w:szCs w:val="24"/>
          <w:lang w:val="en-IN"/>
        </w:rPr>
        <w:t xml:space="preserve">C. Lang, G. Siemens, A. Wise, D. </w:t>
      </w:r>
      <w:proofErr w:type="spellStart"/>
      <w:r>
        <w:rPr>
          <w:sz w:val="24"/>
          <w:szCs w:val="24"/>
          <w:lang w:val="en-IN"/>
        </w:rPr>
        <w:t>Gasevic</w:t>
      </w:r>
      <w:proofErr w:type="spellEnd"/>
      <w:r>
        <w:rPr>
          <w:sz w:val="24"/>
          <w:szCs w:val="24"/>
          <w:lang w:val="en-IN"/>
        </w:rPr>
        <w:t xml:space="preserve"> Handbook of learning analytics SOLAR, Society for Learning Analytics and Research, New York (2017).</w:t>
      </w:r>
    </w:p>
    <w:p w14:paraId="5B6C97C5" w14:textId="77777777" w:rsidR="00A149CD" w:rsidRDefault="00000000">
      <w:pPr>
        <w:numPr>
          <w:ilvl w:val="0"/>
          <w:numId w:val="2"/>
        </w:numPr>
        <w:jc w:val="both"/>
        <w:rPr>
          <w:sz w:val="24"/>
          <w:szCs w:val="24"/>
          <w:lang w:val="en-IN"/>
        </w:rPr>
      </w:pPr>
      <w:r>
        <w:rPr>
          <w:sz w:val="24"/>
          <w:szCs w:val="24"/>
          <w:lang w:val="en-IN"/>
        </w:rPr>
        <w:t xml:space="preserve">C. Márquez-Vera, C.R. Morales, S.V. Soto Predicting school failure and dropout by using data mining techniques IEEE Revista Iberoamericana de </w:t>
      </w:r>
      <w:proofErr w:type="spellStart"/>
      <w:r>
        <w:rPr>
          <w:sz w:val="24"/>
          <w:szCs w:val="24"/>
          <w:lang w:val="en-IN"/>
        </w:rPr>
        <w:t>Tecnologias</w:t>
      </w:r>
      <w:proofErr w:type="spellEnd"/>
      <w:r>
        <w:rPr>
          <w:sz w:val="24"/>
          <w:szCs w:val="24"/>
          <w:lang w:val="en-IN"/>
        </w:rPr>
        <w:t xml:space="preserve"> del </w:t>
      </w:r>
      <w:proofErr w:type="spellStart"/>
      <w:r>
        <w:rPr>
          <w:sz w:val="24"/>
          <w:szCs w:val="24"/>
          <w:lang w:val="en-IN"/>
        </w:rPr>
        <w:t>Aprendizaje</w:t>
      </w:r>
      <w:proofErr w:type="spellEnd"/>
      <w:r>
        <w:rPr>
          <w:sz w:val="24"/>
          <w:szCs w:val="24"/>
          <w:lang w:val="en-IN"/>
        </w:rPr>
        <w:t>, 8 (1) (2013), pp. 7-14.</w:t>
      </w:r>
    </w:p>
    <w:p w14:paraId="70075A2C" w14:textId="77777777" w:rsidR="00A149CD" w:rsidRDefault="00000000">
      <w:pPr>
        <w:numPr>
          <w:ilvl w:val="0"/>
          <w:numId w:val="2"/>
        </w:numPr>
        <w:jc w:val="both"/>
        <w:rPr>
          <w:sz w:val="24"/>
          <w:szCs w:val="24"/>
          <w:lang w:val="en-IN"/>
        </w:rPr>
      </w:pPr>
      <w:r>
        <w:rPr>
          <w:sz w:val="24"/>
          <w:szCs w:val="24"/>
          <w:lang w:val="en-IN"/>
        </w:rPr>
        <w:t xml:space="preserve">E.M. Queiroga, J.L. Lopes, K. Kappel, M. Aguiar, R.M. Araújo, R. Munoz, R. Villarroel, C. </w:t>
      </w:r>
      <w:proofErr w:type="spellStart"/>
      <w:r>
        <w:rPr>
          <w:sz w:val="24"/>
          <w:szCs w:val="24"/>
          <w:lang w:val="en-IN"/>
        </w:rPr>
        <w:t>Cechinel</w:t>
      </w:r>
      <w:proofErr w:type="spellEnd"/>
      <w:r>
        <w:rPr>
          <w:sz w:val="24"/>
          <w:szCs w:val="24"/>
          <w:lang w:val="en-IN"/>
        </w:rPr>
        <w:t xml:space="preserve"> A learning analytics approach to identify students at risk of dropout: A case study with a technical distance education course Applied Sciences, 10 (11) (2020), p. 3998.</w:t>
      </w:r>
    </w:p>
    <w:p w14:paraId="651B429E" w14:textId="77777777" w:rsidR="00A149CD" w:rsidRDefault="00000000">
      <w:pPr>
        <w:numPr>
          <w:ilvl w:val="0"/>
          <w:numId w:val="2"/>
        </w:numPr>
        <w:jc w:val="both"/>
        <w:rPr>
          <w:sz w:val="24"/>
          <w:szCs w:val="24"/>
          <w:lang w:val="en-IN"/>
        </w:rPr>
      </w:pPr>
      <w:r>
        <w:rPr>
          <w:sz w:val="24"/>
          <w:szCs w:val="24"/>
          <w:lang w:val="en-IN"/>
        </w:rPr>
        <w:lastRenderedPageBreak/>
        <w:t>Y. Li Feature extraction and learning effect analysis for MOOCs users based on data mining International Journal of Emerging Technologies in Learning (</w:t>
      </w:r>
      <w:proofErr w:type="spellStart"/>
      <w:r>
        <w:rPr>
          <w:sz w:val="24"/>
          <w:szCs w:val="24"/>
          <w:lang w:val="en-IN"/>
        </w:rPr>
        <w:t>iJET</w:t>
      </w:r>
      <w:proofErr w:type="spellEnd"/>
      <w:r>
        <w:rPr>
          <w:sz w:val="24"/>
          <w:szCs w:val="24"/>
          <w:lang w:val="en-IN"/>
        </w:rPr>
        <w:t>), 13 (10) (2018), pp. 108-120.</w:t>
      </w:r>
    </w:p>
    <w:p w14:paraId="61D79252" w14:textId="77777777" w:rsidR="00A149CD" w:rsidRDefault="00000000">
      <w:pPr>
        <w:numPr>
          <w:ilvl w:val="0"/>
          <w:numId w:val="2"/>
        </w:numPr>
        <w:jc w:val="both"/>
        <w:rPr>
          <w:sz w:val="24"/>
          <w:szCs w:val="24"/>
          <w:lang w:val="en-IN"/>
        </w:rPr>
      </w:pPr>
      <w:r>
        <w:rPr>
          <w:sz w:val="24"/>
          <w:szCs w:val="24"/>
          <w:lang w:val="en-IN"/>
        </w:rPr>
        <w:t xml:space="preserve">V.R. Martinho, C. Nunes, C.R. </w:t>
      </w:r>
      <w:proofErr w:type="spellStart"/>
      <w:r>
        <w:rPr>
          <w:sz w:val="24"/>
          <w:szCs w:val="24"/>
          <w:lang w:val="en-IN"/>
        </w:rPr>
        <w:t>Minussi</w:t>
      </w:r>
      <w:proofErr w:type="spellEnd"/>
      <w:r>
        <w:rPr>
          <w:sz w:val="24"/>
          <w:szCs w:val="24"/>
          <w:lang w:val="en-IN"/>
        </w:rPr>
        <w:t xml:space="preserve"> Prediction of school dropout risk group using neural network 2013 federated conference on computer science and information systems (2013).</w:t>
      </w:r>
    </w:p>
    <w:p w14:paraId="26153559" w14:textId="77777777" w:rsidR="00A149CD" w:rsidRDefault="00000000">
      <w:pPr>
        <w:numPr>
          <w:ilvl w:val="0"/>
          <w:numId w:val="2"/>
        </w:numPr>
        <w:jc w:val="both"/>
        <w:rPr>
          <w:sz w:val="24"/>
          <w:szCs w:val="24"/>
          <w:lang w:val="en-IN"/>
        </w:rPr>
      </w:pPr>
      <w:r>
        <w:rPr>
          <w:sz w:val="24"/>
          <w:szCs w:val="24"/>
          <w:lang w:val="en-IN"/>
        </w:rPr>
        <w:t xml:space="preserve">A. Serra, P. </w:t>
      </w:r>
      <w:proofErr w:type="spellStart"/>
      <w:r>
        <w:rPr>
          <w:sz w:val="24"/>
          <w:szCs w:val="24"/>
          <w:lang w:val="en-IN"/>
        </w:rPr>
        <w:t>Perchinunno</w:t>
      </w:r>
      <w:proofErr w:type="spellEnd"/>
      <w:r>
        <w:rPr>
          <w:sz w:val="24"/>
          <w:szCs w:val="24"/>
          <w:lang w:val="en-IN"/>
        </w:rPr>
        <w:t xml:space="preserve">, M. Bilancia Predicting student dropouts in higher education using supervised classification algorithms </w:t>
      </w:r>
      <w:proofErr w:type="gramStart"/>
      <w:r>
        <w:rPr>
          <w:sz w:val="24"/>
          <w:szCs w:val="24"/>
          <w:lang w:val="en-IN"/>
        </w:rPr>
        <w:t>International</w:t>
      </w:r>
      <w:proofErr w:type="gramEnd"/>
      <w:r>
        <w:rPr>
          <w:sz w:val="24"/>
          <w:szCs w:val="24"/>
          <w:lang w:val="en-IN"/>
        </w:rPr>
        <w:t xml:space="preserve"> conference on computational science and its applications (2018).</w:t>
      </w:r>
    </w:p>
    <w:p w14:paraId="16AC5DD8" w14:textId="77777777" w:rsidR="00A149CD" w:rsidRDefault="00000000">
      <w:pPr>
        <w:numPr>
          <w:ilvl w:val="0"/>
          <w:numId w:val="2"/>
        </w:numPr>
        <w:jc w:val="both"/>
        <w:rPr>
          <w:sz w:val="24"/>
          <w:szCs w:val="24"/>
          <w:lang w:val="en-IN"/>
        </w:rPr>
      </w:pPr>
      <w:r>
        <w:rPr>
          <w:sz w:val="24"/>
          <w:szCs w:val="24"/>
          <w:lang w:val="en-IN"/>
        </w:rPr>
        <w:t xml:space="preserve">X. Chen, D. Zou, G. Cheng, H. Xie Detecting latent topics and trends </w:t>
      </w:r>
      <w:proofErr w:type="gramStart"/>
      <w:r>
        <w:rPr>
          <w:sz w:val="24"/>
          <w:szCs w:val="24"/>
          <w:lang w:val="en-IN"/>
        </w:rPr>
        <w:t>in  educational</w:t>
      </w:r>
      <w:proofErr w:type="gramEnd"/>
      <w:r>
        <w:rPr>
          <w:sz w:val="24"/>
          <w:szCs w:val="24"/>
          <w:lang w:val="en-IN"/>
        </w:rPr>
        <w:t xml:space="preserve"> technologies over four decades using structural topic </w:t>
      </w:r>
      <w:proofErr w:type="spellStart"/>
      <w:r>
        <w:rPr>
          <w:sz w:val="24"/>
          <w:szCs w:val="24"/>
          <w:lang w:val="en-IN"/>
        </w:rPr>
        <w:t>modeling</w:t>
      </w:r>
      <w:proofErr w:type="spellEnd"/>
      <w:r>
        <w:rPr>
          <w:sz w:val="24"/>
          <w:szCs w:val="24"/>
          <w:lang w:val="en-IN"/>
        </w:rPr>
        <w:t xml:space="preserve">: A retrospective of all volumes of computers &amp; education Computers &amp; Education, 151 (2020), Article 103855 View </w:t>
      </w:r>
      <w:proofErr w:type="spellStart"/>
      <w:r>
        <w:rPr>
          <w:sz w:val="24"/>
          <w:szCs w:val="24"/>
          <w:lang w:val="en-IN"/>
        </w:rPr>
        <w:t>PDFView</w:t>
      </w:r>
      <w:proofErr w:type="spellEnd"/>
      <w:r>
        <w:rPr>
          <w:sz w:val="24"/>
          <w:szCs w:val="24"/>
          <w:lang w:val="en-IN"/>
        </w:rPr>
        <w:t xml:space="preserve"> </w:t>
      </w:r>
      <w:proofErr w:type="spellStart"/>
      <w:r>
        <w:rPr>
          <w:sz w:val="24"/>
          <w:szCs w:val="24"/>
          <w:lang w:val="en-IN"/>
        </w:rPr>
        <w:t>articleView</w:t>
      </w:r>
      <w:proofErr w:type="spellEnd"/>
      <w:r>
        <w:rPr>
          <w:sz w:val="24"/>
          <w:szCs w:val="24"/>
          <w:lang w:val="en-IN"/>
        </w:rPr>
        <w:t xml:space="preserve"> in </w:t>
      </w:r>
      <w:proofErr w:type="spellStart"/>
      <w:r>
        <w:rPr>
          <w:sz w:val="24"/>
          <w:szCs w:val="24"/>
          <w:lang w:val="en-IN"/>
        </w:rPr>
        <w:t>ScopusGoogle</w:t>
      </w:r>
      <w:proofErr w:type="spellEnd"/>
      <w:r>
        <w:rPr>
          <w:sz w:val="24"/>
          <w:szCs w:val="24"/>
          <w:lang w:val="en-IN"/>
        </w:rPr>
        <w:t xml:space="preserve"> Scholar.</w:t>
      </w:r>
    </w:p>
    <w:p w14:paraId="6D98D805" w14:textId="77777777" w:rsidR="00A149CD" w:rsidRDefault="00000000">
      <w:pPr>
        <w:numPr>
          <w:ilvl w:val="0"/>
          <w:numId w:val="2"/>
        </w:numPr>
        <w:jc w:val="both"/>
        <w:rPr>
          <w:sz w:val="24"/>
          <w:szCs w:val="24"/>
          <w:lang w:val="en-IN"/>
        </w:rPr>
      </w:pPr>
      <w:r>
        <w:rPr>
          <w:sz w:val="24"/>
          <w:szCs w:val="24"/>
          <w:lang w:val="en-IN"/>
        </w:rPr>
        <w:t xml:space="preserve">Chen et al., 2022 X. Chen, D. Zou, H. Xie, G. Cheng, C. </w:t>
      </w:r>
      <w:proofErr w:type="gramStart"/>
      <w:r>
        <w:rPr>
          <w:sz w:val="24"/>
          <w:szCs w:val="24"/>
          <w:lang w:val="en-IN"/>
        </w:rPr>
        <w:t>Liu  Two</w:t>
      </w:r>
      <w:proofErr w:type="gramEnd"/>
      <w:r>
        <w:rPr>
          <w:sz w:val="24"/>
          <w:szCs w:val="24"/>
          <w:lang w:val="en-IN"/>
        </w:rPr>
        <w:t xml:space="preserve"> decades of artificial intelligence in education: Contributors, collaborations, research topics, challenges, and future directions Journal of Educational Technology &amp; Society, 25 (1) (2022).</w:t>
      </w:r>
    </w:p>
    <w:p w14:paraId="1BA42CA2" w14:textId="77777777" w:rsidR="00A149CD" w:rsidRDefault="00A149CD">
      <w:pPr>
        <w:jc w:val="both"/>
        <w:rPr>
          <w:rFonts w:ascii="Times New Roman" w:hAnsi="Times New Roman" w:cs="Times New Roman"/>
          <w:i/>
          <w:iCs/>
          <w:sz w:val="24"/>
          <w:szCs w:val="24"/>
          <w:lang w:val="en-IN"/>
        </w:rPr>
      </w:pPr>
    </w:p>
    <w:p w14:paraId="0450FD3A" w14:textId="77777777" w:rsidR="00A149CD" w:rsidRDefault="00A149CD">
      <w:pPr>
        <w:jc w:val="both"/>
        <w:rPr>
          <w:lang w:val="en-IN"/>
        </w:rPr>
      </w:pPr>
    </w:p>
    <w:p w14:paraId="320F3A4A" w14:textId="77777777" w:rsidR="00A149CD" w:rsidRDefault="00000000">
      <w:pPr>
        <w:pStyle w:val="Heading1"/>
        <w:rPr>
          <w:rFonts w:ascii="Times New Roman" w:hAnsi="Times New Roman" w:cs="Times New Roman"/>
          <w:u w:val="single"/>
        </w:rPr>
      </w:pPr>
      <w:bookmarkStart w:id="58" w:name="_Toc2343"/>
      <w:r>
        <w:rPr>
          <w:rFonts w:ascii="Times New Roman" w:hAnsi="Times New Roman" w:cs="Times New Roman"/>
          <w:color w:val="000000" w:themeColor="text1"/>
        </w:rPr>
        <w:t>Appendices</w:t>
      </w:r>
      <w:bookmarkEnd w:id="58"/>
    </w:p>
    <w:p w14:paraId="0D3C06C5" w14:textId="77777777" w:rsidR="00A149CD" w:rsidRDefault="00A149CD">
      <w:pPr>
        <w:jc w:val="both"/>
        <w:rPr>
          <w:rFonts w:ascii="Times New Roman" w:hAnsi="Times New Roman" w:cs="Times New Roman"/>
          <w:b/>
          <w:bCs/>
          <w:sz w:val="28"/>
          <w:szCs w:val="28"/>
          <w:u w:val="single"/>
          <w:lang w:val="en-IN"/>
        </w:rPr>
      </w:pPr>
    </w:p>
    <w:p w14:paraId="52DC7DE5" w14:textId="77777777" w:rsidR="00A149CD" w:rsidRDefault="00000000">
      <w:pPr>
        <w:numPr>
          <w:ilvl w:val="0"/>
          <w:numId w:val="3"/>
        </w:numPr>
        <w:tabs>
          <w:tab w:val="left" w:pos="425"/>
        </w:tabs>
        <w:jc w:val="both"/>
        <w:rPr>
          <w:rFonts w:ascii="Calibri" w:eastAsia="SimSun" w:hAnsi="Calibri" w:cs="Calibri"/>
          <w:sz w:val="24"/>
          <w:szCs w:val="24"/>
          <w:lang w:val="en-IN"/>
        </w:rPr>
      </w:pPr>
      <w:proofErr w:type="spellStart"/>
      <w:proofErr w:type="gramStart"/>
      <w:r>
        <w:rPr>
          <w:rFonts w:ascii="Calibri" w:eastAsia="SimSun" w:hAnsi="Calibri" w:cs="Calibri"/>
          <w:sz w:val="24"/>
          <w:szCs w:val="24"/>
          <w:lang w:val="en-IN"/>
        </w:rPr>
        <w:t>Rscript</w:t>
      </w:r>
      <w:proofErr w:type="spellEnd"/>
      <w:r>
        <w:rPr>
          <w:rFonts w:ascii="Calibri" w:eastAsia="SimSun" w:hAnsi="Calibri" w:cs="Calibri"/>
          <w:sz w:val="24"/>
          <w:szCs w:val="24"/>
          <w:lang w:val="en-IN"/>
        </w:rPr>
        <w:t xml:space="preserve"> :</w:t>
      </w:r>
      <w:proofErr w:type="gramEnd"/>
      <w:r>
        <w:rPr>
          <w:rFonts w:ascii="Calibri" w:eastAsia="SimSun" w:hAnsi="Calibri" w:cs="Calibri"/>
          <w:sz w:val="24"/>
          <w:szCs w:val="24"/>
          <w:lang w:val="en-IN"/>
        </w:rPr>
        <w:t xml:space="preserve">  </w:t>
      </w:r>
      <w:hyperlink r:id="rId79" w:history="1">
        <w:r>
          <w:rPr>
            <w:rStyle w:val="Hyperlink"/>
            <w:rFonts w:ascii="SimSun" w:eastAsia="SimSun" w:hAnsi="SimSun" w:cs="SimSun"/>
            <w:sz w:val="24"/>
            <w:szCs w:val="24"/>
          </w:rPr>
          <w:t>DISSERTATION-Rscript.docx (sharepoint.com)</w:t>
        </w:r>
      </w:hyperlink>
      <w:r>
        <w:rPr>
          <w:lang w:val="en-IN"/>
        </w:rPr>
        <w:t>ss</w:t>
      </w:r>
    </w:p>
    <w:p w14:paraId="6FD69B39" w14:textId="77777777" w:rsidR="00A149CD" w:rsidRDefault="00000000">
      <w:pPr>
        <w:numPr>
          <w:ilvl w:val="0"/>
          <w:numId w:val="3"/>
        </w:numPr>
        <w:tabs>
          <w:tab w:val="left" w:pos="425"/>
        </w:tabs>
        <w:jc w:val="both"/>
        <w:rPr>
          <w:rFonts w:ascii="Calibri" w:eastAsia="SimSun" w:hAnsi="Calibri" w:cs="Calibri"/>
          <w:sz w:val="24"/>
          <w:szCs w:val="24"/>
          <w:lang w:val="en-IN"/>
        </w:rPr>
      </w:pPr>
      <w:proofErr w:type="gramStart"/>
      <w:r>
        <w:rPr>
          <w:rFonts w:ascii="SimSun" w:eastAsia="SimSun" w:hAnsi="SimSun" w:cs="SimSun"/>
          <w:sz w:val="24"/>
          <w:szCs w:val="24"/>
          <w:lang w:val="en-IN"/>
        </w:rPr>
        <w:t>Dataset :</w:t>
      </w:r>
      <w:proofErr w:type="gramEnd"/>
      <w:r>
        <w:rPr>
          <w:rFonts w:ascii="SimSun" w:eastAsia="SimSun" w:hAnsi="SimSun" w:cs="SimSun"/>
          <w:sz w:val="24"/>
          <w:szCs w:val="24"/>
          <w:lang w:val="en-IN"/>
        </w:rPr>
        <w:t xml:space="preserve"> </w:t>
      </w:r>
      <w:hyperlink r:id="rId80" w:history="1">
        <w:r>
          <w:rPr>
            <w:rStyle w:val="Hyperlink"/>
            <w:rFonts w:ascii="SimSun" w:eastAsia="SimSun" w:hAnsi="SimSun" w:cs="SimSun"/>
            <w:sz w:val="24"/>
            <w:szCs w:val="24"/>
          </w:rPr>
          <w:t>students_dropout.csv (sharepoint.com)</w:t>
        </w:r>
      </w:hyperlink>
    </w:p>
    <w:p w14:paraId="170DBC2A" w14:textId="77777777" w:rsidR="00A149CD" w:rsidRDefault="00A149CD">
      <w:pPr>
        <w:jc w:val="both"/>
        <w:rPr>
          <w:rFonts w:ascii="Times New Roman" w:hAnsi="Times New Roman" w:cs="Times New Roman"/>
          <w:b/>
          <w:bCs/>
          <w:sz w:val="28"/>
          <w:szCs w:val="28"/>
          <w:u w:val="single"/>
          <w:lang w:val="en-IN"/>
        </w:rPr>
      </w:pPr>
    </w:p>
    <w:sectPr w:rsidR="00A149CD">
      <w:headerReference w:type="default" r:id="rId81"/>
      <w:pgSz w:w="11906" w:h="16838"/>
      <w:pgMar w:top="1440" w:right="1800" w:bottom="1440" w:left="1800" w:header="720" w:footer="720" w:gutter="0"/>
      <w:pgNumType w:start="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58EBD" w14:textId="77777777" w:rsidR="00992386" w:rsidRDefault="00992386">
      <w:r>
        <w:separator/>
      </w:r>
    </w:p>
  </w:endnote>
  <w:endnote w:type="continuationSeparator" w:id="0">
    <w:p w14:paraId="4ED73194" w14:textId="77777777" w:rsidR="00992386" w:rsidRDefault="0099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D9D58" w14:textId="77777777" w:rsidR="004023D6" w:rsidRDefault="004023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909F8" w14:textId="77777777" w:rsidR="00A149CD" w:rsidRDefault="00A149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AF8C1" w14:textId="77777777" w:rsidR="004023D6" w:rsidRDefault="00402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728D" w14:textId="77777777" w:rsidR="00992386" w:rsidRDefault="00992386">
      <w:r>
        <w:separator/>
      </w:r>
    </w:p>
  </w:footnote>
  <w:footnote w:type="continuationSeparator" w:id="0">
    <w:p w14:paraId="6E473F72" w14:textId="77777777" w:rsidR="00992386" w:rsidRDefault="0099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5756" w14:textId="77777777" w:rsidR="004023D6" w:rsidRDefault="004023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04A56" w14:textId="77777777" w:rsidR="00A149CD" w:rsidRDefault="00A149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3D3D4" w14:textId="77777777" w:rsidR="004023D6" w:rsidRDefault="004023D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C81D9" w14:textId="77777777" w:rsidR="00A149CD" w:rsidRDefault="00A149CD">
    <w:pPr>
      <w:pStyle w:val="Header"/>
      <w:rPr>
        <w:lang w:val="en-IN"/>
      </w:rPr>
    </w:pPr>
  </w:p>
  <w:p w14:paraId="5B1E3A52" w14:textId="77777777" w:rsidR="00A149CD" w:rsidRDefault="00000000">
    <w:pPr>
      <w:pStyle w:val="Header"/>
      <w:rPr>
        <w:lang w:val="en-IN"/>
      </w:rPr>
    </w:pPr>
    <w:r>
      <w:rPr>
        <w:noProof/>
      </w:rPr>
      <mc:AlternateContent>
        <mc:Choice Requires="wps">
          <w:drawing>
            <wp:anchor distT="0" distB="0" distL="114300" distR="114300" simplePos="0" relativeHeight="251659264" behindDoc="0" locked="0" layoutInCell="1" allowOverlap="1" wp14:anchorId="3FC9224F" wp14:editId="2236157B">
              <wp:simplePos x="0" y="0"/>
              <wp:positionH relativeFrom="margin">
                <wp:align>center</wp:align>
              </wp:positionH>
              <wp:positionV relativeFrom="paragraph">
                <wp:posOffset>0</wp:posOffset>
              </wp:positionV>
              <wp:extent cx="1828800" cy="1828800"/>
              <wp:effectExtent l="0" t="0" r="0" b="0"/>
              <wp:wrapNone/>
              <wp:docPr id="2479" name="Text Box 24"/>
              <wp:cNvGraphicFramePr/>
              <a:graphic xmlns:a="http://schemas.openxmlformats.org/drawingml/2006/main">
                <a:graphicData uri="http://schemas.microsoft.com/office/word/2010/wordprocessingShape">
                  <wps:wsp>
                    <wps:cNvSpPr txBox="1"/>
                    <wps:spPr>
                      <a:xfrm>
                        <a:off x="0" y="0"/>
                        <a:ext cx="687070" cy="1460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2CEED" w14:textId="77777777" w:rsidR="00A149CD" w:rsidRDefault="00000000">
                          <w:pPr>
                            <w:pStyle w:val="Heade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30</w:t>
                            </w:r>
                          </w:fldSimple>
                        </w:p>
                      </w:txbxContent>
                    </wps:txbx>
                    <wps:bodyPr vertOverflow="overflow" horzOverflow="overflow" vert="horz" wrap="none" lIns="0" tIns="0" rIns="0" bIns="0" rtlCol="0" anchor="t">
                      <a:spAutoFit/>
                    </wps:bodyPr>
                  </wps:wsp>
                </a:graphicData>
              </a:graphic>
            </wp:anchor>
          </w:drawing>
        </mc:Choice>
        <mc:Fallback>
          <w:pict>
            <v:shapetype w14:anchorId="3FC9224F" id="_x0000_t202" coordsize="21600,21600" o:spt="202" path="m,l,21600r21600,l21600,xe">
              <v:stroke joinstyle="miter"/>
              <v:path gradientshapeok="t" o:connecttype="rect"/>
            </v:shapetype>
            <v:shape id="Text Box 24"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" filled="f" stroked="f" strokeweight=".5pt">
              <v:textbox style="mso-fit-shape-to-text:t" inset="0,0,0,0">
                <w:txbxContent>
                  <w:p w14:paraId="0FE2CEED" w14:textId="77777777" w:rsidR="00A149CD" w:rsidRDefault="00000000">
                    <w:pPr>
                      <w:pStyle w:val="Header"/>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t>30</w:t>
                      </w:r>
                    </w:fldSimple>
                  </w:p>
                </w:txbxContent>
              </v:textbox>
              <w10:wrap anchorx="margin"/>
            </v:shape>
          </w:pict>
        </mc:Fallback>
      </mc:AlternateContent>
    </w:r>
    <w:r>
      <w:rPr>
        <w:lang w:val="en-IN"/>
      </w:rPr>
      <w:t xml:space="preserve">                               </w:t>
    </w:r>
    <w:r>
      <w:rPr>
        <w:lang w:val="en-IN"/>
      </w:rPr>
      <w:tab/>
      <w:t xml:space="preserve">                                                                                                                                                           </w:t>
    </w:r>
    <w:r w:rsidRPr="004023D6">
      <w:rPr>
        <w:b/>
        <w:bCs/>
        <w:highlight w:val="black"/>
        <w:lang w:val="en-IN"/>
      </w:rPr>
      <w:t>u2358034</w:t>
    </w:r>
    <w:r>
      <w:rPr>
        <w:lang w:val="en-IN"/>
      </w:rPr>
      <w:tab/>
    </w:r>
    <w:r>
      <w:rPr>
        <w:lang w:val="en-IN"/>
      </w:rPr>
      <w:tab/>
    </w:r>
    <w:r>
      <w:rPr>
        <w:lang w:val="en-IN"/>
      </w:rPr>
      <w:tab/>
    </w:r>
    <w:r>
      <w:rPr>
        <w:lang w:val="en-IN"/>
      </w:rPr>
      <w:tab/>
    </w:r>
    <w:r>
      <w:rPr>
        <w:lang w:val="en-IN"/>
      </w:rPr>
      <w:tab/>
    </w:r>
    <w:r>
      <w:rPr>
        <w:lang w:val="en-IN"/>
      </w:rPr>
      <w:tab/>
    </w:r>
    <w:r>
      <w:rPr>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singleLevel"/>
    <w:tmpl w:val="CF092B84"/>
    <w:lvl w:ilvl="0">
      <w:start w:val="1"/>
      <w:numFmt w:val="decimal"/>
      <w:suff w:val="space"/>
      <w:lvlText w:val="%1."/>
      <w:lvlJc w:val="left"/>
    </w:lvl>
  </w:abstractNum>
  <w:abstractNum w:abstractNumId="1" w15:restartNumberingAfterBreak="0">
    <w:nsid w:val="0053208E"/>
    <w:multiLevelType w:val="multilevel"/>
    <w:tmpl w:val="0053208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 w15:restartNumberingAfterBreak="0">
    <w:nsid w:val="59ADCABA"/>
    <w:multiLevelType w:val="singleLevel"/>
    <w:tmpl w:val="59ADCABA"/>
    <w:lvl w:ilvl="0">
      <w:start w:val="1"/>
      <w:numFmt w:val="decimal"/>
      <w:suff w:val="space"/>
      <w:lvlText w:val="%1."/>
      <w:lvlJc w:val="left"/>
    </w:lvl>
  </w:abstractNum>
  <w:num w:numId="1" w16cid:durableId="1824660626">
    <w:abstractNumId w:val="1"/>
  </w:num>
  <w:num w:numId="2" w16cid:durableId="1414736837">
    <w:abstractNumId w:val="0"/>
  </w:num>
  <w:num w:numId="3" w16cid:durableId="1568344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8FE61A9"/>
    <w:rsid w:val="004023D6"/>
    <w:rsid w:val="006100AC"/>
    <w:rsid w:val="0077151D"/>
    <w:rsid w:val="00910BFB"/>
    <w:rsid w:val="00992386"/>
    <w:rsid w:val="00A149CD"/>
    <w:rsid w:val="00F37568"/>
    <w:rsid w:val="013F7A9A"/>
    <w:rsid w:val="01405344"/>
    <w:rsid w:val="015D3269"/>
    <w:rsid w:val="02200B04"/>
    <w:rsid w:val="022D3AD7"/>
    <w:rsid w:val="02892B56"/>
    <w:rsid w:val="02E9379D"/>
    <w:rsid w:val="041E2451"/>
    <w:rsid w:val="048B3D68"/>
    <w:rsid w:val="052B6572"/>
    <w:rsid w:val="056435BD"/>
    <w:rsid w:val="05DE61E6"/>
    <w:rsid w:val="05F62C36"/>
    <w:rsid w:val="06000DDD"/>
    <w:rsid w:val="068D4A69"/>
    <w:rsid w:val="06AD696B"/>
    <w:rsid w:val="06C745AE"/>
    <w:rsid w:val="0733590D"/>
    <w:rsid w:val="0776344D"/>
    <w:rsid w:val="07D559FF"/>
    <w:rsid w:val="07FA7E23"/>
    <w:rsid w:val="084A0EA6"/>
    <w:rsid w:val="08FA0BF1"/>
    <w:rsid w:val="08FE61A9"/>
    <w:rsid w:val="09082805"/>
    <w:rsid w:val="09093863"/>
    <w:rsid w:val="095C51F4"/>
    <w:rsid w:val="09E51D79"/>
    <w:rsid w:val="0A18019D"/>
    <w:rsid w:val="0A6138EE"/>
    <w:rsid w:val="0A723DC4"/>
    <w:rsid w:val="0A893537"/>
    <w:rsid w:val="0AF25902"/>
    <w:rsid w:val="0B2D7924"/>
    <w:rsid w:val="0B55461A"/>
    <w:rsid w:val="0B676BC5"/>
    <w:rsid w:val="0B9C6C41"/>
    <w:rsid w:val="0B9E129E"/>
    <w:rsid w:val="0BAF4DBB"/>
    <w:rsid w:val="0BDF6813"/>
    <w:rsid w:val="0C1A446B"/>
    <w:rsid w:val="0C2A11AF"/>
    <w:rsid w:val="0C4E7DBD"/>
    <w:rsid w:val="0C67530F"/>
    <w:rsid w:val="0C6A6A8A"/>
    <w:rsid w:val="0CBB28B8"/>
    <w:rsid w:val="0D330646"/>
    <w:rsid w:val="0D476FB3"/>
    <w:rsid w:val="0D4870DB"/>
    <w:rsid w:val="0D5E30A2"/>
    <w:rsid w:val="0D6E3A97"/>
    <w:rsid w:val="0DC03E95"/>
    <w:rsid w:val="0E0149D4"/>
    <w:rsid w:val="0E1C2A59"/>
    <w:rsid w:val="0E642D2B"/>
    <w:rsid w:val="0E7E7158"/>
    <w:rsid w:val="0EAC525A"/>
    <w:rsid w:val="0EBC3435"/>
    <w:rsid w:val="0F927174"/>
    <w:rsid w:val="0FBF0095"/>
    <w:rsid w:val="0FE30FA9"/>
    <w:rsid w:val="0FEF5811"/>
    <w:rsid w:val="1035205D"/>
    <w:rsid w:val="104647E9"/>
    <w:rsid w:val="10707EFD"/>
    <w:rsid w:val="107612FE"/>
    <w:rsid w:val="10957D29"/>
    <w:rsid w:val="11542B2D"/>
    <w:rsid w:val="11616E90"/>
    <w:rsid w:val="11650090"/>
    <w:rsid w:val="11803EC2"/>
    <w:rsid w:val="128C697D"/>
    <w:rsid w:val="13344181"/>
    <w:rsid w:val="13656661"/>
    <w:rsid w:val="13753078"/>
    <w:rsid w:val="13B63B73"/>
    <w:rsid w:val="13BC4AF1"/>
    <w:rsid w:val="142B5BC3"/>
    <w:rsid w:val="142D33CA"/>
    <w:rsid w:val="14745638"/>
    <w:rsid w:val="147A61A9"/>
    <w:rsid w:val="150D7916"/>
    <w:rsid w:val="151865C7"/>
    <w:rsid w:val="156947AC"/>
    <w:rsid w:val="15B66837"/>
    <w:rsid w:val="15C0793D"/>
    <w:rsid w:val="163D388B"/>
    <w:rsid w:val="168B13F0"/>
    <w:rsid w:val="169C7128"/>
    <w:rsid w:val="16B811A8"/>
    <w:rsid w:val="173024B0"/>
    <w:rsid w:val="17550AD5"/>
    <w:rsid w:val="175A6092"/>
    <w:rsid w:val="179B1249"/>
    <w:rsid w:val="17BD6D44"/>
    <w:rsid w:val="17D26A45"/>
    <w:rsid w:val="18304F28"/>
    <w:rsid w:val="184243B2"/>
    <w:rsid w:val="1844637C"/>
    <w:rsid w:val="18BF1D5A"/>
    <w:rsid w:val="18DC7657"/>
    <w:rsid w:val="19103768"/>
    <w:rsid w:val="19394701"/>
    <w:rsid w:val="19454938"/>
    <w:rsid w:val="194C6A11"/>
    <w:rsid w:val="199C02DC"/>
    <w:rsid w:val="19F710A8"/>
    <w:rsid w:val="1A422421"/>
    <w:rsid w:val="1A9731B0"/>
    <w:rsid w:val="1AA7720C"/>
    <w:rsid w:val="1B951E60"/>
    <w:rsid w:val="1B9E63E4"/>
    <w:rsid w:val="1C8B2730"/>
    <w:rsid w:val="1CDA2465"/>
    <w:rsid w:val="1CE01DF0"/>
    <w:rsid w:val="1D1463AF"/>
    <w:rsid w:val="1DE31CD6"/>
    <w:rsid w:val="1E6238C5"/>
    <w:rsid w:val="1E9F5249"/>
    <w:rsid w:val="1EB80371"/>
    <w:rsid w:val="1F54513D"/>
    <w:rsid w:val="1F7F4F83"/>
    <w:rsid w:val="1FEF4A96"/>
    <w:rsid w:val="20882BB7"/>
    <w:rsid w:val="20FA7F20"/>
    <w:rsid w:val="212E45FE"/>
    <w:rsid w:val="214625DE"/>
    <w:rsid w:val="21525AB7"/>
    <w:rsid w:val="217F7387"/>
    <w:rsid w:val="218D63F5"/>
    <w:rsid w:val="21CA7CFF"/>
    <w:rsid w:val="21D81213"/>
    <w:rsid w:val="21ED3D22"/>
    <w:rsid w:val="22193302"/>
    <w:rsid w:val="222F390D"/>
    <w:rsid w:val="223615AD"/>
    <w:rsid w:val="2283175E"/>
    <w:rsid w:val="22914E40"/>
    <w:rsid w:val="23290648"/>
    <w:rsid w:val="235E0116"/>
    <w:rsid w:val="23792EBE"/>
    <w:rsid w:val="23A445CF"/>
    <w:rsid w:val="23E92278"/>
    <w:rsid w:val="23FC435C"/>
    <w:rsid w:val="2414790C"/>
    <w:rsid w:val="24497E82"/>
    <w:rsid w:val="24502F21"/>
    <w:rsid w:val="24657AC4"/>
    <w:rsid w:val="24872287"/>
    <w:rsid w:val="24C22C50"/>
    <w:rsid w:val="250F3724"/>
    <w:rsid w:val="25380CA0"/>
    <w:rsid w:val="26004E66"/>
    <w:rsid w:val="26190D89"/>
    <w:rsid w:val="264F0468"/>
    <w:rsid w:val="26F31149"/>
    <w:rsid w:val="270716BD"/>
    <w:rsid w:val="27303D89"/>
    <w:rsid w:val="282C4BBD"/>
    <w:rsid w:val="2865672B"/>
    <w:rsid w:val="288D7A33"/>
    <w:rsid w:val="28B9739E"/>
    <w:rsid w:val="28DC0A97"/>
    <w:rsid w:val="28E25B2A"/>
    <w:rsid w:val="29704A93"/>
    <w:rsid w:val="29C1259E"/>
    <w:rsid w:val="29CA071F"/>
    <w:rsid w:val="2AAF56F4"/>
    <w:rsid w:val="2ADE6AFB"/>
    <w:rsid w:val="2B801F8B"/>
    <w:rsid w:val="2BAE6336"/>
    <w:rsid w:val="2C140D60"/>
    <w:rsid w:val="2C2A3701"/>
    <w:rsid w:val="2C3F7E23"/>
    <w:rsid w:val="2CB35BE4"/>
    <w:rsid w:val="2CCD3FBD"/>
    <w:rsid w:val="2CEC7043"/>
    <w:rsid w:val="2D275760"/>
    <w:rsid w:val="2D2E0DB1"/>
    <w:rsid w:val="2D6417D5"/>
    <w:rsid w:val="2D68763B"/>
    <w:rsid w:val="2D775580"/>
    <w:rsid w:val="2E095236"/>
    <w:rsid w:val="2E2E2ED2"/>
    <w:rsid w:val="2EE67E99"/>
    <w:rsid w:val="2EFF7E7F"/>
    <w:rsid w:val="2F4B1ED6"/>
    <w:rsid w:val="2F944AE6"/>
    <w:rsid w:val="2FBF4562"/>
    <w:rsid w:val="2FEA5AD4"/>
    <w:rsid w:val="301A3977"/>
    <w:rsid w:val="30982634"/>
    <w:rsid w:val="30A132EF"/>
    <w:rsid w:val="30A46F5E"/>
    <w:rsid w:val="30A873B1"/>
    <w:rsid w:val="30F4495F"/>
    <w:rsid w:val="316B44F2"/>
    <w:rsid w:val="316C7AA1"/>
    <w:rsid w:val="31CD3923"/>
    <w:rsid w:val="31EB0AB5"/>
    <w:rsid w:val="324167FF"/>
    <w:rsid w:val="324F491A"/>
    <w:rsid w:val="3265412D"/>
    <w:rsid w:val="32D2023D"/>
    <w:rsid w:val="332364E3"/>
    <w:rsid w:val="339F2C4B"/>
    <w:rsid w:val="341F06DF"/>
    <w:rsid w:val="344F0936"/>
    <w:rsid w:val="34814B30"/>
    <w:rsid w:val="3485025E"/>
    <w:rsid w:val="34B01F45"/>
    <w:rsid w:val="34E03C50"/>
    <w:rsid w:val="35A65B28"/>
    <w:rsid w:val="35F93F25"/>
    <w:rsid w:val="3740549B"/>
    <w:rsid w:val="3797578D"/>
    <w:rsid w:val="38081C36"/>
    <w:rsid w:val="38225017"/>
    <w:rsid w:val="38435389"/>
    <w:rsid w:val="38F85F83"/>
    <w:rsid w:val="3902576C"/>
    <w:rsid w:val="391458B3"/>
    <w:rsid w:val="395B2668"/>
    <w:rsid w:val="39957106"/>
    <w:rsid w:val="399D15F6"/>
    <w:rsid w:val="39A22E12"/>
    <w:rsid w:val="3A476F2A"/>
    <w:rsid w:val="3A7A7584"/>
    <w:rsid w:val="3AA70248"/>
    <w:rsid w:val="3B8E442A"/>
    <w:rsid w:val="3CA62F6E"/>
    <w:rsid w:val="3CA80C93"/>
    <w:rsid w:val="3D581D30"/>
    <w:rsid w:val="3D5E16BB"/>
    <w:rsid w:val="3D701265"/>
    <w:rsid w:val="3D950CBD"/>
    <w:rsid w:val="3ECE1E84"/>
    <w:rsid w:val="3F620E8B"/>
    <w:rsid w:val="3F8832C9"/>
    <w:rsid w:val="3F98690D"/>
    <w:rsid w:val="3F9B6A67"/>
    <w:rsid w:val="3FCD053B"/>
    <w:rsid w:val="3FF7137F"/>
    <w:rsid w:val="403F7575"/>
    <w:rsid w:val="40D97773"/>
    <w:rsid w:val="417C1E33"/>
    <w:rsid w:val="418C7217"/>
    <w:rsid w:val="41E225DE"/>
    <w:rsid w:val="420F77F0"/>
    <w:rsid w:val="42127FFC"/>
    <w:rsid w:val="425440AD"/>
    <w:rsid w:val="42662762"/>
    <w:rsid w:val="428803B3"/>
    <w:rsid w:val="42C972FA"/>
    <w:rsid w:val="433D49DF"/>
    <w:rsid w:val="4345786D"/>
    <w:rsid w:val="435E7112"/>
    <w:rsid w:val="43F96D1B"/>
    <w:rsid w:val="443C797B"/>
    <w:rsid w:val="444A3897"/>
    <w:rsid w:val="444E308E"/>
    <w:rsid w:val="44B23C08"/>
    <w:rsid w:val="451F7E32"/>
    <w:rsid w:val="45267D82"/>
    <w:rsid w:val="45423E2F"/>
    <w:rsid w:val="46453D3D"/>
    <w:rsid w:val="465E6BB6"/>
    <w:rsid w:val="47C118C5"/>
    <w:rsid w:val="484B18BB"/>
    <w:rsid w:val="48780C45"/>
    <w:rsid w:val="497A560D"/>
    <w:rsid w:val="49807E97"/>
    <w:rsid w:val="4A121195"/>
    <w:rsid w:val="4A6D58E4"/>
    <w:rsid w:val="4AD666AF"/>
    <w:rsid w:val="4AD856DA"/>
    <w:rsid w:val="4AEF71FC"/>
    <w:rsid w:val="4B1332AD"/>
    <w:rsid w:val="4B52634F"/>
    <w:rsid w:val="4BA108F8"/>
    <w:rsid w:val="4C016441"/>
    <w:rsid w:val="4C025A1E"/>
    <w:rsid w:val="4C215AB1"/>
    <w:rsid w:val="4C614CEA"/>
    <w:rsid w:val="4C99074E"/>
    <w:rsid w:val="4D077EEE"/>
    <w:rsid w:val="4D417119"/>
    <w:rsid w:val="4D5B5726"/>
    <w:rsid w:val="4DF6443C"/>
    <w:rsid w:val="4E1D54B7"/>
    <w:rsid w:val="4E6A5211"/>
    <w:rsid w:val="4EAC62EA"/>
    <w:rsid w:val="50057FA1"/>
    <w:rsid w:val="502502A3"/>
    <w:rsid w:val="50334005"/>
    <w:rsid w:val="504968C3"/>
    <w:rsid w:val="50752389"/>
    <w:rsid w:val="508617D1"/>
    <w:rsid w:val="509904B0"/>
    <w:rsid w:val="50DD67A4"/>
    <w:rsid w:val="515C7B07"/>
    <w:rsid w:val="518C2728"/>
    <w:rsid w:val="51DE005C"/>
    <w:rsid w:val="526261D0"/>
    <w:rsid w:val="52A0174F"/>
    <w:rsid w:val="52E62765"/>
    <w:rsid w:val="53711844"/>
    <w:rsid w:val="54A47A80"/>
    <w:rsid w:val="54C47991"/>
    <w:rsid w:val="54D7608B"/>
    <w:rsid w:val="551451D6"/>
    <w:rsid w:val="55230B12"/>
    <w:rsid w:val="556058D0"/>
    <w:rsid w:val="55656729"/>
    <w:rsid w:val="55AF7E22"/>
    <w:rsid w:val="566779FD"/>
    <w:rsid w:val="566A56DB"/>
    <w:rsid w:val="570D735E"/>
    <w:rsid w:val="5719477B"/>
    <w:rsid w:val="572B0819"/>
    <w:rsid w:val="59066928"/>
    <w:rsid w:val="59532F0C"/>
    <w:rsid w:val="5958305D"/>
    <w:rsid w:val="5980567A"/>
    <w:rsid w:val="599035FD"/>
    <w:rsid w:val="59A651E0"/>
    <w:rsid w:val="59DE6D4C"/>
    <w:rsid w:val="5A6A3D7B"/>
    <w:rsid w:val="5A79643D"/>
    <w:rsid w:val="5ABB6E4F"/>
    <w:rsid w:val="5AE54B2B"/>
    <w:rsid w:val="5B4A22D1"/>
    <w:rsid w:val="5B4B3112"/>
    <w:rsid w:val="5B866924"/>
    <w:rsid w:val="5BAC22FE"/>
    <w:rsid w:val="5BF63C0C"/>
    <w:rsid w:val="5C310A86"/>
    <w:rsid w:val="5C366FAA"/>
    <w:rsid w:val="5C81785B"/>
    <w:rsid w:val="5CA74251"/>
    <w:rsid w:val="5CB65AD3"/>
    <w:rsid w:val="5CDA23D8"/>
    <w:rsid w:val="5D931C11"/>
    <w:rsid w:val="5DA9535F"/>
    <w:rsid w:val="5DAA29C5"/>
    <w:rsid w:val="5E4B3173"/>
    <w:rsid w:val="5E8E7EB0"/>
    <w:rsid w:val="5EA62B2C"/>
    <w:rsid w:val="5EB5270C"/>
    <w:rsid w:val="5EB80187"/>
    <w:rsid w:val="5F675D50"/>
    <w:rsid w:val="5F723B2F"/>
    <w:rsid w:val="5FAC5784"/>
    <w:rsid w:val="5FEC6E63"/>
    <w:rsid w:val="600A2571"/>
    <w:rsid w:val="60665537"/>
    <w:rsid w:val="60B54EA9"/>
    <w:rsid w:val="60B92C23"/>
    <w:rsid w:val="610677F4"/>
    <w:rsid w:val="61651BD7"/>
    <w:rsid w:val="61720EED"/>
    <w:rsid w:val="61D43510"/>
    <w:rsid w:val="62905C19"/>
    <w:rsid w:val="62AD53F1"/>
    <w:rsid w:val="62BD568B"/>
    <w:rsid w:val="62E47AC9"/>
    <w:rsid w:val="632927BC"/>
    <w:rsid w:val="633B0303"/>
    <w:rsid w:val="635D6412"/>
    <w:rsid w:val="63967E47"/>
    <w:rsid w:val="63B635B5"/>
    <w:rsid w:val="63B9462A"/>
    <w:rsid w:val="63CD32CA"/>
    <w:rsid w:val="63FA16A0"/>
    <w:rsid w:val="64CC2BED"/>
    <w:rsid w:val="64F02D2E"/>
    <w:rsid w:val="64FD143E"/>
    <w:rsid w:val="65607EBC"/>
    <w:rsid w:val="658A7EDF"/>
    <w:rsid w:val="65A86053"/>
    <w:rsid w:val="65E2025C"/>
    <w:rsid w:val="660B67D2"/>
    <w:rsid w:val="66123847"/>
    <w:rsid w:val="66670A10"/>
    <w:rsid w:val="66991DC7"/>
    <w:rsid w:val="67302657"/>
    <w:rsid w:val="675B2BFF"/>
    <w:rsid w:val="67F74DE8"/>
    <w:rsid w:val="67F87EA2"/>
    <w:rsid w:val="68710A65"/>
    <w:rsid w:val="68AC779F"/>
    <w:rsid w:val="694E0453"/>
    <w:rsid w:val="69521EE2"/>
    <w:rsid w:val="695B5D83"/>
    <w:rsid w:val="696D4A39"/>
    <w:rsid w:val="69E90B2C"/>
    <w:rsid w:val="6A175BDB"/>
    <w:rsid w:val="6A1C2447"/>
    <w:rsid w:val="6A8A5962"/>
    <w:rsid w:val="6AC17471"/>
    <w:rsid w:val="6B131828"/>
    <w:rsid w:val="6B2734B9"/>
    <w:rsid w:val="6B5B5E18"/>
    <w:rsid w:val="6B88487B"/>
    <w:rsid w:val="6C091574"/>
    <w:rsid w:val="6C465F5C"/>
    <w:rsid w:val="6CCD168F"/>
    <w:rsid w:val="6CF07185"/>
    <w:rsid w:val="6D751271"/>
    <w:rsid w:val="6DC17405"/>
    <w:rsid w:val="6DCB02A1"/>
    <w:rsid w:val="6DD61B41"/>
    <w:rsid w:val="6E7C5B52"/>
    <w:rsid w:val="6EA600B9"/>
    <w:rsid w:val="6EA72431"/>
    <w:rsid w:val="6EC635FB"/>
    <w:rsid w:val="6F434296"/>
    <w:rsid w:val="6FF11381"/>
    <w:rsid w:val="700805F6"/>
    <w:rsid w:val="70761788"/>
    <w:rsid w:val="718C1A9B"/>
    <w:rsid w:val="71C9100E"/>
    <w:rsid w:val="71FA5C5D"/>
    <w:rsid w:val="727D22A9"/>
    <w:rsid w:val="73302694"/>
    <w:rsid w:val="73E51DB1"/>
    <w:rsid w:val="741254CB"/>
    <w:rsid w:val="750D091A"/>
    <w:rsid w:val="75286F45"/>
    <w:rsid w:val="754414FE"/>
    <w:rsid w:val="75B31904"/>
    <w:rsid w:val="75B86AAB"/>
    <w:rsid w:val="75FD6864"/>
    <w:rsid w:val="76866E81"/>
    <w:rsid w:val="769573A5"/>
    <w:rsid w:val="76CB6DA4"/>
    <w:rsid w:val="76FE10CA"/>
    <w:rsid w:val="771976F5"/>
    <w:rsid w:val="777A0E5F"/>
    <w:rsid w:val="784137BE"/>
    <w:rsid w:val="78580D70"/>
    <w:rsid w:val="78A06277"/>
    <w:rsid w:val="78CB12BA"/>
    <w:rsid w:val="792926EC"/>
    <w:rsid w:val="795B428F"/>
    <w:rsid w:val="79F964A8"/>
    <w:rsid w:val="7A2A2E7A"/>
    <w:rsid w:val="7A5567A4"/>
    <w:rsid w:val="7A68455E"/>
    <w:rsid w:val="7AD67D61"/>
    <w:rsid w:val="7B010ED4"/>
    <w:rsid w:val="7BE21B9F"/>
    <w:rsid w:val="7C142DB9"/>
    <w:rsid w:val="7CB57626"/>
    <w:rsid w:val="7CB83F7A"/>
    <w:rsid w:val="7DBA34EC"/>
    <w:rsid w:val="7E0557AD"/>
    <w:rsid w:val="7E6A49D6"/>
    <w:rsid w:val="7EA5475E"/>
    <w:rsid w:val="7F5E5A33"/>
    <w:rsid w:val="7FCE0C2C"/>
    <w:rsid w:val="7FCE1223"/>
    <w:rsid w:val="7FE75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3F371B"/>
  <w15:docId w15:val="{FEBCCD96-78A8-497B-BA99-01DCB6175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footnote text" w:semiHidden="1" w:uiPriority="99" w:unhideWhenUsed="1"/>
    <w:lsdException w:name="caption" w:uiPriority="35"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lsdException w:name="Title" w:uiPriority="10" w:qFormat="1"/>
    <w:lsdException w:name="Default Paragraph Font" w:semiHidden="1" w:qFormat="1"/>
    <w:lsdException w:name="Subtitle" w:uiPriority="11" w:qFormat="1"/>
    <w:lsdException w:name="Hyperlink" w:qFormat="1"/>
    <w:lsdException w:name="Strong" w:qFormat="1"/>
    <w:lsdException w:name="Emphasis" w:uiPriority="20" w:qFormat="1"/>
    <w:lsdException w:name="Plain Text" w:semiHidden="1" w:uiPriority="99" w:unhideWhenUsed="1"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link w:val="Heading1Char"/>
    <w:uiPriority w:val="9"/>
    <w:qFormat/>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link w:val="Heading2Char"/>
    <w:uiPriority w:val="9"/>
    <w:unhideWhenUsed/>
    <w:qFormat/>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link w:val="Heading3Char"/>
    <w:uiPriority w:val="9"/>
    <w:unhideWhenUsed/>
    <w:qFormat/>
    <w:pPr>
      <w:keepNext/>
      <w:keepLines/>
      <w:spacing w:before="200"/>
      <w:outlineLvl w:val="2"/>
    </w:pPr>
    <w:rPr>
      <w:rFonts w:asciiTheme="majorHAnsi" w:eastAsiaTheme="majorEastAsia" w:hAnsiTheme="majorHAnsi" w:cstheme="majorBidi"/>
      <w:b/>
      <w:bCs/>
      <w:color w:val="5B9BD5" w:themeColor="accent1"/>
    </w:rPr>
  </w:style>
  <w:style w:type="paragraph" w:styleId="Heading4">
    <w:name w:val="heading 4"/>
    <w:link w:val="Heading4Char"/>
    <w:uiPriority w:val="9"/>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paragraph" w:styleId="Heading5">
    <w:name w:val="heading 5"/>
    <w:link w:val="Heading5Char"/>
    <w:uiPriority w:val="9"/>
    <w:semiHidden/>
    <w:unhideWhenUsed/>
    <w:qFormat/>
    <w:pPr>
      <w:keepNext/>
      <w:keepLines/>
      <w:spacing w:before="200"/>
      <w:outlineLvl w:val="4"/>
    </w:pPr>
    <w:rPr>
      <w:rFonts w:asciiTheme="majorHAnsi" w:eastAsiaTheme="majorEastAsia" w:hAnsiTheme="majorHAnsi" w:cstheme="majorBidi"/>
      <w:color w:val="1F4E79" w:themeColor="accent1" w:themeShade="80"/>
    </w:rPr>
  </w:style>
  <w:style w:type="paragraph" w:styleId="Heading6">
    <w:name w:val="heading 6"/>
    <w:link w:val="Heading6Char"/>
    <w:uiPriority w:val="9"/>
    <w:semiHidden/>
    <w:unhideWhenUsed/>
    <w:qFormat/>
    <w:pPr>
      <w:keepNext/>
      <w:keepLines/>
      <w:spacing w:before="200"/>
      <w:outlineLvl w:val="5"/>
    </w:pPr>
    <w:rPr>
      <w:rFonts w:asciiTheme="majorHAnsi" w:eastAsiaTheme="majorEastAsia" w:hAnsiTheme="majorHAnsi" w:cstheme="majorBidi"/>
      <w:i/>
      <w:iCs/>
      <w:color w:val="1F4E79" w:themeColor="accent1" w:themeShade="80"/>
    </w:rPr>
  </w:style>
  <w:style w:type="paragraph" w:styleId="Heading7">
    <w:name w:val="heading 7"/>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link w:val="Heading8Char"/>
    <w:uiPriority w:val="9"/>
    <w:semiHidden/>
    <w:unhideWhenUsed/>
    <w:qFormat/>
    <w:pPr>
      <w:keepNext/>
      <w:keepLines/>
      <w:spacing w:before="200"/>
      <w:outlineLvl w:val="7"/>
    </w:pPr>
    <w:rPr>
      <w:rFonts w:asciiTheme="majorHAnsi" w:eastAsiaTheme="majorEastAsia" w:hAnsiTheme="majorHAnsi" w:cstheme="majorBidi"/>
      <w:color w:val="404040" w:themeColor="text1" w:themeTint="BF"/>
    </w:rPr>
  </w:style>
  <w:style w:type="paragraph" w:styleId="Heading9">
    <w:name w:val="heading 9"/>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uiPriority w:val="35"/>
    <w:unhideWhenUsed/>
    <w:qFormat/>
    <w:pPr>
      <w:spacing w:after="200"/>
    </w:pPr>
    <w:rPr>
      <w:i/>
      <w:iCs/>
      <w:color w:val="44546A" w:themeColor="text2"/>
      <w:sz w:val="18"/>
      <w:szCs w:val="18"/>
    </w:rPr>
  </w:style>
  <w:style w:type="character" w:styleId="Emphasis">
    <w:name w:val="Emphasis"/>
    <w:uiPriority w:val="20"/>
    <w:qFormat/>
    <w:rPr>
      <w:i/>
      <w:iCs/>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pPr>
    <w:rPr>
      <w:sz w:val="18"/>
      <w:szCs w:val="18"/>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style>
  <w:style w:type="paragraph" w:styleId="Header">
    <w:name w:val="header"/>
    <w:basedOn w:val="Normal"/>
    <w:pPr>
      <w:tabs>
        <w:tab w:val="center" w:pos="4153"/>
        <w:tab w:val="right" w:pos="8306"/>
      </w:tabs>
    </w:pPr>
    <w:rPr>
      <w:sz w:val="18"/>
      <w:szCs w:val="18"/>
    </w:r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qFormat/>
    <w:rPr>
      <w:color w:val="0000FF"/>
      <w:u w:val="single"/>
    </w:rPr>
  </w:style>
  <w:style w:type="paragraph" w:styleId="NormalWeb">
    <w:name w:val="Normal (Web)"/>
    <w:qFormat/>
    <w:rPr>
      <w:sz w:val="24"/>
      <w:szCs w:val="24"/>
      <w:lang w:val="en-US" w:eastAsia="zh-CN" w:bidi="ar-DZ"/>
    </w:rPr>
  </w:style>
  <w:style w:type="paragraph" w:styleId="PlainText">
    <w:name w:val="Plain Text"/>
    <w:link w:val="PlainTextChar"/>
    <w:uiPriority w:val="99"/>
    <w:semiHidden/>
    <w:unhideWhenUsed/>
    <w:qFormat/>
    <w:rPr>
      <w:rFonts w:ascii="Courier New" w:hAnsi="Courier New" w:cs="Courier New"/>
      <w:sz w:val="21"/>
      <w:szCs w:val="21"/>
    </w:rPr>
  </w:style>
  <w:style w:type="character" w:styleId="Strong">
    <w:name w:val="Strong"/>
    <w:basedOn w:val="DefaultParagraphFont"/>
    <w:qFormat/>
    <w:rPr>
      <w:b/>
      <w:bCs/>
    </w:rPr>
  </w:style>
  <w:style w:type="paragraph" w:styleId="Subtitle">
    <w:name w:val="Subtitle"/>
    <w:link w:val="SubtitleChar"/>
    <w:uiPriority w:val="11"/>
    <w:qFormat/>
    <w:rPr>
      <w:rFonts w:asciiTheme="majorHAnsi" w:eastAsiaTheme="majorEastAsia" w:hAnsiTheme="majorHAnsi" w:cstheme="majorBidi"/>
      <w:i/>
      <w:iCs/>
      <w:color w:val="5B9BD5" w:themeColor="accent1"/>
      <w:spacing w:val="15"/>
      <w:sz w:val="24"/>
      <w:szCs w:val="24"/>
    </w:rPr>
  </w:style>
  <w:style w:type="paragraph" w:styleId="Title">
    <w:name w:val="Title"/>
    <w:link w:val="TitleChar"/>
    <w:uiPriority w:val="10"/>
    <w:qFormat/>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TOC4">
    <w:name w:val="toc 4"/>
    <w:basedOn w:val="Normal"/>
    <w:next w:val="Normal"/>
    <w:autoRedefine/>
    <w:uiPriority w:val="39"/>
    <w:unhideWhenUsed/>
    <w:qFormat/>
    <w:pPr>
      <w:spacing w:after="100"/>
      <w:ind w:left="660"/>
    </w:pPr>
  </w:style>
  <w:style w:type="paragraph" w:styleId="TOC5">
    <w:name w:val="toc 5"/>
    <w:basedOn w:val="Normal"/>
    <w:next w:val="Normal"/>
    <w:autoRedefine/>
    <w:uiPriority w:val="39"/>
    <w:unhideWhenUsed/>
    <w:qFormat/>
    <w:pPr>
      <w:spacing w:after="100"/>
      <w:ind w:left="880"/>
    </w:pPr>
  </w:style>
  <w:style w:type="paragraph" w:styleId="TOC6">
    <w:name w:val="toc 6"/>
    <w:basedOn w:val="Normal"/>
    <w:next w:val="Normal"/>
    <w:autoRedefine/>
    <w:uiPriority w:val="39"/>
    <w:unhideWhenUsed/>
    <w:qFormat/>
    <w:pPr>
      <w:spacing w:after="100"/>
      <w:ind w:left="1100"/>
    </w:pPr>
  </w:style>
  <w:style w:type="paragraph" w:styleId="TOC7">
    <w:name w:val="toc 7"/>
    <w:basedOn w:val="Normal"/>
    <w:next w:val="Normal"/>
    <w:autoRedefine/>
    <w:uiPriority w:val="39"/>
    <w:unhideWhenUsed/>
    <w:qFormat/>
    <w:pPr>
      <w:spacing w:after="100"/>
      <w:ind w:left="1320"/>
    </w:pPr>
  </w:style>
  <w:style w:type="paragraph" w:styleId="TOC8">
    <w:name w:val="toc 8"/>
    <w:basedOn w:val="Normal"/>
    <w:next w:val="Normal"/>
    <w:autoRedefine/>
    <w:uiPriority w:val="39"/>
    <w:unhideWhenUsed/>
    <w:qFormat/>
    <w:pPr>
      <w:spacing w:after="100"/>
      <w:ind w:left="1540"/>
    </w:pPr>
  </w:style>
  <w:style w:type="paragraph" w:styleId="TOC9">
    <w:name w:val="toc 9"/>
    <w:basedOn w:val="Normal"/>
    <w:next w:val="Normal"/>
    <w:autoRedefine/>
    <w:uiPriority w:val="39"/>
    <w:unhideWhenUsed/>
    <w:qFormat/>
    <w:pPr>
      <w:spacing w:after="100"/>
      <w:ind w:left="1760"/>
    </w:pPr>
  </w:style>
  <w:style w:type="paragraph" w:styleId="NoSpacing">
    <w:name w:val="No Spacing"/>
    <w:uiPriority w:val="1"/>
    <w:qFormat/>
  </w:style>
  <w:style w:type="character" w:customStyle="1" w:styleId="Heading1Char">
    <w:name w:val="Heading 1 Char"/>
    <w:link w:val="Heading1"/>
    <w:uiPriority w:val="9"/>
    <w:qFormat/>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link w:val="Heading2"/>
    <w:uiPriority w:val="9"/>
    <w:qFormat/>
    <w:rPr>
      <w:rFonts w:asciiTheme="majorHAnsi" w:eastAsiaTheme="majorEastAsia" w:hAnsiTheme="majorHAnsi" w:cstheme="majorBidi"/>
      <w:b/>
      <w:bCs/>
      <w:color w:val="5B9BD5" w:themeColor="accent1"/>
      <w:sz w:val="26"/>
      <w:szCs w:val="26"/>
    </w:rPr>
  </w:style>
  <w:style w:type="character" w:customStyle="1" w:styleId="Heading3Char">
    <w:name w:val="Heading 3 Char"/>
    <w:link w:val="Heading3"/>
    <w:uiPriority w:val="9"/>
    <w:qFormat/>
    <w:rPr>
      <w:rFonts w:asciiTheme="majorHAnsi" w:eastAsiaTheme="majorEastAsia" w:hAnsiTheme="majorHAnsi" w:cstheme="majorBidi"/>
      <w:b/>
      <w:bCs/>
      <w:color w:val="5B9BD5" w:themeColor="accent1"/>
    </w:rPr>
  </w:style>
  <w:style w:type="character" w:customStyle="1" w:styleId="Heading4Char">
    <w:name w:val="Heading 4 Char"/>
    <w:link w:val="Heading4"/>
    <w:uiPriority w:val="9"/>
    <w:qFormat/>
    <w:rPr>
      <w:rFonts w:asciiTheme="majorHAnsi" w:eastAsiaTheme="majorEastAsia" w:hAnsiTheme="majorHAnsi" w:cstheme="majorBidi"/>
      <w:b/>
      <w:bCs/>
      <w:i/>
      <w:iCs/>
      <w:color w:val="5B9BD5" w:themeColor="accent1"/>
    </w:rPr>
  </w:style>
  <w:style w:type="character" w:customStyle="1" w:styleId="Heading5Char">
    <w:name w:val="Heading 5 Char"/>
    <w:link w:val="Heading5"/>
    <w:uiPriority w:val="9"/>
    <w:qFormat/>
    <w:rPr>
      <w:rFonts w:asciiTheme="majorHAnsi" w:eastAsiaTheme="majorEastAsia" w:hAnsiTheme="majorHAnsi" w:cstheme="majorBidi"/>
      <w:color w:val="1F4E79" w:themeColor="accent1" w:themeShade="80"/>
    </w:rPr>
  </w:style>
  <w:style w:type="character" w:customStyle="1" w:styleId="Heading6Char">
    <w:name w:val="Heading 6 Char"/>
    <w:link w:val="Heading6"/>
    <w:uiPriority w:val="9"/>
    <w:qFormat/>
    <w:rPr>
      <w:rFonts w:asciiTheme="majorHAnsi" w:eastAsiaTheme="majorEastAsia" w:hAnsiTheme="majorHAnsi" w:cstheme="majorBidi"/>
      <w:i/>
      <w:iCs/>
      <w:color w:val="1F4E79" w:themeColor="accent1" w:themeShade="80"/>
    </w:rPr>
  </w:style>
  <w:style w:type="character" w:customStyle="1" w:styleId="Heading7Char">
    <w:name w:val="Heading 7 Char"/>
    <w:link w:val="Heading7"/>
    <w:uiPriority w:val="9"/>
    <w:qFormat/>
    <w:rPr>
      <w:rFonts w:asciiTheme="majorHAnsi" w:eastAsiaTheme="majorEastAsia" w:hAnsiTheme="majorHAnsi" w:cstheme="majorBidi"/>
      <w:i/>
      <w:iCs/>
      <w:color w:val="404040" w:themeColor="text1" w:themeTint="BF"/>
    </w:rPr>
  </w:style>
  <w:style w:type="character" w:customStyle="1" w:styleId="Heading8Char">
    <w:name w:val="Heading 8 Char"/>
    <w:link w:val="Heading8"/>
    <w:uiPriority w:val="9"/>
    <w:qFormat/>
    <w:rPr>
      <w:rFonts w:asciiTheme="majorHAnsi" w:eastAsiaTheme="majorEastAsia" w:hAnsiTheme="majorHAnsi" w:cstheme="majorBidi"/>
      <w:color w:val="404040" w:themeColor="text1" w:themeTint="BF"/>
      <w:sz w:val="20"/>
      <w:szCs w:val="20"/>
    </w:rPr>
  </w:style>
  <w:style w:type="character" w:customStyle="1" w:styleId="Heading9Char">
    <w:name w:val="Heading 9 Char"/>
    <w:link w:val="Heading9"/>
    <w:autoRedefine/>
    <w:uiPriority w:val="9"/>
    <w:qFormat/>
    <w:rPr>
      <w:rFonts w:asciiTheme="majorHAnsi" w:eastAsiaTheme="majorEastAsia" w:hAnsiTheme="majorHAnsi" w:cstheme="majorBidi"/>
      <w:i/>
      <w:iCs/>
      <w:color w:val="404040" w:themeColor="text1" w:themeTint="BF"/>
      <w:sz w:val="20"/>
      <w:szCs w:val="20"/>
    </w:rPr>
  </w:style>
  <w:style w:type="character" w:customStyle="1" w:styleId="TitleChar">
    <w:name w:val="Title Char"/>
    <w:link w:val="Title"/>
    <w:autoRedefine/>
    <w:uiPriority w:val="10"/>
    <w:qFormat/>
    <w:rPr>
      <w:rFonts w:asciiTheme="majorHAnsi" w:eastAsiaTheme="majorEastAsia" w:hAnsiTheme="majorHAnsi" w:cstheme="majorBidi"/>
      <w:color w:val="323E4F" w:themeColor="text2" w:themeShade="BF"/>
      <w:spacing w:val="5"/>
      <w:sz w:val="52"/>
      <w:szCs w:val="52"/>
    </w:rPr>
  </w:style>
  <w:style w:type="character" w:customStyle="1" w:styleId="SubtitleChar">
    <w:name w:val="Subtitle Char"/>
    <w:link w:val="Subtitle"/>
    <w:autoRedefine/>
    <w:uiPriority w:val="11"/>
    <w:qFormat/>
    <w:rPr>
      <w:rFonts w:asciiTheme="majorHAnsi" w:eastAsiaTheme="majorEastAsia" w:hAnsiTheme="majorHAnsi" w:cstheme="majorBidi"/>
      <w:i/>
      <w:iCs/>
      <w:color w:val="5B9BD5" w:themeColor="accent1"/>
      <w:spacing w:val="15"/>
      <w:sz w:val="24"/>
      <w:szCs w:val="24"/>
    </w:rPr>
  </w:style>
  <w:style w:type="character" w:customStyle="1" w:styleId="SubtleEmphasis1">
    <w:name w:val="Subtle Emphasis1"/>
    <w:autoRedefine/>
    <w:uiPriority w:val="19"/>
    <w:qFormat/>
    <w:rPr>
      <w:i/>
      <w:iCs/>
      <w:color w:val="7F7F7F" w:themeColor="text1" w:themeTint="80"/>
    </w:rPr>
  </w:style>
  <w:style w:type="character" w:customStyle="1" w:styleId="IntenseEmphasis1">
    <w:name w:val="Intense Emphasis1"/>
    <w:autoRedefine/>
    <w:uiPriority w:val="21"/>
    <w:qFormat/>
    <w:rPr>
      <w:b/>
      <w:bCs/>
      <w:i/>
      <w:iCs/>
      <w:color w:val="5B9BD5" w:themeColor="accent1"/>
    </w:rPr>
  </w:style>
  <w:style w:type="paragraph" w:styleId="Quote">
    <w:name w:val="Quote"/>
    <w:link w:val="QuoteChar"/>
    <w:autoRedefine/>
    <w:uiPriority w:val="29"/>
    <w:qFormat/>
    <w:rPr>
      <w:i/>
      <w:iCs/>
      <w:color w:val="000000" w:themeColor="text1"/>
    </w:rPr>
  </w:style>
  <w:style w:type="character" w:customStyle="1" w:styleId="QuoteChar">
    <w:name w:val="Quote Char"/>
    <w:link w:val="Quote"/>
    <w:autoRedefine/>
    <w:uiPriority w:val="29"/>
    <w:qFormat/>
    <w:rPr>
      <w:i/>
      <w:iCs/>
      <w:color w:val="000000" w:themeColor="text1"/>
    </w:rPr>
  </w:style>
  <w:style w:type="paragraph" w:styleId="IntenseQuote">
    <w:name w:val="Intense Quote"/>
    <w:link w:val="IntenseQuoteChar"/>
    <w:autoRedefine/>
    <w:uiPriority w:val="30"/>
    <w:qFormat/>
    <w:pPr>
      <w:pBdr>
        <w:bottom w:val="single" w:sz="4" w:space="4" w:color="5B9BD5" w:themeColor="accent1"/>
      </w:pBdr>
      <w:spacing w:before="200" w:after="280"/>
      <w:ind w:left="936" w:right="936"/>
    </w:pPr>
    <w:rPr>
      <w:b/>
      <w:bCs/>
      <w:i/>
      <w:iCs/>
      <w:color w:val="5B9BD5" w:themeColor="accent1"/>
    </w:rPr>
  </w:style>
  <w:style w:type="character" w:customStyle="1" w:styleId="IntenseQuoteChar">
    <w:name w:val="Intense Quote Char"/>
    <w:link w:val="IntenseQuote"/>
    <w:autoRedefine/>
    <w:uiPriority w:val="30"/>
    <w:qFormat/>
    <w:rPr>
      <w:b/>
      <w:bCs/>
      <w:i/>
      <w:iCs/>
      <w:color w:val="5B9BD5" w:themeColor="accent1"/>
    </w:rPr>
  </w:style>
  <w:style w:type="character" w:customStyle="1" w:styleId="SubtleReference1">
    <w:name w:val="Subtle Reference1"/>
    <w:autoRedefine/>
    <w:uiPriority w:val="31"/>
    <w:qFormat/>
    <w:rPr>
      <w:smallCaps/>
      <w:color w:val="ED7D31" w:themeColor="accent2"/>
      <w:u w:val="single"/>
    </w:rPr>
  </w:style>
  <w:style w:type="character" w:customStyle="1" w:styleId="IntenseReference1">
    <w:name w:val="Intense Reference1"/>
    <w:autoRedefine/>
    <w:uiPriority w:val="32"/>
    <w:qFormat/>
    <w:rPr>
      <w:b/>
      <w:bCs/>
      <w:smallCaps/>
      <w:color w:val="ED7D31" w:themeColor="accent2"/>
      <w:spacing w:val="5"/>
      <w:u w:val="single"/>
    </w:rPr>
  </w:style>
  <w:style w:type="character" w:customStyle="1" w:styleId="BookTitle1">
    <w:name w:val="Book Title1"/>
    <w:autoRedefine/>
    <w:uiPriority w:val="33"/>
    <w:qFormat/>
    <w:rPr>
      <w:b/>
      <w:bCs/>
      <w:smallCaps/>
      <w:spacing w:val="5"/>
    </w:rPr>
  </w:style>
  <w:style w:type="paragraph" w:styleId="ListParagraph">
    <w:name w:val="List Paragraph"/>
    <w:autoRedefine/>
    <w:uiPriority w:val="34"/>
    <w:qFormat/>
    <w:pPr>
      <w:ind w:left="720"/>
      <w:contextualSpacing/>
    </w:pPr>
  </w:style>
  <w:style w:type="character" w:customStyle="1" w:styleId="FootnoteTextChar">
    <w:name w:val="Footnote Text Char"/>
    <w:link w:val="FootnoteText"/>
    <w:autoRedefine/>
    <w:uiPriority w:val="99"/>
    <w:semiHidden/>
    <w:qFormat/>
    <w:rPr>
      <w:sz w:val="20"/>
      <w:szCs w:val="20"/>
    </w:rPr>
  </w:style>
  <w:style w:type="character" w:customStyle="1" w:styleId="EndnoteTextChar">
    <w:name w:val="Endnote Text Char"/>
    <w:link w:val="EndnoteText"/>
    <w:autoRedefine/>
    <w:uiPriority w:val="99"/>
    <w:semiHidden/>
    <w:qFormat/>
    <w:rPr>
      <w:sz w:val="20"/>
      <w:szCs w:val="20"/>
    </w:rPr>
  </w:style>
  <w:style w:type="character" w:customStyle="1" w:styleId="PlainTextChar">
    <w:name w:val="Plain Text Char"/>
    <w:link w:val="PlainText"/>
    <w:autoRedefine/>
    <w:uiPriority w:val="99"/>
    <w:qFormat/>
    <w:rPr>
      <w:rFonts w:ascii="Courier New" w:hAnsi="Courier New" w:cs="Courier New"/>
      <w:sz w:val="21"/>
      <w:szCs w:val="21"/>
    </w:rPr>
  </w:style>
  <w:style w:type="character" w:customStyle="1" w:styleId="HeaderChar">
    <w:name w:val="Header Char"/>
    <w:autoRedefine/>
    <w:uiPriority w:val="99"/>
    <w:qFormat/>
  </w:style>
  <w:style w:type="character" w:customStyle="1" w:styleId="FooterChar">
    <w:name w:val="Footer Char"/>
    <w:autoRedefine/>
    <w:uiPriority w:val="99"/>
    <w:qFormat/>
  </w:style>
  <w:style w:type="paragraph" w:customStyle="1" w:styleId="WPSOffice1">
    <w:name w:val="WPSOffice手动目录 1"/>
    <w:autoRedefine/>
    <w:qFormat/>
  </w:style>
  <w:style w:type="paragraph" w:customStyle="1" w:styleId="WPSOffice2">
    <w:name w:val="WPSOffice手动目录 2"/>
    <w:autoRedefine/>
    <w:qFormat/>
  </w:style>
  <w:style w:type="paragraph" w:customStyle="1" w:styleId="TOCHeading1">
    <w:name w:val="TOC Heading1"/>
    <w:basedOn w:val="Heading1"/>
    <w:next w:val="Normal"/>
    <w:autoRedefine/>
    <w:uiPriority w:val="39"/>
    <w:unhideWhenUsed/>
    <w:qFormat/>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16" Type="http://schemas.openxmlformats.org/officeDocument/2006/relationships/image" Target="media/image3.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hyperlink" Target="https://doi.org/10.1007/s10212-019-00433-9." TargetMode="External"/><Relationship Id="rId79" Type="http://schemas.openxmlformats.org/officeDocument/2006/relationships/hyperlink" Target="https://uelac-my.sharepoint.com/:w:/r/personal/u2358034_uel_ac_uk/_layouts/15/Doc2.aspx?action=edit&amp;sourcedoc=%7bbb420a2b-2b21-49d5-8db2-7f0e88e58634%7d&amp;wdOrigin=TEAMS-MAGLEV.teamsSdk_ns.rwc&amp;wdExp=TEAMS-TREATMENT&amp;wdhostclicktime=1714622855196&amp;web=1" TargetMode="External"/><Relationship Id="rId5" Type="http://schemas.openxmlformats.org/officeDocument/2006/relationships/webSettings" Target="webSettings.xml"/><Relationship Id="rId61" Type="http://schemas.openxmlformats.org/officeDocument/2006/relationships/image" Target="media/image48.png"/><Relationship Id="rId82" Type="http://schemas.openxmlformats.org/officeDocument/2006/relationships/fontTable" Target="fontTable.xml"/><Relationship Id="rId19" Type="http://schemas.openxmlformats.org/officeDocument/2006/relationships/image" Target="media/image6.png"/><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s://www.uil.unesco.org/en/role-higher-education-institutions-lifelong-learning" TargetMode="External"/><Relationship Id="rId77" Type="http://schemas.openxmlformats.org/officeDocument/2006/relationships/hyperlink" Target="https://doi.org/10.1080/07294360.2021.1877631." TargetMode="External"/><Relationship Id="rId8" Type="http://schemas.openxmlformats.org/officeDocument/2006/relationships/image" Target="media/image1.png"/><Relationship Id="rId51" Type="http://schemas.openxmlformats.org/officeDocument/2006/relationships/image" Target="media/image38.png"/><Relationship Id="rId72" Type="http://schemas.openxmlformats.org/officeDocument/2006/relationships/hyperlink" Target="https://doi.org/10.3390/data7110146." TargetMode="External"/><Relationship Id="rId80" Type="http://schemas.openxmlformats.org/officeDocument/2006/relationships/hyperlink" Target="https://uelac-my.sharepoint.com/:x:/r/personal/u2358034_uel_ac_uk/_layouts/15/Doc2.aspx?action=edit&amp;sourcedoc=%7bdc14052f-fe3c-425b-a122-a40d30b1f656%7d&amp;wdOrigin=TEAMS-MAGLEV.teamsSdk_ns.rwc&amp;wdExp=TEAMS-TREATMENT&amp;wdhostclicktime=1714622886758&amp;web=1"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s://er.educause.edu/articles/2017/10/the-role-of-higher-education-in-the-changing-world-of-work." TargetMode="External"/><Relationship Id="rId75" Type="http://schemas.openxmlformats.org/officeDocument/2006/relationships/hyperlink" Target="https://doi.org/10.3916/C64-2020-06."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dx.doi.org/10.7160/eriesj.2023.160206." TargetMode="External"/><Relationship Id="rId78" Type="http://schemas.openxmlformats.org/officeDocument/2006/relationships/hyperlink" Target="https://doi.org/10.1016/j.caeai.2022.100066." TargetMode="External"/><Relationship Id="rId8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hyperlink" Target="https://doi.org/10.1007/s10734-021-00707-6." TargetMode="External"/><Relationship Id="rId7" Type="http://schemas.openxmlformats.org/officeDocument/2006/relationships/endnotes" Target="endnotes.xml"/><Relationship Id="rId71" Type="http://schemas.openxmlformats.org/officeDocument/2006/relationships/hyperlink" Target="https://scholar.google.com/scholar_lookup?hl=en&amp;publication_year=2018&amp;author=M.+Heinz-Dieter&amp;author=J.+W.+Powell&amp;title=The+new+institutionalism+in+higher+education."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860</TotalTime>
  <Pages>45</Pages>
  <Words>9906</Words>
  <Characters>56470</Characters>
  <Application>Microsoft Office Word</Application>
  <DocSecurity>0</DocSecurity>
  <Lines>470</Lines>
  <Paragraphs>132</Paragraphs>
  <ScaleCrop>false</ScaleCrop>
  <Company/>
  <LinksUpToDate>false</LinksUpToDate>
  <CharactersWithSpaces>66244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Ginjo Johny</dc:creator>
  <cp:lastModifiedBy>ginjo johny</cp:lastModifiedBy>
  <cp:revision>2</cp:revision>
  <dcterms:created xsi:type="dcterms:W3CDTF">2024-05-03T15:50:00Z</dcterms:created>
  <dcterms:modified xsi:type="dcterms:W3CDTF">2026-06-29T12:19:00Z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874D655B2FDB40FF8078D2BA61020FB5_11</vt:lpwstr>
  </property>
</Properties>
</file>