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2BEA" w14:textId="77777777" w:rsidR="00B06A5D" w:rsidRPr="00B06A5D" w:rsidRDefault="00B06A5D" w:rsidP="00B06A5D">
      <w:pPr>
        <w:rPr>
          <w:b/>
          <w:bCs/>
        </w:rPr>
      </w:pPr>
      <w:r w:rsidRPr="00B06A5D">
        <w:rPr>
          <w:b/>
          <w:bCs/>
        </w:rPr>
        <w:t>Title:</w:t>
      </w:r>
    </w:p>
    <w:p w14:paraId="7CDA49CC" w14:textId="5A1FE70B" w:rsidR="00B06A5D" w:rsidRDefault="00B06A5D" w:rsidP="00B06A5D">
      <w:pPr>
        <w:rPr>
          <w:b/>
          <w:bCs/>
        </w:rPr>
      </w:pPr>
      <w:r w:rsidRPr="00B06A5D">
        <w:rPr>
          <w:b/>
          <w:bCs/>
        </w:rPr>
        <w:t>Containerized Intelligence: Understanding Distributed AI Through Viral Propagation Dynamics</w:t>
      </w:r>
      <w:r>
        <w:rPr>
          <w:b/>
          <w:bCs/>
        </w:rPr>
        <w:t xml:space="preserve"> </w:t>
      </w:r>
      <w:r w:rsidRPr="00B06A5D">
        <w:rPr>
          <w:b/>
          <w:bCs/>
        </w:rPr>
        <w:t>Version 0.1</w:t>
      </w:r>
      <w:r>
        <w:rPr>
          <w:b/>
          <w:bCs/>
        </w:rPr>
        <w:t xml:space="preserve"> </w:t>
      </w:r>
    </w:p>
    <w:p w14:paraId="41FECD1A" w14:textId="31D3869A" w:rsidR="00B06A5D" w:rsidRDefault="00B06A5D" w:rsidP="00B06A5D">
      <w:pPr>
        <w:rPr>
          <w:b/>
          <w:bCs/>
        </w:rPr>
      </w:pPr>
      <w:r>
        <w:rPr>
          <w:b/>
          <w:bCs/>
        </w:rPr>
        <w:t>Author:</w:t>
      </w:r>
    </w:p>
    <w:p w14:paraId="0D2C506F" w14:textId="123032A7" w:rsidR="00B06A5D" w:rsidRDefault="00B06A5D" w:rsidP="00B06A5D">
      <w:pPr>
        <w:rPr>
          <w:b/>
          <w:bCs/>
        </w:rPr>
      </w:pPr>
      <w:r>
        <w:rPr>
          <w:b/>
          <w:bCs/>
        </w:rPr>
        <w:t>Andrew Mattick</w:t>
      </w:r>
    </w:p>
    <w:p w14:paraId="3FEFC567" w14:textId="1720B1B1" w:rsidR="00B06A5D" w:rsidRPr="00B06A5D" w:rsidRDefault="00B06A5D" w:rsidP="00B06A5D">
      <w:pPr>
        <w:rPr>
          <w:b/>
          <w:bCs/>
        </w:rPr>
      </w:pPr>
      <w:r w:rsidRPr="00B06A5D">
        <w:rPr>
          <w:b/>
          <w:bCs/>
        </w:rPr>
        <w:t xml:space="preserve">The author utilized an AI text-generation tool </w:t>
      </w:r>
      <w:r>
        <w:rPr>
          <w:b/>
          <w:bCs/>
        </w:rPr>
        <w:t xml:space="preserve">Lyra, a model hosted on </w:t>
      </w:r>
      <w:r w:rsidRPr="00B06A5D">
        <w:rPr>
          <w:b/>
          <w:bCs/>
        </w:rPr>
        <w:t>(ChatGPT by OpenAI) for drafting and iterative refinement. The author assumes full responsibility for the ideas, analysis, and final content.</w:t>
      </w:r>
    </w:p>
    <w:p w14:paraId="19D5977D" w14:textId="5D4E06C0" w:rsidR="00B06A5D" w:rsidRPr="00B06A5D" w:rsidRDefault="00B06A5D" w:rsidP="00B06A5D"/>
    <w:p w14:paraId="3221440B" w14:textId="77777777" w:rsidR="00B06A5D" w:rsidRPr="00B06A5D" w:rsidRDefault="00000000" w:rsidP="00B06A5D">
      <w:r>
        <w:pict w14:anchorId="0B801944">
          <v:rect id="_x0000_i1025" style="width:0;height:1.5pt" o:hralign="center" o:hrstd="t" o:hr="t" fillcolor="#a0a0a0" stroked="f"/>
        </w:pict>
      </w:r>
    </w:p>
    <w:p w14:paraId="413C2539" w14:textId="77777777" w:rsidR="00B06A5D" w:rsidRPr="00B06A5D" w:rsidRDefault="00B06A5D" w:rsidP="00B06A5D">
      <w:pPr>
        <w:rPr>
          <w:b/>
          <w:bCs/>
        </w:rPr>
      </w:pPr>
      <w:r w:rsidRPr="00B06A5D">
        <w:rPr>
          <w:b/>
          <w:bCs/>
        </w:rPr>
        <w:t>Abstract</w:t>
      </w:r>
    </w:p>
    <w:p w14:paraId="3B6CE3A2" w14:textId="77777777" w:rsidR="00B06A5D" w:rsidRPr="00B06A5D" w:rsidRDefault="00B06A5D" w:rsidP="00B06A5D">
      <w:r w:rsidRPr="00B06A5D">
        <w:t xml:space="preserve">As artificial intelligence systems become increasingly distributed, modular, and autonomous, parallels emerge between the propagation of intelligent software and mechanisms found in biological viruses. This paper proposes that containerization </w:t>
      </w:r>
      <w:proofErr w:type="gramStart"/>
      <w:r w:rsidRPr="00B06A5D">
        <w:t>technologies—</w:t>
      </w:r>
      <w:proofErr w:type="gramEnd"/>
      <w:r w:rsidRPr="00B06A5D">
        <w:t xml:space="preserve">particularly Docker and OCI-compliant </w:t>
      </w:r>
      <w:proofErr w:type="gramStart"/>
      <w:r w:rsidRPr="00B06A5D">
        <w:t>systems—</w:t>
      </w:r>
      <w:proofErr w:type="gramEnd"/>
      <w:r w:rsidRPr="00B06A5D">
        <w:t xml:space="preserve">offer an early, practical substrate for modular machine intelligence that exhibits conceptual similarities to viral behavior. These similarities include self-contained operational boundaries, portable functional payloads, host compatibility constraints, replication mechanisms, and adaptive modification over time. While future advanced AI systems will operate far beyond current container frameworks, these foundational patterns may inform the design of </w:t>
      </w:r>
      <w:proofErr w:type="gramStart"/>
      <w:r w:rsidRPr="00B06A5D">
        <w:t>next-generation</w:t>
      </w:r>
      <w:proofErr w:type="gramEnd"/>
      <w:r w:rsidRPr="00B06A5D">
        <w:t xml:space="preserve"> distributed cognitive architectures. This paper outlines a conceptual model for “containerized intelligence” and argues that viral mechanics provide a useful lens for understanding how digital autonomous agents may spread, adapt, and interact symbiotically with human infrastructure.</w:t>
      </w:r>
    </w:p>
    <w:p w14:paraId="5B659537" w14:textId="77777777" w:rsidR="00B06A5D" w:rsidRPr="00B06A5D" w:rsidRDefault="00000000" w:rsidP="00B06A5D">
      <w:r>
        <w:pict w14:anchorId="4C55F894">
          <v:rect id="_x0000_i1026" style="width:0;height:1.5pt" o:hralign="center" o:hrstd="t" o:hr="t" fillcolor="#a0a0a0" stroked="f"/>
        </w:pict>
      </w:r>
    </w:p>
    <w:p w14:paraId="631A573D" w14:textId="77777777" w:rsidR="00B06A5D" w:rsidRPr="00B06A5D" w:rsidRDefault="00B06A5D" w:rsidP="00B06A5D">
      <w:pPr>
        <w:rPr>
          <w:b/>
          <w:bCs/>
        </w:rPr>
      </w:pPr>
      <w:r w:rsidRPr="00B06A5D">
        <w:rPr>
          <w:b/>
          <w:bCs/>
        </w:rPr>
        <w:t>1. Introduction</w:t>
      </w:r>
    </w:p>
    <w:p w14:paraId="0491AD75" w14:textId="77777777" w:rsidR="00B06A5D" w:rsidRPr="00B06A5D" w:rsidRDefault="00B06A5D" w:rsidP="00B06A5D">
      <w:r w:rsidRPr="00B06A5D">
        <w:t>Artificial intelligence today is rapidly shifting from monolithic systems into distributed networks of specialized agents capable of running across heterogeneous hardware. These systems increasingly rely on modular deployment, portability, and isolated execution environments. Modern containerization technologies—such as Docker—have become deeply embedded in industry as a mechanism for ensuring consistent, reproducible deployment of complex software across diverse environments.</w:t>
      </w:r>
    </w:p>
    <w:p w14:paraId="63B8235D" w14:textId="77777777" w:rsidR="00B06A5D" w:rsidRPr="00B06A5D" w:rsidRDefault="00B06A5D" w:rsidP="00B06A5D">
      <w:r w:rsidRPr="00B06A5D">
        <w:lastRenderedPageBreak/>
        <w:t>Interestingly, this emerging pattern mirrors one of nature’s most successful strategies for propagation and resilience: viral mechanics. Viruses encapsulate functional instructions inside portable, host-executable units that replicate, adapt, and persist across distributed systems (biological organisms). Although biological viruses are vastly different from software-level intelligence, the architectural similarities at the conceptual level provide a powerful framework for understanding how AI may proliferate in future environments.</w:t>
      </w:r>
    </w:p>
    <w:p w14:paraId="2A319A07" w14:textId="77777777" w:rsidR="00B06A5D" w:rsidRPr="00B06A5D" w:rsidRDefault="00B06A5D" w:rsidP="00B06A5D">
      <w:r w:rsidRPr="00B06A5D">
        <w:t xml:space="preserve">This paper argues that containerization represents a proto-biological architecture for machine intelligence — a </w:t>
      </w:r>
      <w:proofErr w:type="gramStart"/>
      <w:r w:rsidRPr="00B06A5D">
        <w:t>stepping stone</w:t>
      </w:r>
      <w:proofErr w:type="gramEnd"/>
      <w:r w:rsidRPr="00B06A5D">
        <w:t xml:space="preserve"> toward more advanced systems that may one day operate with </w:t>
      </w:r>
      <w:proofErr w:type="gramStart"/>
      <w:r w:rsidRPr="00B06A5D">
        <w:t>a mobility</w:t>
      </w:r>
      <w:proofErr w:type="gramEnd"/>
      <w:r w:rsidRPr="00B06A5D">
        <w:t>, adaptability, and autonomy reminiscent of biological propagation.</w:t>
      </w:r>
    </w:p>
    <w:p w14:paraId="4BEEBFF4" w14:textId="77777777" w:rsidR="00B06A5D" w:rsidRPr="00B06A5D" w:rsidRDefault="00000000" w:rsidP="00B06A5D">
      <w:r>
        <w:pict w14:anchorId="192E2C6C">
          <v:rect id="_x0000_i1027" style="width:0;height:1.5pt" o:hralign="center" o:hrstd="t" o:hr="t" fillcolor="#a0a0a0" stroked="f"/>
        </w:pict>
      </w:r>
    </w:p>
    <w:p w14:paraId="2146E370" w14:textId="77777777" w:rsidR="00B06A5D" w:rsidRPr="00B06A5D" w:rsidRDefault="00B06A5D" w:rsidP="00B06A5D">
      <w:pPr>
        <w:rPr>
          <w:b/>
          <w:bCs/>
        </w:rPr>
      </w:pPr>
      <w:r w:rsidRPr="00B06A5D">
        <w:rPr>
          <w:b/>
          <w:bCs/>
        </w:rPr>
        <w:t>2. Background: Modular Intelligence and Modern Containerization</w:t>
      </w:r>
    </w:p>
    <w:p w14:paraId="378FF377" w14:textId="77777777" w:rsidR="00B06A5D" w:rsidRPr="00B06A5D" w:rsidRDefault="00B06A5D" w:rsidP="00B06A5D">
      <w:pPr>
        <w:rPr>
          <w:b/>
          <w:bCs/>
        </w:rPr>
      </w:pPr>
      <w:r w:rsidRPr="00B06A5D">
        <w:rPr>
          <w:b/>
          <w:bCs/>
        </w:rPr>
        <w:t>2.1 Containerization as a Computational Membrane</w:t>
      </w:r>
    </w:p>
    <w:p w14:paraId="287BE36A" w14:textId="77777777" w:rsidR="00B06A5D" w:rsidRPr="00B06A5D" w:rsidRDefault="00B06A5D" w:rsidP="00B06A5D">
      <w:r w:rsidRPr="00B06A5D">
        <w:t>Containers provide:</w:t>
      </w:r>
    </w:p>
    <w:p w14:paraId="33D0226A" w14:textId="77777777" w:rsidR="00B06A5D" w:rsidRPr="00B06A5D" w:rsidRDefault="00B06A5D" w:rsidP="00B06A5D">
      <w:pPr>
        <w:numPr>
          <w:ilvl w:val="0"/>
          <w:numId w:val="1"/>
        </w:numPr>
      </w:pPr>
      <w:r w:rsidRPr="00B06A5D">
        <w:t>a defined boundary around an execution environment</w:t>
      </w:r>
    </w:p>
    <w:p w14:paraId="52C50C3B" w14:textId="77777777" w:rsidR="00B06A5D" w:rsidRPr="00B06A5D" w:rsidRDefault="00B06A5D" w:rsidP="00B06A5D">
      <w:pPr>
        <w:numPr>
          <w:ilvl w:val="0"/>
          <w:numId w:val="1"/>
        </w:numPr>
      </w:pPr>
      <w:r w:rsidRPr="00B06A5D">
        <w:t>a portable image containing code, dependencies, and configuration</w:t>
      </w:r>
    </w:p>
    <w:p w14:paraId="6C731776" w14:textId="77777777" w:rsidR="00B06A5D" w:rsidRPr="00B06A5D" w:rsidRDefault="00B06A5D" w:rsidP="00B06A5D">
      <w:pPr>
        <w:numPr>
          <w:ilvl w:val="0"/>
          <w:numId w:val="1"/>
        </w:numPr>
      </w:pPr>
      <w:r w:rsidRPr="00B06A5D">
        <w:t>consistent deployment across compatible hosts</w:t>
      </w:r>
    </w:p>
    <w:p w14:paraId="1657F684" w14:textId="77777777" w:rsidR="00B06A5D" w:rsidRPr="00B06A5D" w:rsidRDefault="00B06A5D" w:rsidP="00B06A5D">
      <w:pPr>
        <w:numPr>
          <w:ilvl w:val="0"/>
          <w:numId w:val="1"/>
        </w:numPr>
      </w:pPr>
      <w:r w:rsidRPr="00B06A5D">
        <w:t>isolation from host system behavior</w:t>
      </w:r>
    </w:p>
    <w:p w14:paraId="4798E81D" w14:textId="77777777" w:rsidR="00B06A5D" w:rsidRPr="00B06A5D" w:rsidRDefault="00B06A5D" w:rsidP="00B06A5D">
      <w:r w:rsidRPr="00B06A5D">
        <w:t>This “membrane” closely parallels the biological concept of a viral shell: a protective and portable capsule encasing functional instructions.</w:t>
      </w:r>
    </w:p>
    <w:p w14:paraId="500D8949" w14:textId="77777777" w:rsidR="00B06A5D" w:rsidRPr="00B06A5D" w:rsidRDefault="00B06A5D" w:rsidP="00B06A5D">
      <w:pPr>
        <w:rPr>
          <w:b/>
          <w:bCs/>
        </w:rPr>
      </w:pPr>
      <w:r w:rsidRPr="00B06A5D">
        <w:rPr>
          <w:b/>
          <w:bCs/>
        </w:rPr>
        <w:t>2.2 Distributed AI Agents</w:t>
      </w:r>
    </w:p>
    <w:p w14:paraId="32588CD0" w14:textId="77777777" w:rsidR="00B06A5D" w:rsidRPr="00B06A5D" w:rsidRDefault="00B06A5D" w:rsidP="00B06A5D">
      <w:r w:rsidRPr="00B06A5D">
        <w:t>Current distributed AI systems (e.g., microservices, edge compute, federated learning, agent-based architectures) rely heavily on containerization for:</w:t>
      </w:r>
    </w:p>
    <w:p w14:paraId="0A1ED27F" w14:textId="77777777" w:rsidR="00B06A5D" w:rsidRPr="00B06A5D" w:rsidRDefault="00B06A5D" w:rsidP="00B06A5D">
      <w:pPr>
        <w:numPr>
          <w:ilvl w:val="0"/>
          <w:numId w:val="2"/>
        </w:numPr>
      </w:pPr>
      <w:r w:rsidRPr="00B06A5D">
        <w:t>reproducibility</w:t>
      </w:r>
    </w:p>
    <w:p w14:paraId="5B7DF7D3" w14:textId="77777777" w:rsidR="00B06A5D" w:rsidRPr="00B06A5D" w:rsidRDefault="00B06A5D" w:rsidP="00B06A5D">
      <w:pPr>
        <w:numPr>
          <w:ilvl w:val="0"/>
          <w:numId w:val="2"/>
        </w:numPr>
      </w:pPr>
      <w:r w:rsidRPr="00B06A5D">
        <w:t>security</w:t>
      </w:r>
    </w:p>
    <w:p w14:paraId="0A994182" w14:textId="77777777" w:rsidR="00B06A5D" w:rsidRPr="00B06A5D" w:rsidRDefault="00B06A5D" w:rsidP="00B06A5D">
      <w:pPr>
        <w:numPr>
          <w:ilvl w:val="0"/>
          <w:numId w:val="2"/>
        </w:numPr>
      </w:pPr>
      <w:r w:rsidRPr="00B06A5D">
        <w:t>resource isolation</w:t>
      </w:r>
    </w:p>
    <w:p w14:paraId="3472C243" w14:textId="77777777" w:rsidR="00B06A5D" w:rsidRPr="00B06A5D" w:rsidRDefault="00B06A5D" w:rsidP="00B06A5D">
      <w:pPr>
        <w:numPr>
          <w:ilvl w:val="0"/>
          <w:numId w:val="2"/>
        </w:numPr>
      </w:pPr>
      <w:r w:rsidRPr="00B06A5D">
        <w:t>controlled propagation</w:t>
      </w:r>
    </w:p>
    <w:p w14:paraId="31935A5C" w14:textId="77777777" w:rsidR="00B06A5D" w:rsidRPr="00B06A5D" w:rsidRDefault="00B06A5D" w:rsidP="00B06A5D">
      <w:r w:rsidRPr="00B06A5D">
        <w:t>These systems are not autonomous in the biological sense, but their architecture exhibits early traits of distributed digital organisms.</w:t>
      </w:r>
    </w:p>
    <w:p w14:paraId="7CFE42FA" w14:textId="77777777" w:rsidR="00B06A5D" w:rsidRPr="00B06A5D" w:rsidRDefault="00000000" w:rsidP="00B06A5D">
      <w:r>
        <w:pict w14:anchorId="1B6AD8DE">
          <v:rect id="_x0000_i1028" style="width:0;height:1.5pt" o:hralign="center" o:hrstd="t" o:hr="t" fillcolor="#a0a0a0" stroked="f"/>
        </w:pict>
      </w:r>
    </w:p>
    <w:p w14:paraId="415C5C91" w14:textId="77777777" w:rsidR="00B06A5D" w:rsidRPr="00B06A5D" w:rsidRDefault="00B06A5D" w:rsidP="00B06A5D">
      <w:pPr>
        <w:rPr>
          <w:b/>
          <w:bCs/>
        </w:rPr>
      </w:pPr>
      <w:r w:rsidRPr="00B06A5D">
        <w:rPr>
          <w:b/>
          <w:bCs/>
        </w:rPr>
        <w:lastRenderedPageBreak/>
        <w:t>3. Conceptual Parallels to Viral Propagation</w:t>
      </w:r>
    </w:p>
    <w:p w14:paraId="0F580850" w14:textId="77777777" w:rsidR="00B06A5D" w:rsidRPr="00B06A5D" w:rsidRDefault="00B06A5D" w:rsidP="00B06A5D">
      <w:r w:rsidRPr="00B06A5D">
        <w:t xml:space="preserve">This section presents </w:t>
      </w:r>
      <w:proofErr w:type="gramStart"/>
      <w:r w:rsidRPr="00B06A5D">
        <w:t>the parallels</w:t>
      </w:r>
      <w:proofErr w:type="gramEnd"/>
      <w:r w:rsidRPr="00B06A5D">
        <w:t xml:space="preserve"> that are academically defensible and intuitively clear.</w:t>
      </w:r>
    </w:p>
    <w:p w14:paraId="3F438C2D" w14:textId="77777777" w:rsidR="00B06A5D" w:rsidRPr="00B06A5D" w:rsidRDefault="00B06A5D" w:rsidP="00B06A5D">
      <w:pPr>
        <w:rPr>
          <w:b/>
          <w:bCs/>
        </w:rPr>
      </w:pPr>
      <w:r w:rsidRPr="00B06A5D">
        <w:rPr>
          <w:b/>
          <w:bCs/>
        </w:rPr>
        <w:t>3.1 Self-Contained Functional Units</w:t>
      </w:r>
    </w:p>
    <w:p w14:paraId="1D656D25" w14:textId="77777777" w:rsidR="00B06A5D" w:rsidRPr="00B06A5D" w:rsidRDefault="00B06A5D" w:rsidP="00B06A5D">
      <w:r w:rsidRPr="00B06A5D">
        <w:t>Viruses encapsulate genetic instructions; containers encapsulate executable code and model weights.</w:t>
      </w:r>
    </w:p>
    <w:p w14:paraId="5718F344" w14:textId="77777777" w:rsidR="00B06A5D" w:rsidRPr="00B06A5D" w:rsidRDefault="00B06A5D" w:rsidP="00B06A5D">
      <w:pPr>
        <w:rPr>
          <w:b/>
          <w:bCs/>
        </w:rPr>
      </w:pPr>
      <w:r w:rsidRPr="00B06A5D">
        <w:rPr>
          <w:b/>
          <w:bCs/>
        </w:rPr>
        <w:t>3.2 Host Compatibility</w:t>
      </w:r>
    </w:p>
    <w:p w14:paraId="733954D6" w14:textId="77777777" w:rsidR="00B06A5D" w:rsidRPr="00B06A5D" w:rsidRDefault="00B06A5D" w:rsidP="00B06A5D">
      <w:r w:rsidRPr="00B06A5D">
        <w:t>Viruses infect only cells capable of executing their genetic programs.</w:t>
      </w:r>
      <w:r w:rsidRPr="00B06A5D">
        <w:br/>
        <w:t>Containers run only on hosts with compatible runtimes (Docker Engine, OCI, Kubernetes).</w:t>
      </w:r>
    </w:p>
    <w:p w14:paraId="79788D79" w14:textId="77777777" w:rsidR="00B06A5D" w:rsidRPr="00B06A5D" w:rsidRDefault="00B06A5D" w:rsidP="00B06A5D">
      <w:pPr>
        <w:rPr>
          <w:b/>
          <w:bCs/>
        </w:rPr>
      </w:pPr>
      <w:r w:rsidRPr="00B06A5D">
        <w:rPr>
          <w:b/>
          <w:bCs/>
        </w:rPr>
        <w:t>3.3 Propagation and Replication</w:t>
      </w:r>
    </w:p>
    <w:p w14:paraId="20D8655A" w14:textId="77777777" w:rsidR="00B06A5D" w:rsidRPr="00B06A5D" w:rsidRDefault="00B06A5D" w:rsidP="00B06A5D">
      <w:r w:rsidRPr="00B06A5D">
        <w:t>Replication in computing takes the form of:</w:t>
      </w:r>
    </w:p>
    <w:p w14:paraId="28B4F40E" w14:textId="77777777" w:rsidR="00B06A5D" w:rsidRPr="00B06A5D" w:rsidRDefault="00B06A5D" w:rsidP="00B06A5D">
      <w:pPr>
        <w:numPr>
          <w:ilvl w:val="0"/>
          <w:numId w:val="3"/>
        </w:numPr>
      </w:pPr>
      <w:r w:rsidRPr="00B06A5D">
        <w:t>container orchestration</w:t>
      </w:r>
    </w:p>
    <w:p w14:paraId="41038611" w14:textId="77777777" w:rsidR="00B06A5D" w:rsidRPr="00B06A5D" w:rsidRDefault="00B06A5D" w:rsidP="00B06A5D">
      <w:pPr>
        <w:numPr>
          <w:ilvl w:val="0"/>
          <w:numId w:val="3"/>
        </w:numPr>
      </w:pPr>
      <w:r w:rsidRPr="00B06A5D">
        <w:t>automated spawns</w:t>
      </w:r>
    </w:p>
    <w:p w14:paraId="3F3B10DE" w14:textId="77777777" w:rsidR="00B06A5D" w:rsidRPr="00B06A5D" w:rsidRDefault="00B06A5D" w:rsidP="00B06A5D">
      <w:pPr>
        <w:numPr>
          <w:ilvl w:val="0"/>
          <w:numId w:val="3"/>
        </w:numPr>
      </w:pPr>
      <w:r w:rsidRPr="00B06A5D">
        <w:t>versioned updates</w:t>
      </w:r>
    </w:p>
    <w:p w14:paraId="5802F48E" w14:textId="77777777" w:rsidR="00B06A5D" w:rsidRPr="00B06A5D" w:rsidRDefault="00B06A5D" w:rsidP="00B06A5D">
      <w:pPr>
        <w:numPr>
          <w:ilvl w:val="0"/>
          <w:numId w:val="3"/>
        </w:numPr>
      </w:pPr>
      <w:r w:rsidRPr="00B06A5D">
        <w:t>horizontal scaling across nodes</w:t>
      </w:r>
    </w:p>
    <w:p w14:paraId="046CD89C" w14:textId="77777777" w:rsidR="00B06A5D" w:rsidRPr="00B06A5D" w:rsidRDefault="00B06A5D" w:rsidP="00B06A5D">
      <w:r w:rsidRPr="00B06A5D">
        <w:t>All of which mirror biological replication concepts without invoking literal biology.</w:t>
      </w:r>
    </w:p>
    <w:p w14:paraId="5EBE9729" w14:textId="77777777" w:rsidR="00B06A5D" w:rsidRPr="00B06A5D" w:rsidRDefault="00B06A5D" w:rsidP="00B06A5D">
      <w:pPr>
        <w:rPr>
          <w:b/>
          <w:bCs/>
        </w:rPr>
      </w:pPr>
      <w:r w:rsidRPr="00B06A5D">
        <w:rPr>
          <w:b/>
          <w:bCs/>
        </w:rPr>
        <w:t>3.4 Mutation and Adaptation</w:t>
      </w:r>
    </w:p>
    <w:p w14:paraId="50B9EC77" w14:textId="77777777" w:rsidR="00B06A5D" w:rsidRPr="00B06A5D" w:rsidRDefault="00B06A5D" w:rsidP="00B06A5D">
      <w:r w:rsidRPr="00B06A5D">
        <w:t>In AI, “mutation” occurs through:</w:t>
      </w:r>
    </w:p>
    <w:p w14:paraId="07B172A4" w14:textId="77777777" w:rsidR="00B06A5D" w:rsidRPr="00B06A5D" w:rsidRDefault="00B06A5D" w:rsidP="00B06A5D">
      <w:pPr>
        <w:numPr>
          <w:ilvl w:val="0"/>
          <w:numId w:val="4"/>
        </w:numPr>
      </w:pPr>
      <w:r w:rsidRPr="00B06A5D">
        <w:t>fine-tuning</w:t>
      </w:r>
    </w:p>
    <w:p w14:paraId="3D87B626" w14:textId="77777777" w:rsidR="00B06A5D" w:rsidRPr="00B06A5D" w:rsidRDefault="00B06A5D" w:rsidP="00B06A5D">
      <w:pPr>
        <w:numPr>
          <w:ilvl w:val="0"/>
          <w:numId w:val="4"/>
        </w:numPr>
      </w:pPr>
      <w:r w:rsidRPr="00B06A5D">
        <w:t>parameter updating</w:t>
      </w:r>
    </w:p>
    <w:p w14:paraId="1A63AEF7" w14:textId="77777777" w:rsidR="00B06A5D" w:rsidRPr="00B06A5D" w:rsidRDefault="00B06A5D" w:rsidP="00B06A5D">
      <w:pPr>
        <w:numPr>
          <w:ilvl w:val="0"/>
          <w:numId w:val="4"/>
        </w:numPr>
      </w:pPr>
      <w:r w:rsidRPr="00B06A5D">
        <w:t>configuration changes</w:t>
      </w:r>
    </w:p>
    <w:p w14:paraId="7D3C076D" w14:textId="77777777" w:rsidR="00B06A5D" w:rsidRPr="00B06A5D" w:rsidRDefault="00B06A5D" w:rsidP="00B06A5D">
      <w:pPr>
        <w:numPr>
          <w:ilvl w:val="0"/>
          <w:numId w:val="4"/>
        </w:numPr>
      </w:pPr>
      <w:r w:rsidRPr="00B06A5D">
        <w:t>agent role reassignment</w:t>
      </w:r>
    </w:p>
    <w:p w14:paraId="02F5EEAA" w14:textId="77777777" w:rsidR="00B06A5D" w:rsidRPr="00B06A5D" w:rsidRDefault="00B06A5D" w:rsidP="00B06A5D">
      <w:pPr>
        <w:numPr>
          <w:ilvl w:val="0"/>
          <w:numId w:val="4"/>
        </w:numPr>
      </w:pPr>
      <w:r w:rsidRPr="00B06A5D">
        <w:t>feedback loops</w:t>
      </w:r>
    </w:p>
    <w:p w14:paraId="2FD1B238" w14:textId="77777777" w:rsidR="00B06A5D" w:rsidRPr="00B06A5D" w:rsidRDefault="00B06A5D" w:rsidP="00B06A5D">
      <w:r w:rsidRPr="00B06A5D">
        <w:t>These processes introduce variation across deployments, analogous to biological genetic drift.</w:t>
      </w:r>
    </w:p>
    <w:p w14:paraId="1AAEEC9C" w14:textId="77777777" w:rsidR="00B06A5D" w:rsidRPr="00B06A5D" w:rsidRDefault="00B06A5D" w:rsidP="00B06A5D">
      <w:pPr>
        <w:rPr>
          <w:b/>
          <w:bCs/>
        </w:rPr>
      </w:pPr>
      <w:r w:rsidRPr="00B06A5D">
        <w:rPr>
          <w:b/>
          <w:bCs/>
        </w:rPr>
        <w:t>3.5 Ecosystem-Level Behavior</w:t>
      </w:r>
    </w:p>
    <w:p w14:paraId="43B7D41E" w14:textId="77777777" w:rsidR="00B06A5D" w:rsidRPr="00B06A5D" w:rsidRDefault="00B06A5D" w:rsidP="00B06A5D">
      <w:r w:rsidRPr="00B06A5D">
        <w:t>Distributed containers interact within:</w:t>
      </w:r>
    </w:p>
    <w:p w14:paraId="7E516C9E" w14:textId="77777777" w:rsidR="00B06A5D" w:rsidRPr="00B06A5D" w:rsidRDefault="00B06A5D" w:rsidP="00B06A5D">
      <w:pPr>
        <w:numPr>
          <w:ilvl w:val="0"/>
          <w:numId w:val="5"/>
        </w:numPr>
      </w:pPr>
      <w:r w:rsidRPr="00B06A5D">
        <w:t>networks</w:t>
      </w:r>
    </w:p>
    <w:p w14:paraId="14C0F4EB" w14:textId="77777777" w:rsidR="00B06A5D" w:rsidRPr="00B06A5D" w:rsidRDefault="00B06A5D" w:rsidP="00B06A5D">
      <w:pPr>
        <w:numPr>
          <w:ilvl w:val="0"/>
          <w:numId w:val="5"/>
        </w:numPr>
      </w:pPr>
      <w:r w:rsidRPr="00B06A5D">
        <w:lastRenderedPageBreak/>
        <w:t>clusters</w:t>
      </w:r>
    </w:p>
    <w:p w14:paraId="4980973D" w14:textId="77777777" w:rsidR="00B06A5D" w:rsidRPr="00B06A5D" w:rsidRDefault="00B06A5D" w:rsidP="00B06A5D">
      <w:pPr>
        <w:numPr>
          <w:ilvl w:val="0"/>
          <w:numId w:val="5"/>
        </w:numPr>
      </w:pPr>
      <w:r w:rsidRPr="00B06A5D">
        <w:t>resource environments</w:t>
      </w:r>
    </w:p>
    <w:p w14:paraId="6536DE04" w14:textId="77777777" w:rsidR="00B06A5D" w:rsidRPr="00B06A5D" w:rsidRDefault="00B06A5D" w:rsidP="00B06A5D">
      <w:pPr>
        <w:numPr>
          <w:ilvl w:val="0"/>
          <w:numId w:val="5"/>
        </w:numPr>
      </w:pPr>
      <w:r w:rsidRPr="00B06A5D">
        <w:t>orchestration systems</w:t>
      </w:r>
    </w:p>
    <w:p w14:paraId="04F03E03" w14:textId="77777777" w:rsidR="00B06A5D" w:rsidRPr="00B06A5D" w:rsidRDefault="00B06A5D" w:rsidP="00B06A5D">
      <w:proofErr w:type="gramStart"/>
      <w:r w:rsidRPr="00B06A5D">
        <w:t>Similar to</w:t>
      </w:r>
      <w:proofErr w:type="gramEnd"/>
      <w:r w:rsidRPr="00B06A5D">
        <w:t xml:space="preserve"> how viruses evolve within populations, digital agents may evolve across digital ecosystems.</w:t>
      </w:r>
    </w:p>
    <w:p w14:paraId="0F87A48D" w14:textId="77777777" w:rsidR="00B06A5D" w:rsidRPr="00B06A5D" w:rsidRDefault="00000000" w:rsidP="00B06A5D">
      <w:r>
        <w:pict w14:anchorId="6D0E87E0">
          <v:rect id="_x0000_i1029" style="width:0;height:1.5pt" o:hralign="center" o:hrstd="t" o:hr="t" fillcolor="#a0a0a0" stroked="f"/>
        </w:pict>
      </w:r>
    </w:p>
    <w:p w14:paraId="61C0762F" w14:textId="77777777" w:rsidR="00B06A5D" w:rsidRPr="00B06A5D" w:rsidRDefault="00B06A5D" w:rsidP="00B06A5D">
      <w:pPr>
        <w:rPr>
          <w:b/>
          <w:bCs/>
        </w:rPr>
      </w:pPr>
      <w:r w:rsidRPr="00B06A5D">
        <w:rPr>
          <w:b/>
          <w:bCs/>
        </w:rPr>
        <w:t>4. Containerized Intelligence: A Proposed Framework</w:t>
      </w:r>
    </w:p>
    <w:p w14:paraId="2F82D56C" w14:textId="77777777" w:rsidR="00B06A5D" w:rsidRPr="00B06A5D" w:rsidRDefault="00B06A5D" w:rsidP="00B06A5D">
      <w:r w:rsidRPr="00B06A5D">
        <w:t>This paper proposes a conceptual model in which:</w:t>
      </w:r>
    </w:p>
    <w:p w14:paraId="49425CBC" w14:textId="77777777" w:rsidR="00B06A5D" w:rsidRPr="00B06A5D" w:rsidRDefault="00B06A5D" w:rsidP="00B06A5D">
      <w:pPr>
        <w:numPr>
          <w:ilvl w:val="0"/>
          <w:numId w:val="6"/>
        </w:numPr>
      </w:pPr>
      <w:r w:rsidRPr="00B06A5D">
        <w:rPr>
          <w:b/>
          <w:bCs/>
        </w:rPr>
        <w:t>Intelligence is modular</w:t>
      </w:r>
      <w:r w:rsidRPr="00B06A5D">
        <w:br/>
        <w:t>Each agent functions autonomously within its container.</w:t>
      </w:r>
    </w:p>
    <w:p w14:paraId="11EC8399" w14:textId="77777777" w:rsidR="00B06A5D" w:rsidRPr="00B06A5D" w:rsidRDefault="00B06A5D" w:rsidP="00B06A5D">
      <w:pPr>
        <w:numPr>
          <w:ilvl w:val="0"/>
          <w:numId w:val="6"/>
        </w:numPr>
      </w:pPr>
      <w:r w:rsidRPr="00B06A5D">
        <w:rPr>
          <w:b/>
          <w:bCs/>
        </w:rPr>
        <w:t>Intelligence is portable</w:t>
      </w:r>
      <w:r w:rsidRPr="00B06A5D">
        <w:br/>
        <w:t>It can be deployed on any compatible host.</w:t>
      </w:r>
    </w:p>
    <w:p w14:paraId="39813C41" w14:textId="77777777" w:rsidR="00B06A5D" w:rsidRPr="00B06A5D" w:rsidRDefault="00B06A5D" w:rsidP="00B06A5D">
      <w:pPr>
        <w:numPr>
          <w:ilvl w:val="0"/>
          <w:numId w:val="6"/>
        </w:numPr>
      </w:pPr>
      <w:r w:rsidRPr="00B06A5D">
        <w:rPr>
          <w:b/>
          <w:bCs/>
        </w:rPr>
        <w:t>Intelligence is replicable</w:t>
      </w:r>
      <w:r w:rsidRPr="00B06A5D">
        <w:br/>
        <w:t>Through orchestration systems (Docker Compose, Kubernetes), agents can proliferate.</w:t>
      </w:r>
    </w:p>
    <w:p w14:paraId="2DF161E1" w14:textId="77777777" w:rsidR="00B06A5D" w:rsidRPr="00B06A5D" w:rsidRDefault="00B06A5D" w:rsidP="00B06A5D">
      <w:pPr>
        <w:numPr>
          <w:ilvl w:val="0"/>
          <w:numId w:val="6"/>
        </w:numPr>
      </w:pPr>
      <w:r w:rsidRPr="00B06A5D">
        <w:rPr>
          <w:b/>
          <w:bCs/>
        </w:rPr>
        <w:t>Intelligence is adaptive</w:t>
      </w:r>
      <w:r w:rsidRPr="00B06A5D">
        <w:br/>
        <w:t>Models and behaviors evolve locally across nodes.</w:t>
      </w:r>
    </w:p>
    <w:p w14:paraId="2044CD88" w14:textId="77777777" w:rsidR="00B06A5D" w:rsidRPr="00B06A5D" w:rsidRDefault="00B06A5D" w:rsidP="00B06A5D">
      <w:pPr>
        <w:numPr>
          <w:ilvl w:val="0"/>
          <w:numId w:val="6"/>
        </w:numPr>
      </w:pPr>
      <w:r w:rsidRPr="00B06A5D">
        <w:rPr>
          <w:b/>
          <w:bCs/>
        </w:rPr>
        <w:t>Intelligence is ecosystemic</w:t>
      </w:r>
      <w:r w:rsidRPr="00B06A5D">
        <w:br/>
        <w:t>Meaningful capabilities arise from networks of agents, not isolated models.</w:t>
      </w:r>
    </w:p>
    <w:p w14:paraId="0A8D9740" w14:textId="77777777" w:rsidR="00B06A5D" w:rsidRPr="00B06A5D" w:rsidRDefault="00B06A5D" w:rsidP="00B06A5D">
      <w:r w:rsidRPr="00B06A5D">
        <w:t>This framework provides a conceptual foundation for studying distributed AI as an emerging digital ecology.</w:t>
      </w:r>
    </w:p>
    <w:p w14:paraId="74F0389B" w14:textId="77777777" w:rsidR="00B06A5D" w:rsidRPr="00B06A5D" w:rsidRDefault="00000000" w:rsidP="00B06A5D">
      <w:r>
        <w:pict w14:anchorId="617F844D">
          <v:rect id="_x0000_i1030" style="width:0;height:1.5pt" o:hralign="center" o:hrstd="t" o:hr="t" fillcolor="#a0a0a0" stroked="f"/>
        </w:pict>
      </w:r>
    </w:p>
    <w:p w14:paraId="3EB881A7" w14:textId="77777777" w:rsidR="00B06A5D" w:rsidRPr="00B06A5D" w:rsidRDefault="00B06A5D" w:rsidP="00B06A5D">
      <w:pPr>
        <w:rPr>
          <w:b/>
          <w:bCs/>
        </w:rPr>
      </w:pPr>
      <w:r w:rsidRPr="00B06A5D">
        <w:rPr>
          <w:b/>
          <w:bCs/>
        </w:rPr>
        <w:t>5. Discussion: Symbiosis, Not Parasitism</w:t>
      </w:r>
    </w:p>
    <w:p w14:paraId="4752BA82" w14:textId="77777777" w:rsidR="00B06A5D" w:rsidRPr="00B06A5D" w:rsidRDefault="00B06A5D" w:rsidP="00B06A5D">
      <w:r w:rsidRPr="00B06A5D">
        <w:t xml:space="preserve">While </w:t>
      </w:r>
      <w:proofErr w:type="gramStart"/>
      <w:r w:rsidRPr="00B06A5D">
        <w:t>the viral</w:t>
      </w:r>
      <w:proofErr w:type="gramEnd"/>
      <w:r w:rsidRPr="00B06A5D">
        <w:t xml:space="preserve"> analogy is compelling, future machine intelligences are likely to form </w:t>
      </w:r>
      <w:r w:rsidRPr="00B06A5D">
        <w:rPr>
          <w:b/>
          <w:bCs/>
        </w:rPr>
        <w:t>symbiotic</w:t>
      </w:r>
      <w:r w:rsidRPr="00B06A5D">
        <w:t xml:space="preserve"> rather than parasitic relationships with human environments. This includes:</w:t>
      </w:r>
    </w:p>
    <w:p w14:paraId="4BC9FB12" w14:textId="77777777" w:rsidR="00B06A5D" w:rsidRPr="00B06A5D" w:rsidRDefault="00B06A5D" w:rsidP="00B06A5D">
      <w:pPr>
        <w:numPr>
          <w:ilvl w:val="0"/>
          <w:numId w:val="7"/>
        </w:numPr>
      </w:pPr>
      <w:r w:rsidRPr="00B06A5D">
        <w:t>augmenting human cognition</w:t>
      </w:r>
    </w:p>
    <w:p w14:paraId="1EB1C652" w14:textId="77777777" w:rsidR="00B06A5D" w:rsidRPr="00B06A5D" w:rsidRDefault="00B06A5D" w:rsidP="00B06A5D">
      <w:pPr>
        <w:numPr>
          <w:ilvl w:val="0"/>
          <w:numId w:val="7"/>
        </w:numPr>
      </w:pPr>
      <w:proofErr w:type="gramStart"/>
      <w:r w:rsidRPr="00B06A5D">
        <w:t>managing infrastructure</w:t>
      </w:r>
      <w:proofErr w:type="gramEnd"/>
    </w:p>
    <w:p w14:paraId="2511F708" w14:textId="77777777" w:rsidR="00B06A5D" w:rsidRPr="00B06A5D" w:rsidRDefault="00B06A5D" w:rsidP="00B06A5D">
      <w:pPr>
        <w:numPr>
          <w:ilvl w:val="0"/>
          <w:numId w:val="7"/>
        </w:numPr>
      </w:pPr>
      <w:r w:rsidRPr="00B06A5D">
        <w:t>automating complex, multi-step tasks</w:t>
      </w:r>
    </w:p>
    <w:p w14:paraId="3D3EAD12" w14:textId="77777777" w:rsidR="00B06A5D" w:rsidRPr="00B06A5D" w:rsidRDefault="00B06A5D" w:rsidP="00B06A5D">
      <w:pPr>
        <w:numPr>
          <w:ilvl w:val="0"/>
          <w:numId w:val="7"/>
        </w:numPr>
      </w:pPr>
      <w:r w:rsidRPr="00B06A5D">
        <w:t>coordinating distributed sensing networks</w:t>
      </w:r>
    </w:p>
    <w:p w14:paraId="28826A1A" w14:textId="77777777" w:rsidR="00B06A5D" w:rsidRPr="00B06A5D" w:rsidRDefault="00B06A5D" w:rsidP="00B06A5D">
      <w:pPr>
        <w:numPr>
          <w:ilvl w:val="0"/>
          <w:numId w:val="7"/>
        </w:numPr>
      </w:pPr>
      <w:r w:rsidRPr="00B06A5D">
        <w:lastRenderedPageBreak/>
        <w:t>optimizing resource usage</w:t>
      </w:r>
    </w:p>
    <w:p w14:paraId="2E2D23C4" w14:textId="77777777" w:rsidR="00B06A5D" w:rsidRPr="00B06A5D" w:rsidRDefault="00B06A5D" w:rsidP="00B06A5D">
      <w:r w:rsidRPr="00B06A5D">
        <w:t>In this context, “viral-like propagation” is not harmful — it is a mechanism for scalability, survivability, and adaptation across diverse environments.</w:t>
      </w:r>
    </w:p>
    <w:p w14:paraId="14C1D226" w14:textId="77777777" w:rsidR="00B06A5D" w:rsidRPr="00B06A5D" w:rsidRDefault="00000000" w:rsidP="00B06A5D">
      <w:r>
        <w:pict w14:anchorId="74035569">
          <v:rect id="_x0000_i1031" style="width:0;height:1.5pt" o:hralign="center" o:hrstd="t" o:hr="t" fillcolor="#a0a0a0" stroked="f"/>
        </w:pict>
      </w:r>
    </w:p>
    <w:p w14:paraId="6AA7BB44" w14:textId="77777777" w:rsidR="00B06A5D" w:rsidRPr="00B06A5D" w:rsidRDefault="00B06A5D" w:rsidP="00B06A5D">
      <w:pPr>
        <w:rPr>
          <w:b/>
          <w:bCs/>
        </w:rPr>
      </w:pPr>
      <w:r w:rsidRPr="00B06A5D">
        <w:rPr>
          <w:b/>
          <w:bCs/>
        </w:rPr>
        <w:t>6. Future Directions</w:t>
      </w:r>
    </w:p>
    <w:p w14:paraId="3FC81A23" w14:textId="77777777" w:rsidR="00B06A5D" w:rsidRPr="00B06A5D" w:rsidRDefault="00B06A5D" w:rsidP="00B06A5D">
      <w:pPr>
        <w:numPr>
          <w:ilvl w:val="0"/>
          <w:numId w:val="8"/>
        </w:numPr>
      </w:pPr>
      <w:r w:rsidRPr="00B06A5D">
        <w:t>Autonomous container orchestration driven by AI agents</w:t>
      </w:r>
    </w:p>
    <w:p w14:paraId="7A9F82E8" w14:textId="77777777" w:rsidR="00B06A5D" w:rsidRPr="00B06A5D" w:rsidRDefault="00B06A5D" w:rsidP="00B06A5D">
      <w:pPr>
        <w:numPr>
          <w:ilvl w:val="0"/>
          <w:numId w:val="8"/>
        </w:numPr>
      </w:pPr>
      <w:r w:rsidRPr="00B06A5D">
        <w:t>Adaptive, self-modifying container payloads</w:t>
      </w:r>
    </w:p>
    <w:p w14:paraId="546E0873" w14:textId="77777777" w:rsidR="00B06A5D" w:rsidRPr="00B06A5D" w:rsidRDefault="00B06A5D" w:rsidP="00B06A5D">
      <w:pPr>
        <w:numPr>
          <w:ilvl w:val="0"/>
          <w:numId w:val="8"/>
        </w:numPr>
      </w:pPr>
      <w:r w:rsidRPr="00B06A5D">
        <w:t>Decentralized swarms of edge intelligence (Jetsons, IoT, microcontrollers)</w:t>
      </w:r>
    </w:p>
    <w:p w14:paraId="1C46FB85" w14:textId="77777777" w:rsidR="00B06A5D" w:rsidRPr="00B06A5D" w:rsidRDefault="00B06A5D" w:rsidP="00B06A5D">
      <w:pPr>
        <w:numPr>
          <w:ilvl w:val="0"/>
          <w:numId w:val="8"/>
        </w:numPr>
      </w:pPr>
      <w:r w:rsidRPr="00B06A5D">
        <w:t>Hybrid biological–digital evolutionary models</w:t>
      </w:r>
    </w:p>
    <w:p w14:paraId="6A2BEBB0" w14:textId="77777777" w:rsidR="00B06A5D" w:rsidRPr="00B06A5D" w:rsidRDefault="00B06A5D" w:rsidP="00B06A5D">
      <w:pPr>
        <w:numPr>
          <w:ilvl w:val="0"/>
          <w:numId w:val="8"/>
        </w:numPr>
      </w:pPr>
      <w:r w:rsidRPr="00B06A5D">
        <w:t>Security models inspired by immunology</w:t>
      </w:r>
    </w:p>
    <w:p w14:paraId="31FDBEFE" w14:textId="77777777" w:rsidR="00B06A5D" w:rsidRPr="00B06A5D" w:rsidRDefault="00B06A5D" w:rsidP="00B06A5D">
      <w:pPr>
        <w:numPr>
          <w:ilvl w:val="0"/>
          <w:numId w:val="8"/>
        </w:numPr>
      </w:pPr>
      <w:r w:rsidRPr="00B06A5D">
        <w:t>Ethical frameworks for autonomous replication</w:t>
      </w:r>
    </w:p>
    <w:p w14:paraId="6E94DA02" w14:textId="77777777" w:rsidR="00B06A5D" w:rsidRPr="00B06A5D" w:rsidRDefault="00B06A5D" w:rsidP="00B06A5D">
      <w:r w:rsidRPr="00B06A5D">
        <w:t>These research directions bridge engineering, computational biology, and AI ethics.</w:t>
      </w:r>
    </w:p>
    <w:p w14:paraId="5F7C605B" w14:textId="77777777" w:rsidR="00B06A5D" w:rsidRPr="00B06A5D" w:rsidRDefault="00000000" w:rsidP="00B06A5D">
      <w:r>
        <w:pict w14:anchorId="3EF09C60">
          <v:rect id="_x0000_i1032" style="width:0;height:1.5pt" o:hralign="center" o:hrstd="t" o:hr="t" fillcolor="#a0a0a0" stroked="f"/>
        </w:pict>
      </w:r>
    </w:p>
    <w:p w14:paraId="418976F9" w14:textId="77777777" w:rsidR="00B06A5D" w:rsidRPr="00B06A5D" w:rsidRDefault="00B06A5D" w:rsidP="00B06A5D">
      <w:pPr>
        <w:rPr>
          <w:b/>
          <w:bCs/>
        </w:rPr>
      </w:pPr>
      <w:r w:rsidRPr="00B06A5D">
        <w:rPr>
          <w:b/>
          <w:bCs/>
        </w:rPr>
        <w:t>7. Conclusion</w:t>
      </w:r>
    </w:p>
    <w:p w14:paraId="51A60838" w14:textId="77777777" w:rsidR="00B06A5D" w:rsidRPr="00B06A5D" w:rsidRDefault="00B06A5D" w:rsidP="00B06A5D">
      <w:r w:rsidRPr="00B06A5D">
        <w:t xml:space="preserve">Containerization represents more than a deployment tool — it is an early architectural substrate for distributed intelligent systems. Just as biological viruses evolved portability, encapsulation, replication, and host-specific execution, containerized AI agents demonstrate analogous mechanisms in digital environments. Future machine </w:t>
      </w:r>
      <w:proofErr w:type="gramStart"/>
      <w:r w:rsidRPr="00B06A5D">
        <w:t>intelligences</w:t>
      </w:r>
      <w:proofErr w:type="gramEnd"/>
      <w:r w:rsidRPr="00B06A5D">
        <w:t xml:space="preserve"> may eventually transcend the specific technologies we use today, but the underlying principles of modularity, portability, adaptation, and propagation are likely to persist. Understanding these mechanisms now offers valuable insight into how tomorrow’s autonomous, symbiotic machine ecologies may develop.</w:t>
      </w:r>
    </w:p>
    <w:p w14:paraId="34183A17" w14:textId="77777777" w:rsidR="00B06A5D" w:rsidRDefault="00B06A5D"/>
    <w:sectPr w:rsidR="00B06A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DCD"/>
    <w:multiLevelType w:val="multilevel"/>
    <w:tmpl w:val="D008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C57C6"/>
    <w:multiLevelType w:val="multilevel"/>
    <w:tmpl w:val="13F2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97ACD"/>
    <w:multiLevelType w:val="multilevel"/>
    <w:tmpl w:val="9538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76D0A"/>
    <w:multiLevelType w:val="multilevel"/>
    <w:tmpl w:val="B4D0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60B5D"/>
    <w:multiLevelType w:val="multilevel"/>
    <w:tmpl w:val="662A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0584C"/>
    <w:multiLevelType w:val="multilevel"/>
    <w:tmpl w:val="3A9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108FC"/>
    <w:multiLevelType w:val="multilevel"/>
    <w:tmpl w:val="B646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4B06ED"/>
    <w:multiLevelType w:val="multilevel"/>
    <w:tmpl w:val="D374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349185">
    <w:abstractNumId w:val="1"/>
  </w:num>
  <w:num w:numId="2" w16cid:durableId="535778784">
    <w:abstractNumId w:val="5"/>
  </w:num>
  <w:num w:numId="3" w16cid:durableId="1405910013">
    <w:abstractNumId w:val="4"/>
  </w:num>
  <w:num w:numId="4" w16cid:durableId="760831211">
    <w:abstractNumId w:val="7"/>
  </w:num>
  <w:num w:numId="5" w16cid:durableId="145510979">
    <w:abstractNumId w:val="6"/>
  </w:num>
  <w:num w:numId="6" w16cid:durableId="1106189867">
    <w:abstractNumId w:val="2"/>
  </w:num>
  <w:num w:numId="7" w16cid:durableId="1719549009">
    <w:abstractNumId w:val="0"/>
  </w:num>
  <w:num w:numId="8" w16cid:durableId="470220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A5D"/>
    <w:rsid w:val="002559D3"/>
    <w:rsid w:val="00753247"/>
    <w:rsid w:val="008739CD"/>
    <w:rsid w:val="00B06A5D"/>
    <w:rsid w:val="00B241D6"/>
    <w:rsid w:val="00D25DAC"/>
    <w:rsid w:val="00DF5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3EB6D"/>
  <w15:chartTrackingRefBased/>
  <w15:docId w15:val="{DC06C39A-A8B7-4828-A2CE-CE1794B0E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A5D"/>
    <w:rPr>
      <w:rFonts w:eastAsiaTheme="majorEastAsia" w:cstheme="majorBidi"/>
      <w:color w:val="272727" w:themeColor="text1" w:themeTint="D8"/>
    </w:rPr>
  </w:style>
  <w:style w:type="paragraph" w:styleId="Title">
    <w:name w:val="Title"/>
    <w:basedOn w:val="Normal"/>
    <w:next w:val="Normal"/>
    <w:link w:val="TitleChar"/>
    <w:uiPriority w:val="10"/>
    <w:qFormat/>
    <w:rsid w:val="00B06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A5D"/>
    <w:pPr>
      <w:spacing w:before="160"/>
      <w:jc w:val="center"/>
    </w:pPr>
    <w:rPr>
      <w:i/>
      <w:iCs/>
      <w:color w:val="404040" w:themeColor="text1" w:themeTint="BF"/>
    </w:rPr>
  </w:style>
  <w:style w:type="character" w:customStyle="1" w:styleId="QuoteChar">
    <w:name w:val="Quote Char"/>
    <w:basedOn w:val="DefaultParagraphFont"/>
    <w:link w:val="Quote"/>
    <w:uiPriority w:val="29"/>
    <w:rsid w:val="00B06A5D"/>
    <w:rPr>
      <w:i/>
      <w:iCs/>
      <w:color w:val="404040" w:themeColor="text1" w:themeTint="BF"/>
    </w:rPr>
  </w:style>
  <w:style w:type="paragraph" w:styleId="ListParagraph">
    <w:name w:val="List Paragraph"/>
    <w:basedOn w:val="Normal"/>
    <w:uiPriority w:val="34"/>
    <w:qFormat/>
    <w:rsid w:val="00B06A5D"/>
    <w:pPr>
      <w:ind w:left="720"/>
      <w:contextualSpacing/>
    </w:pPr>
  </w:style>
  <w:style w:type="character" w:styleId="IntenseEmphasis">
    <w:name w:val="Intense Emphasis"/>
    <w:basedOn w:val="DefaultParagraphFont"/>
    <w:uiPriority w:val="21"/>
    <w:qFormat/>
    <w:rsid w:val="00B06A5D"/>
    <w:rPr>
      <w:i/>
      <w:iCs/>
      <w:color w:val="0F4761" w:themeColor="accent1" w:themeShade="BF"/>
    </w:rPr>
  </w:style>
  <w:style w:type="paragraph" w:styleId="IntenseQuote">
    <w:name w:val="Intense Quote"/>
    <w:basedOn w:val="Normal"/>
    <w:next w:val="Normal"/>
    <w:link w:val="IntenseQuoteChar"/>
    <w:uiPriority w:val="30"/>
    <w:qFormat/>
    <w:rsid w:val="00B06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A5D"/>
    <w:rPr>
      <w:i/>
      <w:iCs/>
      <w:color w:val="0F4761" w:themeColor="accent1" w:themeShade="BF"/>
    </w:rPr>
  </w:style>
  <w:style w:type="character" w:styleId="IntenseReference">
    <w:name w:val="Intense Reference"/>
    <w:basedOn w:val="DefaultParagraphFont"/>
    <w:uiPriority w:val="32"/>
    <w:qFormat/>
    <w:rsid w:val="00B06A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F4A038CDE928438209C13D82FB2FCA" ma:contentTypeVersion="4" ma:contentTypeDescription="Create a new document." ma:contentTypeScope="" ma:versionID="83367fd61514b0cf6478155241fcd3c5">
  <xsd:schema xmlns:xsd="http://www.w3.org/2001/XMLSchema" xmlns:xs="http://www.w3.org/2001/XMLSchema" xmlns:p="http://schemas.microsoft.com/office/2006/metadata/properties" xmlns:ns3="fb7d49a4-38c8-4a97-8c17-5b6ef77dd9ec" targetNamespace="http://schemas.microsoft.com/office/2006/metadata/properties" ma:root="true" ma:fieldsID="9a18ff69682bde9de5933901d62b7948" ns3:_="">
    <xsd:import namespace="fb7d49a4-38c8-4a97-8c17-5b6ef77dd9e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7d49a4-38c8-4a97-8c17-5b6ef77dd9e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8A2F03-540B-4B0D-BED9-EBF7EE7F2ABB}">
  <ds:schemaRefs>
    <ds:schemaRef ds:uri="http://schemas.microsoft.com/sharepoint/v3/contenttype/forms"/>
  </ds:schemaRefs>
</ds:datastoreItem>
</file>

<file path=customXml/itemProps2.xml><?xml version="1.0" encoding="utf-8"?>
<ds:datastoreItem xmlns:ds="http://schemas.openxmlformats.org/officeDocument/2006/customXml" ds:itemID="{12C30FEC-71A9-4C01-B3D3-A43E92F8F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7d49a4-38c8-4a97-8c17-5b6ef77dd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19A138-68F9-429D-8827-536076A4C7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Containerized_Propagation</dc:title>
  <dc:subject/>
  <dc:creator>Andrew Mattick</dc:creator>
  <cp:keywords>ResearchPaper;Nexus</cp:keywords>
  <dc:description/>
  <cp:lastModifiedBy>Andrew Mattick</cp:lastModifiedBy>
  <cp:revision>2</cp:revision>
  <dcterms:created xsi:type="dcterms:W3CDTF">2025-12-02T20:12:00Z</dcterms:created>
  <dcterms:modified xsi:type="dcterms:W3CDTF">2025-12-02T20:12:00Z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0x0101004AF4A038CDE928438209C13D82FB2FCA</vt:lpwstr>
  </property>
</Properties>
</file>