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525B7B" w:rsidRPr="00931500" w:rsidRDefault="00525B7B">
      <w:pPr>
        <w:pStyle w:val="Normal1"/>
        <w:spacing w:line="240" w:lineRule="auto"/>
        <w:jc w:val="center"/>
        <w:rPr>
          <w:rFonts w:ascii="Aptos" w:hAnsi="Aptos" w:cs="Times New Roman"/>
          <w:b/>
          <w:bCs/>
          <w:color w:val="000000"/>
          <w:sz w:val="28"/>
          <w:szCs w:val="28"/>
        </w:rPr>
      </w:pPr>
      <w:r w:rsidRPr="00931500">
        <w:rPr>
          <w:rFonts w:ascii="Aptos" w:hAnsi="Aptos" w:cs="Times New Roman"/>
          <w:b/>
          <w:bCs/>
          <w:color w:val="000000"/>
          <w:sz w:val="28"/>
          <w:szCs w:val="28"/>
        </w:rPr>
        <w:t>TERMO DE REFERÊNCIA</w:t>
      </w:r>
    </w:p>
    <w:p w:rsidR="00525B7B" w:rsidRPr="00931500" w:rsidRDefault="00525B7B">
      <w:pPr>
        <w:pStyle w:val="Normal1"/>
        <w:spacing w:line="240" w:lineRule="auto"/>
        <w:jc w:val="center"/>
        <w:rPr>
          <w:rFonts w:ascii="Aptos" w:hAnsi="Aptos" w:cs="Times New Roman"/>
          <w:b/>
          <w:bCs/>
          <w:color w:val="000000"/>
          <w:sz w:val="22"/>
          <w:szCs w:val="22"/>
        </w:rPr>
      </w:pPr>
    </w:p>
    <w:p w:rsidR="00525B7B" w:rsidRPr="00931500" w:rsidRDefault="00525B7B">
      <w:pPr>
        <w:numPr>
          <w:ilvl w:val="0"/>
          <w:numId w:val="4"/>
        </w:numPr>
        <w:shd w:val="clear" w:color="auto" w:fill="D9D9D9"/>
        <w:spacing w:line="240" w:lineRule="auto"/>
        <w:ind w:left="0" w:firstLine="0"/>
        <w:rPr>
          <w:rFonts w:ascii="Aptos" w:hAnsi="Aptos" w:cs="Times New Roman"/>
        </w:rPr>
      </w:pPr>
      <w:r w:rsidRPr="00931500">
        <w:rPr>
          <w:rFonts w:ascii="Aptos" w:eastAsia="Arial" w:hAnsi="Aptos" w:cs="Times New Roman"/>
          <w:b/>
        </w:rPr>
        <w:t xml:space="preserve">DAS CONDIÇÕES GERAIS DA CONTRATAÇÃO (art.6º, XXIII, “a” e “i” da Lei nº </w:t>
      </w:r>
      <w:r w:rsidR="00991A29">
        <w:rPr>
          <w:rFonts w:ascii="Aptos" w:eastAsia="Arial" w:hAnsi="Aptos" w:cs="Times New Roman"/>
          <w:b/>
        </w:rPr>
        <w:t>1</w:t>
      </w:r>
      <w:r w:rsidRPr="00931500">
        <w:rPr>
          <w:rFonts w:ascii="Aptos" w:eastAsia="Arial" w:hAnsi="Aptos" w:cs="Times New Roman"/>
          <w:b/>
        </w:rPr>
        <w:t>4.133/2021)</w:t>
      </w:r>
    </w:p>
    <w:p w:rsidR="00525B7B" w:rsidRPr="00174CFB" w:rsidRDefault="00745AD5" w:rsidP="00D955BE">
      <w:pPr>
        <w:pStyle w:val="ListParagraph"/>
        <w:spacing w:after="120" w:line="240" w:lineRule="auto"/>
        <w:ind w:left="0"/>
        <w:jc w:val="both"/>
        <w:rPr>
          <w:rFonts w:ascii="Aptos" w:hAnsi="Aptos" w:cs="Times New Roman"/>
          <w:sz w:val="20"/>
          <w:szCs w:val="20"/>
        </w:rPr>
      </w:pPr>
      <w:r>
        <w:rPr>
          <w:rFonts w:ascii="Aptos" w:hAnsi="Aptos" w:cs="Arial"/>
          <w:b/>
          <w:bCs/>
        </w:rPr>
        <w:t xml:space="preserve">1.1 </w:t>
      </w:r>
      <w:r w:rsidR="00525B7B" w:rsidRPr="00174CFB">
        <w:rPr>
          <w:rFonts w:ascii="Aptos" w:hAnsi="Aptos" w:cs="Arial"/>
          <w:b/>
          <w:bCs/>
        </w:rPr>
        <w:t>-</w:t>
      </w:r>
      <w:r w:rsidR="00525B7B" w:rsidRPr="00174CFB">
        <w:rPr>
          <w:rFonts w:ascii="Aptos" w:hAnsi="Aptos" w:cs="Arial"/>
        </w:rPr>
        <w:t xml:space="preserve"> </w:t>
      </w:r>
      <w:r w:rsidR="00525B7B" w:rsidRPr="00174CFB">
        <w:rPr>
          <w:rFonts w:ascii="Aptos" w:hAnsi="Aptos" w:cs="Arial"/>
          <w:sz w:val="20"/>
          <w:szCs w:val="20"/>
        </w:rPr>
        <w:t>Co</w:t>
      </w:r>
      <w:r w:rsidR="00525B7B" w:rsidRPr="00174CFB">
        <w:rPr>
          <w:rFonts w:ascii="Aptos" w:hAnsi="Aptos" w:cs="Arial"/>
          <w:spacing w:val="1"/>
          <w:sz w:val="20"/>
          <w:szCs w:val="20"/>
        </w:rPr>
        <w:t>n</w:t>
      </w:r>
      <w:r w:rsidR="00525B7B" w:rsidRPr="00174CFB">
        <w:rPr>
          <w:rFonts w:ascii="Aptos" w:hAnsi="Aptos" w:cs="Arial"/>
          <w:sz w:val="20"/>
          <w:szCs w:val="20"/>
        </w:rPr>
        <w:t>trat</w:t>
      </w:r>
      <w:r w:rsidR="00525B7B" w:rsidRPr="00174CFB">
        <w:rPr>
          <w:rFonts w:ascii="Aptos" w:hAnsi="Aptos" w:cs="Arial"/>
          <w:spacing w:val="1"/>
          <w:sz w:val="20"/>
          <w:szCs w:val="20"/>
        </w:rPr>
        <w:t>a</w:t>
      </w:r>
      <w:r w:rsidR="00525B7B" w:rsidRPr="00174CFB">
        <w:rPr>
          <w:rFonts w:ascii="Aptos" w:hAnsi="Aptos" w:cs="Arial"/>
          <w:spacing w:val="-2"/>
          <w:sz w:val="20"/>
          <w:szCs w:val="20"/>
        </w:rPr>
        <w:t>ç</w:t>
      </w:r>
      <w:r w:rsidR="00525B7B" w:rsidRPr="00174CFB">
        <w:rPr>
          <w:rFonts w:ascii="Aptos" w:hAnsi="Aptos" w:cs="Arial"/>
          <w:spacing w:val="1"/>
          <w:sz w:val="20"/>
          <w:szCs w:val="20"/>
        </w:rPr>
        <w:t>ã</w:t>
      </w:r>
      <w:r w:rsidR="00525B7B" w:rsidRPr="00174CFB">
        <w:rPr>
          <w:rFonts w:ascii="Aptos" w:hAnsi="Aptos" w:cs="Arial"/>
          <w:sz w:val="20"/>
          <w:szCs w:val="20"/>
        </w:rPr>
        <w:t>o</w:t>
      </w:r>
      <w:r w:rsidR="00525B7B" w:rsidRPr="00174CFB">
        <w:rPr>
          <w:rFonts w:ascii="Aptos" w:hAnsi="Aptos" w:cs="Arial"/>
          <w:spacing w:val="6"/>
          <w:sz w:val="20"/>
          <w:szCs w:val="20"/>
        </w:rPr>
        <w:t xml:space="preserve"> </w:t>
      </w:r>
      <w:r w:rsidR="00525B7B" w:rsidRPr="00174CFB">
        <w:rPr>
          <w:rFonts w:ascii="Aptos" w:hAnsi="Aptos" w:cs="Arial"/>
          <w:spacing w:val="-1"/>
          <w:sz w:val="20"/>
          <w:szCs w:val="20"/>
        </w:rPr>
        <w:t>d</w:t>
      </w:r>
      <w:r w:rsidR="00525B7B" w:rsidRPr="00174CFB">
        <w:rPr>
          <w:rFonts w:ascii="Aptos" w:hAnsi="Aptos" w:cs="Arial"/>
          <w:sz w:val="20"/>
          <w:szCs w:val="20"/>
        </w:rPr>
        <w:t>e</w:t>
      </w:r>
      <w:r w:rsidR="00525B7B" w:rsidRPr="00174CFB">
        <w:rPr>
          <w:rFonts w:ascii="Aptos" w:hAnsi="Aptos" w:cs="Arial"/>
          <w:spacing w:val="6"/>
          <w:sz w:val="20"/>
          <w:szCs w:val="20"/>
        </w:rPr>
        <w:t xml:space="preserve"> </w:t>
      </w:r>
      <w:r w:rsidR="00525B7B" w:rsidRPr="00174CFB">
        <w:rPr>
          <w:rFonts w:ascii="Aptos" w:hAnsi="Aptos" w:cs="Arial"/>
          <w:spacing w:val="1"/>
          <w:sz w:val="20"/>
          <w:szCs w:val="20"/>
        </w:rPr>
        <w:t>e</w:t>
      </w:r>
      <w:r w:rsidR="00525B7B" w:rsidRPr="00174CFB">
        <w:rPr>
          <w:rFonts w:ascii="Aptos" w:hAnsi="Aptos" w:cs="Arial"/>
          <w:spacing w:val="-1"/>
          <w:sz w:val="20"/>
          <w:szCs w:val="20"/>
        </w:rPr>
        <w:t>m</w:t>
      </w:r>
      <w:r w:rsidR="00525B7B" w:rsidRPr="00174CFB">
        <w:rPr>
          <w:rFonts w:ascii="Aptos" w:hAnsi="Aptos" w:cs="Arial"/>
          <w:spacing w:val="1"/>
          <w:sz w:val="20"/>
          <w:szCs w:val="20"/>
        </w:rPr>
        <w:t>p</w:t>
      </w:r>
      <w:r w:rsidR="00525B7B" w:rsidRPr="00174CFB">
        <w:rPr>
          <w:rFonts w:ascii="Aptos" w:hAnsi="Aptos" w:cs="Arial"/>
          <w:sz w:val="20"/>
          <w:szCs w:val="20"/>
        </w:rPr>
        <w:t>r</w:t>
      </w:r>
      <w:r w:rsidR="00525B7B" w:rsidRPr="00174CFB">
        <w:rPr>
          <w:rFonts w:ascii="Aptos" w:hAnsi="Aptos" w:cs="Arial"/>
          <w:spacing w:val="-2"/>
          <w:sz w:val="20"/>
          <w:szCs w:val="20"/>
        </w:rPr>
        <w:t>e</w:t>
      </w:r>
      <w:r w:rsidR="00525B7B" w:rsidRPr="00174CFB">
        <w:rPr>
          <w:rFonts w:ascii="Aptos" w:hAnsi="Aptos" w:cs="Arial"/>
          <w:sz w:val="20"/>
          <w:szCs w:val="20"/>
        </w:rPr>
        <w:t>sa</w:t>
      </w:r>
      <w:r w:rsidR="00525B7B" w:rsidRPr="00174CFB">
        <w:rPr>
          <w:rFonts w:ascii="Aptos" w:hAnsi="Aptos" w:cs="Arial"/>
          <w:spacing w:val="8"/>
          <w:sz w:val="20"/>
          <w:szCs w:val="20"/>
        </w:rPr>
        <w:t xml:space="preserve"> </w:t>
      </w:r>
      <w:r w:rsidR="00525B7B" w:rsidRPr="00174CFB">
        <w:rPr>
          <w:rFonts w:ascii="Aptos" w:hAnsi="Aptos" w:cs="Arial"/>
          <w:spacing w:val="1"/>
          <w:sz w:val="20"/>
          <w:szCs w:val="20"/>
        </w:rPr>
        <w:t>e</w:t>
      </w:r>
      <w:r w:rsidR="00525B7B" w:rsidRPr="00174CFB">
        <w:rPr>
          <w:rFonts w:ascii="Aptos" w:hAnsi="Aptos" w:cs="Arial"/>
          <w:spacing w:val="-2"/>
          <w:sz w:val="20"/>
          <w:szCs w:val="20"/>
        </w:rPr>
        <w:t>s</w:t>
      </w:r>
      <w:r w:rsidR="00525B7B" w:rsidRPr="00174CFB">
        <w:rPr>
          <w:rFonts w:ascii="Aptos" w:hAnsi="Aptos" w:cs="Arial"/>
          <w:spacing w:val="1"/>
          <w:sz w:val="20"/>
          <w:szCs w:val="20"/>
        </w:rPr>
        <w:t>pe</w:t>
      </w:r>
      <w:r w:rsidR="00525B7B" w:rsidRPr="00174CFB">
        <w:rPr>
          <w:rFonts w:ascii="Aptos" w:hAnsi="Aptos" w:cs="Arial"/>
          <w:sz w:val="20"/>
          <w:szCs w:val="20"/>
        </w:rPr>
        <w:t>ciali</w:t>
      </w:r>
      <w:r w:rsidR="00525B7B" w:rsidRPr="00174CFB">
        <w:rPr>
          <w:rFonts w:ascii="Aptos" w:hAnsi="Aptos" w:cs="Arial"/>
          <w:spacing w:val="-3"/>
          <w:sz w:val="20"/>
          <w:szCs w:val="20"/>
        </w:rPr>
        <w:t>z</w:t>
      </w:r>
      <w:r w:rsidR="00525B7B" w:rsidRPr="00174CFB">
        <w:rPr>
          <w:rFonts w:ascii="Aptos" w:hAnsi="Aptos" w:cs="Arial"/>
          <w:spacing w:val="1"/>
          <w:sz w:val="20"/>
          <w:szCs w:val="20"/>
        </w:rPr>
        <w:t>ad</w:t>
      </w:r>
      <w:r w:rsidR="00525B7B" w:rsidRPr="00174CFB">
        <w:rPr>
          <w:rFonts w:ascii="Aptos" w:hAnsi="Aptos" w:cs="Arial"/>
          <w:sz w:val="20"/>
          <w:szCs w:val="20"/>
        </w:rPr>
        <w:t>a</w:t>
      </w:r>
      <w:r w:rsidR="00525B7B" w:rsidRPr="00174CFB">
        <w:rPr>
          <w:rFonts w:ascii="Aptos" w:hAnsi="Aptos" w:cs="Arial"/>
          <w:spacing w:val="6"/>
          <w:sz w:val="20"/>
          <w:szCs w:val="20"/>
        </w:rPr>
        <w:t xml:space="preserve"> na prestação de </w:t>
      </w:r>
      <w:r w:rsidR="00FF0A08">
        <w:rPr>
          <w:rFonts w:ascii="Aptos" w:hAnsi="Aptos" w:cs="Arial"/>
          <w:spacing w:val="6"/>
          <w:sz w:val="20"/>
          <w:szCs w:val="20"/>
        </w:rPr>
        <w:t xml:space="preserve">serviços de </w:t>
      </w:r>
      <w:r w:rsidR="00BE38FE" w:rsidRPr="00174CFB">
        <w:rPr>
          <w:rFonts w:ascii="Aptos" w:hAnsi="Aptos" w:cs="Arial"/>
          <w:spacing w:val="6"/>
          <w:sz w:val="20"/>
          <w:szCs w:val="20"/>
        </w:rPr>
        <w:t>capacitação para os servi</w:t>
      </w:r>
      <w:r w:rsidR="00174CFB" w:rsidRPr="00174CFB">
        <w:rPr>
          <w:rFonts w:ascii="Aptos" w:hAnsi="Aptos" w:cs="Arial"/>
          <w:spacing w:val="6"/>
          <w:sz w:val="20"/>
          <w:szCs w:val="20"/>
        </w:rPr>
        <w:t xml:space="preserve">dores desta </w:t>
      </w:r>
      <w:r w:rsidR="00525B7B" w:rsidRPr="00174CFB">
        <w:rPr>
          <w:rFonts w:ascii="Aptos" w:eastAsia="Times New Roman" w:hAnsi="Aptos" w:cs="Tahoma"/>
          <w:b/>
          <w:bCs/>
          <w:color w:val="auto"/>
          <w:sz w:val="20"/>
          <w:szCs w:val="20"/>
          <w:lang w:eastAsia="ar-SA"/>
        </w:rPr>
        <w:t>FUNDAÇÃO DE SAÚDE PARREIRAS HORTA</w:t>
      </w:r>
      <w:r w:rsidR="00525B7B" w:rsidRPr="00174CFB">
        <w:rPr>
          <w:rFonts w:ascii="Aptos" w:eastAsia="Times New Roman" w:hAnsi="Aptos" w:cs="Tahoma"/>
          <w:color w:val="auto"/>
          <w:sz w:val="20"/>
          <w:szCs w:val="20"/>
          <w:lang w:eastAsia="ar-SA"/>
        </w:rPr>
        <w:t xml:space="preserve">, </w:t>
      </w:r>
      <w:r w:rsidR="00174CFB" w:rsidRPr="00174CFB">
        <w:rPr>
          <w:rFonts w:ascii="Aptos" w:eastAsia="Times New Roman" w:hAnsi="Aptos" w:cs="Tahoma"/>
          <w:sz w:val="20"/>
          <w:szCs w:val="20"/>
        </w:rPr>
        <w:t xml:space="preserve">com o objetivo de aprimorar competências técnicas e comportamentais, </w:t>
      </w:r>
      <w:r w:rsidR="00525B7B" w:rsidRPr="00174CFB">
        <w:rPr>
          <w:rFonts w:ascii="Aptos" w:eastAsia="Times New Roman" w:hAnsi="Aptos" w:cs="Tahoma"/>
          <w:color w:val="auto"/>
          <w:sz w:val="20"/>
          <w:szCs w:val="20"/>
          <w:lang w:eastAsia="ar-SA"/>
        </w:rPr>
        <w:t>observados os detalhamentos técnicos, operacionais, especificações e estimativas de consumo, condições constantes neste instrumento</w:t>
      </w:r>
      <w:r w:rsidR="00525B7B" w:rsidRPr="00174CFB">
        <w:rPr>
          <w:rFonts w:ascii="Aptos" w:hAnsi="Aptos" w:cs="Times New Roman"/>
          <w:sz w:val="20"/>
          <w:szCs w:val="20"/>
        </w:rPr>
        <w:t>.</w:t>
      </w:r>
    </w:p>
    <w:tbl>
      <w:tblPr>
        <w:tblW w:w="9037" w:type="dxa"/>
        <w:jc w:val="center"/>
        <w:tblInd w:w="0" w:type="dxa"/>
        <w:tblBorders>
          <w:top w:val="double" w:sz="4" w:space="0" w:color="00000A"/>
          <w:left w:val="double" w:sz="4" w:space="0" w:color="00000A"/>
          <w:bottom w:val="double" w:sz="4" w:space="0" w:color="00000A"/>
          <w:right w:val="double" w:sz="4" w:space="0" w:color="00000A"/>
          <w:insideH w:val="double" w:sz="4" w:space="0" w:color="00000A"/>
          <w:insideV w:val="double" w:sz="4" w:space="0" w:color="00000A"/>
        </w:tblBorders>
        <w:tblLayout w:type="fixed"/>
        <w:tblCellMar>
          <w:left w:w="65" w:type="dxa"/>
          <w:right w:w="70" w:type="dxa"/>
        </w:tblCellMar>
        <w:tblLook w:val="0000" w:firstRow="0" w:lastRow="0" w:firstColumn="0" w:lastColumn="0" w:noHBand="0" w:noVBand="0"/>
      </w:tblPr>
      <w:tblGrid>
        <w:gridCol w:w="594"/>
        <w:gridCol w:w="4141"/>
        <w:gridCol w:w="709"/>
        <w:gridCol w:w="1134"/>
        <w:gridCol w:w="1005"/>
        <w:gridCol w:w="1454"/>
      </w:tblGrid>
      <w:tr w:rsidR="00070D12" w:rsidRPr="00931500" w:rsidTr="00070D12">
        <w:trPr>
          <w:trHeight w:val="300"/>
          <w:jc w:val="center"/>
        </w:trPr>
        <w:tc>
          <w:tcPr>
            <w:tcW w:w="594" w:type="dxa"/>
            <w:shd w:val="pct25" w:color="548DD4" w:fill="auto"/>
            <w:tcMar>
              <w:left w:w="65" w:type="dxa"/>
            </w:tcMar>
            <w:vAlign w:val="center"/>
          </w:tcPr>
          <w:p w:rsidR="00070D12" w:rsidRPr="00931500" w:rsidRDefault="00070D12" w:rsidP="00070D12">
            <w:pPr>
              <w:jc w:val="center"/>
              <w:rPr>
                <w:rFonts w:ascii="Aptos" w:hAnsi="Aptos"/>
                <w:b/>
                <w:sz w:val="16"/>
                <w:szCs w:val="20"/>
              </w:rPr>
            </w:pPr>
            <w:r w:rsidRPr="00931500">
              <w:rPr>
                <w:rFonts w:ascii="Aptos" w:hAnsi="Aptos"/>
                <w:b/>
                <w:sz w:val="16"/>
                <w:szCs w:val="20"/>
              </w:rPr>
              <w:t>ITEM</w:t>
            </w:r>
          </w:p>
        </w:tc>
        <w:tc>
          <w:tcPr>
            <w:tcW w:w="4141" w:type="dxa"/>
            <w:shd w:val="pct25" w:color="548DD4" w:fill="auto"/>
            <w:vAlign w:val="center"/>
          </w:tcPr>
          <w:p w:rsidR="00070D12" w:rsidRPr="00931500" w:rsidRDefault="00070D12" w:rsidP="00070D12">
            <w:pPr>
              <w:jc w:val="center"/>
              <w:rPr>
                <w:rFonts w:ascii="Aptos" w:hAnsi="Aptos"/>
                <w:b/>
                <w:sz w:val="16"/>
                <w:szCs w:val="20"/>
              </w:rPr>
            </w:pPr>
            <w:r w:rsidRPr="00931500">
              <w:rPr>
                <w:rFonts w:ascii="Aptos" w:hAnsi="Aptos"/>
                <w:b/>
                <w:sz w:val="16"/>
                <w:szCs w:val="20"/>
              </w:rPr>
              <w:t>DESCRIÇÃO</w:t>
            </w:r>
          </w:p>
        </w:tc>
        <w:tc>
          <w:tcPr>
            <w:tcW w:w="709" w:type="dxa"/>
            <w:shd w:val="pct25" w:color="548DD4" w:fill="auto"/>
            <w:vAlign w:val="center"/>
          </w:tcPr>
          <w:p w:rsidR="00070D12" w:rsidRPr="00931500" w:rsidRDefault="00070D12" w:rsidP="00070D12">
            <w:pPr>
              <w:jc w:val="center"/>
              <w:rPr>
                <w:rFonts w:ascii="Aptos" w:hAnsi="Aptos"/>
                <w:b/>
                <w:color w:val="auto"/>
                <w:sz w:val="16"/>
                <w:szCs w:val="20"/>
              </w:rPr>
            </w:pPr>
            <w:r>
              <w:rPr>
                <w:rFonts w:ascii="Aptos" w:hAnsi="Aptos"/>
                <w:b/>
                <w:color w:val="auto"/>
                <w:sz w:val="16"/>
                <w:szCs w:val="20"/>
              </w:rPr>
              <w:t>C/H*</w:t>
            </w:r>
          </w:p>
        </w:tc>
        <w:tc>
          <w:tcPr>
            <w:tcW w:w="1134" w:type="dxa"/>
            <w:shd w:val="pct25" w:color="548DD4" w:fill="auto"/>
            <w:vAlign w:val="center"/>
          </w:tcPr>
          <w:p w:rsidR="00070D12" w:rsidRPr="00931500" w:rsidRDefault="00070D12" w:rsidP="00070D12">
            <w:pPr>
              <w:jc w:val="center"/>
              <w:rPr>
                <w:rFonts w:ascii="Aptos" w:hAnsi="Aptos"/>
                <w:b/>
                <w:sz w:val="16"/>
                <w:szCs w:val="20"/>
              </w:rPr>
            </w:pPr>
            <w:r>
              <w:rPr>
                <w:rFonts w:ascii="Aptos" w:hAnsi="Aptos"/>
                <w:b/>
                <w:sz w:val="16"/>
                <w:szCs w:val="20"/>
              </w:rPr>
              <w:t>ALUNOS POR TURMA</w:t>
            </w:r>
          </w:p>
        </w:tc>
        <w:tc>
          <w:tcPr>
            <w:tcW w:w="1005" w:type="dxa"/>
            <w:shd w:val="pct25" w:color="548DD4" w:fill="auto"/>
            <w:vAlign w:val="center"/>
          </w:tcPr>
          <w:p w:rsidR="00070D12" w:rsidRPr="00931500" w:rsidRDefault="00070D12" w:rsidP="00070D12">
            <w:pPr>
              <w:jc w:val="center"/>
              <w:rPr>
                <w:rFonts w:ascii="Aptos" w:hAnsi="Aptos"/>
                <w:b/>
                <w:sz w:val="16"/>
                <w:szCs w:val="20"/>
              </w:rPr>
            </w:pPr>
            <w:r>
              <w:rPr>
                <w:rFonts w:ascii="Aptos" w:hAnsi="Aptos"/>
                <w:b/>
                <w:sz w:val="16"/>
                <w:szCs w:val="20"/>
              </w:rPr>
              <w:t>QUANT DE TURMAS</w:t>
            </w:r>
          </w:p>
        </w:tc>
        <w:tc>
          <w:tcPr>
            <w:tcW w:w="1454" w:type="dxa"/>
            <w:shd w:val="pct25" w:color="548DD4" w:fill="auto"/>
            <w:vAlign w:val="center"/>
          </w:tcPr>
          <w:p w:rsidR="00070D12" w:rsidRPr="00931500" w:rsidRDefault="00070D12" w:rsidP="00070D12">
            <w:pPr>
              <w:jc w:val="center"/>
              <w:rPr>
                <w:rFonts w:ascii="Aptos" w:hAnsi="Aptos"/>
                <w:b/>
                <w:sz w:val="16"/>
                <w:szCs w:val="20"/>
              </w:rPr>
            </w:pPr>
            <w:r w:rsidRPr="00931500">
              <w:rPr>
                <w:rFonts w:ascii="Aptos" w:hAnsi="Aptos"/>
                <w:b/>
                <w:sz w:val="16"/>
                <w:szCs w:val="20"/>
              </w:rPr>
              <w:t xml:space="preserve">VALOR </w:t>
            </w:r>
            <w:r>
              <w:rPr>
                <w:rFonts w:ascii="Aptos" w:hAnsi="Aptos"/>
                <w:b/>
                <w:sz w:val="16"/>
                <w:szCs w:val="20"/>
              </w:rPr>
              <w:t>ESTIMADO POR TURMA (R$)</w:t>
            </w:r>
          </w:p>
        </w:tc>
      </w:tr>
      <w:tr w:rsidR="00070D12" w:rsidRPr="00931500" w:rsidTr="00070D12">
        <w:trPr>
          <w:trHeight w:val="54"/>
          <w:jc w:val="center"/>
        </w:trPr>
        <w:tc>
          <w:tcPr>
            <w:tcW w:w="594" w:type="dxa"/>
            <w:tcMar>
              <w:left w:w="65" w:type="dxa"/>
            </w:tcMar>
            <w:vAlign w:val="center"/>
          </w:tcPr>
          <w:p w:rsidR="00070D12" w:rsidRPr="00931500" w:rsidRDefault="00070D12" w:rsidP="00070D12">
            <w:pPr>
              <w:jc w:val="center"/>
              <w:rPr>
                <w:rFonts w:ascii="Aptos" w:hAnsi="Aptos"/>
                <w:sz w:val="16"/>
                <w:szCs w:val="16"/>
              </w:rPr>
            </w:pPr>
            <w:r w:rsidRPr="00931500">
              <w:rPr>
                <w:rFonts w:ascii="Aptos" w:hAnsi="Aptos"/>
                <w:sz w:val="16"/>
                <w:szCs w:val="16"/>
              </w:rPr>
              <w:t>1</w:t>
            </w:r>
          </w:p>
        </w:tc>
        <w:tc>
          <w:tcPr>
            <w:tcW w:w="4141" w:type="dxa"/>
            <w:vAlign w:val="center"/>
          </w:tcPr>
          <w:p w:rsidR="00070D12" w:rsidRPr="00931500" w:rsidRDefault="00070D12" w:rsidP="00070D12">
            <w:pPr>
              <w:jc w:val="both"/>
              <w:rPr>
                <w:rFonts w:ascii="Aptos" w:hAnsi="Aptos" w:cs="Bahnschrift Light"/>
                <w:sz w:val="18"/>
                <w:szCs w:val="18"/>
              </w:rPr>
            </w:pPr>
            <w:r>
              <w:rPr>
                <w:rFonts w:ascii="Aptos" w:hAnsi="Aptos" w:cs="Bahnschrift Light"/>
                <w:sz w:val="18"/>
                <w:szCs w:val="18"/>
              </w:rPr>
              <w:t>Excel para Rotinas Administrativas e Financeiras</w:t>
            </w:r>
            <w:r w:rsidRPr="00931500">
              <w:rPr>
                <w:rFonts w:ascii="Aptos" w:hAnsi="Aptos" w:cs="Bahnschrift Light"/>
                <w:sz w:val="18"/>
                <w:szCs w:val="18"/>
              </w:rPr>
              <w:t>.</w:t>
            </w:r>
          </w:p>
        </w:tc>
        <w:tc>
          <w:tcPr>
            <w:tcW w:w="709" w:type="dxa"/>
            <w:vAlign w:val="center"/>
          </w:tcPr>
          <w:p w:rsidR="00070D12" w:rsidRPr="00931500" w:rsidRDefault="00070D12" w:rsidP="00070D12">
            <w:pPr>
              <w:pStyle w:val="Contedodatabela"/>
              <w:jc w:val="center"/>
              <w:rPr>
                <w:rFonts w:ascii="Aptos" w:hAnsi="Aptos"/>
                <w:sz w:val="16"/>
                <w:szCs w:val="16"/>
              </w:rPr>
            </w:pPr>
            <w:r>
              <w:rPr>
                <w:rFonts w:ascii="Aptos" w:hAnsi="Aptos"/>
                <w:sz w:val="16"/>
                <w:szCs w:val="16"/>
              </w:rPr>
              <w:t>30h</w:t>
            </w:r>
          </w:p>
        </w:tc>
        <w:tc>
          <w:tcPr>
            <w:tcW w:w="1134" w:type="dxa"/>
            <w:vAlign w:val="center"/>
          </w:tcPr>
          <w:p w:rsidR="00070D12" w:rsidRPr="00931500" w:rsidRDefault="00070D12" w:rsidP="00070D12">
            <w:pPr>
              <w:jc w:val="center"/>
              <w:rPr>
                <w:rFonts w:ascii="Aptos" w:hAnsi="Aptos"/>
                <w:sz w:val="16"/>
                <w:szCs w:val="16"/>
              </w:rPr>
            </w:pPr>
            <w:r>
              <w:rPr>
                <w:rFonts w:ascii="Aptos" w:hAnsi="Aptos"/>
                <w:sz w:val="16"/>
                <w:szCs w:val="16"/>
              </w:rPr>
              <w:t>15</w:t>
            </w:r>
          </w:p>
        </w:tc>
        <w:tc>
          <w:tcPr>
            <w:tcW w:w="1005" w:type="dxa"/>
          </w:tcPr>
          <w:p w:rsidR="00070D12" w:rsidRPr="00931500" w:rsidRDefault="00070D12" w:rsidP="00070D12">
            <w:pPr>
              <w:jc w:val="center"/>
              <w:rPr>
                <w:rFonts w:ascii="Aptos" w:hAnsi="Aptos"/>
                <w:sz w:val="16"/>
                <w:szCs w:val="16"/>
              </w:rPr>
            </w:pPr>
            <w:r>
              <w:rPr>
                <w:rFonts w:ascii="Aptos" w:hAnsi="Aptos"/>
                <w:sz w:val="16"/>
                <w:szCs w:val="16"/>
              </w:rPr>
              <w:t>1</w:t>
            </w:r>
          </w:p>
        </w:tc>
        <w:tc>
          <w:tcPr>
            <w:tcW w:w="1454" w:type="dxa"/>
            <w:vAlign w:val="center"/>
          </w:tcPr>
          <w:p w:rsidR="00070D12" w:rsidRPr="00931500" w:rsidRDefault="00991A29" w:rsidP="00070D12">
            <w:pPr>
              <w:jc w:val="center"/>
              <w:rPr>
                <w:rFonts w:ascii="Aptos" w:hAnsi="Aptos"/>
                <w:sz w:val="16"/>
                <w:szCs w:val="16"/>
              </w:rPr>
            </w:pPr>
            <w:r>
              <w:rPr>
                <w:rFonts w:ascii="Aptos" w:hAnsi="Aptos"/>
                <w:sz w:val="16"/>
                <w:szCs w:val="16"/>
              </w:rPr>
              <w:t>4.200,00</w:t>
            </w:r>
          </w:p>
        </w:tc>
      </w:tr>
      <w:tr w:rsidR="00070D12" w:rsidRPr="00931500" w:rsidTr="00070D12">
        <w:trPr>
          <w:trHeight w:val="54"/>
          <w:jc w:val="center"/>
        </w:trPr>
        <w:tc>
          <w:tcPr>
            <w:tcW w:w="594" w:type="dxa"/>
            <w:tcMar>
              <w:left w:w="65" w:type="dxa"/>
            </w:tcMar>
            <w:vAlign w:val="center"/>
          </w:tcPr>
          <w:p w:rsidR="00070D12" w:rsidRPr="00931500" w:rsidRDefault="00070D12" w:rsidP="00070D12">
            <w:pPr>
              <w:jc w:val="center"/>
              <w:rPr>
                <w:rFonts w:ascii="Aptos" w:hAnsi="Aptos"/>
                <w:sz w:val="16"/>
                <w:szCs w:val="16"/>
              </w:rPr>
            </w:pPr>
            <w:r w:rsidRPr="00931500">
              <w:rPr>
                <w:rFonts w:ascii="Aptos" w:hAnsi="Aptos"/>
                <w:sz w:val="16"/>
                <w:szCs w:val="16"/>
              </w:rPr>
              <w:t>2</w:t>
            </w:r>
          </w:p>
        </w:tc>
        <w:tc>
          <w:tcPr>
            <w:tcW w:w="4141" w:type="dxa"/>
            <w:vAlign w:val="center"/>
          </w:tcPr>
          <w:p w:rsidR="00070D12" w:rsidRPr="00931500" w:rsidRDefault="00070D12" w:rsidP="00070D12">
            <w:pPr>
              <w:jc w:val="both"/>
              <w:rPr>
                <w:rFonts w:ascii="Aptos" w:hAnsi="Aptos"/>
                <w:sz w:val="18"/>
                <w:szCs w:val="18"/>
              </w:rPr>
            </w:pPr>
            <w:r>
              <w:rPr>
                <w:rFonts w:ascii="Aptos" w:hAnsi="Aptos"/>
                <w:sz w:val="18"/>
                <w:szCs w:val="18"/>
              </w:rPr>
              <w:t>Gestão e Fiscalização de Contratos Administrativos</w:t>
            </w:r>
          </w:p>
        </w:tc>
        <w:tc>
          <w:tcPr>
            <w:tcW w:w="709" w:type="dxa"/>
            <w:vAlign w:val="center"/>
          </w:tcPr>
          <w:p w:rsidR="00070D12" w:rsidRPr="00931500" w:rsidRDefault="00070D12" w:rsidP="00070D12">
            <w:pPr>
              <w:pStyle w:val="Contedodatabela"/>
              <w:jc w:val="center"/>
              <w:rPr>
                <w:rFonts w:ascii="Aptos" w:hAnsi="Aptos"/>
                <w:sz w:val="16"/>
                <w:szCs w:val="16"/>
              </w:rPr>
            </w:pPr>
            <w:r>
              <w:rPr>
                <w:rFonts w:ascii="Aptos" w:hAnsi="Aptos"/>
                <w:sz w:val="16"/>
                <w:szCs w:val="16"/>
              </w:rPr>
              <w:t>20h</w:t>
            </w:r>
          </w:p>
        </w:tc>
        <w:tc>
          <w:tcPr>
            <w:tcW w:w="1134" w:type="dxa"/>
            <w:vAlign w:val="center"/>
          </w:tcPr>
          <w:p w:rsidR="00070D12" w:rsidRPr="00931500" w:rsidRDefault="00070D12" w:rsidP="00070D12">
            <w:pPr>
              <w:jc w:val="center"/>
              <w:rPr>
                <w:rFonts w:ascii="Aptos" w:hAnsi="Aptos"/>
                <w:sz w:val="16"/>
                <w:szCs w:val="16"/>
              </w:rPr>
            </w:pPr>
            <w:r>
              <w:rPr>
                <w:rFonts w:ascii="Aptos" w:hAnsi="Aptos"/>
                <w:sz w:val="16"/>
                <w:szCs w:val="16"/>
              </w:rPr>
              <w:t>30</w:t>
            </w:r>
          </w:p>
        </w:tc>
        <w:tc>
          <w:tcPr>
            <w:tcW w:w="1005" w:type="dxa"/>
          </w:tcPr>
          <w:p w:rsidR="00070D12" w:rsidRPr="00931500" w:rsidRDefault="00070D12" w:rsidP="00070D12">
            <w:pPr>
              <w:jc w:val="center"/>
              <w:rPr>
                <w:rFonts w:ascii="Aptos" w:hAnsi="Aptos"/>
                <w:sz w:val="16"/>
                <w:szCs w:val="16"/>
              </w:rPr>
            </w:pPr>
            <w:r>
              <w:rPr>
                <w:rFonts w:ascii="Aptos" w:hAnsi="Aptos"/>
                <w:sz w:val="16"/>
                <w:szCs w:val="16"/>
              </w:rPr>
              <w:t>1</w:t>
            </w:r>
          </w:p>
        </w:tc>
        <w:tc>
          <w:tcPr>
            <w:tcW w:w="1454" w:type="dxa"/>
            <w:vAlign w:val="center"/>
          </w:tcPr>
          <w:p w:rsidR="00070D12" w:rsidRPr="00931500" w:rsidRDefault="00991A29" w:rsidP="00070D12">
            <w:pPr>
              <w:jc w:val="center"/>
              <w:rPr>
                <w:rFonts w:ascii="Aptos" w:hAnsi="Aptos"/>
                <w:sz w:val="16"/>
                <w:szCs w:val="16"/>
              </w:rPr>
            </w:pPr>
            <w:r>
              <w:rPr>
                <w:rFonts w:ascii="Aptos" w:hAnsi="Aptos"/>
                <w:sz w:val="16"/>
                <w:szCs w:val="16"/>
              </w:rPr>
              <w:t>2.800,00</w:t>
            </w:r>
          </w:p>
        </w:tc>
      </w:tr>
      <w:tr w:rsidR="00070D12" w:rsidRPr="00931500" w:rsidTr="00070D12">
        <w:trPr>
          <w:trHeight w:val="54"/>
          <w:jc w:val="center"/>
        </w:trPr>
        <w:tc>
          <w:tcPr>
            <w:tcW w:w="594" w:type="dxa"/>
            <w:tcMar>
              <w:left w:w="65" w:type="dxa"/>
            </w:tcMar>
            <w:vAlign w:val="center"/>
          </w:tcPr>
          <w:p w:rsidR="00070D12" w:rsidRPr="00931500" w:rsidRDefault="00070D12" w:rsidP="00070D12">
            <w:pPr>
              <w:jc w:val="center"/>
              <w:rPr>
                <w:rFonts w:ascii="Aptos" w:hAnsi="Aptos"/>
                <w:sz w:val="16"/>
                <w:szCs w:val="16"/>
              </w:rPr>
            </w:pPr>
            <w:r w:rsidRPr="00931500">
              <w:rPr>
                <w:rFonts w:ascii="Aptos" w:hAnsi="Aptos"/>
                <w:sz w:val="16"/>
                <w:szCs w:val="16"/>
              </w:rPr>
              <w:t>3</w:t>
            </w:r>
          </w:p>
        </w:tc>
        <w:tc>
          <w:tcPr>
            <w:tcW w:w="4141" w:type="dxa"/>
            <w:vAlign w:val="center"/>
          </w:tcPr>
          <w:p w:rsidR="00070D12" w:rsidRPr="00931500" w:rsidRDefault="00070D12" w:rsidP="00070D12">
            <w:pPr>
              <w:jc w:val="both"/>
              <w:rPr>
                <w:rFonts w:ascii="Aptos" w:hAnsi="Aptos"/>
                <w:sz w:val="18"/>
                <w:szCs w:val="18"/>
              </w:rPr>
            </w:pPr>
            <w:r>
              <w:rPr>
                <w:rFonts w:ascii="Aptos" w:hAnsi="Aptos"/>
                <w:sz w:val="18"/>
                <w:szCs w:val="18"/>
              </w:rPr>
              <w:t>Produtividade com ChatGPT</w:t>
            </w:r>
          </w:p>
        </w:tc>
        <w:tc>
          <w:tcPr>
            <w:tcW w:w="709" w:type="dxa"/>
            <w:vAlign w:val="center"/>
          </w:tcPr>
          <w:p w:rsidR="00070D12" w:rsidRPr="00931500" w:rsidRDefault="00070D12" w:rsidP="00070D12">
            <w:pPr>
              <w:pStyle w:val="Contedodatabela"/>
              <w:jc w:val="center"/>
              <w:rPr>
                <w:rFonts w:ascii="Aptos" w:hAnsi="Aptos"/>
                <w:sz w:val="16"/>
                <w:szCs w:val="16"/>
              </w:rPr>
            </w:pPr>
            <w:r>
              <w:rPr>
                <w:rFonts w:ascii="Aptos" w:hAnsi="Aptos"/>
                <w:sz w:val="16"/>
                <w:szCs w:val="16"/>
              </w:rPr>
              <w:t>20h</w:t>
            </w:r>
          </w:p>
        </w:tc>
        <w:tc>
          <w:tcPr>
            <w:tcW w:w="1134" w:type="dxa"/>
            <w:vAlign w:val="center"/>
          </w:tcPr>
          <w:p w:rsidR="00070D12" w:rsidRPr="00931500" w:rsidRDefault="00070D12" w:rsidP="00070D12">
            <w:pPr>
              <w:jc w:val="center"/>
              <w:rPr>
                <w:rFonts w:ascii="Aptos" w:hAnsi="Aptos"/>
                <w:sz w:val="16"/>
                <w:szCs w:val="16"/>
              </w:rPr>
            </w:pPr>
            <w:r>
              <w:rPr>
                <w:rFonts w:ascii="Aptos" w:hAnsi="Aptos"/>
                <w:sz w:val="16"/>
                <w:szCs w:val="16"/>
              </w:rPr>
              <w:t>15</w:t>
            </w:r>
          </w:p>
        </w:tc>
        <w:tc>
          <w:tcPr>
            <w:tcW w:w="1005" w:type="dxa"/>
          </w:tcPr>
          <w:p w:rsidR="00070D12" w:rsidRPr="00931500" w:rsidRDefault="00070D12" w:rsidP="00070D12">
            <w:pPr>
              <w:jc w:val="center"/>
              <w:rPr>
                <w:rFonts w:ascii="Aptos" w:hAnsi="Aptos"/>
                <w:sz w:val="16"/>
                <w:szCs w:val="16"/>
              </w:rPr>
            </w:pPr>
            <w:r>
              <w:rPr>
                <w:rFonts w:ascii="Aptos" w:hAnsi="Aptos"/>
                <w:sz w:val="16"/>
                <w:szCs w:val="16"/>
              </w:rPr>
              <w:t>1</w:t>
            </w:r>
          </w:p>
        </w:tc>
        <w:tc>
          <w:tcPr>
            <w:tcW w:w="1454" w:type="dxa"/>
            <w:vAlign w:val="center"/>
          </w:tcPr>
          <w:p w:rsidR="00070D12" w:rsidRPr="00931500" w:rsidRDefault="00991A29" w:rsidP="00070D12">
            <w:pPr>
              <w:jc w:val="center"/>
              <w:rPr>
                <w:rFonts w:ascii="Aptos" w:hAnsi="Aptos"/>
                <w:sz w:val="16"/>
                <w:szCs w:val="16"/>
              </w:rPr>
            </w:pPr>
            <w:r>
              <w:rPr>
                <w:rFonts w:ascii="Aptos" w:hAnsi="Aptos"/>
                <w:sz w:val="16"/>
                <w:szCs w:val="16"/>
              </w:rPr>
              <w:t>2.800,00</w:t>
            </w:r>
          </w:p>
        </w:tc>
      </w:tr>
      <w:tr w:rsidR="00070D12" w:rsidRPr="00931500" w:rsidTr="00070D12">
        <w:trPr>
          <w:trHeight w:val="54"/>
          <w:jc w:val="center"/>
        </w:trPr>
        <w:tc>
          <w:tcPr>
            <w:tcW w:w="594" w:type="dxa"/>
            <w:tcMar>
              <w:left w:w="65" w:type="dxa"/>
            </w:tcMar>
            <w:vAlign w:val="center"/>
          </w:tcPr>
          <w:p w:rsidR="00070D12" w:rsidRPr="00931500" w:rsidRDefault="00070D12" w:rsidP="00070D12">
            <w:pPr>
              <w:jc w:val="center"/>
              <w:rPr>
                <w:rFonts w:ascii="Aptos" w:hAnsi="Aptos"/>
                <w:sz w:val="16"/>
                <w:szCs w:val="16"/>
              </w:rPr>
            </w:pPr>
            <w:r w:rsidRPr="00931500">
              <w:rPr>
                <w:rFonts w:ascii="Aptos" w:hAnsi="Aptos"/>
                <w:sz w:val="16"/>
                <w:szCs w:val="16"/>
              </w:rPr>
              <w:t>4</w:t>
            </w:r>
          </w:p>
        </w:tc>
        <w:tc>
          <w:tcPr>
            <w:tcW w:w="4141" w:type="dxa"/>
            <w:vAlign w:val="center"/>
          </w:tcPr>
          <w:p w:rsidR="00070D12" w:rsidRPr="00931500" w:rsidRDefault="00070D12" w:rsidP="00070D12">
            <w:pPr>
              <w:jc w:val="both"/>
              <w:rPr>
                <w:rFonts w:ascii="Aptos" w:hAnsi="Aptos"/>
                <w:sz w:val="18"/>
                <w:szCs w:val="18"/>
              </w:rPr>
            </w:pPr>
            <w:r>
              <w:rPr>
                <w:rFonts w:ascii="Aptos" w:hAnsi="Aptos"/>
                <w:sz w:val="18"/>
                <w:szCs w:val="18"/>
              </w:rPr>
              <w:t>Licitações e Contratos</w:t>
            </w:r>
          </w:p>
        </w:tc>
        <w:tc>
          <w:tcPr>
            <w:tcW w:w="709" w:type="dxa"/>
            <w:vAlign w:val="center"/>
          </w:tcPr>
          <w:p w:rsidR="00070D12" w:rsidRPr="00931500" w:rsidRDefault="00070D12" w:rsidP="00070D12">
            <w:pPr>
              <w:pStyle w:val="Contedodatabela"/>
              <w:jc w:val="center"/>
              <w:rPr>
                <w:rFonts w:ascii="Aptos" w:hAnsi="Aptos"/>
                <w:sz w:val="16"/>
                <w:szCs w:val="16"/>
              </w:rPr>
            </w:pPr>
            <w:r>
              <w:rPr>
                <w:rFonts w:ascii="Aptos" w:hAnsi="Aptos"/>
                <w:sz w:val="16"/>
                <w:szCs w:val="16"/>
              </w:rPr>
              <w:t>20h</w:t>
            </w:r>
          </w:p>
        </w:tc>
        <w:tc>
          <w:tcPr>
            <w:tcW w:w="1134" w:type="dxa"/>
            <w:vAlign w:val="center"/>
          </w:tcPr>
          <w:p w:rsidR="00070D12" w:rsidRPr="00931500" w:rsidRDefault="00070D12" w:rsidP="00070D12">
            <w:pPr>
              <w:jc w:val="center"/>
              <w:rPr>
                <w:rFonts w:ascii="Aptos" w:hAnsi="Aptos"/>
                <w:sz w:val="16"/>
                <w:szCs w:val="16"/>
              </w:rPr>
            </w:pPr>
            <w:r>
              <w:rPr>
                <w:rFonts w:ascii="Aptos" w:hAnsi="Aptos"/>
                <w:sz w:val="16"/>
                <w:szCs w:val="16"/>
              </w:rPr>
              <w:t>30</w:t>
            </w:r>
          </w:p>
        </w:tc>
        <w:tc>
          <w:tcPr>
            <w:tcW w:w="1005" w:type="dxa"/>
          </w:tcPr>
          <w:p w:rsidR="00070D12" w:rsidRPr="00931500" w:rsidRDefault="00070D12" w:rsidP="00070D12">
            <w:pPr>
              <w:jc w:val="center"/>
              <w:rPr>
                <w:rFonts w:ascii="Aptos" w:hAnsi="Aptos"/>
                <w:sz w:val="16"/>
                <w:szCs w:val="16"/>
              </w:rPr>
            </w:pPr>
            <w:r>
              <w:rPr>
                <w:rFonts w:ascii="Aptos" w:hAnsi="Aptos"/>
                <w:sz w:val="16"/>
                <w:szCs w:val="16"/>
              </w:rPr>
              <w:t>1</w:t>
            </w:r>
          </w:p>
        </w:tc>
        <w:tc>
          <w:tcPr>
            <w:tcW w:w="1454" w:type="dxa"/>
            <w:vAlign w:val="center"/>
          </w:tcPr>
          <w:p w:rsidR="00070D12" w:rsidRPr="00931500" w:rsidRDefault="00991A29" w:rsidP="00070D12">
            <w:pPr>
              <w:jc w:val="center"/>
              <w:rPr>
                <w:rFonts w:ascii="Aptos" w:hAnsi="Aptos"/>
                <w:sz w:val="16"/>
                <w:szCs w:val="16"/>
              </w:rPr>
            </w:pPr>
            <w:r>
              <w:rPr>
                <w:rFonts w:ascii="Aptos" w:hAnsi="Aptos"/>
                <w:sz w:val="16"/>
                <w:szCs w:val="16"/>
              </w:rPr>
              <w:t>2.800,00</w:t>
            </w:r>
          </w:p>
        </w:tc>
      </w:tr>
      <w:tr w:rsidR="00070D12" w:rsidRPr="00931500" w:rsidTr="00070D12">
        <w:trPr>
          <w:trHeight w:val="54"/>
          <w:jc w:val="center"/>
        </w:trPr>
        <w:tc>
          <w:tcPr>
            <w:tcW w:w="594" w:type="dxa"/>
            <w:tcMar>
              <w:left w:w="65" w:type="dxa"/>
            </w:tcMar>
            <w:vAlign w:val="center"/>
          </w:tcPr>
          <w:p w:rsidR="00070D12" w:rsidRPr="00931500" w:rsidRDefault="00070D12" w:rsidP="00070D12">
            <w:pPr>
              <w:jc w:val="center"/>
              <w:rPr>
                <w:rFonts w:ascii="Aptos" w:hAnsi="Aptos"/>
                <w:sz w:val="16"/>
                <w:szCs w:val="16"/>
              </w:rPr>
            </w:pPr>
            <w:r w:rsidRPr="00931500">
              <w:rPr>
                <w:rFonts w:ascii="Aptos" w:hAnsi="Aptos"/>
                <w:sz w:val="16"/>
                <w:szCs w:val="16"/>
              </w:rPr>
              <w:t>5</w:t>
            </w:r>
          </w:p>
        </w:tc>
        <w:tc>
          <w:tcPr>
            <w:tcW w:w="4141" w:type="dxa"/>
            <w:vAlign w:val="center"/>
          </w:tcPr>
          <w:p w:rsidR="00070D12" w:rsidRPr="00931500" w:rsidRDefault="00070D12" w:rsidP="00070D12">
            <w:pPr>
              <w:jc w:val="both"/>
              <w:rPr>
                <w:rFonts w:ascii="Aptos" w:hAnsi="Aptos"/>
                <w:sz w:val="18"/>
                <w:szCs w:val="18"/>
              </w:rPr>
            </w:pPr>
            <w:r>
              <w:rPr>
                <w:rFonts w:ascii="Aptos" w:hAnsi="Aptos"/>
                <w:sz w:val="18"/>
                <w:szCs w:val="18"/>
              </w:rPr>
              <w:t>Qualidade no Atendimento</w:t>
            </w:r>
          </w:p>
        </w:tc>
        <w:tc>
          <w:tcPr>
            <w:tcW w:w="709" w:type="dxa"/>
            <w:vAlign w:val="center"/>
          </w:tcPr>
          <w:p w:rsidR="00070D12" w:rsidRPr="00931500" w:rsidRDefault="00070D12" w:rsidP="00070D12">
            <w:pPr>
              <w:pStyle w:val="Contedodatabela"/>
              <w:jc w:val="center"/>
              <w:rPr>
                <w:rFonts w:ascii="Aptos" w:hAnsi="Aptos"/>
                <w:sz w:val="16"/>
                <w:szCs w:val="16"/>
              </w:rPr>
            </w:pPr>
            <w:r>
              <w:rPr>
                <w:rFonts w:ascii="Aptos" w:hAnsi="Aptos"/>
                <w:sz w:val="16"/>
                <w:szCs w:val="16"/>
              </w:rPr>
              <w:t>20h</w:t>
            </w:r>
          </w:p>
        </w:tc>
        <w:tc>
          <w:tcPr>
            <w:tcW w:w="1134" w:type="dxa"/>
            <w:vAlign w:val="center"/>
          </w:tcPr>
          <w:p w:rsidR="00070D12" w:rsidRPr="00931500" w:rsidRDefault="00070D12" w:rsidP="00070D12">
            <w:pPr>
              <w:jc w:val="center"/>
              <w:rPr>
                <w:rFonts w:ascii="Aptos" w:hAnsi="Aptos"/>
                <w:sz w:val="16"/>
                <w:szCs w:val="16"/>
              </w:rPr>
            </w:pPr>
            <w:r>
              <w:rPr>
                <w:rFonts w:ascii="Aptos" w:hAnsi="Aptos"/>
                <w:sz w:val="16"/>
                <w:szCs w:val="16"/>
              </w:rPr>
              <w:t>30</w:t>
            </w:r>
          </w:p>
        </w:tc>
        <w:tc>
          <w:tcPr>
            <w:tcW w:w="1005" w:type="dxa"/>
          </w:tcPr>
          <w:p w:rsidR="00070D12" w:rsidRPr="00931500" w:rsidRDefault="00070D12" w:rsidP="00070D12">
            <w:pPr>
              <w:jc w:val="center"/>
              <w:rPr>
                <w:rFonts w:ascii="Aptos" w:hAnsi="Aptos"/>
                <w:sz w:val="16"/>
                <w:szCs w:val="16"/>
              </w:rPr>
            </w:pPr>
            <w:r>
              <w:rPr>
                <w:rFonts w:ascii="Aptos" w:hAnsi="Aptos"/>
                <w:sz w:val="16"/>
                <w:szCs w:val="16"/>
              </w:rPr>
              <w:t>1</w:t>
            </w:r>
          </w:p>
        </w:tc>
        <w:tc>
          <w:tcPr>
            <w:tcW w:w="1454" w:type="dxa"/>
            <w:vAlign w:val="center"/>
          </w:tcPr>
          <w:p w:rsidR="00070D12" w:rsidRPr="00931500" w:rsidRDefault="00991A29" w:rsidP="00070D12">
            <w:pPr>
              <w:jc w:val="center"/>
              <w:rPr>
                <w:rFonts w:ascii="Aptos" w:hAnsi="Aptos"/>
                <w:sz w:val="16"/>
                <w:szCs w:val="16"/>
              </w:rPr>
            </w:pPr>
            <w:r>
              <w:rPr>
                <w:rFonts w:ascii="Aptos" w:hAnsi="Aptos"/>
                <w:sz w:val="16"/>
                <w:szCs w:val="16"/>
              </w:rPr>
              <w:t>2.800,00</w:t>
            </w:r>
          </w:p>
        </w:tc>
      </w:tr>
      <w:tr w:rsidR="00070D12" w:rsidRPr="00931500" w:rsidTr="00070D12">
        <w:trPr>
          <w:trHeight w:val="54"/>
          <w:jc w:val="center"/>
        </w:trPr>
        <w:tc>
          <w:tcPr>
            <w:tcW w:w="594" w:type="dxa"/>
            <w:tcMar>
              <w:left w:w="65" w:type="dxa"/>
            </w:tcMar>
            <w:vAlign w:val="center"/>
          </w:tcPr>
          <w:p w:rsidR="00070D12" w:rsidRPr="00931500" w:rsidRDefault="00070D12" w:rsidP="00070D12">
            <w:pPr>
              <w:jc w:val="center"/>
              <w:rPr>
                <w:rFonts w:ascii="Aptos" w:hAnsi="Aptos"/>
                <w:sz w:val="16"/>
                <w:szCs w:val="16"/>
              </w:rPr>
            </w:pPr>
            <w:r w:rsidRPr="00931500">
              <w:rPr>
                <w:rFonts w:ascii="Aptos" w:hAnsi="Aptos"/>
                <w:sz w:val="16"/>
                <w:szCs w:val="16"/>
              </w:rPr>
              <w:t>6</w:t>
            </w:r>
          </w:p>
        </w:tc>
        <w:tc>
          <w:tcPr>
            <w:tcW w:w="4141" w:type="dxa"/>
            <w:vAlign w:val="center"/>
          </w:tcPr>
          <w:p w:rsidR="00070D12" w:rsidRPr="00931500" w:rsidRDefault="00070D12" w:rsidP="00070D12">
            <w:pPr>
              <w:jc w:val="both"/>
              <w:rPr>
                <w:rFonts w:ascii="Aptos" w:hAnsi="Aptos"/>
                <w:sz w:val="18"/>
                <w:szCs w:val="18"/>
              </w:rPr>
            </w:pPr>
            <w:r>
              <w:rPr>
                <w:rFonts w:ascii="Aptos" w:hAnsi="Aptos"/>
                <w:sz w:val="18"/>
                <w:szCs w:val="18"/>
              </w:rPr>
              <w:t>Práticas Clínicas Laboratoriais</w:t>
            </w:r>
          </w:p>
        </w:tc>
        <w:tc>
          <w:tcPr>
            <w:tcW w:w="709" w:type="dxa"/>
            <w:vAlign w:val="center"/>
          </w:tcPr>
          <w:p w:rsidR="00070D12" w:rsidRPr="00931500" w:rsidRDefault="00070D12" w:rsidP="00070D12">
            <w:pPr>
              <w:pStyle w:val="Contedodatabela"/>
              <w:jc w:val="center"/>
              <w:rPr>
                <w:rFonts w:ascii="Aptos" w:hAnsi="Aptos"/>
                <w:sz w:val="16"/>
                <w:szCs w:val="16"/>
              </w:rPr>
            </w:pPr>
            <w:r>
              <w:rPr>
                <w:rFonts w:ascii="Aptos" w:hAnsi="Aptos"/>
                <w:sz w:val="16"/>
                <w:szCs w:val="16"/>
              </w:rPr>
              <w:t>30h</w:t>
            </w:r>
          </w:p>
        </w:tc>
        <w:tc>
          <w:tcPr>
            <w:tcW w:w="1134" w:type="dxa"/>
            <w:vAlign w:val="center"/>
          </w:tcPr>
          <w:p w:rsidR="00070D12" w:rsidRPr="00931500" w:rsidRDefault="00070D12" w:rsidP="00070D12">
            <w:pPr>
              <w:jc w:val="center"/>
              <w:rPr>
                <w:rFonts w:ascii="Aptos" w:hAnsi="Aptos"/>
                <w:sz w:val="16"/>
                <w:szCs w:val="16"/>
              </w:rPr>
            </w:pPr>
            <w:r>
              <w:rPr>
                <w:rFonts w:ascii="Aptos" w:hAnsi="Aptos"/>
                <w:sz w:val="16"/>
                <w:szCs w:val="16"/>
              </w:rPr>
              <w:t>30</w:t>
            </w:r>
          </w:p>
        </w:tc>
        <w:tc>
          <w:tcPr>
            <w:tcW w:w="1005" w:type="dxa"/>
          </w:tcPr>
          <w:p w:rsidR="00070D12" w:rsidRPr="00931500" w:rsidRDefault="00070D12" w:rsidP="00070D12">
            <w:pPr>
              <w:jc w:val="center"/>
              <w:rPr>
                <w:rFonts w:ascii="Aptos" w:hAnsi="Aptos"/>
                <w:sz w:val="16"/>
                <w:szCs w:val="16"/>
              </w:rPr>
            </w:pPr>
            <w:r>
              <w:rPr>
                <w:rFonts w:ascii="Aptos" w:hAnsi="Aptos"/>
                <w:sz w:val="16"/>
                <w:szCs w:val="16"/>
              </w:rPr>
              <w:t>1</w:t>
            </w:r>
          </w:p>
        </w:tc>
        <w:tc>
          <w:tcPr>
            <w:tcW w:w="1454" w:type="dxa"/>
            <w:vAlign w:val="center"/>
          </w:tcPr>
          <w:p w:rsidR="00070D12" w:rsidRPr="00931500" w:rsidRDefault="00991A29" w:rsidP="00070D12">
            <w:pPr>
              <w:jc w:val="center"/>
              <w:rPr>
                <w:rFonts w:ascii="Aptos" w:hAnsi="Aptos"/>
                <w:sz w:val="16"/>
                <w:szCs w:val="16"/>
              </w:rPr>
            </w:pPr>
            <w:r>
              <w:rPr>
                <w:rFonts w:ascii="Aptos" w:hAnsi="Aptos"/>
                <w:sz w:val="16"/>
                <w:szCs w:val="16"/>
              </w:rPr>
              <w:t>4.300,00</w:t>
            </w:r>
          </w:p>
        </w:tc>
      </w:tr>
      <w:tr w:rsidR="00070D12" w:rsidRPr="00931500" w:rsidTr="00070D12">
        <w:trPr>
          <w:trHeight w:val="54"/>
          <w:jc w:val="center"/>
        </w:trPr>
        <w:tc>
          <w:tcPr>
            <w:tcW w:w="594" w:type="dxa"/>
            <w:tcMar>
              <w:left w:w="65" w:type="dxa"/>
            </w:tcMar>
            <w:vAlign w:val="center"/>
          </w:tcPr>
          <w:p w:rsidR="00070D12" w:rsidRPr="00931500" w:rsidRDefault="00070D12" w:rsidP="00070D12">
            <w:pPr>
              <w:jc w:val="center"/>
              <w:rPr>
                <w:rFonts w:ascii="Aptos" w:hAnsi="Aptos"/>
                <w:sz w:val="16"/>
                <w:szCs w:val="16"/>
              </w:rPr>
            </w:pPr>
            <w:r w:rsidRPr="00931500">
              <w:rPr>
                <w:rFonts w:ascii="Aptos" w:hAnsi="Aptos"/>
                <w:sz w:val="16"/>
                <w:szCs w:val="16"/>
              </w:rPr>
              <w:t>7</w:t>
            </w:r>
          </w:p>
        </w:tc>
        <w:tc>
          <w:tcPr>
            <w:tcW w:w="4141" w:type="dxa"/>
            <w:vAlign w:val="center"/>
          </w:tcPr>
          <w:p w:rsidR="00070D12" w:rsidRPr="00931500" w:rsidRDefault="00070D12" w:rsidP="00070D12">
            <w:pPr>
              <w:jc w:val="both"/>
              <w:rPr>
                <w:rFonts w:ascii="Aptos" w:hAnsi="Aptos"/>
                <w:sz w:val="18"/>
                <w:szCs w:val="18"/>
              </w:rPr>
            </w:pPr>
            <w:r>
              <w:rPr>
                <w:rFonts w:ascii="Aptos" w:hAnsi="Aptos"/>
                <w:sz w:val="18"/>
                <w:szCs w:val="18"/>
              </w:rPr>
              <w:t>Enfermagem no Trabalho</w:t>
            </w:r>
          </w:p>
        </w:tc>
        <w:tc>
          <w:tcPr>
            <w:tcW w:w="709" w:type="dxa"/>
            <w:vAlign w:val="center"/>
          </w:tcPr>
          <w:p w:rsidR="00070D12" w:rsidRPr="00931500" w:rsidRDefault="00070D12" w:rsidP="00070D12">
            <w:pPr>
              <w:pStyle w:val="Contedodatabela"/>
              <w:jc w:val="center"/>
              <w:rPr>
                <w:rFonts w:ascii="Aptos" w:hAnsi="Aptos"/>
                <w:sz w:val="16"/>
                <w:szCs w:val="16"/>
              </w:rPr>
            </w:pPr>
            <w:r>
              <w:rPr>
                <w:rFonts w:ascii="Aptos" w:hAnsi="Aptos"/>
                <w:sz w:val="16"/>
                <w:szCs w:val="16"/>
              </w:rPr>
              <w:t>30h</w:t>
            </w:r>
          </w:p>
        </w:tc>
        <w:tc>
          <w:tcPr>
            <w:tcW w:w="1134" w:type="dxa"/>
            <w:vAlign w:val="center"/>
          </w:tcPr>
          <w:p w:rsidR="00070D12" w:rsidRPr="00931500" w:rsidRDefault="00070D12" w:rsidP="00070D12">
            <w:pPr>
              <w:jc w:val="center"/>
              <w:rPr>
                <w:rFonts w:ascii="Aptos" w:hAnsi="Aptos"/>
                <w:sz w:val="16"/>
                <w:szCs w:val="16"/>
              </w:rPr>
            </w:pPr>
            <w:r>
              <w:rPr>
                <w:rFonts w:ascii="Aptos" w:hAnsi="Aptos"/>
                <w:sz w:val="16"/>
                <w:szCs w:val="16"/>
              </w:rPr>
              <w:t>30</w:t>
            </w:r>
          </w:p>
        </w:tc>
        <w:tc>
          <w:tcPr>
            <w:tcW w:w="1005" w:type="dxa"/>
          </w:tcPr>
          <w:p w:rsidR="00070D12" w:rsidRPr="00931500" w:rsidRDefault="00070D12" w:rsidP="00070D12">
            <w:pPr>
              <w:jc w:val="center"/>
              <w:rPr>
                <w:rFonts w:ascii="Aptos" w:hAnsi="Aptos"/>
                <w:sz w:val="16"/>
                <w:szCs w:val="16"/>
              </w:rPr>
            </w:pPr>
            <w:r>
              <w:rPr>
                <w:rFonts w:ascii="Aptos" w:hAnsi="Aptos"/>
                <w:sz w:val="16"/>
                <w:szCs w:val="16"/>
              </w:rPr>
              <w:t>1</w:t>
            </w:r>
          </w:p>
        </w:tc>
        <w:tc>
          <w:tcPr>
            <w:tcW w:w="1454" w:type="dxa"/>
            <w:vAlign w:val="center"/>
          </w:tcPr>
          <w:p w:rsidR="00070D12" w:rsidRPr="00931500" w:rsidRDefault="00991A29" w:rsidP="00070D12">
            <w:pPr>
              <w:jc w:val="center"/>
              <w:rPr>
                <w:rFonts w:ascii="Aptos" w:hAnsi="Aptos"/>
                <w:sz w:val="16"/>
                <w:szCs w:val="16"/>
              </w:rPr>
            </w:pPr>
            <w:r>
              <w:rPr>
                <w:rFonts w:ascii="Aptos" w:hAnsi="Aptos"/>
                <w:sz w:val="16"/>
                <w:szCs w:val="16"/>
              </w:rPr>
              <w:t>4.300,00</w:t>
            </w:r>
          </w:p>
        </w:tc>
      </w:tr>
      <w:tr w:rsidR="00070D12" w:rsidRPr="00931500" w:rsidTr="00070D12">
        <w:trPr>
          <w:trHeight w:val="54"/>
          <w:jc w:val="center"/>
        </w:trPr>
        <w:tc>
          <w:tcPr>
            <w:tcW w:w="594" w:type="dxa"/>
            <w:tcMar>
              <w:left w:w="65" w:type="dxa"/>
            </w:tcMar>
            <w:vAlign w:val="center"/>
          </w:tcPr>
          <w:p w:rsidR="00070D12" w:rsidRPr="00931500" w:rsidRDefault="00070D12" w:rsidP="00070D12">
            <w:pPr>
              <w:jc w:val="center"/>
              <w:rPr>
                <w:rFonts w:ascii="Aptos" w:hAnsi="Aptos"/>
                <w:sz w:val="16"/>
                <w:szCs w:val="16"/>
              </w:rPr>
            </w:pPr>
            <w:r>
              <w:rPr>
                <w:rFonts w:ascii="Aptos" w:hAnsi="Aptos"/>
                <w:sz w:val="16"/>
                <w:szCs w:val="16"/>
              </w:rPr>
              <w:t>8</w:t>
            </w:r>
          </w:p>
        </w:tc>
        <w:tc>
          <w:tcPr>
            <w:tcW w:w="4141" w:type="dxa"/>
            <w:vAlign w:val="center"/>
          </w:tcPr>
          <w:p w:rsidR="00070D12" w:rsidRPr="00931500" w:rsidRDefault="00070D12" w:rsidP="00070D12">
            <w:pPr>
              <w:jc w:val="both"/>
              <w:rPr>
                <w:rFonts w:ascii="Aptos" w:hAnsi="Aptos"/>
                <w:sz w:val="18"/>
                <w:szCs w:val="18"/>
              </w:rPr>
            </w:pPr>
            <w:r>
              <w:rPr>
                <w:rFonts w:ascii="Aptos" w:hAnsi="Aptos"/>
                <w:sz w:val="18"/>
                <w:szCs w:val="18"/>
              </w:rPr>
              <w:t>Oficina de Biossegurança em Saúde</w:t>
            </w:r>
          </w:p>
        </w:tc>
        <w:tc>
          <w:tcPr>
            <w:tcW w:w="709" w:type="dxa"/>
            <w:vAlign w:val="center"/>
          </w:tcPr>
          <w:p w:rsidR="00070D12" w:rsidRPr="00931500" w:rsidRDefault="00070D12" w:rsidP="00070D12">
            <w:pPr>
              <w:pStyle w:val="Contedodatabela"/>
              <w:jc w:val="center"/>
              <w:rPr>
                <w:rFonts w:ascii="Aptos" w:hAnsi="Aptos"/>
                <w:sz w:val="16"/>
                <w:szCs w:val="16"/>
              </w:rPr>
            </w:pPr>
            <w:r>
              <w:rPr>
                <w:rFonts w:ascii="Aptos" w:hAnsi="Aptos"/>
                <w:sz w:val="16"/>
                <w:szCs w:val="16"/>
              </w:rPr>
              <w:t>30h</w:t>
            </w:r>
          </w:p>
        </w:tc>
        <w:tc>
          <w:tcPr>
            <w:tcW w:w="1134" w:type="dxa"/>
            <w:vAlign w:val="center"/>
          </w:tcPr>
          <w:p w:rsidR="00070D12" w:rsidRPr="00931500" w:rsidRDefault="00070D12" w:rsidP="00070D12">
            <w:pPr>
              <w:jc w:val="center"/>
              <w:rPr>
                <w:rFonts w:ascii="Aptos" w:hAnsi="Aptos"/>
                <w:sz w:val="16"/>
                <w:szCs w:val="16"/>
              </w:rPr>
            </w:pPr>
            <w:r>
              <w:rPr>
                <w:rFonts w:ascii="Aptos" w:hAnsi="Aptos"/>
                <w:sz w:val="16"/>
                <w:szCs w:val="16"/>
              </w:rPr>
              <w:t>30</w:t>
            </w:r>
          </w:p>
        </w:tc>
        <w:tc>
          <w:tcPr>
            <w:tcW w:w="1005" w:type="dxa"/>
          </w:tcPr>
          <w:p w:rsidR="00070D12" w:rsidRPr="00931500" w:rsidRDefault="00070D12" w:rsidP="00070D12">
            <w:pPr>
              <w:jc w:val="center"/>
              <w:rPr>
                <w:rFonts w:ascii="Aptos" w:hAnsi="Aptos"/>
                <w:sz w:val="16"/>
                <w:szCs w:val="16"/>
              </w:rPr>
            </w:pPr>
            <w:r>
              <w:rPr>
                <w:rFonts w:ascii="Aptos" w:hAnsi="Aptos"/>
                <w:sz w:val="16"/>
                <w:szCs w:val="16"/>
              </w:rPr>
              <w:t>1</w:t>
            </w:r>
          </w:p>
        </w:tc>
        <w:tc>
          <w:tcPr>
            <w:tcW w:w="1454" w:type="dxa"/>
            <w:vAlign w:val="center"/>
          </w:tcPr>
          <w:p w:rsidR="00070D12" w:rsidRPr="00931500" w:rsidRDefault="00991A29" w:rsidP="00070D12">
            <w:pPr>
              <w:jc w:val="center"/>
              <w:rPr>
                <w:rFonts w:ascii="Aptos" w:hAnsi="Aptos"/>
                <w:sz w:val="16"/>
                <w:szCs w:val="16"/>
              </w:rPr>
            </w:pPr>
            <w:r>
              <w:rPr>
                <w:rFonts w:ascii="Aptos" w:hAnsi="Aptos"/>
                <w:sz w:val="16"/>
                <w:szCs w:val="16"/>
              </w:rPr>
              <w:t>4.300,00</w:t>
            </w:r>
          </w:p>
        </w:tc>
      </w:tr>
      <w:tr w:rsidR="00070D12" w:rsidRPr="00931500" w:rsidTr="00070D12">
        <w:trPr>
          <w:trHeight w:val="54"/>
          <w:jc w:val="center"/>
        </w:trPr>
        <w:tc>
          <w:tcPr>
            <w:tcW w:w="6578" w:type="dxa"/>
            <w:gridSpan w:val="4"/>
            <w:tcMar>
              <w:left w:w="65" w:type="dxa"/>
            </w:tcMar>
            <w:vAlign w:val="center"/>
          </w:tcPr>
          <w:p w:rsidR="00070D12" w:rsidRPr="00931500" w:rsidRDefault="00070D12" w:rsidP="00BC5AE2">
            <w:pPr>
              <w:jc w:val="center"/>
              <w:rPr>
                <w:rFonts w:ascii="Aptos" w:hAnsi="Aptos"/>
                <w:b/>
                <w:bCs/>
              </w:rPr>
            </w:pPr>
            <w:r w:rsidRPr="00931500">
              <w:rPr>
                <w:rFonts w:ascii="Aptos" w:hAnsi="Aptos"/>
                <w:b/>
                <w:bCs/>
              </w:rPr>
              <w:t>TOTAL ESTIMADO</w:t>
            </w:r>
          </w:p>
        </w:tc>
        <w:tc>
          <w:tcPr>
            <w:tcW w:w="2459" w:type="dxa"/>
            <w:gridSpan w:val="2"/>
            <w:vAlign w:val="center"/>
          </w:tcPr>
          <w:p w:rsidR="00070D12" w:rsidRPr="00931500" w:rsidRDefault="00991A29" w:rsidP="00BC5AE2">
            <w:pPr>
              <w:jc w:val="center"/>
              <w:rPr>
                <w:rFonts w:ascii="Aptos" w:hAnsi="Aptos"/>
                <w:b/>
                <w:bCs/>
              </w:rPr>
            </w:pPr>
            <w:r>
              <w:rPr>
                <w:rFonts w:ascii="Aptos" w:hAnsi="Aptos"/>
                <w:b/>
                <w:bCs/>
              </w:rPr>
              <w:t>R$ 28.300,00</w:t>
            </w:r>
          </w:p>
        </w:tc>
      </w:tr>
    </w:tbl>
    <w:p w:rsidR="00571149" w:rsidRPr="00931500" w:rsidRDefault="00070D12" w:rsidP="00571149">
      <w:pPr>
        <w:pStyle w:val="ListParagraph"/>
        <w:spacing w:line="360" w:lineRule="auto"/>
        <w:ind w:left="0"/>
        <w:jc w:val="both"/>
        <w:rPr>
          <w:rFonts w:ascii="Aptos" w:hAnsi="Aptos" w:cs="Times New Roman"/>
          <w:color w:val="auto"/>
        </w:rPr>
      </w:pPr>
      <w:r>
        <w:rPr>
          <w:rFonts w:ascii="Aptos" w:hAnsi="Aptos" w:cs="Times New Roman"/>
          <w:color w:val="auto"/>
        </w:rPr>
        <w:t xml:space="preserve">   *</w:t>
      </w:r>
      <w:r w:rsidRPr="00070D12">
        <w:rPr>
          <w:rFonts w:ascii="Aptos" w:hAnsi="Aptos" w:cs="Times New Roman"/>
          <w:color w:val="auto"/>
          <w:sz w:val="14"/>
          <w:szCs w:val="14"/>
        </w:rPr>
        <w:t>CARGA HORÁRIA</w:t>
      </w:r>
    </w:p>
    <w:p w:rsidR="00525B7B" w:rsidRPr="00AB0C61" w:rsidRDefault="00525B7B" w:rsidP="00D955BE">
      <w:pPr>
        <w:pStyle w:val="ListParagraph"/>
        <w:spacing w:after="120" w:line="240" w:lineRule="auto"/>
        <w:ind w:left="0"/>
        <w:jc w:val="both"/>
        <w:rPr>
          <w:rFonts w:ascii="Aptos" w:hAnsi="Aptos"/>
          <w:sz w:val="20"/>
          <w:szCs w:val="20"/>
        </w:rPr>
      </w:pPr>
      <w:r w:rsidRPr="00AB0C61">
        <w:rPr>
          <w:rFonts w:ascii="Aptos" w:hAnsi="Aptos" w:cs="Times New Roman"/>
          <w:b/>
          <w:bCs/>
          <w:color w:val="auto"/>
          <w:sz w:val="20"/>
          <w:szCs w:val="20"/>
        </w:rPr>
        <w:t xml:space="preserve">1.2 - </w:t>
      </w:r>
      <w:r w:rsidR="00AC3FCA" w:rsidRPr="00AB0C61">
        <w:rPr>
          <w:rFonts w:ascii="Aptos" w:hAnsi="Aptos"/>
          <w:sz w:val="20"/>
          <w:szCs w:val="20"/>
        </w:rPr>
        <w:t xml:space="preserve">O serviço é enquadrado como </w:t>
      </w:r>
      <w:r w:rsidR="00B465BD" w:rsidRPr="00AB0C61">
        <w:rPr>
          <w:rFonts w:ascii="Aptos" w:hAnsi="Aptos"/>
          <w:sz w:val="20"/>
          <w:szCs w:val="20"/>
        </w:rPr>
        <w:t>temporário</w:t>
      </w:r>
      <w:r w:rsidR="00AC3FCA" w:rsidRPr="00AB0C61">
        <w:rPr>
          <w:rFonts w:ascii="Aptos" w:hAnsi="Aptos"/>
          <w:sz w:val="20"/>
          <w:szCs w:val="20"/>
        </w:rPr>
        <w:t xml:space="preserve"> tendo em vista </w:t>
      </w:r>
      <w:r w:rsidR="00B465BD" w:rsidRPr="00AB0C61">
        <w:rPr>
          <w:rFonts w:ascii="Aptos" w:hAnsi="Aptos"/>
          <w:sz w:val="20"/>
          <w:szCs w:val="20"/>
        </w:rPr>
        <w:t>a</w:t>
      </w:r>
      <w:r w:rsidR="00AC3FCA" w:rsidRPr="00AB0C61">
        <w:rPr>
          <w:rFonts w:ascii="Aptos" w:hAnsi="Aptos"/>
          <w:sz w:val="20"/>
          <w:szCs w:val="20"/>
        </w:rPr>
        <w:t xml:space="preserve"> </w:t>
      </w:r>
      <w:r w:rsidR="00991A29" w:rsidRPr="00AB0C61">
        <w:rPr>
          <w:rFonts w:ascii="Aptos" w:hAnsi="Aptos"/>
          <w:sz w:val="20"/>
          <w:szCs w:val="20"/>
        </w:rPr>
        <w:t>capacitação dos servidores</w:t>
      </w:r>
      <w:r w:rsidR="00AC3FCA" w:rsidRPr="00AB0C61">
        <w:rPr>
          <w:rFonts w:ascii="Aptos" w:hAnsi="Aptos"/>
          <w:sz w:val="20"/>
          <w:szCs w:val="20"/>
        </w:rPr>
        <w:t xml:space="preserve">, conforme </w:t>
      </w:r>
      <w:r w:rsidR="00B465BD" w:rsidRPr="00AB0C61">
        <w:rPr>
          <w:rFonts w:ascii="Aptos" w:hAnsi="Aptos"/>
          <w:sz w:val="20"/>
          <w:szCs w:val="20"/>
        </w:rPr>
        <w:t>descrito no objeto deste Termo</w:t>
      </w:r>
      <w:r w:rsidR="00AC3FCA" w:rsidRPr="00AB0C61">
        <w:rPr>
          <w:rFonts w:ascii="Aptos" w:hAnsi="Aptos"/>
          <w:sz w:val="20"/>
          <w:szCs w:val="20"/>
        </w:rPr>
        <w:t>.</w:t>
      </w:r>
    </w:p>
    <w:p w:rsidR="00525B7B" w:rsidRPr="00AB0C61" w:rsidRDefault="00525B7B" w:rsidP="00D955BE">
      <w:pPr>
        <w:pStyle w:val="ListParagraph"/>
        <w:spacing w:after="120" w:line="240" w:lineRule="auto"/>
        <w:ind w:left="0"/>
        <w:jc w:val="both"/>
        <w:rPr>
          <w:rFonts w:ascii="Aptos" w:hAnsi="Aptos"/>
          <w:sz w:val="20"/>
          <w:szCs w:val="20"/>
        </w:rPr>
      </w:pPr>
      <w:r w:rsidRPr="00AB0C61">
        <w:rPr>
          <w:rFonts w:ascii="Aptos" w:hAnsi="Aptos" w:cs="Times New Roman"/>
          <w:b/>
          <w:bCs/>
          <w:color w:val="auto"/>
          <w:sz w:val="20"/>
          <w:szCs w:val="20"/>
        </w:rPr>
        <w:t>1.3 –</w:t>
      </w:r>
      <w:r w:rsidR="00AC3FCA" w:rsidRPr="00AB0C61">
        <w:rPr>
          <w:rFonts w:ascii="Aptos" w:hAnsi="Aptos" w:cs="Times New Roman"/>
          <w:color w:val="auto"/>
          <w:sz w:val="20"/>
          <w:szCs w:val="20"/>
        </w:rPr>
        <w:t xml:space="preserve"> O custo estimado total da contratação é de R$ </w:t>
      </w:r>
      <w:r w:rsidR="004D1241" w:rsidRPr="00AB0C61">
        <w:rPr>
          <w:rFonts w:ascii="Aptos" w:hAnsi="Aptos" w:cs="Times New Roman"/>
          <w:color w:val="auto"/>
          <w:sz w:val="20"/>
          <w:szCs w:val="20"/>
        </w:rPr>
        <w:t>28.300,00</w:t>
      </w:r>
      <w:r w:rsidR="00AC3FCA" w:rsidRPr="00AB0C61">
        <w:rPr>
          <w:rFonts w:ascii="Aptos" w:hAnsi="Aptos" w:cs="Times New Roman"/>
          <w:color w:val="auto"/>
          <w:sz w:val="20"/>
          <w:szCs w:val="20"/>
        </w:rPr>
        <w:t xml:space="preserve"> (</w:t>
      </w:r>
      <w:r w:rsidR="004D1241" w:rsidRPr="00AB0C61">
        <w:rPr>
          <w:rFonts w:ascii="Aptos" w:hAnsi="Aptos" w:cs="Times New Roman"/>
          <w:color w:val="auto"/>
          <w:sz w:val="20"/>
          <w:szCs w:val="20"/>
        </w:rPr>
        <w:t>vinte e oito mil reais</w:t>
      </w:r>
      <w:r w:rsidR="00AC3FCA" w:rsidRPr="00AB0C61">
        <w:rPr>
          <w:rFonts w:ascii="Aptos" w:hAnsi="Aptos" w:cs="Times New Roman"/>
          <w:color w:val="auto"/>
          <w:sz w:val="20"/>
          <w:szCs w:val="20"/>
        </w:rPr>
        <w:t>), conforme custos unitários apostos na tabela acima</w:t>
      </w:r>
      <w:r w:rsidR="00AC3FCA" w:rsidRPr="00AB0C61">
        <w:rPr>
          <w:rFonts w:ascii="Aptos" w:hAnsi="Aptos"/>
          <w:sz w:val="20"/>
          <w:szCs w:val="20"/>
        </w:rPr>
        <w:t>.</w:t>
      </w:r>
    </w:p>
    <w:p w:rsidR="00525B7B" w:rsidRPr="00931500" w:rsidRDefault="00525B7B">
      <w:pPr>
        <w:pStyle w:val="ListParagraph"/>
        <w:spacing w:line="240" w:lineRule="auto"/>
        <w:ind w:left="0"/>
        <w:jc w:val="both"/>
        <w:rPr>
          <w:rFonts w:ascii="Aptos" w:hAnsi="Aptos" w:cs="Times New Roman"/>
          <w:color w:val="auto"/>
        </w:rPr>
      </w:pPr>
    </w:p>
    <w:p w:rsidR="00525B7B" w:rsidRPr="00931500" w:rsidRDefault="00525B7B">
      <w:pPr>
        <w:numPr>
          <w:ilvl w:val="0"/>
          <w:numId w:val="4"/>
        </w:numPr>
        <w:shd w:val="clear" w:color="auto" w:fill="D9D9D9"/>
        <w:spacing w:line="240" w:lineRule="auto"/>
        <w:ind w:left="0" w:firstLine="0"/>
        <w:rPr>
          <w:rFonts w:ascii="Aptos" w:eastAsia="Arial" w:hAnsi="Aptos" w:cs="Times New Roman"/>
          <w:b/>
        </w:rPr>
      </w:pPr>
      <w:r w:rsidRPr="00931500">
        <w:rPr>
          <w:rFonts w:ascii="Aptos" w:eastAsia="Arial" w:hAnsi="Aptos" w:cs="Times New Roman"/>
          <w:b/>
        </w:rPr>
        <w:t>FUNDAMENTAÇÃO E DESCRIÇÃO DA NECESSIDADE DE CONTRATAÇÃO (art.6º, XXIII, “b”, da Lei nº 14.133/2021)</w:t>
      </w:r>
    </w:p>
    <w:p w:rsidR="00525B7B" w:rsidRPr="00AB0C61" w:rsidRDefault="00525B7B" w:rsidP="00D955BE">
      <w:pPr>
        <w:pStyle w:val="ListParagraph"/>
        <w:spacing w:after="120" w:line="240" w:lineRule="auto"/>
        <w:ind w:left="0"/>
        <w:jc w:val="both"/>
        <w:rPr>
          <w:rFonts w:ascii="Aptos" w:hAnsi="Aptos" w:cs="Times New Roman"/>
          <w:sz w:val="20"/>
          <w:szCs w:val="20"/>
        </w:rPr>
      </w:pPr>
      <w:r w:rsidRPr="00AB0C61">
        <w:rPr>
          <w:rFonts w:ascii="Aptos" w:hAnsi="Aptos" w:cs="Times New Roman"/>
          <w:b/>
          <w:bCs/>
          <w:sz w:val="20"/>
          <w:szCs w:val="20"/>
        </w:rPr>
        <w:t>2.1 -</w:t>
      </w:r>
      <w:r w:rsidRPr="00AB0C61">
        <w:rPr>
          <w:rFonts w:ascii="Aptos" w:hAnsi="Aptos" w:cs="Times New Roman"/>
          <w:sz w:val="20"/>
          <w:szCs w:val="20"/>
        </w:rPr>
        <w:t xml:space="preserve"> </w:t>
      </w:r>
      <w:r w:rsidR="004D1241" w:rsidRPr="00AB0C61">
        <w:rPr>
          <w:rFonts w:ascii="Aptos" w:hAnsi="Aptos" w:cs="Times New Roman"/>
          <w:sz w:val="20"/>
          <w:szCs w:val="20"/>
        </w:rPr>
        <w:t>A contratação de serviços de capacitação profissional para 210 servidores da Fundação de Saúde Parreiras Horta é uma medida estratégica e indispensável para atender às diretrizes e cumprir normativas legais e responder às demandas institucionais e sociais, conforme previsto na Lei nº 14.133/2021 (artigo 6º, inciso XX) e no Decreto Estadual nº 342/2023 (artigo 22, I, “a” e “c”).</w:t>
      </w:r>
    </w:p>
    <w:p w:rsidR="00525B7B" w:rsidRPr="00AB0C61" w:rsidRDefault="00525B7B" w:rsidP="00D955BE">
      <w:pPr>
        <w:pStyle w:val="ListParagraph"/>
        <w:spacing w:after="120" w:line="240" w:lineRule="auto"/>
        <w:ind w:left="0"/>
        <w:jc w:val="both"/>
        <w:rPr>
          <w:rFonts w:ascii="Aptos" w:hAnsi="Aptos" w:cs="Times New Roman"/>
          <w:sz w:val="20"/>
          <w:szCs w:val="20"/>
        </w:rPr>
      </w:pPr>
      <w:r w:rsidRPr="00AB0C61">
        <w:rPr>
          <w:rFonts w:ascii="Aptos" w:hAnsi="Aptos" w:cs="Times New Roman"/>
          <w:b/>
          <w:bCs/>
          <w:sz w:val="20"/>
          <w:szCs w:val="20"/>
        </w:rPr>
        <w:t>2.2 -</w:t>
      </w:r>
      <w:r w:rsidRPr="00AB0C61">
        <w:rPr>
          <w:rFonts w:ascii="Aptos" w:hAnsi="Aptos" w:cs="Times New Roman"/>
          <w:sz w:val="20"/>
          <w:szCs w:val="20"/>
        </w:rPr>
        <w:t xml:space="preserve"> </w:t>
      </w:r>
      <w:bookmarkStart w:id="0" w:name="_Hlk90936184"/>
      <w:r w:rsidR="00AB0C61" w:rsidRPr="00AB0C61">
        <w:rPr>
          <w:rFonts w:ascii="Aptos" w:hAnsi="Aptos" w:cs="Times New Roman"/>
          <w:sz w:val="20"/>
          <w:szCs w:val="20"/>
        </w:rPr>
        <w:t>A capacitação assegura o atendimento ao Decreto nº 342/2023, que enfatiza o planejamento adequado das contratações públicas</w:t>
      </w:r>
      <w:r w:rsidR="00AB0C61">
        <w:rPr>
          <w:rFonts w:ascii="Aptos" w:hAnsi="Aptos" w:cs="Times New Roman"/>
          <w:sz w:val="20"/>
          <w:szCs w:val="20"/>
        </w:rPr>
        <w:t xml:space="preserve"> e </w:t>
      </w:r>
      <w:r w:rsidR="00AB0C61" w:rsidRPr="00AB0C61">
        <w:rPr>
          <w:rFonts w:ascii="Aptos" w:hAnsi="Aptos" w:cs="Times New Roman"/>
          <w:sz w:val="20"/>
          <w:szCs w:val="20"/>
        </w:rPr>
        <w:t>apont</w:t>
      </w:r>
      <w:r w:rsidR="00AB0C61">
        <w:rPr>
          <w:rFonts w:ascii="Aptos" w:hAnsi="Aptos" w:cs="Times New Roman"/>
          <w:sz w:val="20"/>
          <w:szCs w:val="20"/>
        </w:rPr>
        <w:t>a</w:t>
      </w:r>
      <w:r w:rsidR="00AB0C61" w:rsidRPr="00AB0C61">
        <w:rPr>
          <w:rFonts w:ascii="Aptos" w:hAnsi="Aptos" w:cs="Times New Roman"/>
          <w:sz w:val="20"/>
          <w:szCs w:val="20"/>
        </w:rPr>
        <w:t xml:space="preserve"> a necessidade de qualificação para mitigar irregularidades administrativas.</w:t>
      </w:r>
    </w:p>
    <w:p w:rsidR="00AB0C61" w:rsidRPr="00FF0A08" w:rsidRDefault="00525B7B" w:rsidP="00D955BE">
      <w:pPr>
        <w:pStyle w:val="ListParagraph"/>
        <w:spacing w:after="120" w:line="240" w:lineRule="auto"/>
        <w:ind w:left="0"/>
        <w:jc w:val="both"/>
        <w:rPr>
          <w:rFonts w:ascii="Aptos" w:eastAsia="sans-serif" w:hAnsi="Aptos" w:cs="Bahnschrift Light"/>
          <w:sz w:val="20"/>
          <w:szCs w:val="20"/>
        </w:rPr>
      </w:pPr>
      <w:r w:rsidRPr="00FF0A08">
        <w:rPr>
          <w:rFonts w:ascii="Aptos" w:eastAsia="sans-serif" w:hAnsi="Aptos" w:cs="Bahnschrift Light"/>
          <w:b/>
          <w:bCs/>
          <w:sz w:val="20"/>
          <w:szCs w:val="20"/>
        </w:rPr>
        <w:t>2.3 -</w:t>
      </w:r>
      <w:r w:rsidRPr="00FF0A08">
        <w:rPr>
          <w:rFonts w:ascii="Aptos" w:eastAsia="sans-serif" w:hAnsi="Aptos" w:cs="Bahnschrift Light"/>
          <w:sz w:val="20"/>
          <w:szCs w:val="20"/>
        </w:rPr>
        <w:t xml:space="preserve"> </w:t>
      </w:r>
      <w:r w:rsidR="00AB0C61" w:rsidRPr="00FF0A08">
        <w:rPr>
          <w:rFonts w:ascii="Aptos" w:eastAsia="sans-serif" w:hAnsi="Aptos" w:cs="Bahnschrift Light"/>
          <w:sz w:val="20"/>
          <w:szCs w:val="20"/>
        </w:rPr>
        <w:t>A Política de Educação Permanente preconiza a capacitação contínua como instrumento para aprimorar práticas e relações de trabalho, garantindo serviços de saúde de qualidade, humanizados e eficientes.</w:t>
      </w:r>
    </w:p>
    <w:p w:rsidR="009B4B4E" w:rsidRPr="00FF0A08" w:rsidRDefault="00525B7B" w:rsidP="00D955BE">
      <w:pPr>
        <w:pStyle w:val="ListParagraph"/>
        <w:spacing w:after="120" w:line="240" w:lineRule="auto"/>
        <w:ind w:left="0"/>
        <w:jc w:val="both"/>
        <w:rPr>
          <w:rFonts w:ascii="Aptos" w:hAnsi="Aptos" w:cs="Arial"/>
          <w:sz w:val="20"/>
          <w:szCs w:val="20"/>
        </w:rPr>
      </w:pPr>
      <w:r w:rsidRPr="00FF0A08">
        <w:rPr>
          <w:rFonts w:ascii="Aptos" w:hAnsi="Aptos" w:cs="Times New Roman"/>
          <w:b/>
          <w:bCs/>
          <w:sz w:val="20"/>
          <w:szCs w:val="20"/>
        </w:rPr>
        <w:t>2.4 -</w:t>
      </w:r>
      <w:r w:rsidRPr="00FF0A08">
        <w:rPr>
          <w:rFonts w:ascii="Aptos" w:hAnsi="Aptos" w:cs="Times New Roman"/>
          <w:sz w:val="20"/>
          <w:szCs w:val="20"/>
        </w:rPr>
        <w:t xml:space="preserve">. </w:t>
      </w:r>
      <w:bookmarkEnd w:id="0"/>
      <w:r w:rsidR="00AB0C61" w:rsidRPr="00FF0A08">
        <w:rPr>
          <w:rFonts w:ascii="Aptos" w:hAnsi="Aptos" w:cs="Arial"/>
          <w:sz w:val="20"/>
          <w:szCs w:val="20"/>
        </w:rPr>
        <w:t>O fortalecimento de habilidades comportamentais, como humanização, é essencial para atender às expectativas da população, especialmente com</w:t>
      </w:r>
      <w:r w:rsidR="002E52AA" w:rsidRPr="00FF0A08">
        <w:rPr>
          <w:rFonts w:ascii="Aptos" w:hAnsi="Aptos" w:cs="Arial"/>
          <w:sz w:val="20"/>
          <w:szCs w:val="20"/>
        </w:rPr>
        <w:t>o</w:t>
      </w:r>
      <w:r w:rsidR="00AB0C61" w:rsidRPr="00FF0A08">
        <w:rPr>
          <w:rFonts w:ascii="Aptos" w:hAnsi="Aptos" w:cs="Arial"/>
          <w:sz w:val="20"/>
          <w:szCs w:val="20"/>
        </w:rPr>
        <w:t xml:space="preserve"> meta na satisfação dos</w:t>
      </w:r>
      <w:r w:rsidR="002E52AA" w:rsidRPr="00FF0A08">
        <w:rPr>
          <w:rFonts w:ascii="Aptos" w:hAnsi="Aptos" w:cs="Arial"/>
          <w:sz w:val="20"/>
          <w:szCs w:val="20"/>
        </w:rPr>
        <w:t xml:space="preserve"> doadores, pacientes, usuários e etc.</w:t>
      </w:r>
    </w:p>
    <w:p w:rsidR="002E52AA" w:rsidRPr="00FF0A08" w:rsidRDefault="009B4B4E" w:rsidP="00D955BE">
      <w:pPr>
        <w:pStyle w:val="ListParagraph"/>
        <w:spacing w:after="120" w:line="240" w:lineRule="auto"/>
        <w:ind w:left="0"/>
        <w:jc w:val="both"/>
        <w:rPr>
          <w:rFonts w:ascii="Aptos" w:hAnsi="Aptos" w:cs="Arial"/>
          <w:sz w:val="20"/>
          <w:szCs w:val="20"/>
        </w:rPr>
      </w:pPr>
      <w:r w:rsidRPr="00FF0A08">
        <w:rPr>
          <w:rFonts w:ascii="Aptos" w:hAnsi="Aptos" w:cs="Arial"/>
          <w:b/>
          <w:bCs/>
          <w:sz w:val="20"/>
          <w:szCs w:val="20"/>
        </w:rPr>
        <w:t>2.5 -</w:t>
      </w:r>
      <w:r w:rsidRPr="00FF0A08">
        <w:rPr>
          <w:rFonts w:ascii="Aptos" w:hAnsi="Aptos" w:cs="Arial"/>
          <w:sz w:val="20"/>
          <w:szCs w:val="20"/>
        </w:rPr>
        <w:t xml:space="preserve"> </w:t>
      </w:r>
      <w:r w:rsidR="002E52AA" w:rsidRPr="00FF0A08">
        <w:rPr>
          <w:rFonts w:ascii="Aptos" w:hAnsi="Aptos" w:cs="Arial"/>
          <w:sz w:val="20"/>
          <w:szCs w:val="20"/>
        </w:rPr>
        <w:t>A capacitação em ferramentas digitais e em gestão e fiscalização de contratos alinha a Fundação de Saúde Parreiras Horta (FSPH) às práticas modernas de administração pública, promovendo eficiência, inovação e otimização dos processos internos. Além disso, contribui para a redução de riscos de falhas administrativas e técnicas, que podem acarretar ônus financeiros ou jurídicos, fortalecendo a governança institucional e a conformidade com as normativas vigentes.</w:t>
      </w:r>
    </w:p>
    <w:p w:rsidR="00525B7B" w:rsidRPr="00FF0A08" w:rsidRDefault="00525B7B" w:rsidP="00D955BE">
      <w:pPr>
        <w:pStyle w:val="ListParagraph"/>
        <w:spacing w:after="120" w:line="240" w:lineRule="auto"/>
        <w:ind w:left="0"/>
        <w:jc w:val="both"/>
        <w:rPr>
          <w:rFonts w:ascii="Aptos" w:hAnsi="Aptos"/>
          <w:sz w:val="20"/>
          <w:szCs w:val="20"/>
        </w:rPr>
      </w:pPr>
      <w:r w:rsidRPr="00FF0A08">
        <w:rPr>
          <w:rFonts w:ascii="Aptos" w:hAnsi="Aptos"/>
          <w:b/>
          <w:bCs/>
          <w:sz w:val="20"/>
          <w:szCs w:val="20"/>
        </w:rPr>
        <w:t>2.</w:t>
      </w:r>
      <w:r w:rsidR="009B4B4E" w:rsidRPr="00FF0A08">
        <w:rPr>
          <w:rFonts w:ascii="Aptos" w:hAnsi="Aptos"/>
          <w:b/>
          <w:bCs/>
          <w:sz w:val="20"/>
          <w:szCs w:val="20"/>
        </w:rPr>
        <w:t>6</w:t>
      </w:r>
      <w:r w:rsidRPr="00FF0A08">
        <w:rPr>
          <w:rFonts w:ascii="Aptos" w:hAnsi="Aptos"/>
          <w:b/>
          <w:bCs/>
          <w:sz w:val="20"/>
          <w:szCs w:val="20"/>
        </w:rPr>
        <w:t xml:space="preserve"> –</w:t>
      </w:r>
      <w:bookmarkStart w:id="1" w:name="_Hlk90936201"/>
      <w:r w:rsidRPr="00FF0A08">
        <w:rPr>
          <w:rFonts w:ascii="Aptos" w:hAnsi="Aptos"/>
          <w:b/>
          <w:bCs/>
          <w:sz w:val="20"/>
          <w:szCs w:val="20"/>
        </w:rPr>
        <w:t xml:space="preserve"> </w:t>
      </w:r>
      <w:r w:rsidRPr="00FF0A08">
        <w:rPr>
          <w:rFonts w:ascii="Aptos" w:hAnsi="Aptos" w:cs="Arial"/>
          <w:sz w:val="20"/>
          <w:szCs w:val="20"/>
        </w:rPr>
        <w:t>A contratação faz-se necessária, pois e</w:t>
      </w:r>
      <w:r w:rsidRPr="00FF0A08">
        <w:rPr>
          <w:rFonts w:ascii="Aptos" w:hAnsi="Aptos" w:cs="Bahnschrift Light"/>
          <w:sz w:val="20"/>
          <w:szCs w:val="20"/>
        </w:rPr>
        <w:t xml:space="preserve">sta Fundação não possui </w:t>
      </w:r>
      <w:r w:rsidRPr="00FF0A08">
        <w:rPr>
          <w:rFonts w:ascii="Aptos" w:eastAsia="sans-serif" w:hAnsi="Aptos" w:cs="Bahnschrift Light"/>
          <w:sz w:val="20"/>
          <w:szCs w:val="20"/>
        </w:rPr>
        <w:t>estrutura própria para oferecer tais serviços, para atender as demandas objeto deste Termo</w:t>
      </w:r>
      <w:r w:rsidRPr="00FF0A08">
        <w:rPr>
          <w:rFonts w:ascii="Aptos" w:hAnsi="Aptos"/>
          <w:sz w:val="20"/>
          <w:szCs w:val="20"/>
        </w:rPr>
        <w:t>.</w:t>
      </w:r>
    </w:p>
    <w:p w:rsidR="00525B7B" w:rsidRPr="00FF0A08" w:rsidRDefault="00525B7B" w:rsidP="00D955BE">
      <w:pPr>
        <w:pStyle w:val="ListParagraph"/>
        <w:spacing w:after="120" w:line="240" w:lineRule="auto"/>
        <w:ind w:left="0"/>
        <w:jc w:val="both"/>
        <w:rPr>
          <w:rFonts w:ascii="Aptos" w:hAnsi="Aptos"/>
          <w:sz w:val="20"/>
          <w:szCs w:val="20"/>
        </w:rPr>
      </w:pPr>
      <w:r w:rsidRPr="00FF0A08">
        <w:rPr>
          <w:rFonts w:ascii="Aptos" w:hAnsi="Aptos"/>
          <w:b/>
          <w:bCs/>
          <w:sz w:val="20"/>
          <w:szCs w:val="20"/>
        </w:rPr>
        <w:t>2.7 -</w:t>
      </w:r>
      <w:r w:rsidRPr="00FF0A08">
        <w:rPr>
          <w:rFonts w:ascii="Aptos" w:hAnsi="Aptos"/>
          <w:sz w:val="20"/>
          <w:szCs w:val="20"/>
        </w:rPr>
        <w:t xml:space="preserve"> A indicação desta demanda está validada no plano de Contratações Anual de 202</w:t>
      </w:r>
      <w:r w:rsidR="00F77F29" w:rsidRPr="00FF0A08">
        <w:rPr>
          <w:rFonts w:ascii="Aptos" w:hAnsi="Aptos"/>
          <w:sz w:val="20"/>
          <w:szCs w:val="20"/>
        </w:rPr>
        <w:t>5</w:t>
      </w:r>
      <w:r w:rsidRPr="00FF0A08">
        <w:rPr>
          <w:rFonts w:ascii="Aptos" w:hAnsi="Aptos"/>
          <w:sz w:val="20"/>
          <w:szCs w:val="20"/>
        </w:rPr>
        <w:t>, assim como se encontra contemplado no Estudo Técnico Preliminar</w:t>
      </w:r>
      <w:r w:rsidR="00F77F29" w:rsidRPr="00FF0A08">
        <w:rPr>
          <w:rFonts w:ascii="Aptos" w:hAnsi="Aptos"/>
          <w:sz w:val="20"/>
          <w:szCs w:val="20"/>
        </w:rPr>
        <w:t xml:space="preserve"> / ETP</w:t>
      </w:r>
      <w:r w:rsidRPr="00FF0A08">
        <w:rPr>
          <w:rFonts w:ascii="Aptos" w:hAnsi="Aptos"/>
          <w:sz w:val="20"/>
          <w:szCs w:val="20"/>
        </w:rPr>
        <w:t>.</w:t>
      </w:r>
    </w:p>
    <w:p w:rsidR="00525B7B" w:rsidRPr="00931500" w:rsidRDefault="00525B7B">
      <w:pPr>
        <w:pStyle w:val="ListParagraph"/>
        <w:spacing w:line="240" w:lineRule="auto"/>
        <w:ind w:left="0"/>
        <w:jc w:val="both"/>
        <w:rPr>
          <w:rFonts w:ascii="Aptos" w:hAnsi="Aptos" w:cs="Times New Roman"/>
          <w:b/>
        </w:rPr>
      </w:pPr>
      <w:r w:rsidRPr="00931500">
        <w:rPr>
          <w:rFonts w:ascii="Aptos" w:hAnsi="Aptos"/>
        </w:rPr>
        <w:t xml:space="preserve"> </w:t>
      </w:r>
      <w:bookmarkEnd w:id="1"/>
    </w:p>
    <w:p w:rsidR="00525B7B" w:rsidRPr="00931500" w:rsidRDefault="00525B7B">
      <w:pPr>
        <w:numPr>
          <w:ilvl w:val="0"/>
          <w:numId w:val="4"/>
        </w:numPr>
        <w:shd w:val="clear" w:color="auto" w:fill="D9D9D9"/>
        <w:spacing w:line="240" w:lineRule="auto"/>
        <w:ind w:left="0" w:firstLine="0"/>
        <w:jc w:val="both"/>
        <w:rPr>
          <w:rFonts w:ascii="Aptos" w:eastAsia="Arial" w:hAnsi="Aptos" w:cs="Times New Roman"/>
          <w:b/>
        </w:rPr>
      </w:pPr>
      <w:r w:rsidRPr="00931500">
        <w:rPr>
          <w:rFonts w:ascii="Aptos" w:eastAsia="Arial" w:hAnsi="Aptos" w:cs="Times New Roman"/>
          <w:b/>
        </w:rPr>
        <w:t>DESCRIÇÃO DA SOLUÇÃO COMO UM TODO CONSIDERANDO O CICLO DE VIDA DO OBJETO E ESPECIFICAÇÃO DO PRODUTO (art.6º, XXIII, “c” e art. 40 § 1º, I, da Lei nº 14.133/2021)</w:t>
      </w:r>
    </w:p>
    <w:p w:rsidR="00525B7B" w:rsidRPr="00931500" w:rsidRDefault="00525B7B" w:rsidP="00D955BE">
      <w:pPr>
        <w:pStyle w:val="ListParagraph"/>
        <w:spacing w:after="120" w:line="240" w:lineRule="auto"/>
        <w:ind w:left="0"/>
        <w:jc w:val="both"/>
        <w:rPr>
          <w:rFonts w:ascii="Aptos" w:eastAsia="sans-serif" w:hAnsi="Aptos" w:cs="Bahnschrift Light"/>
        </w:rPr>
      </w:pPr>
      <w:r w:rsidRPr="00FF0A08">
        <w:rPr>
          <w:rFonts w:ascii="Aptos" w:eastAsia="sans-serif" w:hAnsi="Aptos" w:cs="Bahnschrift Light"/>
          <w:b/>
          <w:bCs/>
        </w:rPr>
        <w:t>3.1</w:t>
      </w:r>
      <w:r w:rsidRPr="00931500">
        <w:rPr>
          <w:rFonts w:ascii="Aptos" w:eastAsia="sans-serif" w:hAnsi="Aptos" w:cs="Bahnschrift Light"/>
        </w:rPr>
        <w:t xml:space="preserve"> - </w:t>
      </w:r>
      <w:r w:rsidR="00B465BD" w:rsidRPr="00FF0A08">
        <w:rPr>
          <w:rFonts w:ascii="Aptos" w:eastAsia="sans-serif" w:hAnsi="Aptos" w:cs="Bahnschrift Light"/>
          <w:sz w:val="20"/>
          <w:szCs w:val="20"/>
        </w:rPr>
        <w:t>Os fundamentos da contratação, juntamente com seus quantitativos, estão detalhadamente apresentados em uma seção específica dos Estudos Técnicos Preliminares.</w:t>
      </w:r>
    </w:p>
    <w:p w:rsidR="00525B7B" w:rsidRPr="00931500" w:rsidRDefault="00525B7B">
      <w:pPr>
        <w:pStyle w:val="ListParagraph"/>
        <w:spacing w:line="240" w:lineRule="auto"/>
        <w:ind w:left="0"/>
        <w:jc w:val="both"/>
        <w:rPr>
          <w:rFonts w:ascii="Aptos" w:eastAsia="sans-serif" w:hAnsi="Aptos" w:cs="Bahnschrift Light"/>
        </w:rPr>
      </w:pPr>
    </w:p>
    <w:p w:rsidR="00525B7B" w:rsidRPr="00931500" w:rsidRDefault="00525B7B">
      <w:pPr>
        <w:shd w:val="clear" w:color="auto" w:fill="D9D9D9"/>
        <w:spacing w:line="240" w:lineRule="auto"/>
        <w:contextualSpacing/>
        <w:rPr>
          <w:rFonts w:ascii="Aptos" w:eastAsia="Arial" w:hAnsi="Aptos" w:cs="Times New Roman"/>
          <w:b/>
        </w:rPr>
      </w:pPr>
      <w:r w:rsidRPr="00931500">
        <w:rPr>
          <w:rFonts w:ascii="Aptos" w:eastAsia="Arial" w:hAnsi="Aptos" w:cs="Times New Roman"/>
          <w:b/>
        </w:rPr>
        <w:t>4           REQUISITOS DA CONTRATAÇÃO (art.6º, XXIII, “d” da Lei nº 14.133/2021)</w:t>
      </w:r>
    </w:p>
    <w:p w:rsidR="00525B7B" w:rsidRPr="00FF0A08" w:rsidRDefault="00525B7B" w:rsidP="00D955BE">
      <w:pPr>
        <w:tabs>
          <w:tab w:val="left" w:pos="1111"/>
        </w:tabs>
        <w:spacing w:after="120" w:line="240" w:lineRule="auto"/>
        <w:contextualSpacing/>
        <w:jc w:val="both"/>
        <w:rPr>
          <w:rFonts w:ascii="Aptos" w:hAnsi="Aptos"/>
          <w:sz w:val="20"/>
          <w:szCs w:val="20"/>
        </w:rPr>
      </w:pPr>
      <w:r w:rsidRPr="00FF0A08">
        <w:rPr>
          <w:rFonts w:ascii="Aptos" w:eastAsia="Arial" w:hAnsi="Aptos" w:cs="Times New Roman"/>
          <w:b/>
          <w:bCs/>
          <w:color w:val="auto"/>
          <w:sz w:val="20"/>
          <w:szCs w:val="20"/>
        </w:rPr>
        <w:t>4.1 -</w:t>
      </w:r>
      <w:r w:rsidRPr="00FF0A08">
        <w:rPr>
          <w:rFonts w:ascii="Aptos" w:eastAsia="Arial" w:hAnsi="Aptos" w:cs="Times New Roman"/>
          <w:color w:val="auto"/>
          <w:sz w:val="20"/>
          <w:szCs w:val="20"/>
        </w:rPr>
        <w:t xml:space="preserve"> </w:t>
      </w:r>
      <w:r w:rsidRPr="00FF0A08">
        <w:rPr>
          <w:rFonts w:ascii="Aptos" w:hAnsi="Aptos"/>
          <w:sz w:val="20"/>
          <w:szCs w:val="20"/>
        </w:rPr>
        <w:t>A contratação deverá observar os seguintes requisitos:</w:t>
      </w:r>
    </w:p>
    <w:p w:rsidR="00525B7B" w:rsidRPr="00FF0A08" w:rsidRDefault="00525B7B" w:rsidP="00D955BE">
      <w:pPr>
        <w:tabs>
          <w:tab w:val="left" w:pos="1111"/>
        </w:tabs>
        <w:spacing w:after="120" w:line="240" w:lineRule="auto"/>
        <w:contextualSpacing/>
        <w:jc w:val="both"/>
        <w:rPr>
          <w:rFonts w:ascii="Aptos" w:hAnsi="Aptos"/>
          <w:sz w:val="20"/>
          <w:szCs w:val="20"/>
        </w:rPr>
      </w:pPr>
      <w:r w:rsidRPr="00FF0A08">
        <w:rPr>
          <w:rFonts w:ascii="Aptos" w:hAnsi="Aptos"/>
          <w:b/>
          <w:bCs/>
          <w:sz w:val="20"/>
          <w:szCs w:val="20"/>
        </w:rPr>
        <w:t>4.1.1 -</w:t>
      </w:r>
      <w:r w:rsidRPr="00FF0A08">
        <w:rPr>
          <w:rFonts w:ascii="Aptos" w:hAnsi="Aptos"/>
          <w:sz w:val="20"/>
          <w:szCs w:val="20"/>
        </w:rPr>
        <w:t xml:space="preserve"> Sustentabilidade:</w:t>
      </w:r>
    </w:p>
    <w:p w:rsidR="00525B7B" w:rsidRDefault="00525B7B" w:rsidP="00D955BE">
      <w:pPr>
        <w:tabs>
          <w:tab w:val="left" w:pos="1111"/>
        </w:tabs>
        <w:spacing w:after="120" w:line="240" w:lineRule="auto"/>
        <w:contextualSpacing/>
        <w:jc w:val="both"/>
        <w:rPr>
          <w:rFonts w:ascii="Aptos" w:hAnsi="Aptos"/>
          <w:sz w:val="20"/>
          <w:szCs w:val="20"/>
        </w:rPr>
      </w:pPr>
      <w:r w:rsidRPr="00FF0A08">
        <w:rPr>
          <w:rFonts w:ascii="Aptos" w:hAnsi="Aptos"/>
          <w:b/>
          <w:bCs/>
          <w:sz w:val="20"/>
          <w:szCs w:val="20"/>
        </w:rPr>
        <w:t>4.1.1.1 -</w:t>
      </w:r>
      <w:r w:rsidRPr="00FF0A08">
        <w:rPr>
          <w:rFonts w:ascii="Aptos" w:hAnsi="Aptos"/>
          <w:sz w:val="20"/>
          <w:szCs w:val="20"/>
        </w:rPr>
        <w:t xml:space="preserve"> Além dos critérios de sustentabilidade eventualmente inseridos no Estudo Técnico Preliminar, devem ser atendidos os requisitos que se baseiam no Guia Nacional de Contratações Sustentáveis; </w:t>
      </w:r>
    </w:p>
    <w:p w:rsidR="00E40B73" w:rsidRDefault="00E40B73" w:rsidP="00D955BE">
      <w:pPr>
        <w:tabs>
          <w:tab w:val="left" w:pos="1111"/>
        </w:tabs>
        <w:spacing w:after="120" w:line="240" w:lineRule="auto"/>
        <w:contextualSpacing/>
        <w:jc w:val="both"/>
        <w:rPr>
          <w:rFonts w:ascii="Aptos" w:hAnsi="Aptos"/>
          <w:sz w:val="20"/>
          <w:szCs w:val="20"/>
        </w:rPr>
      </w:pPr>
      <w:r w:rsidRPr="00FF0A08">
        <w:rPr>
          <w:rFonts w:ascii="Aptos" w:hAnsi="Aptos"/>
          <w:b/>
          <w:bCs/>
          <w:sz w:val="20"/>
          <w:szCs w:val="20"/>
        </w:rPr>
        <w:t>4.1.1.</w:t>
      </w:r>
      <w:r>
        <w:rPr>
          <w:rFonts w:ascii="Aptos" w:hAnsi="Aptos"/>
          <w:b/>
          <w:bCs/>
          <w:sz w:val="20"/>
          <w:szCs w:val="20"/>
        </w:rPr>
        <w:t>2</w:t>
      </w:r>
      <w:r w:rsidRPr="00FF0A08">
        <w:rPr>
          <w:rFonts w:ascii="Aptos" w:hAnsi="Aptos"/>
          <w:b/>
          <w:bCs/>
          <w:sz w:val="20"/>
          <w:szCs w:val="20"/>
        </w:rPr>
        <w:t xml:space="preserve"> </w:t>
      </w:r>
      <w:r>
        <w:rPr>
          <w:rFonts w:ascii="Aptos" w:hAnsi="Aptos"/>
          <w:b/>
          <w:bCs/>
          <w:sz w:val="20"/>
          <w:szCs w:val="20"/>
        </w:rPr>
        <w:t xml:space="preserve">– </w:t>
      </w:r>
      <w:r w:rsidRPr="00CA6239">
        <w:rPr>
          <w:rFonts w:ascii="Aptos" w:hAnsi="Aptos"/>
          <w:sz w:val="20"/>
          <w:szCs w:val="20"/>
        </w:rPr>
        <w:t>Priorizar materiais e recursos digitais de fornecedores que adotem práticas sustentáveis</w:t>
      </w:r>
      <w:r w:rsidR="00CA6239" w:rsidRPr="00CA6239">
        <w:rPr>
          <w:rFonts w:ascii="Aptos" w:hAnsi="Aptos"/>
          <w:sz w:val="20"/>
          <w:szCs w:val="20"/>
        </w:rPr>
        <w:t xml:space="preserve"> em sua produção;</w:t>
      </w:r>
    </w:p>
    <w:p w:rsidR="00CA6239" w:rsidRDefault="00CA6239" w:rsidP="00D955BE">
      <w:pPr>
        <w:tabs>
          <w:tab w:val="left" w:pos="1111"/>
        </w:tabs>
        <w:spacing w:after="120" w:line="240" w:lineRule="auto"/>
        <w:contextualSpacing/>
        <w:jc w:val="both"/>
        <w:rPr>
          <w:rFonts w:ascii="Aptos" w:hAnsi="Aptos"/>
          <w:sz w:val="20"/>
          <w:szCs w:val="20"/>
        </w:rPr>
      </w:pPr>
      <w:r w:rsidRPr="00FF0A08">
        <w:rPr>
          <w:rFonts w:ascii="Aptos" w:hAnsi="Aptos"/>
          <w:b/>
          <w:bCs/>
          <w:sz w:val="20"/>
          <w:szCs w:val="20"/>
        </w:rPr>
        <w:t>4.1.1.</w:t>
      </w:r>
      <w:r>
        <w:rPr>
          <w:rFonts w:ascii="Aptos" w:hAnsi="Aptos"/>
          <w:b/>
          <w:bCs/>
          <w:sz w:val="20"/>
          <w:szCs w:val="20"/>
        </w:rPr>
        <w:t xml:space="preserve">3 - </w:t>
      </w:r>
      <w:r w:rsidRPr="00CA6239">
        <w:rPr>
          <w:rFonts w:ascii="Aptos" w:hAnsi="Aptos"/>
          <w:sz w:val="20"/>
          <w:szCs w:val="20"/>
        </w:rPr>
        <w:t>Priorizar materia</w:t>
      </w:r>
      <w:r>
        <w:rPr>
          <w:rFonts w:ascii="Aptos" w:hAnsi="Aptos"/>
          <w:sz w:val="20"/>
          <w:szCs w:val="20"/>
        </w:rPr>
        <w:t>l didático digital em detrimento do material impresso, quando possível, reduzindo o impacto ambiental;</w:t>
      </w:r>
    </w:p>
    <w:p w:rsidR="00CA6239" w:rsidRDefault="00CA6239" w:rsidP="00D955BE">
      <w:pPr>
        <w:tabs>
          <w:tab w:val="left" w:pos="1111"/>
        </w:tabs>
        <w:spacing w:after="120" w:line="240" w:lineRule="auto"/>
        <w:contextualSpacing/>
        <w:jc w:val="both"/>
        <w:rPr>
          <w:rFonts w:ascii="Aptos" w:hAnsi="Aptos"/>
          <w:sz w:val="20"/>
          <w:szCs w:val="20"/>
        </w:rPr>
      </w:pPr>
      <w:r w:rsidRPr="00FF0A08">
        <w:rPr>
          <w:rFonts w:ascii="Aptos" w:hAnsi="Aptos"/>
          <w:b/>
          <w:bCs/>
          <w:sz w:val="20"/>
          <w:szCs w:val="20"/>
        </w:rPr>
        <w:t>4.1.1.</w:t>
      </w:r>
      <w:r>
        <w:rPr>
          <w:rFonts w:ascii="Aptos" w:hAnsi="Aptos"/>
          <w:b/>
          <w:bCs/>
          <w:sz w:val="20"/>
          <w:szCs w:val="20"/>
        </w:rPr>
        <w:t xml:space="preserve">3 – </w:t>
      </w:r>
      <w:r w:rsidRPr="00CA6239">
        <w:rPr>
          <w:rFonts w:ascii="Aptos" w:hAnsi="Aptos"/>
          <w:sz w:val="20"/>
          <w:szCs w:val="20"/>
        </w:rPr>
        <w:t>Incentivar a redução de impressões de documentos físicos, promovendo o uso de materiais online;</w:t>
      </w:r>
    </w:p>
    <w:p w:rsidR="0022002A" w:rsidRPr="00CA6239" w:rsidRDefault="0022002A" w:rsidP="00D955BE">
      <w:pPr>
        <w:tabs>
          <w:tab w:val="left" w:pos="1111"/>
        </w:tabs>
        <w:spacing w:after="120" w:line="240" w:lineRule="auto"/>
        <w:contextualSpacing/>
        <w:jc w:val="both"/>
        <w:rPr>
          <w:rFonts w:ascii="Aptos" w:hAnsi="Aptos"/>
          <w:sz w:val="20"/>
          <w:szCs w:val="20"/>
        </w:rPr>
      </w:pPr>
      <w:r w:rsidRPr="00FF0A08">
        <w:rPr>
          <w:rFonts w:ascii="Aptos" w:hAnsi="Aptos"/>
          <w:b/>
          <w:bCs/>
          <w:sz w:val="20"/>
          <w:szCs w:val="20"/>
        </w:rPr>
        <w:t>4.1.1.</w:t>
      </w:r>
      <w:r>
        <w:rPr>
          <w:rFonts w:ascii="Aptos" w:hAnsi="Aptos"/>
          <w:b/>
          <w:bCs/>
          <w:sz w:val="20"/>
          <w:szCs w:val="20"/>
        </w:rPr>
        <w:t xml:space="preserve">4 – </w:t>
      </w:r>
      <w:r w:rsidRPr="0022002A">
        <w:rPr>
          <w:rFonts w:ascii="Aptos" w:hAnsi="Aptos"/>
          <w:sz w:val="20"/>
          <w:szCs w:val="20"/>
        </w:rPr>
        <w:t>Implementação de práticas que minimizem a geração de resíduos durante os treinamentos, incentivando a reciclagem e a destinação adequada dos materiais</w:t>
      </w:r>
      <w:r>
        <w:rPr>
          <w:rFonts w:ascii="Aptos" w:hAnsi="Aptos"/>
          <w:sz w:val="20"/>
          <w:szCs w:val="20"/>
        </w:rPr>
        <w:t>;</w:t>
      </w:r>
    </w:p>
    <w:p w:rsidR="00525B7B" w:rsidRPr="00FF0A08" w:rsidRDefault="00525B7B" w:rsidP="00D955BE">
      <w:pPr>
        <w:tabs>
          <w:tab w:val="left" w:pos="1111"/>
        </w:tabs>
        <w:spacing w:after="120" w:line="240" w:lineRule="auto"/>
        <w:contextualSpacing/>
        <w:jc w:val="both"/>
        <w:rPr>
          <w:rFonts w:ascii="Aptos" w:hAnsi="Aptos"/>
          <w:sz w:val="20"/>
          <w:szCs w:val="20"/>
        </w:rPr>
      </w:pPr>
      <w:r w:rsidRPr="00FF0A08">
        <w:rPr>
          <w:rFonts w:ascii="Aptos" w:hAnsi="Aptos"/>
          <w:b/>
          <w:sz w:val="20"/>
          <w:szCs w:val="20"/>
        </w:rPr>
        <w:t>4.2 -</w:t>
      </w:r>
      <w:r w:rsidRPr="00FF0A08">
        <w:rPr>
          <w:rFonts w:ascii="Aptos" w:hAnsi="Aptos"/>
          <w:sz w:val="20"/>
          <w:szCs w:val="20"/>
        </w:rPr>
        <w:t xml:space="preserve"> Para que o objeto da contratação seja atendido, a Contratante deverá disponibilizar acesso ao local onde serão realizadas os eventos, reuniões e capacitações;</w:t>
      </w:r>
    </w:p>
    <w:p w:rsidR="00525B7B" w:rsidRPr="00FF0A08" w:rsidRDefault="00525B7B" w:rsidP="00D955BE">
      <w:pPr>
        <w:tabs>
          <w:tab w:val="left" w:pos="1111"/>
        </w:tabs>
        <w:spacing w:after="120" w:line="240" w:lineRule="auto"/>
        <w:contextualSpacing/>
        <w:jc w:val="both"/>
        <w:rPr>
          <w:rFonts w:ascii="Aptos" w:hAnsi="Aptos"/>
          <w:sz w:val="20"/>
          <w:szCs w:val="20"/>
        </w:rPr>
      </w:pPr>
      <w:r w:rsidRPr="00FF0A08">
        <w:rPr>
          <w:rFonts w:ascii="Aptos" w:hAnsi="Aptos"/>
          <w:b/>
          <w:sz w:val="20"/>
          <w:szCs w:val="20"/>
        </w:rPr>
        <w:t>4.3 -</w:t>
      </w:r>
      <w:r w:rsidRPr="00FF0A08">
        <w:rPr>
          <w:rFonts w:ascii="Aptos" w:hAnsi="Aptos"/>
          <w:sz w:val="20"/>
          <w:szCs w:val="20"/>
        </w:rPr>
        <w:t xml:space="preserve"> Subcontratação:</w:t>
      </w:r>
    </w:p>
    <w:p w:rsidR="00525B7B" w:rsidRPr="00FF0A08" w:rsidRDefault="00525B7B" w:rsidP="00D955BE">
      <w:pPr>
        <w:tabs>
          <w:tab w:val="left" w:pos="1111"/>
        </w:tabs>
        <w:spacing w:after="120" w:line="240" w:lineRule="auto"/>
        <w:contextualSpacing/>
        <w:jc w:val="both"/>
        <w:rPr>
          <w:rFonts w:ascii="Aptos" w:hAnsi="Aptos"/>
          <w:sz w:val="20"/>
          <w:szCs w:val="20"/>
        </w:rPr>
      </w:pPr>
      <w:r w:rsidRPr="00FF0A08">
        <w:rPr>
          <w:rFonts w:ascii="Aptos" w:hAnsi="Aptos"/>
          <w:b/>
          <w:bCs/>
          <w:sz w:val="20"/>
          <w:szCs w:val="20"/>
        </w:rPr>
        <w:t>4.3.1 -</w:t>
      </w:r>
      <w:r w:rsidRPr="00FF0A08">
        <w:rPr>
          <w:rFonts w:ascii="Aptos" w:hAnsi="Aptos"/>
          <w:sz w:val="20"/>
          <w:szCs w:val="20"/>
        </w:rPr>
        <w:t xml:space="preserve"> Não será admitida a subcontratação do objeto contratual</w:t>
      </w:r>
      <w:r w:rsidR="0022002A">
        <w:rPr>
          <w:rFonts w:ascii="Aptos" w:hAnsi="Aptos"/>
          <w:sz w:val="20"/>
          <w:szCs w:val="20"/>
        </w:rPr>
        <w:t>;</w:t>
      </w:r>
    </w:p>
    <w:p w:rsidR="00525B7B" w:rsidRPr="00FF0A08" w:rsidRDefault="00525B7B" w:rsidP="00D955BE">
      <w:pPr>
        <w:tabs>
          <w:tab w:val="left" w:pos="1111"/>
        </w:tabs>
        <w:spacing w:after="120" w:line="240" w:lineRule="auto"/>
        <w:contextualSpacing/>
        <w:jc w:val="both"/>
        <w:rPr>
          <w:rFonts w:ascii="Aptos" w:hAnsi="Aptos"/>
          <w:sz w:val="20"/>
          <w:szCs w:val="20"/>
        </w:rPr>
      </w:pPr>
      <w:r w:rsidRPr="00FF0A08">
        <w:rPr>
          <w:rFonts w:ascii="Aptos" w:hAnsi="Aptos"/>
          <w:b/>
          <w:bCs/>
          <w:sz w:val="20"/>
          <w:szCs w:val="20"/>
        </w:rPr>
        <w:t>4.4 –</w:t>
      </w:r>
      <w:r w:rsidRPr="00FF0A08">
        <w:rPr>
          <w:rFonts w:ascii="Aptos" w:hAnsi="Aptos"/>
          <w:sz w:val="20"/>
          <w:szCs w:val="20"/>
        </w:rPr>
        <w:t xml:space="preserve"> Garantia da Contratação:</w:t>
      </w:r>
    </w:p>
    <w:p w:rsidR="00525B7B" w:rsidRPr="00FF0A08" w:rsidRDefault="00525B7B" w:rsidP="00D955BE">
      <w:pPr>
        <w:tabs>
          <w:tab w:val="left" w:pos="1111"/>
        </w:tabs>
        <w:spacing w:after="120" w:line="240" w:lineRule="auto"/>
        <w:contextualSpacing/>
        <w:jc w:val="both"/>
        <w:rPr>
          <w:rFonts w:ascii="Aptos" w:hAnsi="Aptos"/>
          <w:sz w:val="20"/>
          <w:szCs w:val="20"/>
        </w:rPr>
      </w:pPr>
      <w:r w:rsidRPr="00FF0A08">
        <w:rPr>
          <w:rFonts w:ascii="Aptos" w:hAnsi="Aptos"/>
          <w:b/>
          <w:bCs/>
          <w:sz w:val="20"/>
          <w:szCs w:val="20"/>
        </w:rPr>
        <w:t>4.4.1 -</w:t>
      </w:r>
      <w:r w:rsidRPr="00FF0A08">
        <w:rPr>
          <w:rFonts w:ascii="Aptos" w:hAnsi="Aptos"/>
          <w:sz w:val="20"/>
          <w:szCs w:val="20"/>
        </w:rPr>
        <w:t xml:space="preserve"> Não haverá exigência da garantia da contratação dos artigos 96 e seguintes da Lei nº 14.133/2021, pelas razões constantes do Estudo Técnico Preliminar</w:t>
      </w:r>
      <w:r w:rsidR="0022002A">
        <w:rPr>
          <w:rFonts w:ascii="Aptos" w:hAnsi="Aptos"/>
          <w:sz w:val="20"/>
          <w:szCs w:val="20"/>
        </w:rPr>
        <w:t>;</w:t>
      </w:r>
    </w:p>
    <w:p w:rsidR="00525B7B" w:rsidRPr="00FF0A08" w:rsidRDefault="00525B7B" w:rsidP="00D955BE">
      <w:pPr>
        <w:tabs>
          <w:tab w:val="left" w:pos="1111"/>
        </w:tabs>
        <w:spacing w:after="120" w:line="240" w:lineRule="auto"/>
        <w:contextualSpacing/>
        <w:jc w:val="both"/>
        <w:rPr>
          <w:rFonts w:ascii="Aptos" w:hAnsi="Aptos"/>
          <w:sz w:val="20"/>
          <w:szCs w:val="20"/>
        </w:rPr>
      </w:pPr>
      <w:r w:rsidRPr="00FF0A08">
        <w:rPr>
          <w:rFonts w:ascii="Aptos" w:hAnsi="Aptos"/>
          <w:b/>
          <w:bCs/>
          <w:sz w:val="20"/>
          <w:szCs w:val="20"/>
        </w:rPr>
        <w:t>4.5 –</w:t>
      </w:r>
      <w:r w:rsidRPr="00FF0A08">
        <w:rPr>
          <w:rFonts w:ascii="Aptos" w:hAnsi="Aptos"/>
          <w:sz w:val="20"/>
          <w:szCs w:val="20"/>
        </w:rPr>
        <w:t xml:space="preserve"> Vistoria:</w:t>
      </w:r>
    </w:p>
    <w:p w:rsidR="0022002A" w:rsidRPr="00FF0A08" w:rsidRDefault="00525B7B" w:rsidP="00D955BE">
      <w:pPr>
        <w:tabs>
          <w:tab w:val="left" w:pos="1111"/>
        </w:tabs>
        <w:spacing w:after="120" w:line="240" w:lineRule="auto"/>
        <w:contextualSpacing/>
        <w:jc w:val="both"/>
        <w:rPr>
          <w:rFonts w:ascii="Aptos" w:hAnsi="Aptos"/>
          <w:sz w:val="20"/>
          <w:szCs w:val="20"/>
        </w:rPr>
      </w:pPr>
      <w:r w:rsidRPr="00FF0A08">
        <w:rPr>
          <w:rFonts w:ascii="Aptos" w:hAnsi="Aptos"/>
          <w:b/>
          <w:bCs/>
          <w:sz w:val="20"/>
          <w:szCs w:val="20"/>
        </w:rPr>
        <w:t>4.5.1 -</w:t>
      </w:r>
      <w:r w:rsidRPr="00FF0A08">
        <w:rPr>
          <w:rFonts w:ascii="Aptos" w:hAnsi="Aptos"/>
          <w:sz w:val="20"/>
          <w:szCs w:val="20"/>
        </w:rPr>
        <w:t xml:space="preserve"> Não há necessidade de realização de avaliação prévia do local de execução dos serviços</w:t>
      </w:r>
      <w:r w:rsidR="0022002A">
        <w:rPr>
          <w:rFonts w:ascii="Aptos" w:hAnsi="Aptos"/>
          <w:sz w:val="20"/>
          <w:szCs w:val="20"/>
        </w:rPr>
        <w:t>;</w:t>
      </w:r>
    </w:p>
    <w:p w:rsidR="0022002A" w:rsidRDefault="0022002A" w:rsidP="00D955BE">
      <w:pPr>
        <w:tabs>
          <w:tab w:val="left" w:pos="1111"/>
        </w:tabs>
        <w:spacing w:after="120" w:line="240" w:lineRule="auto"/>
        <w:contextualSpacing/>
        <w:jc w:val="both"/>
        <w:rPr>
          <w:rFonts w:ascii="Aptos" w:hAnsi="Aptos"/>
          <w:sz w:val="20"/>
          <w:szCs w:val="20"/>
        </w:rPr>
      </w:pPr>
      <w:r w:rsidRPr="00FF0A08">
        <w:rPr>
          <w:rFonts w:ascii="Aptos" w:hAnsi="Aptos"/>
          <w:b/>
          <w:bCs/>
          <w:sz w:val="20"/>
          <w:szCs w:val="20"/>
        </w:rPr>
        <w:t>4.5.</w:t>
      </w:r>
      <w:r>
        <w:rPr>
          <w:rFonts w:ascii="Aptos" w:hAnsi="Aptos"/>
          <w:b/>
          <w:bCs/>
          <w:sz w:val="20"/>
          <w:szCs w:val="20"/>
        </w:rPr>
        <w:t>2</w:t>
      </w:r>
      <w:r w:rsidRPr="00FF0A08">
        <w:rPr>
          <w:rFonts w:ascii="Aptos" w:hAnsi="Aptos"/>
          <w:b/>
          <w:bCs/>
          <w:sz w:val="20"/>
          <w:szCs w:val="20"/>
        </w:rPr>
        <w:t xml:space="preserve"> -</w:t>
      </w:r>
      <w:r w:rsidRPr="00FF0A08">
        <w:rPr>
          <w:rFonts w:ascii="Aptos" w:hAnsi="Aptos"/>
          <w:sz w:val="20"/>
          <w:szCs w:val="20"/>
        </w:rPr>
        <w:t xml:space="preserve"> </w:t>
      </w:r>
      <w:r w:rsidRPr="0022002A">
        <w:rPr>
          <w:rFonts w:ascii="Aptos" w:hAnsi="Aptos"/>
          <w:sz w:val="20"/>
          <w:szCs w:val="20"/>
        </w:rPr>
        <w:t>A não realização da vistoria não poderá embasar posteriores alegações de desconhecimento das instalações, dúvidas ou esquecimentos de quaisquer detalhes dos locais da prestação dos serviços, devendo o contratado assumir os ônus dos serviços decorrentes</w:t>
      </w:r>
      <w:r>
        <w:rPr>
          <w:rFonts w:ascii="Aptos" w:hAnsi="Aptos"/>
          <w:sz w:val="20"/>
          <w:szCs w:val="20"/>
        </w:rPr>
        <w:t>;</w:t>
      </w:r>
    </w:p>
    <w:p w:rsidR="00525B7B" w:rsidRPr="00931500" w:rsidRDefault="00525B7B">
      <w:pPr>
        <w:tabs>
          <w:tab w:val="left" w:pos="1111"/>
        </w:tabs>
        <w:spacing w:line="240" w:lineRule="auto"/>
        <w:contextualSpacing/>
        <w:jc w:val="both"/>
        <w:rPr>
          <w:rFonts w:ascii="Aptos" w:hAnsi="Aptos"/>
        </w:rPr>
      </w:pPr>
    </w:p>
    <w:p w:rsidR="00525B7B" w:rsidRPr="00931500" w:rsidRDefault="00525B7B">
      <w:pPr>
        <w:shd w:val="clear" w:color="auto" w:fill="D9D9D9"/>
        <w:spacing w:line="240" w:lineRule="auto"/>
        <w:rPr>
          <w:rFonts w:ascii="Aptos" w:eastAsia="Arial" w:hAnsi="Aptos" w:cs="Times New Roman"/>
          <w:b/>
        </w:rPr>
      </w:pPr>
      <w:r w:rsidRPr="00931500">
        <w:rPr>
          <w:rFonts w:ascii="Aptos" w:eastAsia="Arial" w:hAnsi="Aptos" w:cs="Times New Roman"/>
          <w:b/>
        </w:rPr>
        <w:t>5            MODELO DE EXECUÇÃO CONTRATUAL (art.6º, XXIII, “a” e “i” da Lei nº 14.133/2021)</w:t>
      </w:r>
    </w:p>
    <w:p w:rsidR="00525B7B" w:rsidRPr="00D91465" w:rsidRDefault="00525B7B" w:rsidP="00D955BE">
      <w:pPr>
        <w:spacing w:after="120" w:line="240" w:lineRule="auto"/>
        <w:jc w:val="both"/>
        <w:rPr>
          <w:rFonts w:ascii="Aptos" w:eastAsia="SimSun" w:hAnsi="Aptos" w:cs="Bahnschrift Light"/>
          <w:sz w:val="20"/>
          <w:szCs w:val="20"/>
          <w:lang w:val="en-US" w:eastAsia="zh-CN" w:bidi="ar"/>
        </w:rPr>
      </w:pPr>
      <w:r w:rsidRPr="00D91465">
        <w:rPr>
          <w:rFonts w:ascii="Aptos" w:eastAsia="Arial" w:hAnsi="Aptos" w:cs="Times New Roman"/>
          <w:b/>
          <w:sz w:val="20"/>
          <w:szCs w:val="20"/>
        </w:rPr>
        <w:t>5.1 –</w:t>
      </w:r>
      <w:r w:rsidRPr="00D91465">
        <w:rPr>
          <w:rFonts w:ascii="Aptos" w:eastAsia="Arial" w:hAnsi="Aptos" w:cs="Times New Roman"/>
          <w:sz w:val="20"/>
          <w:szCs w:val="20"/>
        </w:rPr>
        <w:t xml:space="preserve"> </w:t>
      </w:r>
      <w:r w:rsidRPr="00D91465">
        <w:rPr>
          <w:rFonts w:ascii="Aptos" w:eastAsia="SimSun" w:hAnsi="Aptos" w:cs="Bahnschrift Light"/>
          <w:sz w:val="20"/>
          <w:szCs w:val="20"/>
          <w:lang w:val="en-US" w:eastAsia="zh-CN" w:bidi="ar"/>
        </w:rPr>
        <w:t xml:space="preserve">O </w:t>
      </w:r>
      <w:proofErr w:type="spellStart"/>
      <w:r w:rsidRPr="00D91465">
        <w:rPr>
          <w:rFonts w:ascii="Aptos" w:eastAsia="SimSun" w:hAnsi="Aptos" w:cs="Bahnschrift Light"/>
          <w:sz w:val="20"/>
          <w:szCs w:val="20"/>
          <w:lang w:val="en-US" w:eastAsia="zh-CN" w:bidi="ar"/>
        </w:rPr>
        <w:t>prazo</w:t>
      </w:r>
      <w:proofErr w:type="spellEnd"/>
      <w:r w:rsidRPr="00D91465">
        <w:rPr>
          <w:rFonts w:ascii="Aptos" w:eastAsia="SimSun" w:hAnsi="Aptos" w:cs="Bahnschrift Light"/>
          <w:sz w:val="20"/>
          <w:szCs w:val="20"/>
          <w:lang w:val="en-US" w:eastAsia="zh-CN" w:bidi="ar"/>
        </w:rPr>
        <w:t xml:space="preserve"> de execução </w:t>
      </w:r>
      <w:r w:rsidRPr="00D91465">
        <w:rPr>
          <w:rFonts w:ascii="Aptos" w:eastAsia="SimSun" w:hAnsi="Aptos" w:cs="Bahnschrift Light"/>
          <w:sz w:val="20"/>
          <w:szCs w:val="20"/>
          <w:lang w:eastAsia="zh-CN" w:bidi="ar"/>
        </w:rPr>
        <w:t xml:space="preserve">estimado </w:t>
      </w:r>
      <w:r w:rsidRPr="00D91465">
        <w:rPr>
          <w:rFonts w:ascii="Aptos" w:eastAsia="SimSun" w:hAnsi="Aptos" w:cs="Bahnschrift Light"/>
          <w:sz w:val="20"/>
          <w:szCs w:val="20"/>
          <w:lang w:val="en-US" w:eastAsia="zh-CN" w:bidi="ar"/>
        </w:rPr>
        <w:t xml:space="preserve">dos </w:t>
      </w:r>
      <w:proofErr w:type="spellStart"/>
      <w:r w:rsidRPr="00D91465">
        <w:rPr>
          <w:rFonts w:ascii="Aptos" w:eastAsia="SimSun" w:hAnsi="Aptos" w:cs="Bahnschrift Light"/>
          <w:sz w:val="20"/>
          <w:szCs w:val="20"/>
          <w:lang w:val="en-US" w:eastAsia="zh-CN" w:bidi="ar"/>
        </w:rPr>
        <w:t>serviços</w:t>
      </w:r>
      <w:proofErr w:type="spellEnd"/>
      <w:r w:rsidRPr="00D91465">
        <w:rPr>
          <w:rFonts w:ascii="Aptos" w:eastAsia="SimSun" w:hAnsi="Aptos" w:cs="Bahnschrift Light"/>
          <w:sz w:val="20"/>
          <w:szCs w:val="20"/>
          <w:lang w:val="en-US" w:eastAsia="zh-CN" w:bidi="ar"/>
        </w:rPr>
        <w:t xml:space="preserve"> </w:t>
      </w:r>
      <w:proofErr w:type="spellStart"/>
      <w:r w:rsidRPr="00D91465">
        <w:rPr>
          <w:rFonts w:ascii="Aptos" w:eastAsia="SimSun" w:hAnsi="Aptos" w:cs="Bahnschrift Light"/>
          <w:sz w:val="20"/>
          <w:szCs w:val="20"/>
          <w:lang w:val="en-US" w:eastAsia="zh-CN" w:bidi="ar"/>
        </w:rPr>
        <w:t>será</w:t>
      </w:r>
      <w:proofErr w:type="spellEnd"/>
      <w:r w:rsidRPr="00D91465">
        <w:rPr>
          <w:rFonts w:ascii="Aptos" w:eastAsia="SimSun" w:hAnsi="Aptos" w:cs="Bahnschrift Light"/>
          <w:sz w:val="20"/>
          <w:szCs w:val="20"/>
          <w:lang w:val="en-US" w:eastAsia="zh-CN" w:bidi="ar"/>
        </w:rPr>
        <w:t xml:space="preserve"> de 1</w:t>
      </w:r>
      <w:r w:rsidRPr="00D91465">
        <w:rPr>
          <w:rFonts w:ascii="Aptos" w:eastAsia="SimSun" w:hAnsi="Aptos" w:cs="Bahnschrift Light"/>
          <w:sz w:val="20"/>
          <w:szCs w:val="20"/>
          <w:lang w:eastAsia="zh-CN" w:bidi="ar"/>
        </w:rPr>
        <w:t xml:space="preserve">0 </w:t>
      </w:r>
      <w:r w:rsidRPr="00D91465">
        <w:rPr>
          <w:rFonts w:ascii="Aptos" w:eastAsia="SimSun" w:hAnsi="Aptos" w:cs="Bahnschrift Light"/>
          <w:sz w:val="20"/>
          <w:szCs w:val="20"/>
          <w:lang w:val="en-US" w:eastAsia="zh-CN" w:bidi="ar"/>
        </w:rPr>
        <w:t>(</w:t>
      </w:r>
      <w:proofErr w:type="spellStart"/>
      <w:r w:rsidRPr="00D91465">
        <w:rPr>
          <w:rFonts w:ascii="Aptos" w:eastAsia="SimSun" w:hAnsi="Aptos" w:cs="Bahnschrift Light"/>
          <w:sz w:val="20"/>
          <w:szCs w:val="20"/>
          <w:lang w:val="en-US" w:eastAsia="zh-CN" w:bidi="ar"/>
        </w:rPr>
        <w:t>d</w:t>
      </w:r>
      <w:r w:rsidR="00E6336D">
        <w:rPr>
          <w:rFonts w:ascii="Aptos" w:eastAsia="SimSun" w:hAnsi="Aptos" w:cs="Bahnschrift Light"/>
          <w:sz w:val="20"/>
          <w:szCs w:val="20"/>
          <w:lang w:val="en-US" w:eastAsia="zh-CN" w:bidi="ar"/>
        </w:rPr>
        <w:t>ez</w:t>
      </w:r>
      <w:proofErr w:type="spellEnd"/>
      <w:r w:rsidRPr="00D91465">
        <w:rPr>
          <w:rFonts w:ascii="Aptos" w:eastAsia="SimSun" w:hAnsi="Aptos" w:cs="Bahnschrift Light"/>
          <w:sz w:val="20"/>
          <w:szCs w:val="20"/>
          <w:lang w:val="en-US" w:eastAsia="zh-CN" w:bidi="ar"/>
        </w:rPr>
        <w:t xml:space="preserve">) dias consecutivos </w:t>
      </w:r>
      <w:proofErr w:type="spellStart"/>
      <w:r w:rsidRPr="00D91465">
        <w:rPr>
          <w:rFonts w:ascii="Aptos" w:eastAsia="SimSun" w:hAnsi="Aptos" w:cs="Bahnschrift Light"/>
          <w:sz w:val="20"/>
          <w:szCs w:val="20"/>
          <w:lang w:val="en-US" w:eastAsia="zh-CN" w:bidi="ar"/>
        </w:rPr>
        <w:t>contados</w:t>
      </w:r>
      <w:proofErr w:type="spellEnd"/>
      <w:r w:rsidRPr="00D91465">
        <w:rPr>
          <w:rFonts w:ascii="Aptos" w:eastAsia="SimSun" w:hAnsi="Aptos" w:cs="Bahnschrift Light"/>
          <w:sz w:val="20"/>
          <w:szCs w:val="20"/>
          <w:lang w:val="en-US" w:eastAsia="zh-CN" w:bidi="ar"/>
        </w:rPr>
        <w:t xml:space="preserve"> do </w:t>
      </w:r>
      <w:proofErr w:type="spellStart"/>
      <w:r w:rsidRPr="00D91465">
        <w:rPr>
          <w:rFonts w:ascii="Aptos" w:eastAsia="SimSun" w:hAnsi="Aptos" w:cs="Bahnschrift Light"/>
          <w:sz w:val="20"/>
          <w:szCs w:val="20"/>
          <w:lang w:val="en-US" w:eastAsia="zh-CN" w:bidi="ar"/>
        </w:rPr>
        <w:t>recebimento</w:t>
      </w:r>
      <w:proofErr w:type="spellEnd"/>
      <w:r w:rsidRPr="00D91465">
        <w:rPr>
          <w:rFonts w:ascii="Aptos" w:eastAsia="SimSun" w:hAnsi="Aptos" w:cs="Bahnschrift Light"/>
          <w:sz w:val="20"/>
          <w:szCs w:val="20"/>
          <w:lang w:val="en-US" w:eastAsia="zh-CN" w:bidi="ar"/>
        </w:rPr>
        <w:t xml:space="preserve"> da </w:t>
      </w:r>
      <w:proofErr w:type="spellStart"/>
      <w:r w:rsidRPr="00D91465">
        <w:rPr>
          <w:rFonts w:ascii="Aptos" w:eastAsia="SimSun" w:hAnsi="Aptos" w:cs="Bahnschrift Light"/>
          <w:sz w:val="20"/>
          <w:szCs w:val="20"/>
          <w:lang w:val="en-US" w:eastAsia="zh-CN" w:bidi="ar"/>
        </w:rPr>
        <w:t>Ordem</w:t>
      </w:r>
      <w:proofErr w:type="spellEnd"/>
      <w:r w:rsidRPr="00D91465">
        <w:rPr>
          <w:rFonts w:ascii="Aptos" w:eastAsia="SimSun" w:hAnsi="Aptos" w:cs="Bahnschrift Light"/>
          <w:sz w:val="20"/>
          <w:szCs w:val="20"/>
          <w:lang w:val="en-US" w:eastAsia="zh-CN" w:bidi="ar"/>
        </w:rPr>
        <w:t xml:space="preserve"> de Serviços, de acordo com a necessidade desta FUNDAÇÃO DE SAÚDE PARREIRAS HORTA</w:t>
      </w:r>
      <w:r w:rsidR="00F8170A" w:rsidRPr="00D91465">
        <w:rPr>
          <w:rFonts w:ascii="Aptos" w:eastAsia="SimSun" w:hAnsi="Aptos" w:cs="Bahnschrift Light"/>
          <w:sz w:val="20"/>
          <w:szCs w:val="20"/>
          <w:lang w:val="en-US" w:eastAsia="zh-CN" w:bidi="ar"/>
        </w:rPr>
        <w:t>;</w:t>
      </w:r>
    </w:p>
    <w:p w:rsidR="00525B7B" w:rsidRPr="00D91465" w:rsidRDefault="00525B7B" w:rsidP="00D955BE">
      <w:pPr>
        <w:spacing w:after="120" w:line="240" w:lineRule="auto"/>
        <w:jc w:val="both"/>
        <w:rPr>
          <w:rFonts w:ascii="Aptos" w:hAnsi="Aptos" w:cs="Bahnschrift Light"/>
          <w:b/>
          <w:bCs/>
          <w:sz w:val="20"/>
          <w:szCs w:val="20"/>
        </w:rPr>
      </w:pPr>
      <w:r w:rsidRPr="00D91465">
        <w:rPr>
          <w:rFonts w:ascii="Aptos" w:eastAsia="SimSun" w:hAnsi="Aptos" w:cs="Bahnschrift Light"/>
          <w:b/>
          <w:bCs/>
          <w:sz w:val="20"/>
          <w:szCs w:val="20"/>
          <w:lang w:val="en-US" w:eastAsia="zh-CN" w:bidi="ar"/>
        </w:rPr>
        <w:t xml:space="preserve">5.1.1 – </w:t>
      </w:r>
      <w:proofErr w:type="spellStart"/>
      <w:r w:rsidRPr="00D91465">
        <w:rPr>
          <w:rFonts w:ascii="Aptos" w:eastAsia="SimSun" w:hAnsi="Aptos" w:cs="Bahnschrift Light"/>
          <w:sz w:val="20"/>
          <w:szCs w:val="20"/>
          <w:lang w:val="en-US" w:eastAsia="zh-CN" w:bidi="ar"/>
        </w:rPr>
        <w:t>Após</w:t>
      </w:r>
      <w:proofErr w:type="spellEnd"/>
      <w:r w:rsidRPr="00D91465">
        <w:rPr>
          <w:rFonts w:ascii="Aptos" w:eastAsia="SimSun" w:hAnsi="Aptos" w:cs="Bahnschrift Light"/>
          <w:sz w:val="20"/>
          <w:szCs w:val="20"/>
          <w:lang w:val="en-US" w:eastAsia="zh-CN" w:bidi="ar"/>
        </w:rPr>
        <w:t xml:space="preserve"> o </w:t>
      </w:r>
      <w:proofErr w:type="spellStart"/>
      <w:r w:rsidRPr="00D91465">
        <w:rPr>
          <w:rFonts w:ascii="Aptos" w:eastAsia="SimSun" w:hAnsi="Aptos" w:cs="Bahnschrift Light"/>
          <w:sz w:val="20"/>
          <w:szCs w:val="20"/>
          <w:lang w:val="en-US" w:eastAsia="zh-CN" w:bidi="ar"/>
        </w:rPr>
        <w:t>recebimento</w:t>
      </w:r>
      <w:proofErr w:type="spellEnd"/>
      <w:r w:rsidRPr="00D91465">
        <w:rPr>
          <w:rFonts w:ascii="Aptos" w:eastAsia="SimSun" w:hAnsi="Aptos" w:cs="Bahnschrift Light"/>
          <w:sz w:val="20"/>
          <w:szCs w:val="20"/>
          <w:lang w:val="en-US" w:eastAsia="zh-CN" w:bidi="ar"/>
        </w:rPr>
        <w:t xml:space="preserve"> da </w:t>
      </w:r>
      <w:proofErr w:type="spellStart"/>
      <w:r w:rsidRPr="00D91465">
        <w:rPr>
          <w:rFonts w:ascii="Aptos" w:eastAsia="SimSun" w:hAnsi="Aptos" w:cs="Bahnschrift Light"/>
          <w:sz w:val="20"/>
          <w:szCs w:val="20"/>
          <w:lang w:val="en-US" w:eastAsia="zh-CN" w:bidi="ar"/>
        </w:rPr>
        <w:t>Ordem</w:t>
      </w:r>
      <w:proofErr w:type="spellEnd"/>
      <w:r w:rsidRPr="00D91465">
        <w:rPr>
          <w:rFonts w:ascii="Aptos" w:eastAsia="SimSun" w:hAnsi="Aptos" w:cs="Bahnschrift Light"/>
          <w:sz w:val="20"/>
          <w:szCs w:val="20"/>
          <w:lang w:val="en-US" w:eastAsia="zh-CN" w:bidi="ar"/>
        </w:rPr>
        <w:t xml:space="preserve"> de </w:t>
      </w:r>
      <w:r w:rsidR="00355275">
        <w:rPr>
          <w:rFonts w:ascii="Aptos" w:eastAsia="SimSun" w:hAnsi="Aptos" w:cs="Bahnschrift Light"/>
          <w:sz w:val="20"/>
          <w:szCs w:val="20"/>
          <w:lang w:val="en-US" w:eastAsia="zh-CN" w:bidi="ar"/>
        </w:rPr>
        <w:t>S</w:t>
      </w:r>
      <w:r w:rsidRPr="00D91465">
        <w:rPr>
          <w:rFonts w:ascii="Aptos" w:eastAsia="SimSun" w:hAnsi="Aptos" w:cs="Bahnschrift Light"/>
          <w:sz w:val="20"/>
          <w:szCs w:val="20"/>
          <w:lang w:val="en-US" w:eastAsia="zh-CN" w:bidi="ar"/>
        </w:rPr>
        <w:t xml:space="preserve">erviços a </w:t>
      </w:r>
      <w:r w:rsidRPr="00D91465">
        <w:rPr>
          <w:rFonts w:ascii="Aptos" w:eastAsia="SimSun" w:hAnsi="Aptos" w:cs="Bahnschrift Light"/>
          <w:caps/>
          <w:sz w:val="20"/>
          <w:szCs w:val="20"/>
          <w:lang w:val="en-US" w:eastAsia="zh-CN" w:bidi="ar"/>
        </w:rPr>
        <w:t>contratada</w:t>
      </w:r>
      <w:r w:rsidRPr="00D91465">
        <w:rPr>
          <w:rFonts w:ascii="Aptos" w:eastAsia="SimSun" w:hAnsi="Aptos" w:cs="Bahnschrift Light"/>
          <w:sz w:val="20"/>
          <w:szCs w:val="20"/>
          <w:lang w:val="en-US" w:eastAsia="zh-CN" w:bidi="ar"/>
        </w:rPr>
        <w:t xml:space="preserve"> </w:t>
      </w:r>
      <w:proofErr w:type="spellStart"/>
      <w:r w:rsidRPr="00D91465">
        <w:rPr>
          <w:rFonts w:ascii="Aptos" w:eastAsia="SimSun" w:hAnsi="Aptos" w:cs="Bahnschrift Light"/>
          <w:sz w:val="20"/>
          <w:szCs w:val="20"/>
          <w:lang w:val="en-US" w:eastAsia="zh-CN" w:bidi="ar"/>
        </w:rPr>
        <w:t>deverá</w:t>
      </w:r>
      <w:proofErr w:type="spellEnd"/>
      <w:r w:rsidRPr="00D91465">
        <w:rPr>
          <w:rFonts w:ascii="Aptos" w:eastAsia="SimSun" w:hAnsi="Aptos" w:cs="Bahnschrift Light"/>
          <w:sz w:val="20"/>
          <w:szCs w:val="20"/>
          <w:lang w:val="en-US" w:eastAsia="zh-CN" w:bidi="ar"/>
        </w:rPr>
        <w:t xml:space="preserve"> </w:t>
      </w:r>
      <w:proofErr w:type="spellStart"/>
      <w:r w:rsidRPr="00D91465">
        <w:rPr>
          <w:rFonts w:ascii="Aptos" w:eastAsia="SimSun" w:hAnsi="Aptos" w:cs="Bahnschrift Light"/>
          <w:sz w:val="20"/>
          <w:szCs w:val="20"/>
          <w:lang w:val="en-US" w:eastAsia="zh-CN" w:bidi="ar"/>
        </w:rPr>
        <w:t>reuni</w:t>
      </w:r>
      <w:proofErr w:type="spellEnd"/>
      <w:r w:rsidRPr="00D91465">
        <w:rPr>
          <w:rFonts w:ascii="Aptos" w:eastAsia="SimSun" w:hAnsi="Aptos" w:cs="Bahnschrift Light"/>
          <w:sz w:val="20"/>
          <w:szCs w:val="20"/>
          <w:lang w:val="en-US" w:eastAsia="zh-CN" w:bidi="ar"/>
        </w:rPr>
        <w:t xml:space="preserve">-se com a CONTRATANTE, </w:t>
      </w:r>
      <w:proofErr w:type="spellStart"/>
      <w:r w:rsidRPr="00D91465">
        <w:rPr>
          <w:rFonts w:ascii="Aptos" w:eastAsia="SimSun" w:hAnsi="Aptos" w:cs="Bahnschrift Light"/>
          <w:sz w:val="20"/>
          <w:szCs w:val="20"/>
          <w:lang w:val="en-US" w:eastAsia="zh-CN" w:bidi="ar"/>
        </w:rPr>
        <w:t>virtualmente</w:t>
      </w:r>
      <w:proofErr w:type="spellEnd"/>
      <w:r w:rsidRPr="00D91465">
        <w:rPr>
          <w:rFonts w:ascii="Aptos" w:eastAsia="SimSun" w:hAnsi="Aptos" w:cs="Bahnschrift Light"/>
          <w:sz w:val="20"/>
          <w:szCs w:val="20"/>
          <w:lang w:val="en-US" w:eastAsia="zh-CN" w:bidi="ar"/>
        </w:rPr>
        <w:t xml:space="preserve"> e/ou </w:t>
      </w:r>
      <w:proofErr w:type="spellStart"/>
      <w:r w:rsidRPr="00D91465">
        <w:rPr>
          <w:rFonts w:ascii="Aptos" w:eastAsia="SimSun" w:hAnsi="Aptos" w:cs="Bahnschrift Light"/>
          <w:sz w:val="20"/>
          <w:szCs w:val="20"/>
          <w:lang w:val="en-US" w:eastAsia="zh-CN" w:bidi="ar"/>
        </w:rPr>
        <w:t>presencialmente</w:t>
      </w:r>
      <w:proofErr w:type="spellEnd"/>
      <w:r w:rsidRPr="00D91465">
        <w:rPr>
          <w:rFonts w:ascii="Aptos" w:eastAsia="SimSun" w:hAnsi="Aptos" w:cs="Bahnschrift Light"/>
          <w:sz w:val="20"/>
          <w:szCs w:val="20"/>
          <w:lang w:val="en-US" w:eastAsia="zh-CN" w:bidi="ar"/>
        </w:rPr>
        <w:t xml:space="preserve">, a </w:t>
      </w:r>
      <w:proofErr w:type="spellStart"/>
      <w:r w:rsidRPr="00D91465">
        <w:rPr>
          <w:rFonts w:ascii="Aptos" w:eastAsia="SimSun" w:hAnsi="Aptos" w:cs="Bahnschrift Light"/>
          <w:sz w:val="20"/>
          <w:szCs w:val="20"/>
          <w:lang w:val="en-US" w:eastAsia="zh-CN" w:bidi="ar"/>
        </w:rPr>
        <w:t>fim</w:t>
      </w:r>
      <w:proofErr w:type="spellEnd"/>
      <w:r w:rsidRPr="00D91465">
        <w:rPr>
          <w:rFonts w:ascii="Aptos" w:eastAsia="SimSun" w:hAnsi="Aptos" w:cs="Bahnschrift Light"/>
          <w:sz w:val="20"/>
          <w:szCs w:val="20"/>
          <w:lang w:val="en-US" w:eastAsia="zh-CN" w:bidi="ar"/>
        </w:rPr>
        <w:t xml:space="preserve"> de </w:t>
      </w:r>
      <w:proofErr w:type="spellStart"/>
      <w:r w:rsidRPr="00D91465">
        <w:rPr>
          <w:rFonts w:ascii="Aptos" w:eastAsia="SimSun" w:hAnsi="Aptos" w:cs="Bahnschrift Light"/>
          <w:sz w:val="20"/>
          <w:szCs w:val="20"/>
          <w:lang w:val="en-US" w:eastAsia="zh-CN" w:bidi="ar"/>
        </w:rPr>
        <w:t>elucidar</w:t>
      </w:r>
      <w:proofErr w:type="spellEnd"/>
      <w:r w:rsidRPr="00D91465">
        <w:rPr>
          <w:rFonts w:ascii="Aptos" w:eastAsia="SimSun" w:hAnsi="Aptos" w:cs="Bahnschrift Light"/>
          <w:sz w:val="20"/>
          <w:szCs w:val="20"/>
          <w:lang w:val="en-US" w:eastAsia="zh-CN" w:bidi="ar"/>
        </w:rPr>
        <w:t xml:space="preserve"> </w:t>
      </w:r>
      <w:proofErr w:type="spellStart"/>
      <w:r w:rsidRPr="00D91465">
        <w:rPr>
          <w:rFonts w:ascii="Aptos" w:eastAsia="SimSun" w:hAnsi="Aptos" w:cs="Bahnschrift Light"/>
          <w:sz w:val="20"/>
          <w:szCs w:val="20"/>
          <w:lang w:val="en-US" w:eastAsia="zh-CN" w:bidi="ar"/>
        </w:rPr>
        <w:t>possíveis</w:t>
      </w:r>
      <w:proofErr w:type="spellEnd"/>
      <w:r w:rsidRPr="00D91465">
        <w:rPr>
          <w:rFonts w:ascii="Aptos" w:eastAsia="SimSun" w:hAnsi="Aptos" w:cs="Bahnschrift Light"/>
          <w:sz w:val="20"/>
          <w:szCs w:val="20"/>
          <w:lang w:val="en-US" w:eastAsia="zh-CN" w:bidi="ar"/>
        </w:rPr>
        <w:t xml:space="preserve"> </w:t>
      </w:r>
      <w:proofErr w:type="spellStart"/>
      <w:r w:rsidRPr="00D91465">
        <w:rPr>
          <w:rFonts w:ascii="Aptos" w:eastAsia="SimSun" w:hAnsi="Aptos" w:cs="Bahnschrift Light"/>
          <w:sz w:val="20"/>
          <w:szCs w:val="20"/>
          <w:lang w:val="en-US" w:eastAsia="zh-CN" w:bidi="ar"/>
        </w:rPr>
        <w:t>dúvidas</w:t>
      </w:r>
      <w:proofErr w:type="spellEnd"/>
      <w:r w:rsidRPr="00D91465">
        <w:rPr>
          <w:rFonts w:ascii="Aptos" w:eastAsia="SimSun" w:hAnsi="Aptos" w:cs="Bahnschrift Light"/>
          <w:sz w:val="20"/>
          <w:szCs w:val="20"/>
          <w:lang w:val="en-US" w:eastAsia="zh-CN" w:bidi="ar"/>
        </w:rPr>
        <w:t xml:space="preserve"> </w:t>
      </w:r>
      <w:proofErr w:type="spellStart"/>
      <w:r w:rsidRPr="00D91465">
        <w:rPr>
          <w:rFonts w:ascii="Aptos" w:eastAsia="SimSun" w:hAnsi="Aptos" w:cs="Bahnschrift Light"/>
          <w:sz w:val="20"/>
          <w:szCs w:val="20"/>
          <w:lang w:val="en-US" w:eastAsia="zh-CN" w:bidi="ar"/>
        </w:rPr>
        <w:t>quanto</w:t>
      </w:r>
      <w:proofErr w:type="spellEnd"/>
      <w:r w:rsidRPr="00D91465">
        <w:rPr>
          <w:rFonts w:ascii="Aptos" w:eastAsia="SimSun" w:hAnsi="Aptos" w:cs="Bahnschrift Light"/>
          <w:sz w:val="20"/>
          <w:szCs w:val="20"/>
          <w:lang w:val="en-US" w:eastAsia="zh-CN" w:bidi="ar"/>
        </w:rPr>
        <w:t xml:space="preserve"> a realização do </w:t>
      </w:r>
      <w:r w:rsidR="00F51230" w:rsidRPr="00D91465">
        <w:rPr>
          <w:rFonts w:ascii="Aptos" w:eastAsia="SimSun" w:hAnsi="Aptos" w:cs="Bahnschrift Light"/>
          <w:sz w:val="20"/>
          <w:szCs w:val="20"/>
          <w:lang w:val="en-US" w:eastAsia="zh-CN" w:bidi="ar"/>
        </w:rPr>
        <w:t>objeto deste termo</w:t>
      </w:r>
      <w:r w:rsidR="00F8170A" w:rsidRPr="00D91465">
        <w:rPr>
          <w:rFonts w:ascii="Aptos" w:eastAsia="SimSun" w:hAnsi="Aptos" w:cs="Bahnschrift Light"/>
          <w:sz w:val="20"/>
          <w:szCs w:val="20"/>
          <w:lang w:val="en-US" w:eastAsia="zh-CN" w:bidi="ar"/>
        </w:rPr>
        <w:t>;</w:t>
      </w:r>
    </w:p>
    <w:p w:rsidR="00525B7B" w:rsidRPr="00D91465" w:rsidRDefault="00525B7B" w:rsidP="00D955BE">
      <w:pPr>
        <w:pStyle w:val="ListParagraph"/>
        <w:spacing w:after="120" w:line="240" w:lineRule="auto"/>
        <w:ind w:left="0"/>
        <w:jc w:val="both"/>
        <w:rPr>
          <w:rFonts w:ascii="Aptos" w:hAnsi="Aptos"/>
          <w:sz w:val="20"/>
          <w:szCs w:val="20"/>
        </w:rPr>
      </w:pPr>
      <w:r w:rsidRPr="00D91465">
        <w:rPr>
          <w:rFonts w:ascii="Aptos" w:eastAsia="Arial" w:hAnsi="Aptos" w:cs="Times New Roman"/>
          <w:b/>
          <w:sz w:val="20"/>
          <w:szCs w:val="20"/>
        </w:rPr>
        <w:t xml:space="preserve">5.2 - </w:t>
      </w:r>
      <w:r w:rsidRPr="00D91465">
        <w:rPr>
          <w:rFonts w:ascii="Aptos" w:hAnsi="Aptos"/>
          <w:bCs/>
          <w:color w:val="auto"/>
          <w:sz w:val="20"/>
          <w:szCs w:val="20"/>
        </w:rPr>
        <w:t xml:space="preserve">Durante a execução dos serviços a contratada deverá </w:t>
      </w:r>
      <w:r w:rsidRPr="00D91465">
        <w:rPr>
          <w:rFonts w:ascii="Aptos" w:hAnsi="Aptos"/>
          <w:color w:val="auto"/>
          <w:sz w:val="20"/>
          <w:szCs w:val="20"/>
        </w:rPr>
        <w:t xml:space="preserve">zelar pela segurança do seu corpo técnico e de terceiros, bem como pela manutenção e conservação dos materiais e equipamentos situados nos locais da prestação dos serviços, </w:t>
      </w:r>
      <w:r w:rsidRPr="00D91465">
        <w:rPr>
          <w:rFonts w:ascii="Aptos" w:hAnsi="Aptos"/>
          <w:bCs/>
          <w:color w:val="auto"/>
          <w:sz w:val="20"/>
          <w:szCs w:val="20"/>
        </w:rPr>
        <w:t>sendo desnecessários procedimentos de transição e finalização do contrato devido às características do objeto</w:t>
      </w:r>
      <w:r w:rsidR="00F8170A" w:rsidRPr="00D91465">
        <w:rPr>
          <w:rFonts w:ascii="Aptos" w:hAnsi="Aptos"/>
          <w:sz w:val="20"/>
          <w:szCs w:val="20"/>
        </w:rPr>
        <w:t>;</w:t>
      </w:r>
    </w:p>
    <w:p w:rsidR="00525B7B" w:rsidRPr="00D91465" w:rsidRDefault="00525B7B" w:rsidP="00D955BE">
      <w:pPr>
        <w:pStyle w:val="ListParagraph"/>
        <w:spacing w:after="120" w:line="240" w:lineRule="auto"/>
        <w:ind w:left="0"/>
        <w:jc w:val="both"/>
        <w:rPr>
          <w:rFonts w:ascii="Aptos" w:hAnsi="Aptos"/>
          <w:sz w:val="20"/>
          <w:szCs w:val="20"/>
        </w:rPr>
      </w:pPr>
      <w:r w:rsidRPr="00D91465">
        <w:rPr>
          <w:rFonts w:ascii="Aptos" w:hAnsi="Aptos"/>
          <w:b/>
          <w:bCs/>
          <w:sz w:val="20"/>
          <w:szCs w:val="20"/>
        </w:rPr>
        <w:t>5.3 –</w:t>
      </w:r>
      <w:r w:rsidRPr="00D91465">
        <w:rPr>
          <w:rFonts w:ascii="Aptos" w:hAnsi="Aptos"/>
          <w:sz w:val="20"/>
          <w:szCs w:val="20"/>
        </w:rPr>
        <w:t xml:space="preserve"> </w:t>
      </w:r>
      <w:r w:rsidR="00F51230" w:rsidRPr="00D91465">
        <w:rPr>
          <w:rFonts w:ascii="Aptos" w:hAnsi="Aptos"/>
          <w:sz w:val="20"/>
          <w:szCs w:val="20"/>
        </w:rPr>
        <w:t>A CONTRATADA deverá mobilizar sua equipe, equipamentos e materiais necessários para a execução dos cursos, garantindo a realização eficiente e conforme as especificações do contrato;</w:t>
      </w:r>
    </w:p>
    <w:p w:rsidR="00525B7B" w:rsidRDefault="00525B7B" w:rsidP="00D955BE">
      <w:pPr>
        <w:pStyle w:val="ListParagraph"/>
        <w:spacing w:after="120" w:line="240" w:lineRule="auto"/>
        <w:ind w:left="0"/>
        <w:jc w:val="both"/>
        <w:rPr>
          <w:rFonts w:ascii="Aptos" w:eastAsia="Arial" w:hAnsi="Aptos" w:cs="Bahnschrift Light"/>
          <w:bCs/>
          <w:sz w:val="20"/>
          <w:szCs w:val="20"/>
        </w:rPr>
      </w:pPr>
      <w:r w:rsidRPr="00D91465">
        <w:rPr>
          <w:rFonts w:ascii="Aptos" w:hAnsi="Aptos"/>
          <w:b/>
          <w:bCs/>
          <w:sz w:val="20"/>
          <w:szCs w:val="20"/>
        </w:rPr>
        <w:t xml:space="preserve">5.4 </w:t>
      </w:r>
      <w:r w:rsidR="00D36B31" w:rsidRPr="00D91465">
        <w:rPr>
          <w:rFonts w:ascii="Aptos" w:hAnsi="Aptos"/>
          <w:b/>
          <w:bCs/>
          <w:sz w:val="20"/>
          <w:szCs w:val="20"/>
        </w:rPr>
        <w:t>-</w:t>
      </w:r>
      <w:r w:rsidR="00D36B31" w:rsidRPr="00D91465">
        <w:rPr>
          <w:rFonts w:ascii="Aptos" w:hAnsi="Aptos"/>
          <w:sz w:val="20"/>
          <w:szCs w:val="20"/>
        </w:rPr>
        <w:t>.</w:t>
      </w:r>
      <w:r w:rsidR="00D36B31" w:rsidRPr="00D91465">
        <w:rPr>
          <w:rFonts w:ascii="Aptos" w:eastAsia="Arial" w:hAnsi="Aptos" w:cs="Bahnschrift Light"/>
          <w:bCs/>
          <w:sz w:val="20"/>
          <w:szCs w:val="20"/>
        </w:rPr>
        <w:t xml:space="preserve"> Os</w:t>
      </w:r>
      <w:r w:rsidRPr="00D91465">
        <w:rPr>
          <w:rFonts w:ascii="Aptos" w:eastAsia="Arial" w:hAnsi="Aptos" w:cs="Bahnschrift Light"/>
          <w:bCs/>
          <w:sz w:val="20"/>
          <w:szCs w:val="20"/>
        </w:rPr>
        <w:t xml:space="preserve"> serviços poderão ser rejeitados, no todo ou em parte, quando em desacordo com as especificações constantes neste Termo de Referência e na proposta, devendo ser corrigidos/refeitos/substituídos no prazo fixado pelo fiscal do contrato, à custa da Contratada, sem prejuízo da aplicação de penalidades.</w:t>
      </w:r>
    </w:p>
    <w:p w:rsidR="00E6336D" w:rsidRDefault="00E6336D" w:rsidP="00D955BE">
      <w:pPr>
        <w:pStyle w:val="ListParagraph"/>
        <w:spacing w:after="120" w:line="240" w:lineRule="auto"/>
        <w:ind w:left="0"/>
        <w:jc w:val="both"/>
        <w:rPr>
          <w:rFonts w:ascii="Aptos" w:hAnsi="Aptos"/>
          <w:sz w:val="20"/>
          <w:szCs w:val="20"/>
        </w:rPr>
      </w:pPr>
      <w:r w:rsidRPr="00D91465">
        <w:rPr>
          <w:rFonts w:ascii="Aptos" w:hAnsi="Aptos"/>
          <w:b/>
          <w:bCs/>
          <w:sz w:val="20"/>
          <w:szCs w:val="20"/>
        </w:rPr>
        <w:t>5.</w:t>
      </w:r>
      <w:r>
        <w:rPr>
          <w:rFonts w:ascii="Aptos" w:hAnsi="Aptos"/>
          <w:b/>
          <w:bCs/>
          <w:sz w:val="20"/>
          <w:szCs w:val="20"/>
        </w:rPr>
        <w:t>5</w:t>
      </w:r>
      <w:r w:rsidRPr="00D91465">
        <w:rPr>
          <w:rFonts w:ascii="Aptos" w:hAnsi="Aptos"/>
          <w:b/>
          <w:bCs/>
          <w:sz w:val="20"/>
          <w:szCs w:val="20"/>
        </w:rPr>
        <w:t xml:space="preserve"> –</w:t>
      </w:r>
      <w:r w:rsidRPr="00D91465">
        <w:rPr>
          <w:rFonts w:ascii="Aptos" w:hAnsi="Aptos"/>
          <w:sz w:val="20"/>
          <w:szCs w:val="20"/>
        </w:rPr>
        <w:t xml:space="preserve"> </w:t>
      </w:r>
      <w:r>
        <w:rPr>
          <w:rFonts w:ascii="Aptos" w:hAnsi="Aptos"/>
          <w:sz w:val="20"/>
          <w:szCs w:val="20"/>
        </w:rPr>
        <w:t xml:space="preserve">Os serviços serão prestados </w:t>
      </w:r>
      <w:r w:rsidR="009F084F">
        <w:rPr>
          <w:rFonts w:ascii="Aptos" w:hAnsi="Aptos"/>
          <w:sz w:val="20"/>
          <w:szCs w:val="20"/>
        </w:rPr>
        <w:t>nos seguintes endereços:</w:t>
      </w:r>
    </w:p>
    <w:p w:rsidR="009F084F" w:rsidRDefault="009F084F" w:rsidP="00D955BE">
      <w:pPr>
        <w:spacing w:after="120" w:line="240" w:lineRule="auto"/>
        <w:jc w:val="both"/>
        <w:rPr>
          <w:rFonts w:ascii="Aptos" w:eastAsia="Arial" w:hAnsi="Aptos" w:cs="Bahnschrift Light"/>
          <w:bCs/>
          <w:sz w:val="20"/>
          <w:szCs w:val="20"/>
        </w:rPr>
      </w:pPr>
      <w:r w:rsidRPr="009F084F">
        <w:rPr>
          <w:rFonts w:ascii="Aptos" w:eastAsia="Arial" w:hAnsi="Aptos" w:cs="Bahnschrift Light"/>
          <w:b/>
          <w:sz w:val="20"/>
          <w:szCs w:val="20"/>
        </w:rPr>
        <w:t>a)</w:t>
      </w:r>
      <w:r w:rsidRPr="009F084F">
        <w:rPr>
          <w:rFonts w:ascii="Aptos" w:eastAsia="Arial" w:hAnsi="Aptos" w:cs="Bahnschrift Light"/>
          <w:bCs/>
          <w:sz w:val="20"/>
          <w:szCs w:val="20"/>
        </w:rPr>
        <w:t xml:space="preserve"> </w:t>
      </w:r>
      <w:r>
        <w:rPr>
          <w:rFonts w:ascii="Aptos" w:eastAsia="Arial" w:hAnsi="Aptos" w:cs="Bahnschrift Light"/>
          <w:bCs/>
          <w:sz w:val="20"/>
          <w:szCs w:val="20"/>
        </w:rPr>
        <w:t xml:space="preserve">Auditório da </w:t>
      </w:r>
      <w:r w:rsidRPr="009F084F">
        <w:rPr>
          <w:rFonts w:ascii="Aptos" w:eastAsia="Arial" w:hAnsi="Aptos" w:cs="Bahnschrift Light"/>
          <w:b/>
          <w:sz w:val="20"/>
          <w:szCs w:val="20"/>
        </w:rPr>
        <w:t>FSPH</w:t>
      </w:r>
      <w:r w:rsidRPr="009F084F">
        <w:rPr>
          <w:rFonts w:ascii="Aptos" w:eastAsia="Arial" w:hAnsi="Aptos" w:cs="Bahnschrift Light"/>
          <w:bCs/>
          <w:sz w:val="20"/>
          <w:szCs w:val="20"/>
        </w:rPr>
        <w:t>: Avenida Professor Bonifácio Fontes Neto, nº 400, Bloco Administrativo, 01, Bairro Capucho, CEP: 49.095-000, Aracaju/SE.</w:t>
      </w:r>
    </w:p>
    <w:p w:rsidR="009F084F" w:rsidRDefault="009F084F" w:rsidP="00D955BE">
      <w:pPr>
        <w:spacing w:after="120" w:line="240" w:lineRule="auto"/>
        <w:jc w:val="both"/>
        <w:rPr>
          <w:rFonts w:ascii="Aptos" w:eastAsia="Arial" w:hAnsi="Aptos" w:cs="Bahnschrift Light"/>
          <w:bCs/>
          <w:sz w:val="20"/>
          <w:szCs w:val="20"/>
        </w:rPr>
      </w:pPr>
      <w:r w:rsidRPr="009F084F">
        <w:rPr>
          <w:rFonts w:ascii="Aptos" w:eastAsia="Arial" w:hAnsi="Aptos" w:cs="Bahnschrift Light"/>
          <w:b/>
          <w:sz w:val="20"/>
          <w:szCs w:val="20"/>
        </w:rPr>
        <w:t xml:space="preserve">b) </w:t>
      </w:r>
      <w:r w:rsidRPr="009F084F">
        <w:rPr>
          <w:rFonts w:ascii="Aptos" w:eastAsia="Arial" w:hAnsi="Aptos" w:cs="Bahnschrift Light"/>
          <w:bCs/>
          <w:sz w:val="20"/>
          <w:szCs w:val="20"/>
        </w:rPr>
        <w:t xml:space="preserve">Unidade </w:t>
      </w:r>
      <w:r w:rsidRPr="009F084F">
        <w:rPr>
          <w:rFonts w:ascii="Aptos" w:eastAsia="Arial" w:hAnsi="Aptos" w:cs="Bahnschrift Light"/>
          <w:b/>
          <w:sz w:val="20"/>
          <w:szCs w:val="20"/>
        </w:rPr>
        <w:t>HEMOSE (Hemocentro de Sergipe)</w:t>
      </w:r>
      <w:r w:rsidRPr="009F084F">
        <w:rPr>
          <w:rFonts w:ascii="Aptos" w:eastAsia="Arial" w:hAnsi="Aptos" w:cs="Bahnschrift Light"/>
          <w:bCs/>
          <w:sz w:val="20"/>
          <w:szCs w:val="20"/>
        </w:rPr>
        <w:t>: Avenida Professor Bonifácio Fontes Neto, nº 400, Bloco Administrativo, 01, Bairro Capucho, CEP: 49.095-000, Aracaju/SE</w:t>
      </w:r>
      <w:r>
        <w:rPr>
          <w:rFonts w:ascii="Aptos" w:eastAsia="Arial" w:hAnsi="Aptos" w:cs="Bahnschrift Light"/>
          <w:bCs/>
          <w:sz w:val="20"/>
          <w:szCs w:val="20"/>
        </w:rPr>
        <w:t>.</w:t>
      </w:r>
    </w:p>
    <w:p w:rsidR="009F084F" w:rsidRPr="009F084F" w:rsidRDefault="009F084F" w:rsidP="00D955BE">
      <w:pPr>
        <w:spacing w:after="120" w:line="240" w:lineRule="auto"/>
        <w:jc w:val="both"/>
        <w:rPr>
          <w:rFonts w:ascii="Aptos" w:eastAsia="Arial" w:hAnsi="Aptos" w:cs="Bahnschrift Light"/>
          <w:b/>
          <w:sz w:val="20"/>
          <w:szCs w:val="20"/>
        </w:rPr>
      </w:pPr>
      <w:r w:rsidRPr="00ED77CF">
        <w:rPr>
          <w:rFonts w:ascii="Aptos" w:eastAsia="Arial" w:hAnsi="Aptos" w:cs="Bahnschrift Light"/>
          <w:b/>
          <w:sz w:val="20"/>
          <w:szCs w:val="20"/>
        </w:rPr>
        <w:t xml:space="preserve">c) </w:t>
      </w:r>
      <w:r w:rsidRPr="00ED77CF">
        <w:rPr>
          <w:rFonts w:ascii="Aptos" w:eastAsia="Arial" w:hAnsi="Aptos" w:cs="Bahnschrift Light"/>
          <w:bCs/>
          <w:sz w:val="20"/>
          <w:szCs w:val="20"/>
        </w:rPr>
        <w:t xml:space="preserve">Unidade </w:t>
      </w:r>
      <w:r w:rsidRPr="00ED77CF">
        <w:rPr>
          <w:rFonts w:ascii="Aptos" w:eastAsia="Arial" w:hAnsi="Aptos" w:cs="Bahnschrift Light"/>
          <w:b/>
          <w:sz w:val="20"/>
          <w:szCs w:val="20"/>
        </w:rPr>
        <w:t>LACEN (Laboratório Central de Sergipe)</w:t>
      </w:r>
      <w:r w:rsidRPr="00ED77CF">
        <w:rPr>
          <w:rFonts w:ascii="Aptos" w:eastAsia="Arial" w:hAnsi="Aptos" w:cs="Bahnschrift Light"/>
          <w:bCs/>
          <w:sz w:val="20"/>
          <w:szCs w:val="20"/>
        </w:rPr>
        <w:t>:</w:t>
      </w:r>
      <w:r>
        <w:rPr>
          <w:rFonts w:ascii="Aptos" w:eastAsia="Arial" w:hAnsi="Aptos" w:cs="Bahnschrift Light"/>
          <w:bCs/>
          <w:sz w:val="20"/>
          <w:szCs w:val="20"/>
        </w:rPr>
        <w:t xml:space="preserve"> </w:t>
      </w:r>
      <w:r w:rsidR="00ED77CF">
        <w:rPr>
          <w:rFonts w:ascii="Aptos" w:eastAsia="Arial" w:hAnsi="Aptos" w:cs="Bahnschrift Light"/>
          <w:bCs/>
          <w:sz w:val="20"/>
          <w:szCs w:val="20"/>
        </w:rPr>
        <w:t>Rua Campo do Brito, nº 551, Bairro Salgado Filho, CEP: 49020-590, Aracaju/SE;</w:t>
      </w:r>
    </w:p>
    <w:p w:rsidR="00FB4A0C" w:rsidRDefault="00FB4A0C" w:rsidP="00D955BE">
      <w:pPr>
        <w:pStyle w:val="ListParagraph"/>
        <w:spacing w:after="120" w:line="240" w:lineRule="auto"/>
        <w:ind w:left="0"/>
        <w:jc w:val="both"/>
        <w:rPr>
          <w:rFonts w:ascii="Aptos" w:hAnsi="Aptos"/>
          <w:sz w:val="20"/>
          <w:szCs w:val="20"/>
        </w:rPr>
      </w:pPr>
      <w:r w:rsidRPr="00D91465">
        <w:rPr>
          <w:rFonts w:ascii="Aptos" w:hAnsi="Aptos"/>
          <w:b/>
          <w:bCs/>
          <w:sz w:val="20"/>
          <w:szCs w:val="20"/>
        </w:rPr>
        <w:t>5.</w:t>
      </w:r>
      <w:r>
        <w:rPr>
          <w:rFonts w:ascii="Aptos" w:hAnsi="Aptos"/>
          <w:b/>
          <w:bCs/>
          <w:sz w:val="20"/>
          <w:szCs w:val="20"/>
        </w:rPr>
        <w:t>6</w:t>
      </w:r>
      <w:r w:rsidRPr="00D91465">
        <w:rPr>
          <w:rFonts w:ascii="Aptos" w:hAnsi="Aptos"/>
          <w:b/>
          <w:bCs/>
          <w:sz w:val="20"/>
          <w:szCs w:val="20"/>
        </w:rPr>
        <w:t xml:space="preserve"> –</w:t>
      </w:r>
      <w:r w:rsidRPr="00D91465">
        <w:rPr>
          <w:rFonts w:ascii="Aptos" w:hAnsi="Aptos"/>
          <w:sz w:val="20"/>
          <w:szCs w:val="20"/>
        </w:rPr>
        <w:t xml:space="preserve"> </w:t>
      </w:r>
      <w:r>
        <w:rPr>
          <w:rFonts w:ascii="Aptos" w:hAnsi="Aptos"/>
          <w:sz w:val="20"/>
          <w:szCs w:val="20"/>
        </w:rPr>
        <w:t>A CONTRATADA providenciará:</w:t>
      </w:r>
    </w:p>
    <w:p w:rsidR="009F084F" w:rsidRDefault="00FB4A0C" w:rsidP="00D955BE">
      <w:pPr>
        <w:pStyle w:val="ListParagraph"/>
        <w:numPr>
          <w:ilvl w:val="0"/>
          <w:numId w:val="6"/>
        </w:numPr>
        <w:spacing w:after="120" w:line="240" w:lineRule="auto"/>
        <w:jc w:val="both"/>
        <w:rPr>
          <w:rFonts w:ascii="Aptos" w:hAnsi="Aptos"/>
          <w:sz w:val="20"/>
          <w:szCs w:val="20"/>
        </w:rPr>
      </w:pPr>
      <w:r>
        <w:rPr>
          <w:rFonts w:ascii="Aptos" w:hAnsi="Aptos"/>
          <w:sz w:val="20"/>
          <w:szCs w:val="20"/>
        </w:rPr>
        <w:t>Elaboração do cronograma dos cursos;</w:t>
      </w:r>
    </w:p>
    <w:p w:rsidR="00FB4A0C" w:rsidRDefault="00FB4A0C" w:rsidP="00D955BE">
      <w:pPr>
        <w:pStyle w:val="ListParagraph"/>
        <w:numPr>
          <w:ilvl w:val="0"/>
          <w:numId w:val="6"/>
        </w:numPr>
        <w:spacing w:after="120" w:line="240" w:lineRule="auto"/>
        <w:jc w:val="both"/>
        <w:rPr>
          <w:rFonts w:ascii="Aptos" w:hAnsi="Aptos"/>
          <w:sz w:val="20"/>
          <w:szCs w:val="20"/>
        </w:rPr>
      </w:pPr>
      <w:r>
        <w:rPr>
          <w:rFonts w:ascii="Aptos" w:hAnsi="Aptos"/>
          <w:sz w:val="20"/>
          <w:szCs w:val="20"/>
        </w:rPr>
        <w:t>Definição do Conteúdo programático;</w:t>
      </w:r>
    </w:p>
    <w:p w:rsidR="00FB4A0C" w:rsidRDefault="00FB4A0C" w:rsidP="00D955BE">
      <w:pPr>
        <w:pStyle w:val="ListParagraph"/>
        <w:numPr>
          <w:ilvl w:val="0"/>
          <w:numId w:val="6"/>
        </w:numPr>
        <w:spacing w:after="120" w:line="240" w:lineRule="auto"/>
        <w:jc w:val="both"/>
        <w:rPr>
          <w:rFonts w:ascii="Aptos" w:hAnsi="Aptos"/>
          <w:sz w:val="20"/>
          <w:szCs w:val="20"/>
        </w:rPr>
      </w:pPr>
      <w:r>
        <w:rPr>
          <w:rFonts w:ascii="Aptos" w:hAnsi="Aptos"/>
          <w:sz w:val="20"/>
          <w:szCs w:val="20"/>
        </w:rPr>
        <w:t>Desenvolvimento de material didático;</w:t>
      </w:r>
    </w:p>
    <w:p w:rsidR="00FB4A0C" w:rsidRDefault="00FB4A0C" w:rsidP="00D955BE">
      <w:pPr>
        <w:pStyle w:val="ListParagraph"/>
        <w:numPr>
          <w:ilvl w:val="0"/>
          <w:numId w:val="6"/>
        </w:numPr>
        <w:spacing w:after="120" w:line="240" w:lineRule="auto"/>
        <w:jc w:val="both"/>
        <w:rPr>
          <w:rFonts w:ascii="Aptos" w:hAnsi="Aptos"/>
          <w:sz w:val="20"/>
          <w:szCs w:val="20"/>
        </w:rPr>
      </w:pPr>
      <w:r>
        <w:rPr>
          <w:rFonts w:ascii="Aptos" w:hAnsi="Aptos"/>
          <w:sz w:val="20"/>
          <w:szCs w:val="20"/>
        </w:rPr>
        <w:t>Acesso à plataforma digital para os participantes, quando possível;</w:t>
      </w:r>
    </w:p>
    <w:p w:rsidR="00FB4A0C" w:rsidRDefault="00FB4A0C" w:rsidP="00D955BE">
      <w:pPr>
        <w:pStyle w:val="ListParagraph"/>
        <w:numPr>
          <w:ilvl w:val="0"/>
          <w:numId w:val="6"/>
        </w:numPr>
        <w:spacing w:after="120" w:line="240" w:lineRule="auto"/>
        <w:jc w:val="both"/>
        <w:rPr>
          <w:rFonts w:ascii="Aptos" w:hAnsi="Aptos"/>
          <w:sz w:val="20"/>
          <w:szCs w:val="20"/>
        </w:rPr>
      </w:pPr>
      <w:r>
        <w:rPr>
          <w:rFonts w:ascii="Aptos" w:hAnsi="Aptos"/>
          <w:sz w:val="20"/>
          <w:szCs w:val="20"/>
        </w:rPr>
        <w:t>Entrega de materiais didáticos e instruções prévias aos participantes;</w:t>
      </w:r>
    </w:p>
    <w:p w:rsidR="00FB4A0C" w:rsidRDefault="005D621D" w:rsidP="00D955BE">
      <w:pPr>
        <w:pStyle w:val="ListParagraph"/>
        <w:numPr>
          <w:ilvl w:val="0"/>
          <w:numId w:val="6"/>
        </w:numPr>
        <w:spacing w:after="120" w:line="240" w:lineRule="auto"/>
        <w:jc w:val="both"/>
        <w:rPr>
          <w:rFonts w:ascii="Aptos" w:hAnsi="Aptos"/>
          <w:sz w:val="20"/>
          <w:szCs w:val="20"/>
        </w:rPr>
      </w:pPr>
      <w:r w:rsidRPr="005D621D">
        <w:rPr>
          <w:rFonts w:ascii="Aptos" w:hAnsi="Aptos"/>
          <w:sz w:val="20"/>
          <w:szCs w:val="20"/>
        </w:rPr>
        <w:t>Interatividade entre professor e participantes, esclarecimentos de dúvidas</w:t>
      </w:r>
      <w:r>
        <w:rPr>
          <w:rFonts w:ascii="Aptos" w:hAnsi="Aptos"/>
          <w:sz w:val="20"/>
          <w:szCs w:val="20"/>
        </w:rPr>
        <w:t>;</w:t>
      </w:r>
    </w:p>
    <w:p w:rsidR="005D621D" w:rsidRDefault="005D621D" w:rsidP="00D955BE">
      <w:pPr>
        <w:pStyle w:val="ListParagraph"/>
        <w:numPr>
          <w:ilvl w:val="0"/>
          <w:numId w:val="6"/>
        </w:numPr>
        <w:spacing w:after="120" w:line="240" w:lineRule="auto"/>
        <w:jc w:val="both"/>
        <w:rPr>
          <w:rFonts w:ascii="Aptos" w:hAnsi="Aptos"/>
          <w:sz w:val="20"/>
          <w:szCs w:val="20"/>
        </w:rPr>
      </w:pPr>
      <w:r w:rsidRPr="005D621D">
        <w:rPr>
          <w:rFonts w:ascii="Aptos" w:hAnsi="Aptos"/>
          <w:sz w:val="20"/>
          <w:szCs w:val="20"/>
        </w:rPr>
        <w:t>Elaboração e envio dos certificados de participação</w:t>
      </w:r>
      <w:r>
        <w:rPr>
          <w:rFonts w:ascii="Aptos" w:hAnsi="Aptos"/>
          <w:sz w:val="20"/>
          <w:szCs w:val="20"/>
        </w:rPr>
        <w:t>;</w:t>
      </w:r>
    </w:p>
    <w:p w:rsidR="005D621D" w:rsidRPr="00D91465" w:rsidRDefault="005D621D" w:rsidP="00D955BE">
      <w:pPr>
        <w:pStyle w:val="ListParagraph"/>
        <w:numPr>
          <w:ilvl w:val="0"/>
          <w:numId w:val="6"/>
        </w:numPr>
        <w:spacing w:after="120" w:line="240" w:lineRule="auto"/>
        <w:jc w:val="both"/>
        <w:rPr>
          <w:rFonts w:ascii="Aptos" w:hAnsi="Aptos"/>
          <w:sz w:val="20"/>
          <w:szCs w:val="20"/>
        </w:rPr>
      </w:pPr>
      <w:r w:rsidRPr="005D621D">
        <w:rPr>
          <w:rFonts w:ascii="Aptos" w:hAnsi="Aptos"/>
          <w:sz w:val="20"/>
          <w:szCs w:val="20"/>
        </w:rPr>
        <w:t xml:space="preserve">Emissão e envio de fatura à </w:t>
      </w:r>
      <w:r w:rsidRPr="00D91465">
        <w:rPr>
          <w:rFonts w:ascii="Aptos" w:eastAsia="SimSun" w:hAnsi="Aptos" w:cs="Bahnschrift Light"/>
          <w:sz w:val="20"/>
          <w:szCs w:val="20"/>
          <w:lang w:val="en-US" w:eastAsia="zh-CN" w:bidi="ar"/>
        </w:rPr>
        <w:t>FUNDAÇÃO DE SAÚDE PARREIRAS HORTA</w:t>
      </w:r>
      <w:r>
        <w:rPr>
          <w:rFonts w:ascii="Aptos" w:eastAsia="SimSun" w:hAnsi="Aptos" w:cs="Bahnschrift Light"/>
          <w:sz w:val="20"/>
          <w:szCs w:val="20"/>
          <w:lang w:val="en-US" w:eastAsia="zh-CN" w:bidi="ar"/>
        </w:rPr>
        <w:t>;</w:t>
      </w:r>
    </w:p>
    <w:p w:rsidR="00525B7B" w:rsidRDefault="005D621D" w:rsidP="00D955BE">
      <w:pPr>
        <w:spacing w:after="120" w:line="240" w:lineRule="auto"/>
        <w:jc w:val="both"/>
        <w:rPr>
          <w:rFonts w:ascii="Aptos" w:hAnsi="Aptos"/>
          <w:sz w:val="20"/>
          <w:szCs w:val="20"/>
        </w:rPr>
      </w:pPr>
      <w:r w:rsidRPr="00D91465">
        <w:rPr>
          <w:rFonts w:ascii="Aptos" w:hAnsi="Aptos"/>
          <w:b/>
          <w:bCs/>
          <w:sz w:val="20"/>
          <w:szCs w:val="20"/>
        </w:rPr>
        <w:t>5.</w:t>
      </w:r>
      <w:r>
        <w:rPr>
          <w:rFonts w:ascii="Aptos" w:hAnsi="Aptos"/>
          <w:b/>
          <w:bCs/>
          <w:sz w:val="20"/>
          <w:szCs w:val="20"/>
        </w:rPr>
        <w:t>6.1</w:t>
      </w:r>
      <w:r w:rsidRPr="00D91465">
        <w:rPr>
          <w:rFonts w:ascii="Aptos" w:hAnsi="Aptos"/>
          <w:b/>
          <w:bCs/>
          <w:sz w:val="20"/>
          <w:szCs w:val="20"/>
        </w:rPr>
        <w:t xml:space="preserve"> –</w:t>
      </w:r>
      <w:r w:rsidRPr="00D91465">
        <w:rPr>
          <w:rFonts w:ascii="Aptos" w:hAnsi="Aptos"/>
          <w:sz w:val="20"/>
          <w:szCs w:val="20"/>
        </w:rPr>
        <w:t xml:space="preserve"> </w:t>
      </w:r>
      <w:r>
        <w:rPr>
          <w:rFonts w:ascii="Aptos" w:hAnsi="Aptos"/>
          <w:sz w:val="20"/>
          <w:szCs w:val="20"/>
        </w:rPr>
        <w:t>A FUNDAÇÃO DE SAÚDE PARREIRAS HORTA</w:t>
      </w:r>
      <w:r w:rsidRPr="005D621D">
        <w:rPr>
          <w:rFonts w:ascii="Aptos" w:hAnsi="Aptos"/>
          <w:sz w:val="20"/>
          <w:szCs w:val="20"/>
        </w:rPr>
        <w:t xml:space="preserve"> realizará a análise de conformidade da documentação apresentada pela </w:t>
      </w:r>
      <w:r w:rsidRPr="005D621D">
        <w:rPr>
          <w:rFonts w:ascii="Aptos" w:hAnsi="Aptos"/>
          <w:caps/>
          <w:sz w:val="20"/>
          <w:szCs w:val="20"/>
        </w:rPr>
        <w:t>Contratada</w:t>
      </w:r>
      <w:r w:rsidRPr="005D621D">
        <w:rPr>
          <w:rFonts w:ascii="Aptos" w:hAnsi="Aptos"/>
          <w:sz w:val="20"/>
          <w:szCs w:val="20"/>
        </w:rPr>
        <w:t>, efetuará o ateste d</w:t>
      </w:r>
      <w:r>
        <w:rPr>
          <w:rFonts w:ascii="Aptos" w:hAnsi="Aptos"/>
          <w:sz w:val="20"/>
          <w:szCs w:val="20"/>
        </w:rPr>
        <w:t>a Nota Fiscal / F</w:t>
      </w:r>
      <w:r w:rsidRPr="005D621D">
        <w:rPr>
          <w:rFonts w:ascii="Aptos" w:hAnsi="Aptos"/>
          <w:sz w:val="20"/>
          <w:szCs w:val="20"/>
        </w:rPr>
        <w:t>atura e procederá ao subsequente pagamento</w:t>
      </w:r>
      <w:r>
        <w:rPr>
          <w:rFonts w:ascii="Aptos" w:hAnsi="Aptos"/>
          <w:sz w:val="20"/>
          <w:szCs w:val="20"/>
        </w:rPr>
        <w:t>.</w:t>
      </w:r>
    </w:p>
    <w:p w:rsidR="005D621D" w:rsidRPr="00931500" w:rsidRDefault="005D621D" w:rsidP="001A5166">
      <w:pPr>
        <w:spacing w:after="120" w:line="240" w:lineRule="auto"/>
        <w:jc w:val="both"/>
        <w:rPr>
          <w:rFonts w:ascii="Aptos" w:eastAsia="Arial" w:hAnsi="Aptos" w:cs="Bahnschrift Light"/>
          <w:bCs/>
        </w:rPr>
      </w:pPr>
    </w:p>
    <w:p w:rsidR="00525B7B" w:rsidRPr="00931500" w:rsidRDefault="00525B7B" w:rsidP="001A5166">
      <w:pPr>
        <w:shd w:val="clear" w:color="auto" w:fill="D9D9D9"/>
        <w:spacing w:after="120" w:line="240" w:lineRule="auto"/>
        <w:rPr>
          <w:rFonts w:ascii="Aptos" w:eastAsia="Arial" w:hAnsi="Aptos" w:cs="Times New Roman"/>
          <w:b/>
        </w:rPr>
      </w:pPr>
      <w:r w:rsidRPr="00931500">
        <w:rPr>
          <w:rFonts w:ascii="Aptos" w:eastAsia="Arial" w:hAnsi="Aptos" w:cs="Times New Roman"/>
          <w:b/>
        </w:rPr>
        <w:t xml:space="preserve">6            MATERIAIS A SEREM DISPONIBILIZADOS </w:t>
      </w:r>
    </w:p>
    <w:p w:rsidR="00525B7B" w:rsidRPr="00D91465" w:rsidRDefault="00525B7B" w:rsidP="00D955BE">
      <w:pPr>
        <w:spacing w:after="120" w:line="240" w:lineRule="auto"/>
        <w:jc w:val="both"/>
        <w:rPr>
          <w:rFonts w:ascii="Aptos" w:eastAsia="SimSun" w:hAnsi="Aptos" w:cs="Bahnschrift Light"/>
          <w:sz w:val="20"/>
          <w:szCs w:val="20"/>
          <w:lang w:eastAsia="zh-CN" w:bidi="ar"/>
        </w:rPr>
      </w:pPr>
      <w:r w:rsidRPr="00D91465">
        <w:rPr>
          <w:rFonts w:ascii="Aptos" w:eastAsia="Arial" w:hAnsi="Aptos" w:cs="Bahnschrift Light"/>
          <w:b/>
          <w:sz w:val="20"/>
          <w:szCs w:val="20"/>
        </w:rPr>
        <w:t>6.1 –</w:t>
      </w:r>
      <w:r w:rsidRPr="00D91465">
        <w:rPr>
          <w:rFonts w:ascii="Aptos" w:eastAsia="Arial" w:hAnsi="Aptos" w:cs="Bahnschrift Light"/>
          <w:sz w:val="20"/>
          <w:szCs w:val="20"/>
        </w:rPr>
        <w:t xml:space="preserve"> </w:t>
      </w:r>
      <w:r w:rsidR="00D36B31" w:rsidRPr="00D91465">
        <w:rPr>
          <w:rFonts w:ascii="Aptos" w:eastAsia="SimSun" w:hAnsi="Aptos" w:cs="Bahnschrift Light"/>
          <w:sz w:val="20"/>
          <w:szCs w:val="20"/>
          <w:lang w:eastAsia="zh-CN" w:bidi="ar"/>
        </w:rPr>
        <w:t>A CONTRATADA deverá providenciar e disponibilizar todos os materiais necessários à execução dos cursos de capacitação de servidores, conforme as especificações deste Termo de Referência.</w:t>
      </w:r>
    </w:p>
    <w:p w:rsidR="00D36B31" w:rsidRPr="00D91465" w:rsidRDefault="00D36B31" w:rsidP="00D955BE">
      <w:pPr>
        <w:spacing w:after="120" w:line="240" w:lineRule="auto"/>
        <w:jc w:val="both"/>
        <w:rPr>
          <w:rFonts w:ascii="Aptos" w:eastAsia="Arial" w:hAnsi="Aptos" w:cs="Bahnschrift Light"/>
          <w:bCs/>
          <w:sz w:val="20"/>
          <w:szCs w:val="20"/>
        </w:rPr>
      </w:pPr>
      <w:r w:rsidRPr="00D91465">
        <w:rPr>
          <w:rFonts w:ascii="Aptos" w:eastAsia="Arial" w:hAnsi="Aptos" w:cs="Bahnschrift Light"/>
          <w:b/>
          <w:sz w:val="20"/>
          <w:szCs w:val="20"/>
        </w:rPr>
        <w:t xml:space="preserve">6.2 – </w:t>
      </w:r>
      <w:r w:rsidRPr="00D91465">
        <w:rPr>
          <w:rFonts w:ascii="Aptos" w:eastAsia="Arial" w:hAnsi="Aptos" w:cs="Bahnschrift Light"/>
          <w:bCs/>
          <w:sz w:val="20"/>
          <w:szCs w:val="20"/>
        </w:rPr>
        <w:t>Os materiais a serem fornecidos incluem, mas não se limitam a:</w:t>
      </w:r>
    </w:p>
    <w:p w:rsidR="00D91465" w:rsidRPr="00D91465" w:rsidRDefault="00D91465" w:rsidP="00D955BE">
      <w:pPr>
        <w:numPr>
          <w:ilvl w:val="0"/>
          <w:numId w:val="5"/>
        </w:numPr>
        <w:spacing w:after="120" w:line="240" w:lineRule="auto"/>
        <w:jc w:val="both"/>
        <w:rPr>
          <w:rFonts w:ascii="Aptos" w:eastAsia="Arial" w:hAnsi="Aptos" w:cs="Bahnschrift Light"/>
          <w:bCs/>
          <w:sz w:val="20"/>
          <w:szCs w:val="20"/>
        </w:rPr>
      </w:pPr>
      <w:r w:rsidRPr="00D91465">
        <w:rPr>
          <w:rFonts w:ascii="Aptos" w:eastAsia="Arial" w:hAnsi="Aptos" w:cs="Bahnschrift Light"/>
          <w:b/>
          <w:bCs/>
          <w:sz w:val="20"/>
          <w:szCs w:val="20"/>
        </w:rPr>
        <w:t>Material didático</w:t>
      </w:r>
      <w:r w:rsidRPr="00D91465">
        <w:rPr>
          <w:rFonts w:ascii="Aptos" w:eastAsia="Arial" w:hAnsi="Aptos" w:cs="Bahnschrift Light"/>
          <w:bCs/>
          <w:sz w:val="20"/>
          <w:szCs w:val="20"/>
        </w:rPr>
        <w:t>: Apostilas, manuais, guias ou apresentações em formato físico e/ou digital, atualizados, revisados e adaptados ao conteúdo programático dos cursos, garantindo clareza, acessibilidade e adequação ao público-alvo;</w:t>
      </w:r>
    </w:p>
    <w:p w:rsidR="00D91465" w:rsidRPr="00D91465" w:rsidRDefault="00D91465" w:rsidP="00D955BE">
      <w:pPr>
        <w:numPr>
          <w:ilvl w:val="0"/>
          <w:numId w:val="5"/>
        </w:numPr>
        <w:spacing w:after="120" w:line="240" w:lineRule="auto"/>
        <w:jc w:val="both"/>
        <w:rPr>
          <w:rFonts w:ascii="Aptos" w:eastAsia="Arial" w:hAnsi="Aptos" w:cs="Bahnschrift Light"/>
          <w:bCs/>
          <w:sz w:val="20"/>
          <w:szCs w:val="20"/>
        </w:rPr>
      </w:pPr>
      <w:r w:rsidRPr="00D91465">
        <w:rPr>
          <w:rFonts w:ascii="Aptos" w:eastAsia="Arial" w:hAnsi="Aptos" w:cs="Bahnschrift Light"/>
          <w:b/>
          <w:bCs/>
          <w:sz w:val="20"/>
          <w:szCs w:val="20"/>
        </w:rPr>
        <w:t>Recursos audiovisuais</w:t>
      </w:r>
      <w:r w:rsidRPr="00D91465">
        <w:rPr>
          <w:rFonts w:ascii="Aptos" w:eastAsia="Arial" w:hAnsi="Aptos" w:cs="Bahnschrift Light"/>
          <w:bCs/>
          <w:sz w:val="20"/>
          <w:szCs w:val="20"/>
        </w:rPr>
        <w:t>: Slides, vídeos, animações ou outros recursos multimídia que complementem as atividades de capacitação, devendo ser compatíveis com os equipamentos disponíveis no local de execução;</w:t>
      </w:r>
    </w:p>
    <w:p w:rsidR="00D91465" w:rsidRPr="00D91465" w:rsidRDefault="00D91465" w:rsidP="00D955BE">
      <w:pPr>
        <w:numPr>
          <w:ilvl w:val="0"/>
          <w:numId w:val="5"/>
        </w:numPr>
        <w:spacing w:after="120" w:line="240" w:lineRule="auto"/>
        <w:jc w:val="both"/>
        <w:rPr>
          <w:rFonts w:ascii="Aptos" w:eastAsia="Arial" w:hAnsi="Aptos" w:cs="Bahnschrift Light"/>
          <w:bCs/>
          <w:sz w:val="20"/>
          <w:szCs w:val="20"/>
        </w:rPr>
      </w:pPr>
      <w:r w:rsidRPr="00D91465">
        <w:rPr>
          <w:rFonts w:ascii="Aptos" w:eastAsia="Arial" w:hAnsi="Aptos" w:cs="Bahnschrift Light"/>
          <w:b/>
          <w:bCs/>
          <w:sz w:val="20"/>
          <w:szCs w:val="20"/>
        </w:rPr>
        <w:t>Materiais de apoio</w:t>
      </w:r>
      <w:r w:rsidRPr="00D91465">
        <w:rPr>
          <w:rFonts w:ascii="Aptos" w:eastAsia="Arial" w:hAnsi="Aptos" w:cs="Bahnschrift Light"/>
          <w:bCs/>
          <w:sz w:val="20"/>
          <w:szCs w:val="20"/>
        </w:rPr>
        <w:t>: Folhas de exercícios, estudos de caso, questionários, formulários de avaliação e outros instrumentos necessários para a aplicação prática do conteúdo;</w:t>
      </w:r>
    </w:p>
    <w:p w:rsidR="00D91465" w:rsidRPr="00D91465" w:rsidRDefault="00D91465" w:rsidP="00D955BE">
      <w:pPr>
        <w:numPr>
          <w:ilvl w:val="0"/>
          <w:numId w:val="5"/>
        </w:numPr>
        <w:spacing w:after="120" w:line="240" w:lineRule="auto"/>
        <w:jc w:val="both"/>
        <w:rPr>
          <w:rFonts w:ascii="Aptos" w:eastAsia="Arial" w:hAnsi="Aptos" w:cs="Bahnschrift Light"/>
          <w:bCs/>
          <w:sz w:val="20"/>
          <w:szCs w:val="20"/>
        </w:rPr>
      </w:pPr>
      <w:r w:rsidRPr="00D91465">
        <w:rPr>
          <w:rFonts w:ascii="Aptos" w:eastAsia="Arial" w:hAnsi="Aptos" w:cs="Bahnschrift Light"/>
          <w:b/>
          <w:bCs/>
          <w:sz w:val="20"/>
          <w:szCs w:val="20"/>
        </w:rPr>
        <w:t>Equipamentos e ferramentas</w:t>
      </w:r>
      <w:r w:rsidRPr="00D91465">
        <w:rPr>
          <w:rFonts w:ascii="Aptos" w:eastAsia="Arial" w:hAnsi="Aptos" w:cs="Bahnschrift Light"/>
          <w:bCs/>
          <w:sz w:val="20"/>
          <w:szCs w:val="20"/>
        </w:rPr>
        <w:t>: Quando aplicável, a CONTRATADA deverá fornecer computadores, projetores, quadros interativos ou outros dispositivos técnicos necessários para a realização das atividades, assegurando seu pleno funcionamento e compatibilidade com as instalações do local da capacitação;</w:t>
      </w:r>
    </w:p>
    <w:p w:rsidR="00D91465" w:rsidRPr="00D91465" w:rsidRDefault="00D91465" w:rsidP="00D955BE">
      <w:pPr>
        <w:numPr>
          <w:ilvl w:val="0"/>
          <w:numId w:val="5"/>
        </w:numPr>
        <w:spacing w:after="120" w:line="240" w:lineRule="auto"/>
        <w:jc w:val="both"/>
        <w:rPr>
          <w:rFonts w:ascii="Aptos" w:eastAsia="Arial" w:hAnsi="Aptos" w:cs="Bahnschrift Light"/>
          <w:bCs/>
          <w:sz w:val="20"/>
          <w:szCs w:val="20"/>
        </w:rPr>
      </w:pPr>
      <w:r w:rsidRPr="00D91465">
        <w:rPr>
          <w:rFonts w:ascii="Aptos" w:eastAsia="Arial" w:hAnsi="Aptos" w:cs="Bahnschrift Light"/>
          <w:b/>
          <w:bCs/>
          <w:sz w:val="20"/>
          <w:szCs w:val="20"/>
        </w:rPr>
        <w:t>Certificados</w:t>
      </w:r>
      <w:r w:rsidRPr="00D91465">
        <w:rPr>
          <w:rFonts w:ascii="Aptos" w:eastAsia="Arial" w:hAnsi="Aptos" w:cs="Bahnschrift Light"/>
          <w:bCs/>
          <w:sz w:val="20"/>
          <w:szCs w:val="20"/>
        </w:rPr>
        <w:t>: Documentos de certificação de participação e/ou conclusão, em formato físico ou digital, personalizados com o nome do participante, carga horária e identificação do curso, conforme modelo previamente aprovado pela CONTRATANTE.</w:t>
      </w:r>
    </w:p>
    <w:p w:rsidR="00D91465" w:rsidRDefault="00D91465" w:rsidP="00D955BE">
      <w:pPr>
        <w:spacing w:after="120" w:line="240" w:lineRule="auto"/>
        <w:jc w:val="both"/>
        <w:rPr>
          <w:rFonts w:ascii="Aptos" w:eastAsia="Arial" w:hAnsi="Aptos" w:cs="Bahnschrift Light"/>
          <w:bCs/>
          <w:sz w:val="20"/>
          <w:szCs w:val="20"/>
        </w:rPr>
      </w:pPr>
      <w:r w:rsidRPr="00D91465">
        <w:rPr>
          <w:rFonts w:ascii="Aptos" w:eastAsia="Arial" w:hAnsi="Aptos" w:cs="Bahnschrift Light"/>
          <w:b/>
          <w:sz w:val="20"/>
          <w:szCs w:val="20"/>
        </w:rPr>
        <w:t xml:space="preserve">6.3 – </w:t>
      </w:r>
      <w:r w:rsidRPr="00D91465">
        <w:rPr>
          <w:rFonts w:ascii="Aptos" w:eastAsia="Arial" w:hAnsi="Aptos" w:cs="Bahnschrift Light"/>
          <w:bCs/>
          <w:sz w:val="20"/>
          <w:szCs w:val="20"/>
        </w:rPr>
        <w:t>Todos os materiais deverão ser entregues em quantidade suficiente para atender ao número de servidores participantes</w:t>
      </w:r>
      <w:r>
        <w:rPr>
          <w:rFonts w:ascii="Aptos" w:eastAsia="Arial" w:hAnsi="Aptos" w:cs="Bahnschrift Light"/>
          <w:bCs/>
          <w:sz w:val="20"/>
          <w:szCs w:val="20"/>
        </w:rPr>
        <w:t>;</w:t>
      </w:r>
    </w:p>
    <w:p w:rsidR="00D91465" w:rsidRDefault="00D91465" w:rsidP="00D955BE">
      <w:pPr>
        <w:spacing w:after="120" w:line="240" w:lineRule="auto"/>
        <w:jc w:val="both"/>
        <w:rPr>
          <w:rFonts w:ascii="Aptos" w:eastAsia="Arial" w:hAnsi="Aptos" w:cs="Bahnschrift Light"/>
          <w:bCs/>
          <w:sz w:val="20"/>
          <w:szCs w:val="20"/>
        </w:rPr>
      </w:pPr>
      <w:r w:rsidRPr="00D91465">
        <w:rPr>
          <w:rFonts w:ascii="Aptos" w:eastAsia="Arial" w:hAnsi="Aptos" w:cs="Bahnschrift Light"/>
          <w:b/>
          <w:sz w:val="20"/>
          <w:szCs w:val="20"/>
        </w:rPr>
        <w:t xml:space="preserve">6.4 – </w:t>
      </w:r>
      <w:r w:rsidRPr="00D91465">
        <w:rPr>
          <w:rFonts w:ascii="Aptos" w:eastAsia="Arial" w:hAnsi="Aptos" w:cs="Bahnschrift Light"/>
          <w:bCs/>
          <w:sz w:val="20"/>
          <w:szCs w:val="20"/>
        </w:rPr>
        <w:t>A CONTRATADA será responsável pela qualidade, atualização e adequação dos materiais fornecidos, devendo estes atender aos padrões técnicos e pedagógicos exigidos, sob pena de substituição ou adequação, sem ônus adicional para a CONTRATANTE</w:t>
      </w:r>
      <w:r>
        <w:rPr>
          <w:rFonts w:ascii="Aptos" w:eastAsia="Arial" w:hAnsi="Aptos" w:cs="Bahnschrift Light"/>
          <w:bCs/>
          <w:sz w:val="20"/>
          <w:szCs w:val="20"/>
        </w:rPr>
        <w:t>;</w:t>
      </w:r>
    </w:p>
    <w:p w:rsidR="00AF5387" w:rsidRDefault="00AF5387" w:rsidP="00D955BE">
      <w:pPr>
        <w:spacing w:after="120" w:line="240" w:lineRule="auto"/>
        <w:jc w:val="both"/>
        <w:rPr>
          <w:rFonts w:ascii="Aptos" w:eastAsia="Arial" w:hAnsi="Aptos" w:cs="Bahnschrift Light"/>
          <w:bCs/>
          <w:sz w:val="20"/>
          <w:szCs w:val="20"/>
        </w:rPr>
      </w:pPr>
      <w:r w:rsidRPr="00D91465">
        <w:rPr>
          <w:rFonts w:ascii="Aptos" w:eastAsia="Arial" w:hAnsi="Aptos" w:cs="Bahnschrift Light"/>
          <w:b/>
          <w:sz w:val="20"/>
          <w:szCs w:val="20"/>
        </w:rPr>
        <w:t>6.</w:t>
      </w:r>
      <w:r>
        <w:rPr>
          <w:rFonts w:ascii="Aptos" w:eastAsia="Arial" w:hAnsi="Aptos" w:cs="Bahnschrift Light"/>
          <w:b/>
          <w:sz w:val="20"/>
          <w:szCs w:val="20"/>
        </w:rPr>
        <w:t>5</w:t>
      </w:r>
      <w:r w:rsidRPr="00D91465">
        <w:rPr>
          <w:rFonts w:ascii="Aptos" w:eastAsia="Arial" w:hAnsi="Aptos" w:cs="Bahnschrift Light"/>
          <w:b/>
          <w:sz w:val="20"/>
          <w:szCs w:val="20"/>
        </w:rPr>
        <w:t xml:space="preserve"> – </w:t>
      </w:r>
      <w:r w:rsidRPr="00D91465">
        <w:rPr>
          <w:rFonts w:ascii="Aptos" w:eastAsia="Arial" w:hAnsi="Aptos" w:cs="Bahnschrift Light"/>
          <w:bCs/>
          <w:sz w:val="20"/>
          <w:szCs w:val="20"/>
        </w:rPr>
        <w:t>Todos os materiais deverão ser entregues em quantidade suficiente para atender ao número de servidores participantes</w:t>
      </w:r>
      <w:r>
        <w:rPr>
          <w:rFonts w:ascii="Aptos" w:eastAsia="Arial" w:hAnsi="Aptos" w:cs="Bahnschrift Light"/>
          <w:bCs/>
          <w:sz w:val="20"/>
          <w:szCs w:val="20"/>
        </w:rPr>
        <w:t>;</w:t>
      </w:r>
    </w:p>
    <w:p w:rsidR="00AF5387" w:rsidRPr="00AF5387" w:rsidRDefault="00AF5387" w:rsidP="00D955BE">
      <w:pPr>
        <w:spacing w:after="120" w:line="240" w:lineRule="auto"/>
        <w:jc w:val="both"/>
        <w:rPr>
          <w:rFonts w:ascii="Aptos" w:eastAsia="SimSun" w:hAnsi="Aptos" w:cs="Bahnschrift Light"/>
          <w:sz w:val="20"/>
          <w:szCs w:val="20"/>
          <w:lang w:eastAsia="zh-CN" w:bidi="ar"/>
        </w:rPr>
      </w:pPr>
      <w:r w:rsidRPr="00AF5387">
        <w:rPr>
          <w:rFonts w:ascii="Aptos" w:eastAsia="Arial" w:hAnsi="Aptos" w:cs="Bahnschrift Light"/>
          <w:b/>
          <w:sz w:val="20"/>
          <w:szCs w:val="20"/>
        </w:rPr>
        <w:t xml:space="preserve">6.6 – </w:t>
      </w:r>
      <w:r w:rsidRPr="00AF5387">
        <w:rPr>
          <w:rFonts w:ascii="Aptos" w:eastAsia="SimSun" w:hAnsi="Aptos" w:cs="Bahnschrift Light"/>
          <w:sz w:val="20"/>
          <w:szCs w:val="20"/>
          <w:lang w:eastAsia="zh-CN" w:bidi="ar"/>
        </w:rPr>
        <w:t>Os materiais digitais, quando utilizados, deverão ser compatíveis com os sistemas e dispositivos indicados pela CONTRATANTE e disponibilizados em formato acessível, como PDF, PPTX ou outros formatos previamente acordados;</w:t>
      </w:r>
    </w:p>
    <w:p w:rsidR="00AF5387" w:rsidRPr="00AF5387" w:rsidRDefault="00AF5387" w:rsidP="00D955BE">
      <w:pPr>
        <w:spacing w:after="120" w:line="240" w:lineRule="auto"/>
        <w:jc w:val="both"/>
        <w:rPr>
          <w:rFonts w:ascii="Aptos" w:eastAsia="SimSun" w:hAnsi="Aptos" w:cs="Bahnschrift Light"/>
          <w:sz w:val="20"/>
          <w:szCs w:val="20"/>
          <w:lang w:eastAsia="zh-CN" w:bidi="ar"/>
        </w:rPr>
      </w:pPr>
      <w:r w:rsidRPr="00D91465">
        <w:rPr>
          <w:rFonts w:ascii="Aptos" w:eastAsia="Arial" w:hAnsi="Aptos" w:cs="Bahnschrift Light"/>
          <w:b/>
          <w:sz w:val="20"/>
          <w:szCs w:val="20"/>
        </w:rPr>
        <w:t>6.</w:t>
      </w:r>
      <w:r>
        <w:rPr>
          <w:rFonts w:ascii="Aptos" w:eastAsia="Arial" w:hAnsi="Aptos" w:cs="Bahnschrift Light"/>
          <w:b/>
          <w:sz w:val="20"/>
          <w:szCs w:val="20"/>
        </w:rPr>
        <w:t>7</w:t>
      </w:r>
      <w:r w:rsidRPr="00D91465">
        <w:rPr>
          <w:rFonts w:ascii="Aptos" w:eastAsia="Arial" w:hAnsi="Aptos" w:cs="Bahnschrift Light"/>
          <w:b/>
          <w:sz w:val="20"/>
          <w:szCs w:val="20"/>
        </w:rPr>
        <w:t xml:space="preserve"> – </w:t>
      </w:r>
      <w:r w:rsidRPr="00AF5387">
        <w:rPr>
          <w:rFonts w:ascii="Aptos" w:eastAsia="SimSun" w:hAnsi="Aptos" w:cs="Bahnschrift Light"/>
          <w:sz w:val="20"/>
          <w:szCs w:val="20"/>
          <w:lang w:eastAsia="zh-CN" w:bidi="ar"/>
        </w:rPr>
        <w:t>A CONTRATADA deverá garantir que os materiais respeitem os direitos autorais e de propriedade intelectual, sendo de sua exclusiva responsabilidade qualquer violação nesse sentido</w:t>
      </w:r>
      <w:r>
        <w:rPr>
          <w:rFonts w:ascii="Aptos" w:eastAsia="SimSun" w:hAnsi="Aptos" w:cs="Bahnschrift Light"/>
          <w:sz w:val="20"/>
          <w:szCs w:val="20"/>
          <w:lang w:eastAsia="zh-CN" w:bidi="ar"/>
        </w:rPr>
        <w:t>;</w:t>
      </w:r>
    </w:p>
    <w:p w:rsidR="00525B7B" w:rsidRPr="00AF5387" w:rsidRDefault="00525B7B" w:rsidP="001A5166">
      <w:pPr>
        <w:spacing w:after="120" w:line="360" w:lineRule="auto"/>
        <w:jc w:val="both"/>
        <w:rPr>
          <w:rFonts w:ascii="Aptos" w:eastAsia="Arial" w:hAnsi="Aptos" w:cs="Bahnschrift Light"/>
          <w:bCs/>
          <w:sz w:val="20"/>
          <w:szCs w:val="20"/>
        </w:rPr>
      </w:pPr>
    </w:p>
    <w:p w:rsidR="00525B7B" w:rsidRPr="00931500" w:rsidRDefault="00525B7B" w:rsidP="001A5166">
      <w:pPr>
        <w:shd w:val="clear" w:color="auto" w:fill="D9D9D9"/>
        <w:spacing w:after="120" w:line="240" w:lineRule="auto"/>
        <w:rPr>
          <w:rFonts w:ascii="Aptos" w:eastAsia="Arial" w:hAnsi="Aptos" w:cs="Times New Roman"/>
          <w:b/>
        </w:rPr>
      </w:pPr>
      <w:r w:rsidRPr="00931500">
        <w:rPr>
          <w:rFonts w:ascii="Aptos" w:eastAsia="Arial" w:hAnsi="Aptos" w:cs="Times New Roman"/>
          <w:b/>
        </w:rPr>
        <w:t>7          MODELO DE GESTÃO DO CONTRATO (art.6º, XXIII, “f” da Lei nº 14.133/2021)</w:t>
      </w:r>
    </w:p>
    <w:p w:rsidR="00525B7B" w:rsidRPr="00366D7C" w:rsidRDefault="00525B7B" w:rsidP="00953560">
      <w:pPr>
        <w:pStyle w:val="ListParagraph"/>
        <w:widowControl w:val="0"/>
        <w:tabs>
          <w:tab w:val="left" w:pos="1121"/>
        </w:tabs>
        <w:autoSpaceDE w:val="0"/>
        <w:autoSpaceDN w:val="0"/>
        <w:spacing w:after="120" w:line="240" w:lineRule="auto"/>
        <w:ind w:left="0"/>
        <w:jc w:val="both"/>
        <w:rPr>
          <w:rFonts w:ascii="Aptos" w:eastAsia="Arial" w:hAnsi="Aptos" w:cs="Bahnschrift Light"/>
          <w:sz w:val="20"/>
          <w:szCs w:val="20"/>
        </w:rPr>
      </w:pPr>
      <w:r w:rsidRPr="00366D7C">
        <w:rPr>
          <w:rFonts w:ascii="Aptos" w:eastAsia="Arial" w:hAnsi="Aptos" w:cs="Bahnschrift Light"/>
          <w:b/>
          <w:sz w:val="20"/>
          <w:szCs w:val="20"/>
        </w:rPr>
        <w:t>7.1 -</w:t>
      </w:r>
      <w:r w:rsidRPr="00366D7C">
        <w:rPr>
          <w:rFonts w:ascii="Aptos" w:eastAsia="Arial" w:hAnsi="Aptos" w:cs="Bahnschrift Light"/>
          <w:sz w:val="20"/>
          <w:szCs w:val="20"/>
        </w:rPr>
        <w:t xml:space="preserve"> Da fiscalização contratual:</w:t>
      </w:r>
    </w:p>
    <w:p w:rsidR="00525B7B" w:rsidRPr="00366D7C" w:rsidRDefault="00525B7B" w:rsidP="00953560">
      <w:pPr>
        <w:spacing w:after="120" w:line="240" w:lineRule="auto"/>
        <w:jc w:val="both"/>
        <w:rPr>
          <w:rFonts w:ascii="Aptos" w:hAnsi="Aptos" w:cs="Bahnschrift Light"/>
          <w:sz w:val="20"/>
          <w:szCs w:val="20"/>
        </w:rPr>
      </w:pPr>
      <w:r w:rsidRPr="00366D7C">
        <w:rPr>
          <w:rFonts w:ascii="Aptos" w:eastAsia="Arial" w:hAnsi="Aptos" w:cs="Bahnschrift Light"/>
          <w:b/>
          <w:bCs/>
          <w:sz w:val="20"/>
          <w:szCs w:val="20"/>
        </w:rPr>
        <w:t>7.1.1 -</w:t>
      </w:r>
      <w:r w:rsidRPr="00366D7C">
        <w:rPr>
          <w:rFonts w:ascii="Aptos" w:eastAsia="Arial" w:hAnsi="Aptos" w:cs="Bahnschrift Light"/>
          <w:sz w:val="20"/>
          <w:szCs w:val="20"/>
        </w:rPr>
        <w:t xml:space="preserve"> </w:t>
      </w:r>
      <w:r w:rsidRPr="00366D7C">
        <w:rPr>
          <w:rFonts w:ascii="Aptos" w:eastAsia="SimSun" w:hAnsi="Aptos" w:cs="Bahnschrift Light"/>
          <w:sz w:val="20"/>
          <w:szCs w:val="20"/>
          <w:lang w:val="en-US" w:eastAsia="zh-CN" w:bidi="ar"/>
        </w:rPr>
        <w:t xml:space="preserve">O </w:t>
      </w:r>
      <w:proofErr w:type="spellStart"/>
      <w:r w:rsidRPr="00366D7C">
        <w:rPr>
          <w:rFonts w:ascii="Aptos" w:eastAsia="SimSun" w:hAnsi="Aptos" w:cs="Bahnschrift Light"/>
          <w:sz w:val="20"/>
          <w:szCs w:val="20"/>
          <w:lang w:val="en-US" w:eastAsia="zh-CN" w:bidi="ar"/>
        </w:rPr>
        <w:t>contrato</w:t>
      </w:r>
      <w:proofErr w:type="spellEnd"/>
      <w:r w:rsidRPr="00366D7C">
        <w:rPr>
          <w:rFonts w:ascii="Aptos" w:eastAsia="SimSun" w:hAnsi="Aptos" w:cs="Bahnschrift Light"/>
          <w:sz w:val="20"/>
          <w:szCs w:val="20"/>
          <w:lang w:val="en-US" w:eastAsia="zh-CN" w:bidi="ar"/>
        </w:rPr>
        <w:t xml:space="preserve"> </w:t>
      </w:r>
      <w:proofErr w:type="spellStart"/>
      <w:r w:rsidRPr="00366D7C">
        <w:rPr>
          <w:rFonts w:ascii="Aptos" w:eastAsia="SimSun" w:hAnsi="Aptos" w:cs="Bahnschrift Light"/>
          <w:sz w:val="20"/>
          <w:szCs w:val="20"/>
          <w:lang w:val="en-US" w:eastAsia="zh-CN" w:bidi="ar"/>
        </w:rPr>
        <w:t>deverá</w:t>
      </w:r>
      <w:proofErr w:type="spellEnd"/>
      <w:r w:rsidRPr="00366D7C">
        <w:rPr>
          <w:rFonts w:ascii="Aptos" w:eastAsia="SimSun" w:hAnsi="Aptos" w:cs="Bahnschrift Light"/>
          <w:sz w:val="20"/>
          <w:szCs w:val="20"/>
          <w:lang w:val="en-US" w:eastAsia="zh-CN" w:bidi="ar"/>
        </w:rPr>
        <w:t xml:space="preserve"> ser </w:t>
      </w:r>
      <w:proofErr w:type="spellStart"/>
      <w:r w:rsidRPr="00366D7C">
        <w:rPr>
          <w:rFonts w:ascii="Aptos" w:eastAsia="SimSun" w:hAnsi="Aptos" w:cs="Bahnschrift Light"/>
          <w:sz w:val="20"/>
          <w:szCs w:val="20"/>
          <w:lang w:val="en-US" w:eastAsia="zh-CN" w:bidi="ar"/>
        </w:rPr>
        <w:t>executado</w:t>
      </w:r>
      <w:proofErr w:type="spellEnd"/>
      <w:r w:rsidRPr="00366D7C">
        <w:rPr>
          <w:rFonts w:ascii="Aptos" w:eastAsia="SimSun" w:hAnsi="Aptos" w:cs="Bahnschrift Light"/>
          <w:sz w:val="20"/>
          <w:szCs w:val="20"/>
          <w:lang w:val="en-US" w:eastAsia="zh-CN" w:bidi="ar"/>
        </w:rPr>
        <w:t xml:space="preserve"> </w:t>
      </w:r>
      <w:proofErr w:type="spellStart"/>
      <w:r w:rsidRPr="00366D7C">
        <w:rPr>
          <w:rFonts w:ascii="Aptos" w:eastAsia="SimSun" w:hAnsi="Aptos" w:cs="Bahnschrift Light"/>
          <w:sz w:val="20"/>
          <w:szCs w:val="20"/>
          <w:lang w:val="en-US" w:eastAsia="zh-CN" w:bidi="ar"/>
        </w:rPr>
        <w:t>fielmente</w:t>
      </w:r>
      <w:proofErr w:type="spellEnd"/>
      <w:r w:rsidRPr="00366D7C">
        <w:rPr>
          <w:rFonts w:ascii="Aptos" w:eastAsia="SimSun" w:hAnsi="Aptos" w:cs="Bahnschrift Light"/>
          <w:sz w:val="20"/>
          <w:szCs w:val="20"/>
          <w:lang w:val="en-US" w:eastAsia="zh-CN" w:bidi="ar"/>
        </w:rPr>
        <w:t xml:space="preserve"> </w:t>
      </w:r>
      <w:proofErr w:type="spellStart"/>
      <w:r w:rsidRPr="00366D7C">
        <w:rPr>
          <w:rFonts w:ascii="Aptos" w:eastAsia="SimSun" w:hAnsi="Aptos" w:cs="Bahnschrift Light"/>
          <w:sz w:val="20"/>
          <w:szCs w:val="20"/>
          <w:lang w:val="en-US" w:eastAsia="zh-CN" w:bidi="ar"/>
        </w:rPr>
        <w:t>pelas</w:t>
      </w:r>
      <w:proofErr w:type="spellEnd"/>
      <w:r w:rsidRPr="00366D7C">
        <w:rPr>
          <w:rFonts w:ascii="Aptos" w:eastAsia="SimSun" w:hAnsi="Aptos" w:cs="Bahnschrift Light"/>
          <w:sz w:val="20"/>
          <w:szCs w:val="20"/>
          <w:lang w:val="en-US" w:eastAsia="zh-CN" w:bidi="ar"/>
        </w:rPr>
        <w:t xml:space="preserve"> partes, de acordo com as </w:t>
      </w:r>
      <w:proofErr w:type="spellStart"/>
      <w:r w:rsidRPr="00366D7C">
        <w:rPr>
          <w:rFonts w:ascii="Aptos" w:eastAsia="SimSun" w:hAnsi="Aptos" w:cs="Bahnschrift Light"/>
          <w:sz w:val="20"/>
          <w:szCs w:val="20"/>
          <w:lang w:val="en-US" w:eastAsia="zh-CN" w:bidi="ar"/>
        </w:rPr>
        <w:t>cláusulas</w:t>
      </w:r>
      <w:proofErr w:type="spellEnd"/>
      <w:r w:rsidRPr="00366D7C">
        <w:rPr>
          <w:rFonts w:ascii="Aptos" w:eastAsia="SimSun" w:hAnsi="Aptos" w:cs="Bahnschrift Light"/>
          <w:sz w:val="20"/>
          <w:szCs w:val="20"/>
          <w:lang w:val="en-US" w:eastAsia="zh-CN" w:bidi="ar"/>
        </w:rPr>
        <w:t xml:space="preserve"> </w:t>
      </w:r>
      <w:proofErr w:type="spellStart"/>
      <w:r w:rsidRPr="00366D7C">
        <w:rPr>
          <w:rFonts w:ascii="Aptos" w:eastAsia="SimSun" w:hAnsi="Aptos" w:cs="Bahnschrift Light"/>
          <w:sz w:val="20"/>
          <w:szCs w:val="20"/>
          <w:lang w:val="en-US" w:eastAsia="zh-CN" w:bidi="ar"/>
        </w:rPr>
        <w:t>avençadas</w:t>
      </w:r>
      <w:proofErr w:type="spellEnd"/>
      <w:r w:rsidRPr="00366D7C">
        <w:rPr>
          <w:rFonts w:ascii="Aptos" w:eastAsia="SimSun" w:hAnsi="Aptos" w:cs="Bahnschrift Light"/>
          <w:sz w:val="20"/>
          <w:szCs w:val="20"/>
          <w:lang w:val="en-US" w:eastAsia="zh-CN" w:bidi="ar"/>
        </w:rPr>
        <w:t xml:space="preserve"> e as </w:t>
      </w:r>
      <w:proofErr w:type="spellStart"/>
      <w:r w:rsidRPr="00366D7C">
        <w:rPr>
          <w:rFonts w:ascii="Aptos" w:eastAsia="SimSun" w:hAnsi="Aptos" w:cs="Bahnschrift Light"/>
          <w:sz w:val="20"/>
          <w:szCs w:val="20"/>
          <w:lang w:val="en-US" w:eastAsia="zh-CN" w:bidi="ar"/>
        </w:rPr>
        <w:t>normas</w:t>
      </w:r>
      <w:proofErr w:type="spellEnd"/>
      <w:r w:rsidRPr="00366D7C">
        <w:rPr>
          <w:rFonts w:ascii="Aptos" w:eastAsia="SimSun" w:hAnsi="Aptos" w:cs="Bahnschrift Light"/>
          <w:sz w:val="20"/>
          <w:szCs w:val="20"/>
          <w:lang w:val="en-US" w:eastAsia="zh-CN" w:bidi="ar"/>
        </w:rPr>
        <w:t xml:space="preserve"> da Lei nº 14.133, de 2021, e </w:t>
      </w:r>
      <w:proofErr w:type="spellStart"/>
      <w:r w:rsidRPr="00366D7C">
        <w:rPr>
          <w:rFonts w:ascii="Aptos" w:eastAsia="SimSun" w:hAnsi="Aptos" w:cs="Bahnschrift Light"/>
          <w:sz w:val="20"/>
          <w:szCs w:val="20"/>
          <w:lang w:val="en-US" w:eastAsia="zh-CN" w:bidi="ar"/>
        </w:rPr>
        <w:t>cada</w:t>
      </w:r>
      <w:proofErr w:type="spellEnd"/>
      <w:r w:rsidRPr="00366D7C">
        <w:rPr>
          <w:rFonts w:ascii="Aptos" w:eastAsia="SimSun" w:hAnsi="Aptos" w:cs="Bahnschrift Light"/>
          <w:sz w:val="20"/>
          <w:szCs w:val="20"/>
          <w:lang w:val="en-US" w:eastAsia="zh-CN" w:bidi="ar"/>
        </w:rPr>
        <w:t xml:space="preserve"> </w:t>
      </w:r>
      <w:proofErr w:type="spellStart"/>
      <w:r w:rsidRPr="00366D7C">
        <w:rPr>
          <w:rFonts w:ascii="Aptos" w:eastAsia="SimSun" w:hAnsi="Aptos" w:cs="Bahnschrift Light"/>
          <w:sz w:val="20"/>
          <w:szCs w:val="20"/>
          <w:lang w:val="en-US" w:eastAsia="zh-CN" w:bidi="ar"/>
        </w:rPr>
        <w:t>parte</w:t>
      </w:r>
      <w:proofErr w:type="spellEnd"/>
      <w:r w:rsidRPr="00366D7C">
        <w:rPr>
          <w:rFonts w:ascii="Aptos" w:eastAsia="SimSun" w:hAnsi="Aptos" w:cs="Bahnschrift Light"/>
          <w:sz w:val="20"/>
          <w:szCs w:val="20"/>
          <w:lang w:val="en-US" w:eastAsia="zh-CN" w:bidi="ar"/>
        </w:rPr>
        <w:t xml:space="preserve"> </w:t>
      </w:r>
      <w:proofErr w:type="spellStart"/>
      <w:r w:rsidRPr="00366D7C">
        <w:rPr>
          <w:rFonts w:ascii="Aptos" w:eastAsia="SimSun" w:hAnsi="Aptos" w:cs="Bahnschrift Light"/>
          <w:sz w:val="20"/>
          <w:szCs w:val="20"/>
          <w:lang w:val="en-US" w:eastAsia="zh-CN" w:bidi="ar"/>
        </w:rPr>
        <w:t>responderá</w:t>
      </w:r>
      <w:proofErr w:type="spellEnd"/>
      <w:r w:rsidRPr="00366D7C">
        <w:rPr>
          <w:rFonts w:ascii="Aptos" w:eastAsia="SimSun" w:hAnsi="Aptos" w:cs="Bahnschrift Light"/>
          <w:sz w:val="20"/>
          <w:szCs w:val="20"/>
          <w:lang w:val="en-US" w:eastAsia="zh-CN" w:bidi="ar"/>
        </w:rPr>
        <w:t xml:space="preserve"> </w:t>
      </w:r>
      <w:proofErr w:type="spellStart"/>
      <w:r w:rsidRPr="00366D7C">
        <w:rPr>
          <w:rFonts w:ascii="Aptos" w:eastAsia="SimSun" w:hAnsi="Aptos" w:cs="Bahnschrift Light"/>
          <w:sz w:val="20"/>
          <w:szCs w:val="20"/>
          <w:lang w:val="en-US" w:eastAsia="zh-CN" w:bidi="ar"/>
        </w:rPr>
        <w:t>pelas</w:t>
      </w:r>
      <w:proofErr w:type="spellEnd"/>
      <w:r w:rsidRPr="00366D7C">
        <w:rPr>
          <w:rFonts w:ascii="Aptos" w:eastAsia="SimSun" w:hAnsi="Aptos" w:cs="Bahnschrift Light"/>
          <w:sz w:val="20"/>
          <w:szCs w:val="20"/>
          <w:lang w:val="en-US" w:eastAsia="zh-CN" w:bidi="ar"/>
        </w:rPr>
        <w:t xml:space="preserve"> </w:t>
      </w:r>
      <w:proofErr w:type="spellStart"/>
      <w:r w:rsidRPr="00366D7C">
        <w:rPr>
          <w:rFonts w:ascii="Aptos" w:eastAsia="SimSun" w:hAnsi="Aptos" w:cs="Bahnschrift Light"/>
          <w:sz w:val="20"/>
          <w:szCs w:val="20"/>
          <w:lang w:val="en-US" w:eastAsia="zh-CN" w:bidi="ar"/>
        </w:rPr>
        <w:t>consequências</w:t>
      </w:r>
      <w:proofErr w:type="spellEnd"/>
      <w:r w:rsidRPr="00366D7C">
        <w:rPr>
          <w:rFonts w:ascii="Aptos" w:eastAsia="SimSun" w:hAnsi="Aptos" w:cs="Bahnschrift Light"/>
          <w:sz w:val="20"/>
          <w:szCs w:val="20"/>
          <w:lang w:val="en-US" w:eastAsia="zh-CN" w:bidi="ar"/>
        </w:rPr>
        <w:t xml:space="preserve"> de </w:t>
      </w:r>
      <w:proofErr w:type="spellStart"/>
      <w:r w:rsidRPr="00366D7C">
        <w:rPr>
          <w:rFonts w:ascii="Aptos" w:eastAsia="SimSun" w:hAnsi="Aptos" w:cs="Bahnschrift Light"/>
          <w:sz w:val="20"/>
          <w:szCs w:val="20"/>
          <w:lang w:val="en-US" w:eastAsia="zh-CN" w:bidi="ar"/>
        </w:rPr>
        <w:t>sua</w:t>
      </w:r>
      <w:proofErr w:type="spellEnd"/>
      <w:r w:rsidRPr="00366D7C">
        <w:rPr>
          <w:rFonts w:ascii="Aptos" w:eastAsia="SimSun" w:hAnsi="Aptos" w:cs="Bahnschrift Light"/>
          <w:sz w:val="20"/>
          <w:szCs w:val="20"/>
          <w:lang w:val="en-US" w:eastAsia="zh-CN" w:bidi="ar"/>
        </w:rPr>
        <w:t xml:space="preserve"> </w:t>
      </w:r>
      <w:proofErr w:type="spellStart"/>
      <w:r w:rsidRPr="00366D7C">
        <w:rPr>
          <w:rFonts w:ascii="Aptos" w:eastAsia="SimSun" w:hAnsi="Aptos" w:cs="Bahnschrift Light"/>
          <w:sz w:val="20"/>
          <w:szCs w:val="20"/>
          <w:lang w:val="en-US" w:eastAsia="zh-CN" w:bidi="ar"/>
        </w:rPr>
        <w:t>inexecução</w:t>
      </w:r>
      <w:proofErr w:type="spellEnd"/>
      <w:r w:rsidRPr="00366D7C">
        <w:rPr>
          <w:rFonts w:ascii="Aptos" w:eastAsia="SimSun" w:hAnsi="Aptos" w:cs="Bahnschrift Light"/>
          <w:sz w:val="20"/>
          <w:szCs w:val="20"/>
          <w:lang w:val="en-US" w:eastAsia="zh-CN" w:bidi="ar"/>
        </w:rPr>
        <w:t xml:space="preserve"> total ou </w:t>
      </w:r>
      <w:proofErr w:type="spellStart"/>
      <w:r w:rsidRPr="00366D7C">
        <w:rPr>
          <w:rFonts w:ascii="Aptos" w:eastAsia="SimSun" w:hAnsi="Aptos" w:cs="Bahnschrift Light"/>
          <w:sz w:val="20"/>
          <w:szCs w:val="20"/>
          <w:lang w:val="en-US" w:eastAsia="zh-CN" w:bidi="ar"/>
        </w:rPr>
        <w:t>parcial</w:t>
      </w:r>
      <w:proofErr w:type="spellEnd"/>
      <w:r w:rsidRPr="00366D7C">
        <w:rPr>
          <w:rFonts w:ascii="Aptos" w:eastAsia="SimSun" w:hAnsi="Aptos" w:cs="Bahnschrift Light"/>
          <w:sz w:val="20"/>
          <w:szCs w:val="20"/>
          <w:lang w:val="en-US" w:eastAsia="zh-CN" w:bidi="ar"/>
        </w:rPr>
        <w:t xml:space="preserve"> (</w:t>
      </w:r>
      <w:r w:rsidRPr="00366D7C">
        <w:rPr>
          <w:rFonts w:ascii="Aptos" w:eastAsia="SimSun" w:hAnsi="Aptos" w:cs="Bahnschrift Light"/>
          <w:sz w:val="20"/>
          <w:szCs w:val="20"/>
          <w:lang w:eastAsia="zh-CN" w:bidi="ar"/>
        </w:rPr>
        <w:t xml:space="preserve">art. 115, caput da </w:t>
      </w:r>
      <w:r w:rsidRPr="00366D7C">
        <w:rPr>
          <w:rFonts w:ascii="Aptos" w:eastAsia="SimSun" w:hAnsi="Aptos" w:cs="Bahnschrift Light"/>
          <w:sz w:val="20"/>
          <w:szCs w:val="20"/>
          <w:lang w:val="en-US" w:eastAsia="zh-CN" w:bidi="ar"/>
        </w:rPr>
        <w:t>Lei nº 14.133/2021)</w:t>
      </w:r>
      <w:r w:rsidRPr="00366D7C">
        <w:rPr>
          <w:rFonts w:ascii="Aptos" w:eastAsia="SimSun" w:hAnsi="Aptos" w:cs="Bahnschrift Light"/>
          <w:sz w:val="20"/>
          <w:szCs w:val="20"/>
          <w:lang w:eastAsia="zh-CN" w:bidi="ar"/>
        </w:rPr>
        <w:t>.</w:t>
      </w:r>
    </w:p>
    <w:p w:rsidR="00525B7B" w:rsidRPr="00366D7C" w:rsidRDefault="00525B7B" w:rsidP="00953560">
      <w:pPr>
        <w:spacing w:after="120" w:line="240" w:lineRule="auto"/>
        <w:jc w:val="both"/>
        <w:rPr>
          <w:rFonts w:ascii="Aptos" w:eastAsia="SimSun" w:hAnsi="Aptos" w:cs="Bahnschrift Light"/>
          <w:sz w:val="20"/>
          <w:szCs w:val="20"/>
          <w:lang w:val="en-US" w:eastAsia="zh-CN" w:bidi="ar"/>
        </w:rPr>
      </w:pPr>
      <w:r w:rsidRPr="00366D7C">
        <w:rPr>
          <w:rFonts w:ascii="Aptos" w:hAnsi="Aptos" w:cs="Bahnschrift Light"/>
          <w:b/>
          <w:bCs/>
          <w:sz w:val="20"/>
          <w:szCs w:val="20"/>
        </w:rPr>
        <w:t>7.1.2 -</w:t>
      </w:r>
      <w:r w:rsidRPr="00366D7C">
        <w:rPr>
          <w:rFonts w:ascii="Aptos" w:hAnsi="Aptos" w:cs="Bahnschrift Light"/>
          <w:sz w:val="20"/>
          <w:szCs w:val="20"/>
        </w:rPr>
        <w:t xml:space="preserve"> </w:t>
      </w:r>
      <w:r w:rsidRPr="00366D7C">
        <w:rPr>
          <w:rFonts w:ascii="Aptos" w:eastAsia="SimSun" w:hAnsi="Aptos" w:cs="Bahnschrift Light"/>
          <w:sz w:val="20"/>
          <w:szCs w:val="20"/>
          <w:lang w:val="en-US" w:eastAsia="zh-CN" w:bidi="ar"/>
        </w:rPr>
        <w:t xml:space="preserve">Em </w:t>
      </w:r>
      <w:proofErr w:type="spellStart"/>
      <w:r w:rsidRPr="00366D7C">
        <w:rPr>
          <w:rFonts w:ascii="Aptos" w:eastAsia="SimSun" w:hAnsi="Aptos" w:cs="Bahnschrift Light"/>
          <w:sz w:val="20"/>
          <w:szCs w:val="20"/>
          <w:lang w:val="en-US" w:eastAsia="zh-CN" w:bidi="ar"/>
        </w:rPr>
        <w:t>caso</w:t>
      </w:r>
      <w:proofErr w:type="spellEnd"/>
      <w:r w:rsidRPr="00366D7C">
        <w:rPr>
          <w:rFonts w:ascii="Aptos" w:eastAsia="SimSun" w:hAnsi="Aptos" w:cs="Bahnschrift Light"/>
          <w:sz w:val="20"/>
          <w:szCs w:val="20"/>
          <w:lang w:val="en-US" w:eastAsia="zh-CN" w:bidi="ar"/>
        </w:rPr>
        <w:t xml:space="preserve"> de </w:t>
      </w:r>
      <w:proofErr w:type="spellStart"/>
      <w:r w:rsidRPr="00366D7C">
        <w:rPr>
          <w:rFonts w:ascii="Aptos" w:eastAsia="SimSun" w:hAnsi="Aptos" w:cs="Bahnschrift Light"/>
          <w:sz w:val="20"/>
          <w:szCs w:val="20"/>
          <w:lang w:val="en-US" w:eastAsia="zh-CN" w:bidi="ar"/>
        </w:rPr>
        <w:t>impedimento</w:t>
      </w:r>
      <w:proofErr w:type="spellEnd"/>
      <w:r w:rsidRPr="00366D7C">
        <w:rPr>
          <w:rFonts w:ascii="Aptos" w:eastAsia="SimSun" w:hAnsi="Aptos" w:cs="Bahnschrift Light"/>
          <w:sz w:val="20"/>
          <w:szCs w:val="20"/>
          <w:lang w:val="en-US" w:eastAsia="zh-CN" w:bidi="ar"/>
        </w:rPr>
        <w:t xml:space="preserve">, </w:t>
      </w:r>
      <w:proofErr w:type="spellStart"/>
      <w:r w:rsidRPr="00366D7C">
        <w:rPr>
          <w:rFonts w:ascii="Aptos" w:eastAsia="SimSun" w:hAnsi="Aptos" w:cs="Bahnschrift Light"/>
          <w:sz w:val="20"/>
          <w:szCs w:val="20"/>
          <w:lang w:val="en-US" w:eastAsia="zh-CN" w:bidi="ar"/>
        </w:rPr>
        <w:t>ordem</w:t>
      </w:r>
      <w:proofErr w:type="spellEnd"/>
      <w:r w:rsidRPr="00366D7C">
        <w:rPr>
          <w:rFonts w:ascii="Aptos" w:eastAsia="SimSun" w:hAnsi="Aptos" w:cs="Bahnschrift Light"/>
          <w:sz w:val="20"/>
          <w:szCs w:val="20"/>
          <w:lang w:val="en-US" w:eastAsia="zh-CN" w:bidi="ar"/>
        </w:rPr>
        <w:t xml:space="preserve"> de </w:t>
      </w:r>
      <w:proofErr w:type="spellStart"/>
      <w:r w:rsidRPr="00366D7C">
        <w:rPr>
          <w:rFonts w:ascii="Aptos" w:eastAsia="SimSun" w:hAnsi="Aptos" w:cs="Bahnschrift Light"/>
          <w:sz w:val="20"/>
          <w:szCs w:val="20"/>
          <w:lang w:val="en-US" w:eastAsia="zh-CN" w:bidi="ar"/>
        </w:rPr>
        <w:t>paralisação</w:t>
      </w:r>
      <w:proofErr w:type="spellEnd"/>
      <w:r w:rsidRPr="00366D7C">
        <w:rPr>
          <w:rFonts w:ascii="Aptos" w:eastAsia="SimSun" w:hAnsi="Aptos" w:cs="Bahnschrift Light"/>
          <w:sz w:val="20"/>
          <w:szCs w:val="20"/>
          <w:lang w:val="en-US" w:eastAsia="zh-CN" w:bidi="ar"/>
        </w:rPr>
        <w:t xml:space="preserve"> ou suspensão do </w:t>
      </w:r>
      <w:proofErr w:type="spellStart"/>
      <w:r w:rsidRPr="00366D7C">
        <w:rPr>
          <w:rFonts w:ascii="Aptos" w:eastAsia="SimSun" w:hAnsi="Aptos" w:cs="Bahnschrift Light"/>
          <w:sz w:val="20"/>
          <w:szCs w:val="20"/>
          <w:lang w:val="en-US" w:eastAsia="zh-CN" w:bidi="ar"/>
        </w:rPr>
        <w:t>contrato</w:t>
      </w:r>
      <w:proofErr w:type="spellEnd"/>
      <w:r w:rsidRPr="00366D7C">
        <w:rPr>
          <w:rFonts w:ascii="Aptos" w:eastAsia="SimSun" w:hAnsi="Aptos" w:cs="Bahnschrift Light"/>
          <w:sz w:val="20"/>
          <w:szCs w:val="20"/>
          <w:lang w:val="en-US" w:eastAsia="zh-CN" w:bidi="ar"/>
        </w:rPr>
        <w:t xml:space="preserve">, o </w:t>
      </w:r>
      <w:proofErr w:type="spellStart"/>
      <w:r w:rsidRPr="00366D7C">
        <w:rPr>
          <w:rFonts w:ascii="Aptos" w:eastAsia="SimSun" w:hAnsi="Aptos" w:cs="Bahnschrift Light"/>
          <w:sz w:val="20"/>
          <w:szCs w:val="20"/>
          <w:lang w:val="en-US" w:eastAsia="zh-CN" w:bidi="ar"/>
        </w:rPr>
        <w:t>cronograma</w:t>
      </w:r>
      <w:proofErr w:type="spellEnd"/>
      <w:r w:rsidRPr="00366D7C">
        <w:rPr>
          <w:rFonts w:ascii="Aptos" w:eastAsia="SimSun" w:hAnsi="Aptos" w:cs="Bahnschrift Light"/>
          <w:sz w:val="20"/>
          <w:szCs w:val="20"/>
          <w:lang w:val="en-US" w:eastAsia="zh-CN" w:bidi="ar"/>
        </w:rPr>
        <w:t xml:space="preserve"> de execução </w:t>
      </w:r>
      <w:proofErr w:type="spellStart"/>
      <w:r w:rsidRPr="00366D7C">
        <w:rPr>
          <w:rFonts w:ascii="Aptos" w:eastAsia="SimSun" w:hAnsi="Aptos" w:cs="Bahnschrift Light"/>
          <w:sz w:val="20"/>
          <w:szCs w:val="20"/>
          <w:lang w:val="en-US" w:eastAsia="zh-CN" w:bidi="ar"/>
        </w:rPr>
        <w:t>será</w:t>
      </w:r>
      <w:proofErr w:type="spellEnd"/>
      <w:r w:rsidRPr="00366D7C">
        <w:rPr>
          <w:rFonts w:ascii="Aptos" w:eastAsia="SimSun" w:hAnsi="Aptos" w:cs="Bahnschrift Light"/>
          <w:sz w:val="20"/>
          <w:szCs w:val="20"/>
          <w:lang w:val="en-US" w:eastAsia="zh-CN" w:bidi="ar"/>
        </w:rPr>
        <w:t xml:space="preserve"> </w:t>
      </w:r>
      <w:proofErr w:type="spellStart"/>
      <w:r w:rsidRPr="00366D7C">
        <w:rPr>
          <w:rFonts w:ascii="Aptos" w:eastAsia="SimSun" w:hAnsi="Aptos" w:cs="Bahnschrift Light"/>
          <w:sz w:val="20"/>
          <w:szCs w:val="20"/>
          <w:lang w:val="en-US" w:eastAsia="zh-CN" w:bidi="ar"/>
        </w:rPr>
        <w:t>prorrogado</w:t>
      </w:r>
      <w:proofErr w:type="spellEnd"/>
      <w:r w:rsidRPr="00366D7C">
        <w:rPr>
          <w:rFonts w:ascii="Aptos" w:eastAsia="SimSun" w:hAnsi="Aptos" w:cs="Bahnschrift Light"/>
          <w:sz w:val="20"/>
          <w:szCs w:val="20"/>
          <w:lang w:val="en-US" w:eastAsia="zh-CN" w:bidi="ar"/>
        </w:rPr>
        <w:t xml:space="preserve"> </w:t>
      </w:r>
      <w:proofErr w:type="spellStart"/>
      <w:r w:rsidRPr="00366D7C">
        <w:rPr>
          <w:rFonts w:ascii="Aptos" w:eastAsia="SimSun" w:hAnsi="Aptos" w:cs="Bahnschrift Light"/>
          <w:sz w:val="20"/>
          <w:szCs w:val="20"/>
          <w:lang w:val="en-US" w:eastAsia="zh-CN" w:bidi="ar"/>
        </w:rPr>
        <w:t>automa</w:t>
      </w:r>
      <w:proofErr w:type="spellEnd"/>
      <w:r w:rsidRPr="00366D7C">
        <w:rPr>
          <w:rFonts w:ascii="Aptos" w:eastAsia="SimSun" w:hAnsi="Aptos" w:cs="Bahnschrift Light"/>
          <w:sz w:val="20"/>
          <w:szCs w:val="20"/>
          <w:lang w:eastAsia="zh-CN" w:bidi="ar"/>
        </w:rPr>
        <w:t>ti</w:t>
      </w:r>
      <w:proofErr w:type="spellStart"/>
      <w:r w:rsidRPr="00366D7C">
        <w:rPr>
          <w:rFonts w:ascii="Aptos" w:eastAsia="SimSun" w:hAnsi="Aptos" w:cs="Bahnschrift Light"/>
          <w:sz w:val="20"/>
          <w:szCs w:val="20"/>
          <w:lang w:val="en-US" w:eastAsia="zh-CN" w:bidi="ar"/>
        </w:rPr>
        <w:t>camente</w:t>
      </w:r>
      <w:proofErr w:type="spellEnd"/>
      <w:r w:rsidRPr="00366D7C">
        <w:rPr>
          <w:rFonts w:ascii="Aptos" w:eastAsia="SimSun" w:hAnsi="Aptos" w:cs="Bahnschrift Light"/>
          <w:sz w:val="20"/>
          <w:szCs w:val="20"/>
          <w:lang w:val="en-US" w:eastAsia="zh-CN" w:bidi="ar"/>
        </w:rPr>
        <w:t xml:space="preserve"> </w:t>
      </w:r>
      <w:proofErr w:type="spellStart"/>
      <w:r w:rsidRPr="00366D7C">
        <w:rPr>
          <w:rFonts w:ascii="Aptos" w:eastAsia="SimSun" w:hAnsi="Aptos" w:cs="Bahnschrift Light"/>
          <w:sz w:val="20"/>
          <w:szCs w:val="20"/>
          <w:lang w:val="en-US" w:eastAsia="zh-CN" w:bidi="ar"/>
        </w:rPr>
        <w:t>pelo</w:t>
      </w:r>
      <w:proofErr w:type="spellEnd"/>
      <w:r w:rsidRPr="00366D7C">
        <w:rPr>
          <w:rFonts w:ascii="Aptos" w:eastAsia="SimSun" w:hAnsi="Aptos" w:cs="Bahnschrift Light"/>
          <w:sz w:val="20"/>
          <w:szCs w:val="20"/>
          <w:lang w:val="en-US" w:eastAsia="zh-CN" w:bidi="ar"/>
        </w:rPr>
        <w:t xml:space="preserve"> tempo correspondente, </w:t>
      </w:r>
      <w:proofErr w:type="spellStart"/>
      <w:r w:rsidRPr="00366D7C">
        <w:rPr>
          <w:rFonts w:ascii="Aptos" w:eastAsia="SimSun" w:hAnsi="Aptos" w:cs="Bahnschrift Light"/>
          <w:sz w:val="20"/>
          <w:szCs w:val="20"/>
          <w:lang w:val="en-US" w:eastAsia="zh-CN" w:bidi="ar"/>
        </w:rPr>
        <w:t>anotadas</w:t>
      </w:r>
      <w:proofErr w:type="spellEnd"/>
      <w:r w:rsidRPr="00366D7C">
        <w:rPr>
          <w:rFonts w:ascii="Aptos" w:eastAsia="SimSun" w:hAnsi="Aptos" w:cs="Bahnschrift Light"/>
          <w:sz w:val="20"/>
          <w:szCs w:val="20"/>
          <w:lang w:val="en-US" w:eastAsia="zh-CN" w:bidi="ar"/>
        </w:rPr>
        <w:t xml:space="preserve"> tais </w:t>
      </w:r>
      <w:proofErr w:type="spellStart"/>
      <w:r w:rsidRPr="00366D7C">
        <w:rPr>
          <w:rFonts w:ascii="Aptos" w:eastAsia="SimSun" w:hAnsi="Aptos" w:cs="Bahnschrift Light"/>
          <w:sz w:val="20"/>
          <w:szCs w:val="20"/>
          <w:lang w:val="en-US" w:eastAsia="zh-CN" w:bidi="ar"/>
        </w:rPr>
        <w:t>circunstâncias</w:t>
      </w:r>
      <w:proofErr w:type="spellEnd"/>
      <w:r w:rsidRPr="00366D7C">
        <w:rPr>
          <w:rFonts w:ascii="Aptos" w:eastAsia="SimSun" w:hAnsi="Aptos" w:cs="Bahnschrift Light"/>
          <w:sz w:val="20"/>
          <w:szCs w:val="20"/>
          <w:lang w:val="en-US" w:eastAsia="zh-CN" w:bidi="ar"/>
        </w:rPr>
        <w:t xml:space="preserve"> </w:t>
      </w:r>
      <w:proofErr w:type="spellStart"/>
      <w:r w:rsidRPr="00366D7C">
        <w:rPr>
          <w:rFonts w:ascii="Aptos" w:eastAsia="SimSun" w:hAnsi="Aptos" w:cs="Bahnschrift Light"/>
          <w:sz w:val="20"/>
          <w:szCs w:val="20"/>
          <w:lang w:val="en-US" w:eastAsia="zh-CN" w:bidi="ar"/>
        </w:rPr>
        <w:t>mediante</w:t>
      </w:r>
      <w:proofErr w:type="spellEnd"/>
      <w:r w:rsidRPr="00366D7C">
        <w:rPr>
          <w:rFonts w:ascii="Aptos" w:eastAsia="SimSun" w:hAnsi="Aptos" w:cs="Bahnschrift Light"/>
          <w:sz w:val="20"/>
          <w:szCs w:val="20"/>
          <w:lang w:val="en-US" w:eastAsia="zh-CN" w:bidi="ar"/>
        </w:rPr>
        <w:t xml:space="preserve"> simples </w:t>
      </w:r>
      <w:proofErr w:type="spellStart"/>
      <w:r w:rsidRPr="00366D7C">
        <w:rPr>
          <w:rFonts w:ascii="Aptos" w:eastAsia="SimSun" w:hAnsi="Aptos" w:cs="Bahnschrift Light"/>
          <w:sz w:val="20"/>
          <w:szCs w:val="20"/>
          <w:lang w:val="en-US" w:eastAsia="zh-CN" w:bidi="ar"/>
        </w:rPr>
        <w:t>apostila</w:t>
      </w:r>
      <w:proofErr w:type="spellEnd"/>
      <w:r w:rsidRPr="00366D7C">
        <w:rPr>
          <w:rFonts w:ascii="Aptos" w:eastAsia="SimSun" w:hAnsi="Aptos" w:cs="Bahnschrift Light"/>
          <w:sz w:val="20"/>
          <w:szCs w:val="20"/>
          <w:lang w:val="en-US" w:eastAsia="zh-CN" w:bidi="ar"/>
        </w:rPr>
        <w:t xml:space="preserve"> (</w:t>
      </w:r>
      <w:r w:rsidRPr="00366D7C">
        <w:rPr>
          <w:rFonts w:ascii="Aptos" w:eastAsia="SimSun" w:hAnsi="Aptos" w:cs="Bahnschrift Light"/>
          <w:sz w:val="20"/>
          <w:szCs w:val="20"/>
          <w:lang w:eastAsia="zh-CN" w:bidi="ar"/>
        </w:rPr>
        <w:t xml:space="preserve">art. 115, §5º da </w:t>
      </w:r>
      <w:r w:rsidRPr="00366D7C">
        <w:rPr>
          <w:rFonts w:ascii="Aptos" w:eastAsia="SimSun" w:hAnsi="Aptos" w:cs="Bahnschrift Light"/>
          <w:sz w:val="20"/>
          <w:szCs w:val="20"/>
          <w:lang w:val="en-US" w:eastAsia="zh-CN" w:bidi="ar"/>
        </w:rPr>
        <w:t>Lei nº 14.133/2021).</w:t>
      </w:r>
    </w:p>
    <w:p w:rsidR="00525B7B" w:rsidRPr="00366D7C" w:rsidRDefault="00525B7B" w:rsidP="00953560">
      <w:pPr>
        <w:spacing w:after="120" w:line="240" w:lineRule="auto"/>
        <w:jc w:val="both"/>
        <w:rPr>
          <w:rFonts w:ascii="Aptos" w:eastAsia="SimSun" w:hAnsi="Aptos" w:cs="Bahnschrift Light"/>
          <w:sz w:val="20"/>
          <w:szCs w:val="20"/>
          <w:lang w:eastAsia="zh-CN" w:bidi="ar"/>
        </w:rPr>
      </w:pPr>
      <w:r w:rsidRPr="00366D7C">
        <w:rPr>
          <w:rFonts w:ascii="Aptos" w:eastAsia="SimSun" w:hAnsi="Aptos" w:cs="Bahnschrift Light"/>
          <w:b/>
          <w:bCs/>
          <w:sz w:val="20"/>
          <w:szCs w:val="20"/>
          <w:lang w:eastAsia="zh-CN" w:bidi="ar"/>
        </w:rPr>
        <w:t>7.1.3 -</w:t>
      </w:r>
      <w:r w:rsidRPr="00366D7C">
        <w:rPr>
          <w:rFonts w:ascii="Aptos" w:eastAsia="SimSun" w:hAnsi="Aptos" w:cs="Bahnschrift Light"/>
          <w:sz w:val="20"/>
          <w:szCs w:val="20"/>
          <w:lang w:eastAsia="zh-CN" w:bidi="ar"/>
        </w:rPr>
        <w:t xml:space="preserve"> </w:t>
      </w:r>
      <w:r w:rsidRPr="00366D7C">
        <w:rPr>
          <w:rFonts w:ascii="Aptos" w:eastAsia="SimSun" w:hAnsi="Aptos" w:cs="Bahnschrift Light"/>
          <w:sz w:val="20"/>
          <w:szCs w:val="20"/>
          <w:lang w:val="en-US" w:eastAsia="zh-CN" w:bidi="ar"/>
        </w:rPr>
        <w:t xml:space="preserve">A execução do </w:t>
      </w:r>
      <w:proofErr w:type="spellStart"/>
      <w:r w:rsidRPr="00366D7C">
        <w:rPr>
          <w:rFonts w:ascii="Aptos" w:eastAsia="SimSun" w:hAnsi="Aptos" w:cs="Bahnschrift Light"/>
          <w:sz w:val="20"/>
          <w:szCs w:val="20"/>
          <w:lang w:val="en-US" w:eastAsia="zh-CN" w:bidi="ar"/>
        </w:rPr>
        <w:t>contrato</w:t>
      </w:r>
      <w:proofErr w:type="spellEnd"/>
      <w:r w:rsidRPr="00366D7C">
        <w:rPr>
          <w:rFonts w:ascii="Aptos" w:eastAsia="SimSun" w:hAnsi="Aptos" w:cs="Bahnschrift Light"/>
          <w:sz w:val="20"/>
          <w:szCs w:val="20"/>
          <w:lang w:val="en-US" w:eastAsia="zh-CN" w:bidi="ar"/>
        </w:rPr>
        <w:t xml:space="preserve"> </w:t>
      </w:r>
      <w:proofErr w:type="spellStart"/>
      <w:r w:rsidRPr="00366D7C">
        <w:rPr>
          <w:rFonts w:ascii="Aptos" w:eastAsia="SimSun" w:hAnsi="Aptos" w:cs="Bahnschrift Light"/>
          <w:sz w:val="20"/>
          <w:szCs w:val="20"/>
          <w:lang w:val="en-US" w:eastAsia="zh-CN" w:bidi="ar"/>
        </w:rPr>
        <w:t>deverá</w:t>
      </w:r>
      <w:proofErr w:type="spellEnd"/>
      <w:r w:rsidRPr="00366D7C">
        <w:rPr>
          <w:rFonts w:ascii="Aptos" w:eastAsia="SimSun" w:hAnsi="Aptos" w:cs="Bahnschrift Light"/>
          <w:sz w:val="20"/>
          <w:szCs w:val="20"/>
          <w:lang w:val="en-US" w:eastAsia="zh-CN" w:bidi="ar"/>
        </w:rPr>
        <w:t xml:space="preserve"> ser </w:t>
      </w:r>
      <w:proofErr w:type="spellStart"/>
      <w:r w:rsidRPr="00366D7C">
        <w:rPr>
          <w:rFonts w:ascii="Aptos" w:eastAsia="SimSun" w:hAnsi="Aptos" w:cs="Bahnschrift Light"/>
          <w:sz w:val="20"/>
          <w:szCs w:val="20"/>
          <w:lang w:val="en-US" w:eastAsia="zh-CN" w:bidi="ar"/>
        </w:rPr>
        <w:t>acompanhada</w:t>
      </w:r>
      <w:proofErr w:type="spellEnd"/>
      <w:r w:rsidRPr="00366D7C">
        <w:rPr>
          <w:rFonts w:ascii="Aptos" w:eastAsia="SimSun" w:hAnsi="Aptos" w:cs="Bahnschrift Light"/>
          <w:sz w:val="20"/>
          <w:szCs w:val="20"/>
          <w:lang w:val="en-US" w:eastAsia="zh-CN" w:bidi="ar"/>
        </w:rPr>
        <w:t xml:space="preserve"> e </w:t>
      </w:r>
      <w:proofErr w:type="spellStart"/>
      <w:r w:rsidRPr="00366D7C">
        <w:rPr>
          <w:rFonts w:ascii="Aptos" w:eastAsia="SimSun" w:hAnsi="Aptos" w:cs="Bahnschrift Light"/>
          <w:sz w:val="20"/>
          <w:szCs w:val="20"/>
          <w:lang w:val="en-US" w:eastAsia="zh-CN" w:bidi="ar"/>
        </w:rPr>
        <w:t>fiscalizada</w:t>
      </w:r>
      <w:proofErr w:type="spellEnd"/>
      <w:r w:rsidRPr="00366D7C">
        <w:rPr>
          <w:rFonts w:ascii="Aptos" w:eastAsia="SimSun" w:hAnsi="Aptos" w:cs="Bahnschrift Light"/>
          <w:sz w:val="20"/>
          <w:szCs w:val="20"/>
          <w:lang w:val="en-US" w:eastAsia="zh-CN" w:bidi="ar"/>
        </w:rPr>
        <w:t xml:space="preserve"> </w:t>
      </w:r>
      <w:proofErr w:type="spellStart"/>
      <w:r w:rsidRPr="00366D7C">
        <w:rPr>
          <w:rFonts w:ascii="Aptos" w:eastAsia="SimSun" w:hAnsi="Aptos" w:cs="Bahnschrift Light"/>
          <w:sz w:val="20"/>
          <w:szCs w:val="20"/>
          <w:lang w:val="en-US" w:eastAsia="zh-CN" w:bidi="ar"/>
        </w:rPr>
        <w:t>pelo</w:t>
      </w:r>
      <w:proofErr w:type="spellEnd"/>
      <w:r w:rsidRPr="00366D7C">
        <w:rPr>
          <w:rFonts w:ascii="Aptos" w:eastAsia="SimSun" w:hAnsi="Aptos" w:cs="Bahnschrift Light"/>
          <w:sz w:val="20"/>
          <w:szCs w:val="20"/>
          <w:lang w:val="en-US" w:eastAsia="zh-CN" w:bidi="ar"/>
        </w:rPr>
        <w:t xml:space="preserve">(s) fiscal(is) do </w:t>
      </w:r>
      <w:proofErr w:type="spellStart"/>
      <w:r w:rsidRPr="00366D7C">
        <w:rPr>
          <w:rFonts w:ascii="Aptos" w:eastAsia="SimSun" w:hAnsi="Aptos" w:cs="Bahnschrift Light"/>
          <w:sz w:val="20"/>
          <w:szCs w:val="20"/>
          <w:lang w:val="en-US" w:eastAsia="zh-CN" w:bidi="ar"/>
        </w:rPr>
        <w:t>contrato</w:t>
      </w:r>
      <w:proofErr w:type="spellEnd"/>
      <w:r w:rsidRPr="00366D7C">
        <w:rPr>
          <w:rFonts w:ascii="Aptos" w:eastAsia="SimSun" w:hAnsi="Aptos" w:cs="Bahnschrift Light"/>
          <w:sz w:val="20"/>
          <w:szCs w:val="20"/>
          <w:lang w:val="en-US" w:eastAsia="zh-CN" w:bidi="ar"/>
        </w:rPr>
        <w:t xml:space="preserve">, ou </w:t>
      </w:r>
      <w:proofErr w:type="spellStart"/>
      <w:r w:rsidRPr="00366D7C">
        <w:rPr>
          <w:rFonts w:ascii="Aptos" w:eastAsia="SimSun" w:hAnsi="Aptos" w:cs="Bahnschrift Light"/>
          <w:sz w:val="20"/>
          <w:szCs w:val="20"/>
          <w:lang w:val="en-US" w:eastAsia="zh-CN" w:bidi="ar"/>
        </w:rPr>
        <w:t>pelos</w:t>
      </w:r>
      <w:proofErr w:type="spellEnd"/>
      <w:r w:rsidRPr="00366D7C">
        <w:rPr>
          <w:rFonts w:ascii="Aptos" w:eastAsia="SimSun" w:hAnsi="Aptos" w:cs="Bahnschrift Light"/>
          <w:sz w:val="20"/>
          <w:szCs w:val="20"/>
          <w:lang w:val="en-US" w:eastAsia="zh-CN" w:bidi="ar"/>
        </w:rPr>
        <w:t xml:space="preserve"> </w:t>
      </w:r>
      <w:proofErr w:type="spellStart"/>
      <w:r w:rsidRPr="00366D7C">
        <w:rPr>
          <w:rFonts w:ascii="Aptos" w:eastAsia="SimSun" w:hAnsi="Aptos" w:cs="Bahnschrift Light"/>
          <w:sz w:val="20"/>
          <w:szCs w:val="20"/>
          <w:lang w:val="en-US" w:eastAsia="zh-CN" w:bidi="ar"/>
        </w:rPr>
        <w:t>respectivos</w:t>
      </w:r>
      <w:proofErr w:type="spellEnd"/>
      <w:r w:rsidRPr="00366D7C">
        <w:rPr>
          <w:rFonts w:ascii="Aptos" w:eastAsia="SimSun" w:hAnsi="Aptos" w:cs="Bahnschrift Light"/>
          <w:sz w:val="20"/>
          <w:szCs w:val="20"/>
          <w:lang w:val="en-US" w:eastAsia="zh-CN" w:bidi="ar"/>
        </w:rPr>
        <w:t xml:space="preserve"> </w:t>
      </w:r>
      <w:proofErr w:type="spellStart"/>
      <w:r w:rsidRPr="00366D7C">
        <w:rPr>
          <w:rFonts w:ascii="Aptos" w:eastAsia="SimSun" w:hAnsi="Aptos" w:cs="Bahnschrift Light"/>
          <w:sz w:val="20"/>
          <w:szCs w:val="20"/>
          <w:lang w:val="en-US" w:eastAsia="zh-CN" w:bidi="ar"/>
        </w:rPr>
        <w:t>substitutos</w:t>
      </w:r>
      <w:proofErr w:type="spellEnd"/>
      <w:r w:rsidRPr="00366D7C">
        <w:rPr>
          <w:rFonts w:ascii="Aptos" w:eastAsia="SimSun" w:hAnsi="Aptos" w:cs="Bahnschrift Light"/>
          <w:sz w:val="20"/>
          <w:szCs w:val="20"/>
          <w:lang w:val="en-US" w:eastAsia="zh-CN" w:bidi="ar"/>
        </w:rPr>
        <w:t xml:space="preserve"> (art. 117, caput</w:t>
      </w:r>
      <w:r w:rsidRPr="00366D7C">
        <w:rPr>
          <w:rFonts w:ascii="Aptos" w:eastAsia="SimSun" w:hAnsi="Aptos" w:cs="Bahnschrift Light"/>
          <w:sz w:val="20"/>
          <w:szCs w:val="20"/>
          <w:lang w:eastAsia="zh-CN" w:bidi="ar"/>
        </w:rPr>
        <w:t xml:space="preserve">, </w:t>
      </w:r>
      <w:r w:rsidRPr="00366D7C">
        <w:rPr>
          <w:rFonts w:ascii="Aptos" w:eastAsia="SimSun" w:hAnsi="Aptos" w:cs="Bahnschrift Light"/>
          <w:sz w:val="20"/>
          <w:szCs w:val="20"/>
          <w:lang w:val="en-US" w:eastAsia="zh-CN" w:bidi="ar"/>
        </w:rPr>
        <w:t>Lei nº 14.133/2021)</w:t>
      </w:r>
      <w:r w:rsidRPr="00366D7C">
        <w:rPr>
          <w:rFonts w:ascii="Aptos" w:eastAsia="SimSun" w:hAnsi="Aptos" w:cs="Bahnschrift Light"/>
          <w:sz w:val="20"/>
          <w:szCs w:val="20"/>
          <w:lang w:eastAsia="zh-CN" w:bidi="ar"/>
        </w:rPr>
        <w:t>.</w:t>
      </w:r>
    </w:p>
    <w:p w:rsidR="00525B7B" w:rsidRPr="00366D7C" w:rsidRDefault="00525B7B" w:rsidP="00953560">
      <w:pPr>
        <w:spacing w:after="120" w:line="240" w:lineRule="auto"/>
        <w:jc w:val="both"/>
        <w:rPr>
          <w:rFonts w:ascii="Aptos" w:eastAsia="SimSun" w:hAnsi="Aptos" w:cs="Bahnschrift Light"/>
          <w:sz w:val="20"/>
          <w:szCs w:val="20"/>
          <w:lang w:val="en-US" w:eastAsia="zh-CN" w:bidi="ar"/>
        </w:rPr>
      </w:pPr>
      <w:r w:rsidRPr="00366D7C">
        <w:rPr>
          <w:rFonts w:ascii="Aptos" w:eastAsia="SimSun" w:hAnsi="Aptos" w:cs="Bahnschrift Light"/>
          <w:b/>
          <w:bCs/>
          <w:sz w:val="20"/>
          <w:szCs w:val="20"/>
          <w:lang w:eastAsia="zh-CN" w:bidi="ar"/>
        </w:rPr>
        <w:t>7.1.3.1 -</w:t>
      </w:r>
      <w:r w:rsidRPr="00366D7C">
        <w:rPr>
          <w:rFonts w:ascii="Aptos" w:eastAsia="SimSun" w:hAnsi="Aptos" w:cs="Bahnschrift Light"/>
          <w:sz w:val="20"/>
          <w:szCs w:val="20"/>
          <w:lang w:eastAsia="zh-CN" w:bidi="ar"/>
        </w:rPr>
        <w:t xml:space="preserve"> </w:t>
      </w:r>
      <w:r w:rsidRPr="00366D7C">
        <w:rPr>
          <w:rFonts w:ascii="Aptos" w:eastAsia="SimSun" w:hAnsi="Aptos" w:cs="Bahnschrift Light"/>
          <w:sz w:val="20"/>
          <w:szCs w:val="20"/>
          <w:lang w:val="en-US" w:eastAsia="zh-CN" w:bidi="ar"/>
        </w:rPr>
        <w:t xml:space="preserve">O fiscal do </w:t>
      </w:r>
      <w:proofErr w:type="spellStart"/>
      <w:r w:rsidRPr="00366D7C">
        <w:rPr>
          <w:rFonts w:ascii="Aptos" w:eastAsia="SimSun" w:hAnsi="Aptos" w:cs="Bahnschrift Light"/>
          <w:sz w:val="20"/>
          <w:szCs w:val="20"/>
          <w:lang w:val="en-US" w:eastAsia="zh-CN" w:bidi="ar"/>
        </w:rPr>
        <w:t>contrato</w:t>
      </w:r>
      <w:proofErr w:type="spellEnd"/>
      <w:r w:rsidRPr="00366D7C">
        <w:rPr>
          <w:rFonts w:ascii="Aptos" w:eastAsia="SimSun" w:hAnsi="Aptos" w:cs="Bahnschrift Light"/>
          <w:sz w:val="20"/>
          <w:szCs w:val="20"/>
          <w:lang w:val="en-US" w:eastAsia="zh-CN" w:bidi="ar"/>
        </w:rPr>
        <w:t xml:space="preserve"> </w:t>
      </w:r>
      <w:proofErr w:type="spellStart"/>
      <w:r w:rsidRPr="00366D7C">
        <w:rPr>
          <w:rFonts w:ascii="Aptos" w:eastAsia="SimSun" w:hAnsi="Aptos" w:cs="Bahnschrift Light"/>
          <w:sz w:val="20"/>
          <w:szCs w:val="20"/>
          <w:lang w:val="en-US" w:eastAsia="zh-CN" w:bidi="ar"/>
        </w:rPr>
        <w:t>anotará</w:t>
      </w:r>
      <w:proofErr w:type="spellEnd"/>
      <w:r w:rsidRPr="00366D7C">
        <w:rPr>
          <w:rFonts w:ascii="Aptos" w:eastAsia="SimSun" w:hAnsi="Aptos" w:cs="Bahnschrift Light"/>
          <w:sz w:val="20"/>
          <w:szCs w:val="20"/>
          <w:lang w:val="en-US" w:eastAsia="zh-CN" w:bidi="ar"/>
        </w:rPr>
        <w:t xml:space="preserve"> em registro próprio </w:t>
      </w:r>
      <w:proofErr w:type="spellStart"/>
      <w:r w:rsidRPr="00366D7C">
        <w:rPr>
          <w:rFonts w:ascii="Aptos" w:eastAsia="SimSun" w:hAnsi="Aptos" w:cs="Bahnschrift Light"/>
          <w:sz w:val="20"/>
          <w:szCs w:val="20"/>
          <w:lang w:val="en-US" w:eastAsia="zh-CN" w:bidi="ar"/>
        </w:rPr>
        <w:t>todas</w:t>
      </w:r>
      <w:proofErr w:type="spellEnd"/>
      <w:r w:rsidRPr="00366D7C">
        <w:rPr>
          <w:rFonts w:ascii="Aptos" w:eastAsia="SimSun" w:hAnsi="Aptos" w:cs="Bahnschrift Light"/>
          <w:sz w:val="20"/>
          <w:szCs w:val="20"/>
          <w:lang w:val="en-US" w:eastAsia="zh-CN" w:bidi="ar"/>
        </w:rPr>
        <w:t xml:space="preserve"> as </w:t>
      </w:r>
      <w:proofErr w:type="spellStart"/>
      <w:r w:rsidRPr="00366D7C">
        <w:rPr>
          <w:rFonts w:ascii="Aptos" w:eastAsia="SimSun" w:hAnsi="Aptos" w:cs="Bahnschrift Light"/>
          <w:sz w:val="20"/>
          <w:szCs w:val="20"/>
          <w:lang w:val="en-US" w:eastAsia="zh-CN" w:bidi="ar"/>
        </w:rPr>
        <w:t>ocorrências</w:t>
      </w:r>
      <w:proofErr w:type="spellEnd"/>
      <w:r w:rsidRPr="00366D7C">
        <w:rPr>
          <w:rFonts w:ascii="Aptos" w:eastAsia="SimSun" w:hAnsi="Aptos" w:cs="Bahnschrift Light"/>
          <w:sz w:val="20"/>
          <w:szCs w:val="20"/>
          <w:lang w:val="en-US" w:eastAsia="zh-CN" w:bidi="ar"/>
        </w:rPr>
        <w:t xml:space="preserve"> </w:t>
      </w:r>
      <w:proofErr w:type="spellStart"/>
      <w:r w:rsidRPr="00366D7C">
        <w:rPr>
          <w:rFonts w:ascii="Aptos" w:eastAsia="SimSun" w:hAnsi="Aptos" w:cs="Bahnschrift Light"/>
          <w:sz w:val="20"/>
          <w:szCs w:val="20"/>
          <w:lang w:val="en-US" w:eastAsia="zh-CN" w:bidi="ar"/>
        </w:rPr>
        <w:t>relacionadas</w:t>
      </w:r>
      <w:proofErr w:type="spellEnd"/>
      <w:r w:rsidRPr="00366D7C">
        <w:rPr>
          <w:rFonts w:ascii="Aptos" w:eastAsia="SimSun" w:hAnsi="Aptos" w:cs="Bahnschrift Light"/>
          <w:sz w:val="20"/>
          <w:szCs w:val="20"/>
          <w:lang w:val="en-US" w:eastAsia="zh-CN" w:bidi="ar"/>
        </w:rPr>
        <w:t xml:space="preserve"> a execução do </w:t>
      </w:r>
      <w:proofErr w:type="spellStart"/>
      <w:r w:rsidRPr="00366D7C">
        <w:rPr>
          <w:rFonts w:ascii="Aptos" w:eastAsia="SimSun" w:hAnsi="Aptos" w:cs="Bahnschrift Light"/>
          <w:sz w:val="20"/>
          <w:szCs w:val="20"/>
          <w:lang w:val="en-US" w:eastAsia="zh-CN" w:bidi="ar"/>
        </w:rPr>
        <w:t>contrato</w:t>
      </w:r>
      <w:proofErr w:type="spellEnd"/>
      <w:r w:rsidRPr="00366D7C">
        <w:rPr>
          <w:rFonts w:ascii="Aptos" w:eastAsia="SimSun" w:hAnsi="Aptos" w:cs="Bahnschrift Light"/>
          <w:sz w:val="20"/>
          <w:szCs w:val="20"/>
          <w:lang w:val="en-US" w:eastAsia="zh-CN" w:bidi="ar"/>
        </w:rPr>
        <w:t xml:space="preserve">, </w:t>
      </w:r>
      <w:proofErr w:type="spellStart"/>
      <w:r w:rsidRPr="00366D7C">
        <w:rPr>
          <w:rFonts w:ascii="Aptos" w:eastAsia="SimSun" w:hAnsi="Aptos" w:cs="Bahnschrift Light"/>
          <w:sz w:val="20"/>
          <w:szCs w:val="20"/>
          <w:lang w:val="en-US" w:eastAsia="zh-CN" w:bidi="ar"/>
        </w:rPr>
        <w:t>determinando</w:t>
      </w:r>
      <w:proofErr w:type="spellEnd"/>
      <w:r w:rsidRPr="00366D7C">
        <w:rPr>
          <w:rFonts w:ascii="Aptos" w:eastAsia="SimSun" w:hAnsi="Aptos" w:cs="Bahnschrift Light"/>
          <w:sz w:val="20"/>
          <w:szCs w:val="20"/>
          <w:lang w:val="en-US" w:eastAsia="zh-CN" w:bidi="ar"/>
        </w:rPr>
        <w:t xml:space="preserve"> o que for </w:t>
      </w:r>
      <w:proofErr w:type="spellStart"/>
      <w:r w:rsidRPr="00366D7C">
        <w:rPr>
          <w:rFonts w:ascii="Aptos" w:eastAsia="SimSun" w:hAnsi="Aptos" w:cs="Bahnschrift Light"/>
          <w:sz w:val="20"/>
          <w:szCs w:val="20"/>
          <w:lang w:val="en-US" w:eastAsia="zh-CN" w:bidi="ar"/>
        </w:rPr>
        <w:t>necessário</w:t>
      </w:r>
      <w:proofErr w:type="spellEnd"/>
      <w:r w:rsidRPr="00366D7C">
        <w:rPr>
          <w:rFonts w:ascii="Aptos" w:eastAsia="SimSun" w:hAnsi="Aptos" w:cs="Bahnschrift Light"/>
          <w:sz w:val="20"/>
          <w:szCs w:val="20"/>
          <w:lang w:val="en-US" w:eastAsia="zh-CN" w:bidi="ar"/>
        </w:rPr>
        <w:t xml:space="preserve"> para a </w:t>
      </w:r>
      <w:proofErr w:type="spellStart"/>
      <w:r w:rsidRPr="00366D7C">
        <w:rPr>
          <w:rFonts w:ascii="Aptos" w:eastAsia="SimSun" w:hAnsi="Aptos" w:cs="Bahnschrift Light"/>
          <w:sz w:val="20"/>
          <w:szCs w:val="20"/>
          <w:lang w:val="en-US" w:eastAsia="zh-CN" w:bidi="ar"/>
        </w:rPr>
        <w:t>regularização</w:t>
      </w:r>
      <w:proofErr w:type="spellEnd"/>
      <w:r w:rsidRPr="00366D7C">
        <w:rPr>
          <w:rFonts w:ascii="Aptos" w:eastAsia="SimSun" w:hAnsi="Aptos" w:cs="Bahnschrift Light"/>
          <w:sz w:val="20"/>
          <w:szCs w:val="20"/>
          <w:lang w:val="en-US" w:eastAsia="zh-CN" w:bidi="ar"/>
        </w:rPr>
        <w:t xml:space="preserve"> das </w:t>
      </w:r>
      <w:proofErr w:type="spellStart"/>
      <w:r w:rsidRPr="00366D7C">
        <w:rPr>
          <w:rFonts w:ascii="Aptos" w:eastAsia="SimSun" w:hAnsi="Aptos" w:cs="Bahnschrift Light"/>
          <w:sz w:val="20"/>
          <w:szCs w:val="20"/>
          <w:lang w:val="en-US" w:eastAsia="zh-CN" w:bidi="ar"/>
        </w:rPr>
        <w:t>faltas</w:t>
      </w:r>
      <w:proofErr w:type="spellEnd"/>
      <w:r w:rsidRPr="00366D7C">
        <w:rPr>
          <w:rFonts w:ascii="Aptos" w:eastAsia="SimSun" w:hAnsi="Aptos" w:cs="Bahnschrift Light"/>
          <w:sz w:val="20"/>
          <w:szCs w:val="20"/>
          <w:lang w:val="en-US" w:eastAsia="zh-CN" w:bidi="ar"/>
        </w:rPr>
        <w:t xml:space="preserve"> ou dos </w:t>
      </w:r>
      <w:proofErr w:type="spellStart"/>
      <w:r w:rsidRPr="00366D7C">
        <w:rPr>
          <w:rFonts w:ascii="Aptos" w:eastAsia="SimSun" w:hAnsi="Aptos" w:cs="Bahnschrift Light"/>
          <w:sz w:val="20"/>
          <w:szCs w:val="20"/>
          <w:lang w:val="en-US" w:eastAsia="zh-CN" w:bidi="ar"/>
        </w:rPr>
        <w:t>defeitos</w:t>
      </w:r>
      <w:proofErr w:type="spellEnd"/>
      <w:r w:rsidRPr="00366D7C">
        <w:rPr>
          <w:rFonts w:ascii="Aptos" w:eastAsia="SimSun" w:hAnsi="Aptos" w:cs="Bahnschrift Light"/>
          <w:sz w:val="20"/>
          <w:szCs w:val="20"/>
          <w:lang w:val="en-US" w:eastAsia="zh-CN" w:bidi="ar"/>
        </w:rPr>
        <w:t xml:space="preserve"> </w:t>
      </w:r>
      <w:proofErr w:type="spellStart"/>
      <w:r w:rsidRPr="00366D7C">
        <w:rPr>
          <w:rFonts w:ascii="Aptos" w:eastAsia="SimSun" w:hAnsi="Aptos" w:cs="Bahnschrift Light"/>
          <w:sz w:val="20"/>
          <w:szCs w:val="20"/>
          <w:lang w:val="en-US" w:eastAsia="zh-CN" w:bidi="ar"/>
        </w:rPr>
        <w:t>observados</w:t>
      </w:r>
      <w:proofErr w:type="spellEnd"/>
      <w:r w:rsidRPr="00366D7C">
        <w:rPr>
          <w:rFonts w:ascii="Aptos" w:eastAsia="SimSun" w:hAnsi="Aptos" w:cs="Bahnschrift Light"/>
          <w:sz w:val="20"/>
          <w:szCs w:val="20"/>
          <w:lang w:val="en-US" w:eastAsia="zh-CN" w:bidi="ar"/>
        </w:rPr>
        <w:t xml:space="preserve"> (art. 117, §1º</w:t>
      </w:r>
      <w:r w:rsidRPr="00366D7C">
        <w:rPr>
          <w:rFonts w:ascii="Aptos" w:eastAsia="SimSun" w:hAnsi="Aptos" w:cs="Bahnschrift Light"/>
          <w:sz w:val="20"/>
          <w:szCs w:val="20"/>
          <w:lang w:eastAsia="zh-CN" w:bidi="ar"/>
        </w:rPr>
        <w:t xml:space="preserve"> da </w:t>
      </w:r>
      <w:r w:rsidRPr="00366D7C">
        <w:rPr>
          <w:rFonts w:ascii="Aptos" w:eastAsia="SimSun" w:hAnsi="Aptos" w:cs="Bahnschrift Light"/>
          <w:sz w:val="20"/>
          <w:szCs w:val="20"/>
          <w:lang w:val="en-US" w:eastAsia="zh-CN" w:bidi="ar"/>
        </w:rPr>
        <w:t>Lei nº 14.133/2021).</w:t>
      </w:r>
    </w:p>
    <w:p w:rsidR="00525B7B" w:rsidRPr="00366D7C" w:rsidRDefault="00525B7B" w:rsidP="00953560">
      <w:pPr>
        <w:spacing w:after="120" w:line="240" w:lineRule="auto"/>
        <w:jc w:val="both"/>
        <w:rPr>
          <w:rFonts w:ascii="Aptos" w:hAnsi="Aptos" w:cs="Bahnschrift Light"/>
          <w:sz w:val="20"/>
          <w:szCs w:val="20"/>
        </w:rPr>
      </w:pPr>
      <w:r w:rsidRPr="00366D7C">
        <w:rPr>
          <w:rFonts w:ascii="Aptos" w:eastAsia="SimSun" w:hAnsi="Aptos" w:cs="Bahnschrift Light"/>
          <w:b/>
          <w:bCs/>
          <w:sz w:val="20"/>
          <w:szCs w:val="20"/>
          <w:lang w:eastAsia="zh-CN" w:bidi="ar"/>
        </w:rPr>
        <w:t>7</w:t>
      </w:r>
      <w:r w:rsidRPr="00366D7C">
        <w:rPr>
          <w:rFonts w:ascii="Aptos" w:eastAsia="SimSun" w:hAnsi="Aptos" w:cs="Bahnschrift Light"/>
          <w:b/>
          <w:bCs/>
          <w:sz w:val="20"/>
          <w:szCs w:val="20"/>
          <w:lang w:val="en-US" w:eastAsia="zh-CN" w:bidi="ar"/>
        </w:rPr>
        <w:t>.1.3.2</w:t>
      </w:r>
      <w:r w:rsidRPr="00366D7C">
        <w:rPr>
          <w:rFonts w:ascii="Aptos" w:eastAsia="SimSun" w:hAnsi="Aptos" w:cs="Bahnschrift Light"/>
          <w:sz w:val="20"/>
          <w:szCs w:val="20"/>
          <w:lang w:val="en-US" w:eastAsia="zh-CN" w:bidi="ar"/>
        </w:rPr>
        <w:t xml:space="preserve"> - </w:t>
      </w:r>
      <w:r w:rsidRPr="00366D7C">
        <w:rPr>
          <w:rFonts w:ascii="Aptos" w:hAnsi="Aptos"/>
          <w:sz w:val="20"/>
          <w:szCs w:val="20"/>
        </w:rPr>
        <w:t>As comunicações entre o órgão ou entidade e a contratada devem ser realizadas por escrito sempre que o ato exigir tal formalidade, admitindo-se o uso de mensagem eletrônica para esse fim (IN 5/2017, art. 44, § 2º).</w:t>
      </w:r>
    </w:p>
    <w:p w:rsidR="00525B7B" w:rsidRPr="00366D7C" w:rsidRDefault="00525B7B" w:rsidP="00953560">
      <w:pPr>
        <w:spacing w:after="120" w:line="240" w:lineRule="auto"/>
        <w:jc w:val="both"/>
        <w:rPr>
          <w:rFonts w:ascii="Aptos" w:eastAsia="SimSun" w:hAnsi="Aptos" w:cs="Bahnschrift Light"/>
          <w:sz w:val="20"/>
          <w:szCs w:val="20"/>
          <w:lang w:eastAsia="zh-CN" w:bidi="ar"/>
        </w:rPr>
      </w:pPr>
      <w:r w:rsidRPr="00366D7C">
        <w:rPr>
          <w:rFonts w:ascii="Aptos" w:eastAsia="SimSun" w:hAnsi="Aptos" w:cs="Bahnschrift Light"/>
          <w:b/>
          <w:bCs/>
          <w:sz w:val="20"/>
          <w:szCs w:val="20"/>
          <w:lang w:eastAsia="zh-CN" w:bidi="ar"/>
        </w:rPr>
        <w:t>7.1.4 -</w:t>
      </w:r>
      <w:r w:rsidRPr="00366D7C">
        <w:rPr>
          <w:rFonts w:ascii="Aptos" w:eastAsia="SimSun" w:hAnsi="Aptos" w:cs="Bahnschrift Light"/>
          <w:sz w:val="20"/>
          <w:szCs w:val="20"/>
          <w:lang w:eastAsia="zh-CN" w:bidi="ar"/>
        </w:rPr>
        <w:t xml:space="preserve"> </w:t>
      </w:r>
      <w:r w:rsidRPr="00366D7C">
        <w:rPr>
          <w:rFonts w:ascii="Aptos" w:eastAsia="SimSun" w:hAnsi="Aptos" w:cs="Bahnschrift Light"/>
          <w:sz w:val="20"/>
          <w:szCs w:val="20"/>
          <w:lang w:val="en-US" w:eastAsia="zh-CN" w:bidi="ar"/>
        </w:rPr>
        <w:t xml:space="preserve">O fiscal do </w:t>
      </w:r>
      <w:proofErr w:type="spellStart"/>
      <w:r w:rsidRPr="00366D7C">
        <w:rPr>
          <w:rFonts w:ascii="Aptos" w:eastAsia="SimSun" w:hAnsi="Aptos" w:cs="Bahnschrift Light"/>
          <w:sz w:val="20"/>
          <w:szCs w:val="20"/>
          <w:lang w:val="en-US" w:eastAsia="zh-CN" w:bidi="ar"/>
        </w:rPr>
        <w:t>contrato</w:t>
      </w:r>
      <w:proofErr w:type="spellEnd"/>
      <w:r w:rsidRPr="00366D7C">
        <w:rPr>
          <w:rFonts w:ascii="Aptos" w:eastAsia="SimSun" w:hAnsi="Aptos" w:cs="Bahnschrift Light"/>
          <w:sz w:val="20"/>
          <w:szCs w:val="20"/>
          <w:lang w:val="en-US" w:eastAsia="zh-CN" w:bidi="ar"/>
        </w:rPr>
        <w:t xml:space="preserve"> </w:t>
      </w:r>
      <w:proofErr w:type="spellStart"/>
      <w:r w:rsidRPr="00366D7C">
        <w:rPr>
          <w:rFonts w:ascii="Aptos" w:eastAsia="SimSun" w:hAnsi="Aptos" w:cs="Bahnschrift Light"/>
          <w:sz w:val="20"/>
          <w:szCs w:val="20"/>
          <w:lang w:val="en-US" w:eastAsia="zh-CN" w:bidi="ar"/>
        </w:rPr>
        <w:t>informará</w:t>
      </w:r>
      <w:proofErr w:type="spellEnd"/>
      <w:r w:rsidRPr="00366D7C">
        <w:rPr>
          <w:rFonts w:ascii="Aptos" w:eastAsia="SimSun" w:hAnsi="Aptos" w:cs="Bahnschrift Light"/>
          <w:sz w:val="20"/>
          <w:szCs w:val="20"/>
          <w:lang w:val="en-US" w:eastAsia="zh-CN" w:bidi="ar"/>
        </w:rPr>
        <w:t xml:space="preserve"> a </w:t>
      </w:r>
      <w:proofErr w:type="spellStart"/>
      <w:r w:rsidRPr="00366D7C">
        <w:rPr>
          <w:rFonts w:ascii="Aptos" w:eastAsia="SimSun" w:hAnsi="Aptos" w:cs="Bahnschrift Light"/>
          <w:sz w:val="20"/>
          <w:szCs w:val="20"/>
          <w:lang w:val="en-US" w:eastAsia="zh-CN" w:bidi="ar"/>
        </w:rPr>
        <w:t>seus</w:t>
      </w:r>
      <w:proofErr w:type="spellEnd"/>
      <w:r w:rsidRPr="00366D7C">
        <w:rPr>
          <w:rFonts w:ascii="Aptos" w:eastAsia="SimSun" w:hAnsi="Aptos" w:cs="Bahnschrift Light"/>
          <w:sz w:val="20"/>
          <w:szCs w:val="20"/>
          <w:lang w:val="en-US" w:eastAsia="zh-CN" w:bidi="ar"/>
        </w:rPr>
        <w:t xml:space="preserve"> </w:t>
      </w:r>
      <w:proofErr w:type="spellStart"/>
      <w:r w:rsidRPr="00366D7C">
        <w:rPr>
          <w:rFonts w:ascii="Aptos" w:eastAsia="SimSun" w:hAnsi="Aptos" w:cs="Bahnschrift Light"/>
          <w:sz w:val="20"/>
          <w:szCs w:val="20"/>
          <w:lang w:val="en-US" w:eastAsia="zh-CN" w:bidi="ar"/>
        </w:rPr>
        <w:t>superiores</w:t>
      </w:r>
      <w:proofErr w:type="spellEnd"/>
      <w:r w:rsidRPr="00366D7C">
        <w:rPr>
          <w:rFonts w:ascii="Aptos" w:eastAsia="SimSun" w:hAnsi="Aptos" w:cs="Bahnschrift Light"/>
          <w:sz w:val="20"/>
          <w:szCs w:val="20"/>
          <w:lang w:val="en-US" w:eastAsia="zh-CN" w:bidi="ar"/>
        </w:rPr>
        <w:t xml:space="preserve">, em tempo </w:t>
      </w:r>
      <w:proofErr w:type="spellStart"/>
      <w:r w:rsidRPr="00366D7C">
        <w:rPr>
          <w:rFonts w:ascii="Aptos" w:eastAsia="SimSun" w:hAnsi="Aptos" w:cs="Bahnschrift Light"/>
          <w:sz w:val="20"/>
          <w:szCs w:val="20"/>
          <w:lang w:val="en-US" w:eastAsia="zh-CN" w:bidi="ar"/>
        </w:rPr>
        <w:t>hábil</w:t>
      </w:r>
      <w:proofErr w:type="spellEnd"/>
      <w:r w:rsidRPr="00366D7C">
        <w:rPr>
          <w:rFonts w:ascii="Aptos" w:eastAsia="SimSun" w:hAnsi="Aptos" w:cs="Bahnschrift Light"/>
          <w:sz w:val="20"/>
          <w:szCs w:val="20"/>
          <w:lang w:val="en-US" w:eastAsia="zh-CN" w:bidi="ar"/>
        </w:rPr>
        <w:t xml:space="preserve"> para a </w:t>
      </w:r>
      <w:proofErr w:type="spellStart"/>
      <w:r w:rsidRPr="00366D7C">
        <w:rPr>
          <w:rFonts w:ascii="Aptos" w:eastAsia="SimSun" w:hAnsi="Aptos" w:cs="Bahnschrift Light"/>
          <w:sz w:val="20"/>
          <w:szCs w:val="20"/>
          <w:lang w:val="en-US" w:eastAsia="zh-CN" w:bidi="ar"/>
        </w:rPr>
        <w:t>adoção</w:t>
      </w:r>
      <w:proofErr w:type="spellEnd"/>
      <w:r w:rsidRPr="00366D7C">
        <w:rPr>
          <w:rFonts w:ascii="Aptos" w:eastAsia="SimSun" w:hAnsi="Aptos" w:cs="Bahnschrift Light"/>
          <w:sz w:val="20"/>
          <w:szCs w:val="20"/>
          <w:lang w:val="en-US" w:eastAsia="zh-CN" w:bidi="ar"/>
        </w:rPr>
        <w:t xml:space="preserve"> das medidas</w:t>
      </w:r>
      <w:r w:rsidRPr="00366D7C">
        <w:rPr>
          <w:rFonts w:ascii="Aptos" w:eastAsia="SimSun" w:hAnsi="Aptos" w:cs="Bahnschrift Light"/>
          <w:sz w:val="20"/>
          <w:szCs w:val="20"/>
          <w:lang w:eastAsia="zh-CN" w:bidi="ar"/>
        </w:rPr>
        <w:t xml:space="preserve"> </w:t>
      </w:r>
      <w:proofErr w:type="spellStart"/>
      <w:r w:rsidRPr="00366D7C">
        <w:rPr>
          <w:rFonts w:ascii="Aptos" w:eastAsia="SimSun" w:hAnsi="Aptos" w:cs="Bahnschrift Light"/>
          <w:sz w:val="20"/>
          <w:szCs w:val="20"/>
          <w:lang w:val="en-US" w:eastAsia="zh-CN" w:bidi="ar"/>
        </w:rPr>
        <w:t>convenientes</w:t>
      </w:r>
      <w:proofErr w:type="spellEnd"/>
      <w:r w:rsidRPr="00366D7C">
        <w:rPr>
          <w:rFonts w:ascii="Aptos" w:eastAsia="SimSun" w:hAnsi="Aptos" w:cs="Bahnschrift Light"/>
          <w:sz w:val="20"/>
          <w:szCs w:val="20"/>
          <w:lang w:val="en-US" w:eastAsia="zh-CN" w:bidi="ar"/>
        </w:rPr>
        <w:t xml:space="preserve">, a </w:t>
      </w:r>
      <w:proofErr w:type="spellStart"/>
      <w:r w:rsidRPr="00366D7C">
        <w:rPr>
          <w:rFonts w:ascii="Aptos" w:eastAsia="SimSun" w:hAnsi="Aptos" w:cs="Bahnschrift Light"/>
          <w:sz w:val="20"/>
          <w:szCs w:val="20"/>
          <w:lang w:val="en-US" w:eastAsia="zh-CN" w:bidi="ar"/>
        </w:rPr>
        <w:t>situação</w:t>
      </w:r>
      <w:proofErr w:type="spellEnd"/>
      <w:r w:rsidRPr="00366D7C">
        <w:rPr>
          <w:rFonts w:ascii="Aptos" w:eastAsia="SimSun" w:hAnsi="Aptos" w:cs="Bahnschrift Light"/>
          <w:sz w:val="20"/>
          <w:szCs w:val="20"/>
          <w:lang w:val="en-US" w:eastAsia="zh-CN" w:bidi="ar"/>
        </w:rPr>
        <w:t xml:space="preserve"> que </w:t>
      </w:r>
      <w:proofErr w:type="spellStart"/>
      <w:r w:rsidRPr="00366D7C">
        <w:rPr>
          <w:rFonts w:ascii="Aptos" w:eastAsia="SimSun" w:hAnsi="Aptos" w:cs="Bahnschrift Light"/>
          <w:sz w:val="20"/>
          <w:szCs w:val="20"/>
          <w:lang w:val="en-US" w:eastAsia="zh-CN" w:bidi="ar"/>
        </w:rPr>
        <w:t>demandar</w:t>
      </w:r>
      <w:proofErr w:type="spellEnd"/>
      <w:r w:rsidRPr="00366D7C">
        <w:rPr>
          <w:rFonts w:ascii="Aptos" w:eastAsia="SimSun" w:hAnsi="Aptos" w:cs="Bahnschrift Light"/>
          <w:sz w:val="20"/>
          <w:szCs w:val="20"/>
          <w:lang w:val="en-US" w:eastAsia="zh-CN" w:bidi="ar"/>
        </w:rPr>
        <w:t xml:space="preserve"> </w:t>
      </w:r>
      <w:proofErr w:type="spellStart"/>
      <w:r w:rsidRPr="00366D7C">
        <w:rPr>
          <w:rFonts w:ascii="Aptos" w:eastAsia="SimSun" w:hAnsi="Aptos" w:cs="Bahnschrift Light"/>
          <w:sz w:val="20"/>
          <w:szCs w:val="20"/>
          <w:lang w:val="en-US" w:eastAsia="zh-CN" w:bidi="ar"/>
        </w:rPr>
        <w:t>decisão</w:t>
      </w:r>
      <w:proofErr w:type="spellEnd"/>
      <w:r w:rsidRPr="00366D7C">
        <w:rPr>
          <w:rFonts w:ascii="Aptos" w:eastAsia="SimSun" w:hAnsi="Aptos" w:cs="Bahnschrift Light"/>
          <w:sz w:val="20"/>
          <w:szCs w:val="20"/>
          <w:lang w:val="en-US" w:eastAsia="zh-CN" w:bidi="ar"/>
        </w:rPr>
        <w:t xml:space="preserve"> ou </w:t>
      </w:r>
      <w:proofErr w:type="spellStart"/>
      <w:r w:rsidRPr="00366D7C">
        <w:rPr>
          <w:rFonts w:ascii="Aptos" w:eastAsia="SimSun" w:hAnsi="Aptos" w:cs="Bahnschrift Light"/>
          <w:sz w:val="20"/>
          <w:szCs w:val="20"/>
          <w:lang w:val="en-US" w:eastAsia="zh-CN" w:bidi="ar"/>
        </w:rPr>
        <w:t>providência</w:t>
      </w:r>
      <w:proofErr w:type="spellEnd"/>
      <w:r w:rsidRPr="00366D7C">
        <w:rPr>
          <w:rFonts w:ascii="Aptos" w:eastAsia="SimSun" w:hAnsi="Aptos" w:cs="Bahnschrift Light"/>
          <w:sz w:val="20"/>
          <w:szCs w:val="20"/>
          <w:lang w:val="en-US" w:eastAsia="zh-CN" w:bidi="ar"/>
        </w:rPr>
        <w:t xml:space="preserve"> que </w:t>
      </w:r>
      <w:proofErr w:type="spellStart"/>
      <w:r w:rsidRPr="00366D7C">
        <w:rPr>
          <w:rFonts w:ascii="Aptos" w:eastAsia="SimSun" w:hAnsi="Aptos" w:cs="Bahnschrift Light"/>
          <w:sz w:val="20"/>
          <w:szCs w:val="20"/>
          <w:lang w:val="en-US" w:eastAsia="zh-CN" w:bidi="ar"/>
        </w:rPr>
        <w:t>ultrapasse</w:t>
      </w:r>
      <w:proofErr w:type="spellEnd"/>
      <w:r w:rsidRPr="00366D7C">
        <w:rPr>
          <w:rFonts w:ascii="Aptos" w:eastAsia="SimSun" w:hAnsi="Aptos" w:cs="Bahnschrift Light"/>
          <w:sz w:val="20"/>
          <w:szCs w:val="20"/>
          <w:lang w:val="en-US" w:eastAsia="zh-CN" w:bidi="ar"/>
        </w:rPr>
        <w:t xml:space="preserve"> </w:t>
      </w:r>
      <w:proofErr w:type="spellStart"/>
      <w:r w:rsidRPr="00366D7C">
        <w:rPr>
          <w:rFonts w:ascii="Aptos" w:eastAsia="SimSun" w:hAnsi="Aptos" w:cs="Bahnschrift Light"/>
          <w:sz w:val="20"/>
          <w:szCs w:val="20"/>
          <w:lang w:val="en-US" w:eastAsia="zh-CN" w:bidi="ar"/>
        </w:rPr>
        <w:t>sua</w:t>
      </w:r>
      <w:proofErr w:type="spellEnd"/>
      <w:r w:rsidRPr="00366D7C">
        <w:rPr>
          <w:rFonts w:ascii="Aptos" w:eastAsia="SimSun" w:hAnsi="Aptos" w:cs="Bahnschrift Light"/>
          <w:sz w:val="20"/>
          <w:szCs w:val="20"/>
          <w:lang w:val="en-US" w:eastAsia="zh-CN" w:bidi="ar"/>
        </w:rPr>
        <w:t xml:space="preserve"> </w:t>
      </w:r>
      <w:proofErr w:type="spellStart"/>
      <w:r w:rsidRPr="00366D7C">
        <w:rPr>
          <w:rFonts w:ascii="Aptos" w:eastAsia="SimSun" w:hAnsi="Aptos" w:cs="Bahnschrift Light"/>
          <w:sz w:val="20"/>
          <w:szCs w:val="20"/>
          <w:lang w:val="en-US" w:eastAsia="zh-CN" w:bidi="ar"/>
        </w:rPr>
        <w:t>competência</w:t>
      </w:r>
      <w:proofErr w:type="spellEnd"/>
      <w:r w:rsidRPr="00366D7C">
        <w:rPr>
          <w:rFonts w:ascii="Aptos" w:eastAsia="SimSun" w:hAnsi="Aptos" w:cs="Bahnschrift Light"/>
          <w:sz w:val="20"/>
          <w:szCs w:val="20"/>
          <w:lang w:val="en-US" w:eastAsia="zh-CN" w:bidi="ar"/>
        </w:rPr>
        <w:t xml:space="preserve"> (art. 117, §2º</w:t>
      </w:r>
      <w:r w:rsidRPr="00366D7C">
        <w:rPr>
          <w:rFonts w:ascii="Aptos" w:eastAsia="SimSun" w:hAnsi="Aptos" w:cs="Bahnschrift Light"/>
          <w:sz w:val="20"/>
          <w:szCs w:val="20"/>
          <w:lang w:eastAsia="zh-CN" w:bidi="ar"/>
        </w:rPr>
        <w:t xml:space="preserve"> da </w:t>
      </w:r>
      <w:r w:rsidRPr="00366D7C">
        <w:rPr>
          <w:rFonts w:ascii="Aptos" w:eastAsia="SimSun" w:hAnsi="Aptos" w:cs="Bahnschrift Light"/>
          <w:sz w:val="20"/>
          <w:szCs w:val="20"/>
          <w:lang w:val="en-US" w:eastAsia="zh-CN" w:bidi="ar"/>
        </w:rPr>
        <w:t>Lei nº 14.133/2021)</w:t>
      </w:r>
      <w:r w:rsidRPr="00366D7C">
        <w:rPr>
          <w:rFonts w:ascii="Aptos" w:eastAsia="SimSun" w:hAnsi="Aptos" w:cs="Bahnschrift Light"/>
          <w:sz w:val="20"/>
          <w:szCs w:val="20"/>
          <w:lang w:eastAsia="zh-CN" w:bidi="ar"/>
        </w:rPr>
        <w:t>.</w:t>
      </w:r>
    </w:p>
    <w:p w:rsidR="00525B7B" w:rsidRPr="00366D7C" w:rsidRDefault="00525B7B" w:rsidP="00953560">
      <w:pPr>
        <w:spacing w:after="120" w:line="240" w:lineRule="auto"/>
        <w:jc w:val="both"/>
        <w:rPr>
          <w:rFonts w:ascii="Aptos" w:hAnsi="Aptos" w:cs="Bahnschrift Light"/>
          <w:sz w:val="20"/>
          <w:szCs w:val="20"/>
        </w:rPr>
      </w:pPr>
      <w:r w:rsidRPr="00366D7C">
        <w:rPr>
          <w:rFonts w:ascii="Aptos" w:eastAsia="SimSun" w:hAnsi="Aptos" w:cs="Bahnschrift Light"/>
          <w:b/>
          <w:bCs/>
          <w:sz w:val="20"/>
          <w:szCs w:val="20"/>
          <w:lang w:eastAsia="zh-CN" w:bidi="ar"/>
        </w:rPr>
        <w:t>7.1.5 -</w:t>
      </w:r>
      <w:r w:rsidRPr="00366D7C">
        <w:rPr>
          <w:rFonts w:ascii="Aptos" w:eastAsia="SimSun" w:hAnsi="Aptos" w:cs="Bahnschrift Light"/>
          <w:sz w:val="20"/>
          <w:szCs w:val="20"/>
          <w:lang w:eastAsia="zh-CN" w:bidi="ar"/>
        </w:rPr>
        <w:t xml:space="preserve"> A</w:t>
      </w:r>
      <w:r w:rsidRPr="00366D7C">
        <w:rPr>
          <w:rFonts w:ascii="Aptos" w:eastAsia="SimSun" w:hAnsi="Aptos" w:cs="Bahnschrift Light"/>
          <w:sz w:val="20"/>
          <w:szCs w:val="20"/>
          <w:lang w:val="en-US" w:eastAsia="zh-CN" w:bidi="ar"/>
        </w:rPr>
        <w:t xml:space="preserve"> </w:t>
      </w:r>
      <w:r w:rsidRPr="00366D7C">
        <w:rPr>
          <w:rFonts w:ascii="Aptos" w:eastAsia="SimSun" w:hAnsi="Aptos" w:cs="Bahnschrift Light"/>
          <w:sz w:val="20"/>
          <w:szCs w:val="20"/>
          <w:lang w:eastAsia="zh-CN" w:bidi="ar"/>
        </w:rPr>
        <w:t>C</w:t>
      </w:r>
      <w:r w:rsidRPr="00366D7C">
        <w:rPr>
          <w:rFonts w:ascii="Aptos" w:eastAsia="SimSun" w:hAnsi="Aptos" w:cs="Bahnschrift Light"/>
          <w:sz w:val="20"/>
          <w:szCs w:val="20"/>
          <w:lang w:val="en-US" w:eastAsia="zh-CN" w:bidi="ar"/>
        </w:rPr>
        <w:t xml:space="preserve">ONTRATADO </w:t>
      </w:r>
      <w:proofErr w:type="spellStart"/>
      <w:r w:rsidRPr="00366D7C">
        <w:rPr>
          <w:rFonts w:ascii="Aptos" w:eastAsia="SimSun" w:hAnsi="Aptos" w:cs="Bahnschrift Light"/>
          <w:sz w:val="20"/>
          <w:szCs w:val="20"/>
          <w:lang w:val="en-US" w:eastAsia="zh-CN" w:bidi="ar"/>
        </w:rPr>
        <w:t>será</w:t>
      </w:r>
      <w:proofErr w:type="spellEnd"/>
      <w:r w:rsidRPr="00366D7C">
        <w:rPr>
          <w:rFonts w:ascii="Aptos" w:eastAsia="SimSun" w:hAnsi="Aptos" w:cs="Bahnschrift Light"/>
          <w:sz w:val="20"/>
          <w:szCs w:val="20"/>
          <w:lang w:val="en-US" w:eastAsia="zh-CN" w:bidi="ar"/>
        </w:rPr>
        <w:t xml:space="preserve"> </w:t>
      </w:r>
      <w:proofErr w:type="spellStart"/>
      <w:r w:rsidRPr="00366D7C">
        <w:rPr>
          <w:rFonts w:ascii="Aptos" w:eastAsia="SimSun" w:hAnsi="Aptos" w:cs="Bahnschrift Light"/>
          <w:sz w:val="20"/>
          <w:szCs w:val="20"/>
          <w:lang w:val="en-US" w:eastAsia="zh-CN" w:bidi="ar"/>
        </w:rPr>
        <w:t>obrigada</w:t>
      </w:r>
      <w:proofErr w:type="spellEnd"/>
      <w:r w:rsidRPr="00366D7C">
        <w:rPr>
          <w:rFonts w:ascii="Aptos" w:eastAsia="SimSun" w:hAnsi="Aptos" w:cs="Bahnschrift Light"/>
          <w:sz w:val="20"/>
          <w:szCs w:val="20"/>
          <w:lang w:val="en-US" w:eastAsia="zh-CN" w:bidi="ar"/>
        </w:rPr>
        <w:t xml:space="preserve"> a </w:t>
      </w:r>
      <w:proofErr w:type="spellStart"/>
      <w:r w:rsidRPr="00366D7C">
        <w:rPr>
          <w:rFonts w:ascii="Aptos" w:eastAsia="SimSun" w:hAnsi="Aptos" w:cs="Bahnschrift Light"/>
          <w:sz w:val="20"/>
          <w:szCs w:val="20"/>
          <w:lang w:val="en-US" w:eastAsia="zh-CN" w:bidi="ar"/>
        </w:rPr>
        <w:t>reparar</w:t>
      </w:r>
      <w:proofErr w:type="spellEnd"/>
      <w:r w:rsidRPr="00366D7C">
        <w:rPr>
          <w:rFonts w:ascii="Aptos" w:eastAsia="SimSun" w:hAnsi="Aptos" w:cs="Bahnschrift Light"/>
          <w:sz w:val="20"/>
          <w:szCs w:val="20"/>
          <w:lang w:val="en-US" w:eastAsia="zh-CN" w:bidi="ar"/>
        </w:rPr>
        <w:t xml:space="preserve">, </w:t>
      </w:r>
      <w:proofErr w:type="spellStart"/>
      <w:r w:rsidRPr="00366D7C">
        <w:rPr>
          <w:rFonts w:ascii="Aptos" w:eastAsia="SimSun" w:hAnsi="Aptos" w:cs="Bahnschrift Light"/>
          <w:sz w:val="20"/>
          <w:szCs w:val="20"/>
          <w:lang w:val="en-US" w:eastAsia="zh-CN" w:bidi="ar"/>
        </w:rPr>
        <w:t>corrigir</w:t>
      </w:r>
      <w:proofErr w:type="spellEnd"/>
      <w:r w:rsidRPr="00366D7C">
        <w:rPr>
          <w:rFonts w:ascii="Aptos" w:eastAsia="SimSun" w:hAnsi="Aptos" w:cs="Bahnschrift Light"/>
          <w:sz w:val="20"/>
          <w:szCs w:val="20"/>
          <w:lang w:val="en-US" w:eastAsia="zh-CN" w:bidi="ar"/>
        </w:rPr>
        <w:t xml:space="preserve">, remover, </w:t>
      </w:r>
      <w:proofErr w:type="spellStart"/>
      <w:r w:rsidRPr="00366D7C">
        <w:rPr>
          <w:rFonts w:ascii="Aptos" w:eastAsia="SimSun" w:hAnsi="Aptos" w:cs="Bahnschrift Light"/>
          <w:sz w:val="20"/>
          <w:szCs w:val="20"/>
          <w:lang w:val="en-US" w:eastAsia="zh-CN" w:bidi="ar"/>
        </w:rPr>
        <w:t>reconstruir</w:t>
      </w:r>
      <w:proofErr w:type="spellEnd"/>
      <w:r w:rsidRPr="00366D7C">
        <w:rPr>
          <w:rFonts w:ascii="Aptos" w:eastAsia="SimSun" w:hAnsi="Aptos" w:cs="Bahnschrift Light"/>
          <w:sz w:val="20"/>
          <w:szCs w:val="20"/>
          <w:lang w:val="en-US" w:eastAsia="zh-CN" w:bidi="ar"/>
        </w:rPr>
        <w:t xml:space="preserve"> ou subs. </w:t>
      </w:r>
      <w:proofErr w:type="spellStart"/>
      <w:r w:rsidRPr="00366D7C">
        <w:rPr>
          <w:rFonts w:ascii="Aptos" w:eastAsia="SimSun" w:hAnsi="Aptos" w:cs="Bahnschrift Light"/>
          <w:sz w:val="20"/>
          <w:szCs w:val="20"/>
          <w:lang w:val="en-US" w:eastAsia="zh-CN" w:bidi="ar"/>
        </w:rPr>
        <w:t>tuir</w:t>
      </w:r>
      <w:proofErr w:type="spellEnd"/>
      <w:r w:rsidRPr="00366D7C">
        <w:rPr>
          <w:rFonts w:ascii="Aptos" w:eastAsia="SimSun" w:hAnsi="Aptos" w:cs="Bahnschrift Light"/>
          <w:sz w:val="20"/>
          <w:szCs w:val="20"/>
          <w:lang w:val="en-US" w:eastAsia="zh-CN" w:bidi="ar"/>
        </w:rPr>
        <w:t xml:space="preserve">, a </w:t>
      </w:r>
      <w:proofErr w:type="spellStart"/>
      <w:r w:rsidRPr="00366D7C">
        <w:rPr>
          <w:rFonts w:ascii="Aptos" w:eastAsia="SimSun" w:hAnsi="Aptos" w:cs="Bahnschrift Light"/>
          <w:sz w:val="20"/>
          <w:szCs w:val="20"/>
          <w:lang w:val="en-US" w:eastAsia="zh-CN" w:bidi="ar"/>
        </w:rPr>
        <w:t>suas</w:t>
      </w:r>
      <w:proofErr w:type="spellEnd"/>
      <w:r w:rsidRPr="00366D7C">
        <w:rPr>
          <w:rFonts w:ascii="Aptos" w:eastAsia="SimSun" w:hAnsi="Aptos" w:cs="Bahnschrift Light"/>
          <w:sz w:val="20"/>
          <w:szCs w:val="20"/>
          <w:lang w:val="en-US" w:eastAsia="zh-CN" w:bidi="ar"/>
        </w:rPr>
        <w:t xml:space="preserve"> </w:t>
      </w:r>
      <w:proofErr w:type="spellStart"/>
      <w:r w:rsidRPr="00366D7C">
        <w:rPr>
          <w:rFonts w:ascii="Aptos" w:eastAsia="SimSun" w:hAnsi="Aptos" w:cs="Bahnschrift Light"/>
          <w:sz w:val="20"/>
          <w:szCs w:val="20"/>
          <w:lang w:val="en-US" w:eastAsia="zh-CN" w:bidi="ar"/>
        </w:rPr>
        <w:t>expensas</w:t>
      </w:r>
      <w:proofErr w:type="spellEnd"/>
      <w:r w:rsidRPr="00366D7C">
        <w:rPr>
          <w:rFonts w:ascii="Aptos" w:eastAsia="SimSun" w:hAnsi="Aptos" w:cs="Bahnschrift Light"/>
          <w:sz w:val="20"/>
          <w:szCs w:val="20"/>
          <w:lang w:val="en-US" w:eastAsia="zh-CN" w:bidi="ar"/>
        </w:rPr>
        <w:t xml:space="preserve">, no total ou em </w:t>
      </w:r>
      <w:proofErr w:type="spellStart"/>
      <w:r w:rsidRPr="00366D7C">
        <w:rPr>
          <w:rFonts w:ascii="Aptos" w:eastAsia="SimSun" w:hAnsi="Aptos" w:cs="Bahnschrift Light"/>
          <w:sz w:val="20"/>
          <w:szCs w:val="20"/>
          <w:lang w:val="en-US" w:eastAsia="zh-CN" w:bidi="ar"/>
        </w:rPr>
        <w:t>parte</w:t>
      </w:r>
      <w:proofErr w:type="spellEnd"/>
      <w:r w:rsidRPr="00366D7C">
        <w:rPr>
          <w:rFonts w:ascii="Aptos" w:eastAsia="SimSun" w:hAnsi="Aptos" w:cs="Bahnschrift Light"/>
          <w:sz w:val="20"/>
          <w:szCs w:val="20"/>
          <w:lang w:val="en-US" w:eastAsia="zh-CN" w:bidi="ar"/>
        </w:rPr>
        <w:t xml:space="preserve">, o objeto do </w:t>
      </w:r>
      <w:proofErr w:type="spellStart"/>
      <w:r w:rsidRPr="00366D7C">
        <w:rPr>
          <w:rFonts w:ascii="Aptos" w:eastAsia="SimSun" w:hAnsi="Aptos" w:cs="Bahnschrift Light"/>
          <w:sz w:val="20"/>
          <w:szCs w:val="20"/>
          <w:lang w:val="en-US" w:eastAsia="zh-CN" w:bidi="ar"/>
        </w:rPr>
        <w:t>contrato</w:t>
      </w:r>
      <w:proofErr w:type="spellEnd"/>
      <w:r w:rsidRPr="00366D7C">
        <w:rPr>
          <w:rFonts w:ascii="Aptos" w:eastAsia="SimSun" w:hAnsi="Aptos" w:cs="Bahnschrift Light"/>
          <w:sz w:val="20"/>
          <w:szCs w:val="20"/>
          <w:lang w:val="en-US" w:eastAsia="zh-CN" w:bidi="ar"/>
        </w:rPr>
        <w:t xml:space="preserve"> em que se </w:t>
      </w:r>
      <w:proofErr w:type="spellStart"/>
      <w:r w:rsidRPr="00366D7C">
        <w:rPr>
          <w:rFonts w:ascii="Aptos" w:eastAsia="SimSun" w:hAnsi="Aptos" w:cs="Bahnschrift Light"/>
          <w:sz w:val="20"/>
          <w:szCs w:val="20"/>
          <w:lang w:val="en-US" w:eastAsia="zh-CN" w:bidi="ar"/>
        </w:rPr>
        <w:t>verificarem</w:t>
      </w:r>
      <w:proofErr w:type="spellEnd"/>
      <w:r w:rsidRPr="00366D7C">
        <w:rPr>
          <w:rFonts w:ascii="Aptos" w:eastAsia="SimSun" w:hAnsi="Aptos" w:cs="Bahnschrift Light"/>
          <w:sz w:val="20"/>
          <w:szCs w:val="20"/>
          <w:lang w:val="en-US" w:eastAsia="zh-CN" w:bidi="ar"/>
        </w:rPr>
        <w:t xml:space="preserve"> </w:t>
      </w:r>
      <w:proofErr w:type="spellStart"/>
      <w:r w:rsidRPr="00366D7C">
        <w:rPr>
          <w:rFonts w:ascii="Aptos" w:eastAsia="SimSun" w:hAnsi="Aptos" w:cs="Bahnschrift Light"/>
          <w:sz w:val="20"/>
          <w:szCs w:val="20"/>
          <w:lang w:val="en-US" w:eastAsia="zh-CN" w:bidi="ar"/>
        </w:rPr>
        <w:t>vícios</w:t>
      </w:r>
      <w:proofErr w:type="spellEnd"/>
      <w:r w:rsidRPr="00366D7C">
        <w:rPr>
          <w:rFonts w:ascii="Aptos" w:eastAsia="SimSun" w:hAnsi="Aptos" w:cs="Bahnschrift Light"/>
          <w:sz w:val="20"/>
          <w:szCs w:val="20"/>
          <w:lang w:val="en-US" w:eastAsia="zh-CN" w:bidi="ar"/>
        </w:rPr>
        <w:t xml:space="preserve">, </w:t>
      </w:r>
      <w:proofErr w:type="spellStart"/>
      <w:r w:rsidRPr="00366D7C">
        <w:rPr>
          <w:rFonts w:ascii="Aptos" w:eastAsia="SimSun" w:hAnsi="Aptos" w:cs="Bahnschrift Light"/>
          <w:sz w:val="20"/>
          <w:szCs w:val="20"/>
          <w:lang w:val="en-US" w:eastAsia="zh-CN" w:bidi="ar"/>
        </w:rPr>
        <w:t>defeitos</w:t>
      </w:r>
      <w:proofErr w:type="spellEnd"/>
      <w:r w:rsidRPr="00366D7C">
        <w:rPr>
          <w:rFonts w:ascii="Aptos" w:eastAsia="SimSun" w:hAnsi="Aptos" w:cs="Bahnschrift Light"/>
          <w:sz w:val="20"/>
          <w:szCs w:val="20"/>
          <w:lang w:val="en-US" w:eastAsia="zh-CN" w:bidi="ar"/>
        </w:rPr>
        <w:t xml:space="preserve"> ou </w:t>
      </w:r>
      <w:proofErr w:type="spellStart"/>
      <w:r w:rsidRPr="00366D7C">
        <w:rPr>
          <w:rFonts w:ascii="Aptos" w:eastAsia="SimSun" w:hAnsi="Aptos" w:cs="Bahnschrift Light"/>
          <w:sz w:val="20"/>
          <w:szCs w:val="20"/>
          <w:lang w:val="en-US" w:eastAsia="zh-CN" w:bidi="ar"/>
        </w:rPr>
        <w:t>incorreções</w:t>
      </w:r>
      <w:proofErr w:type="spellEnd"/>
      <w:r w:rsidRPr="00366D7C">
        <w:rPr>
          <w:rFonts w:ascii="Aptos" w:eastAsia="SimSun" w:hAnsi="Aptos" w:cs="Bahnschrift Light"/>
          <w:sz w:val="20"/>
          <w:szCs w:val="20"/>
          <w:lang w:val="en-US" w:eastAsia="zh-CN" w:bidi="ar"/>
        </w:rPr>
        <w:t xml:space="preserve"> </w:t>
      </w:r>
      <w:proofErr w:type="spellStart"/>
      <w:r w:rsidRPr="00366D7C">
        <w:rPr>
          <w:rFonts w:ascii="Aptos" w:eastAsia="SimSun" w:hAnsi="Aptos" w:cs="Bahnschrift Light"/>
          <w:sz w:val="20"/>
          <w:szCs w:val="20"/>
          <w:lang w:val="en-US" w:eastAsia="zh-CN" w:bidi="ar"/>
        </w:rPr>
        <w:t>resultantes</w:t>
      </w:r>
      <w:proofErr w:type="spellEnd"/>
      <w:r w:rsidRPr="00366D7C">
        <w:rPr>
          <w:rFonts w:ascii="Aptos" w:eastAsia="SimSun" w:hAnsi="Aptos" w:cs="Bahnschrift Light"/>
          <w:sz w:val="20"/>
          <w:szCs w:val="20"/>
          <w:lang w:val="en-US" w:eastAsia="zh-CN" w:bidi="ar"/>
        </w:rPr>
        <w:t xml:space="preserve"> de </w:t>
      </w:r>
      <w:proofErr w:type="spellStart"/>
      <w:r w:rsidRPr="00366D7C">
        <w:rPr>
          <w:rFonts w:ascii="Aptos" w:eastAsia="SimSun" w:hAnsi="Aptos" w:cs="Bahnschrift Light"/>
          <w:sz w:val="20"/>
          <w:szCs w:val="20"/>
          <w:lang w:val="en-US" w:eastAsia="zh-CN" w:bidi="ar"/>
        </w:rPr>
        <w:t>sua</w:t>
      </w:r>
      <w:proofErr w:type="spellEnd"/>
      <w:r w:rsidRPr="00366D7C">
        <w:rPr>
          <w:rFonts w:ascii="Aptos" w:eastAsia="SimSun" w:hAnsi="Aptos" w:cs="Bahnschrift Light"/>
          <w:sz w:val="20"/>
          <w:szCs w:val="20"/>
          <w:lang w:val="en-US" w:eastAsia="zh-CN" w:bidi="ar"/>
        </w:rPr>
        <w:t xml:space="preserve"> execução ou de </w:t>
      </w:r>
      <w:proofErr w:type="spellStart"/>
      <w:r w:rsidRPr="00366D7C">
        <w:rPr>
          <w:rFonts w:ascii="Aptos" w:eastAsia="SimSun" w:hAnsi="Aptos" w:cs="Bahnschrift Light"/>
          <w:sz w:val="20"/>
          <w:szCs w:val="20"/>
          <w:lang w:val="en-US" w:eastAsia="zh-CN" w:bidi="ar"/>
        </w:rPr>
        <w:t>materiais</w:t>
      </w:r>
      <w:proofErr w:type="spellEnd"/>
      <w:r w:rsidRPr="00366D7C">
        <w:rPr>
          <w:rFonts w:ascii="Aptos" w:eastAsia="SimSun" w:hAnsi="Aptos" w:cs="Bahnschrift Light"/>
          <w:sz w:val="20"/>
          <w:szCs w:val="20"/>
          <w:lang w:val="en-US" w:eastAsia="zh-CN" w:bidi="ar"/>
        </w:rPr>
        <w:t xml:space="preserve"> </w:t>
      </w:r>
      <w:proofErr w:type="spellStart"/>
      <w:r w:rsidRPr="00366D7C">
        <w:rPr>
          <w:rFonts w:ascii="Aptos" w:eastAsia="SimSun" w:hAnsi="Aptos" w:cs="Bahnschrift Light"/>
          <w:sz w:val="20"/>
          <w:szCs w:val="20"/>
          <w:lang w:val="en-US" w:eastAsia="zh-CN" w:bidi="ar"/>
        </w:rPr>
        <w:t>nela</w:t>
      </w:r>
      <w:proofErr w:type="spellEnd"/>
      <w:r w:rsidRPr="00366D7C">
        <w:rPr>
          <w:rFonts w:ascii="Aptos" w:eastAsia="SimSun" w:hAnsi="Aptos" w:cs="Bahnschrift Light"/>
          <w:sz w:val="20"/>
          <w:szCs w:val="20"/>
          <w:lang w:val="en-US" w:eastAsia="zh-CN" w:bidi="ar"/>
        </w:rPr>
        <w:t xml:space="preserve"> </w:t>
      </w:r>
      <w:proofErr w:type="spellStart"/>
      <w:r w:rsidRPr="00366D7C">
        <w:rPr>
          <w:rFonts w:ascii="Aptos" w:eastAsia="SimSun" w:hAnsi="Aptos" w:cs="Bahnschrift Light"/>
          <w:sz w:val="20"/>
          <w:szCs w:val="20"/>
          <w:lang w:val="en-US" w:eastAsia="zh-CN" w:bidi="ar"/>
        </w:rPr>
        <w:t>empregados</w:t>
      </w:r>
      <w:proofErr w:type="spellEnd"/>
      <w:r w:rsidRPr="00366D7C">
        <w:rPr>
          <w:rFonts w:ascii="Aptos" w:eastAsia="SimSun" w:hAnsi="Aptos" w:cs="Bahnschrift Light"/>
          <w:sz w:val="20"/>
          <w:szCs w:val="20"/>
          <w:lang w:val="en-US" w:eastAsia="zh-CN" w:bidi="ar"/>
        </w:rPr>
        <w:t xml:space="preserve"> (</w:t>
      </w:r>
      <w:r w:rsidRPr="00366D7C">
        <w:rPr>
          <w:rFonts w:ascii="Aptos" w:eastAsia="SimSun" w:hAnsi="Aptos" w:cs="Bahnschrift Light"/>
          <w:sz w:val="20"/>
          <w:szCs w:val="20"/>
          <w:lang w:eastAsia="zh-CN" w:bidi="ar"/>
        </w:rPr>
        <w:t xml:space="preserve">art. 119 da </w:t>
      </w:r>
      <w:r w:rsidRPr="00366D7C">
        <w:rPr>
          <w:rFonts w:ascii="Aptos" w:eastAsia="SimSun" w:hAnsi="Aptos" w:cs="Bahnschrift Light"/>
          <w:sz w:val="20"/>
          <w:szCs w:val="20"/>
          <w:lang w:val="en-US" w:eastAsia="zh-CN" w:bidi="ar"/>
        </w:rPr>
        <w:t>Lei nº 14.133/202</w:t>
      </w:r>
      <w:r w:rsidRPr="00366D7C">
        <w:rPr>
          <w:rFonts w:ascii="Aptos" w:eastAsia="SimSun" w:hAnsi="Aptos" w:cs="Bahnschrift Light"/>
          <w:sz w:val="20"/>
          <w:szCs w:val="20"/>
          <w:lang w:eastAsia="zh-CN" w:bidi="ar"/>
        </w:rPr>
        <w:t>1.</w:t>
      </w:r>
    </w:p>
    <w:p w:rsidR="00525B7B" w:rsidRPr="00366D7C" w:rsidRDefault="00525B7B" w:rsidP="00953560">
      <w:pPr>
        <w:spacing w:after="120" w:line="240" w:lineRule="auto"/>
        <w:jc w:val="both"/>
        <w:rPr>
          <w:rFonts w:ascii="Aptos" w:hAnsi="Aptos" w:cs="Bahnschrift Light"/>
          <w:sz w:val="20"/>
          <w:szCs w:val="20"/>
        </w:rPr>
      </w:pPr>
      <w:r w:rsidRPr="00366D7C">
        <w:rPr>
          <w:rFonts w:ascii="Aptos" w:eastAsia="SimSun" w:hAnsi="Aptos" w:cs="Bahnschrift Light"/>
          <w:b/>
          <w:bCs/>
          <w:sz w:val="20"/>
          <w:szCs w:val="20"/>
          <w:lang w:eastAsia="zh-CN" w:bidi="ar"/>
        </w:rPr>
        <w:t>7.1.6 -</w:t>
      </w:r>
      <w:r w:rsidRPr="00366D7C">
        <w:rPr>
          <w:rFonts w:ascii="Aptos" w:eastAsia="SimSun" w:hAnsi="Aptos" w:cs="Bahnschrift Light"/>
          <w:sz w:val="20"/>
          <w:szCs w:val="20"/>
          <w:lang w:eastAsia="zh-CN" w:bidi="ar"/>
        </w:rPr>
        <w:t xml:space="preserve"> A</w:t>
      </w:r>
      <w:r w:rsidRPr="00366D7C">
        <w:rPr>
          <w:rFonts w:ascii="Aptos" w:eastAsia="SimSun" w:hAnsi="Aptos" w:cs="Bahnschrift Light"/>
          <w:sz w:val="20"/>
          <w:szCs w:val="20"/>
          <w:lang w:val="en-US" w:eastAsia="zh-CN" w:bidi="ar"/>
        </w:rPr>
        <w:t xml:space="preserve"> </w:t>
      </w:r>
      <w:proofErr w:type="spellStart"/>
      <w:r w:rsidRPr="00366D7C">
        <w:rPr>
          <w:rFonts w:ascii="Aptos" w:eastAsia="SimSun" w:hAnsi="Aptos" w:cs="Bahnschrift Light"/>
          <w:sz w:val="20"/>
          <w:szCs w:val="20"/>
          <w:lang w:val="en-US" w:eastAsia="zh-CN" w:bidi="ar"/>
        </w:rPr>
        <w:t>CONTRATADa</w:t>
      </w:r>
      <w:proofErr w:type="spellEnd"/>
      <w:r w:rsidRPr="00366D7C">
        <w:rPr>
          <w:rFonts w:ascii="Aptos" w:eastAsia="SimSun" w:hAnsi="Aptos" w:cs="Bahnschrift Light"/>
          <w:sz w:val="20"/>
          <w:szCs w:val="20"/>
          <w:lang w:val="en-US" w:eastAsia="zh-CN" w:bidi="ar"/>
        </w:rPr>
        <w:t xml:space="preserve"> </w:t>
      </w:r>
      <w:proofErr w:type="spellStart"/>
      <w:r w:rsidRPr="00366D7C">
        <w:rPr>
          <w:rFonts w:ascii="Aptos" w:eastAsia="SimSun" w:hAnsi="Aptos" w:cs="Bahnschrift Light"/>
          <w:sz w:val="20"/>
          <w:szCs w:val="20"/>
          <w:lang w:val="en-US" w:eastAsia="zh-CN" w:bidi="ar"/>
        </w:rPr>
        <w:t>será</w:t>
      </w:r>
      <w:proofErr w:type="spellEnd"/>
      <w:r w:rsidRPr="00366D7C">
        <w:rPr>
          <w:rFonts w:ascii="Aptos" w:eastAsia="SimSun" w:hAnsi="Aptos" w:cs="Bahnschrift Light"/>
          <w:sz w:val="20"/>
          <w:szCs w:val="20"/>
          <w:lang w:val="en-US" w:eastAsia="zh-CN" w:bidi="ar"/>
        </w:rPr>
        <w:t xml:space="preserve"> </w:t>
      </w:r>
      <w:proofErr w:type="spellStart"/>
      <w:r w:rsidRPr="00366D7C">
        <w:rPr>
          <w:rFonts w:ascii="Aptos" w:eastAsia="SimSun" w:hAnsi="Aptos" w:cs="Bahnschrift Light"/>
          <w:sz w:val="20"/>
          <w:szCs w:val="20"/>
          <w:lang w:val="en-US" w:eastAsia="zh-CN" w:bidi="ar"/>
        </w:rPr>
        <w:t>responsável</w:t>
      </w:r>
      <w:proofErr w:type="spellEnd"/>
      <w:r w:rsidRPr="00366D7C">
        <w:rPr>
          <w:rFonts w:ascii="Aptos" w:eastAsia="SimSun" w:hAnsi="Aptos" w:cs="Bahnschrift Light"/>
          <w:sz w:val="20"/>
          <w:szCs w:val="20"/>
          <w:lang w:val="en-US" w:eastAsia="zh-CN" w:bidi="ar"/>
        </w:rPr>
        <w:t xml:space="preserve"> </w:t>
      </w:r>
      <w:proofErr w:type="spellStart"/>
      <w:r w:rsidRPr="00366D7C">
        <w:rPr>
          <w:rFonts w:ascii="Aptos" w:eastAsia="SimSun" w:hAnsi="Aptos" w:cs="Bahnschrift Light"/>
          <w:sz w:val="20"/>
          <w:szCs w:val="20"/>
          <w:lang w:val="en-US" w:eastAsia="zh-CN" w:bidi="ar"/>
        </w:rPr>
        <w:t>pelos</w:t>
      </w:r>
      <w:proofErr w:type="spellEnd"/>
      <w:r w:rsidRPr="00366D7C">
        <w:rPr>
          <w:rFonts w:ascii="Aptos" w:eastAsia="SimSun" w:hAnsi="Aptos" w:cs="Bahnschrift Light"/>
          <w:sz w:val="20"/>
          <w:szCs w:val="20"/>
          <w:lang w:val="en-US" w:eastAsia="zh-CN" w:bidi="ar"/>
        </w:rPr>
        <w:t xml:space="preserve"> </w:t>
      </w:r>
      <w:proofErr w:type="spellStart"/>
      <w:r w:rsidRPr="00366D7C">
        <w:rPr>
          <w:rFonts w:ascii="Aptos" w:eastAsia="SimSun" w:hAnsi="Aptos" w:cs="Bahnschrift Light"/>
          <w:sz w:val="20"/>
          <w:szCs w:val="20"/>
          <w:lang w:val="en-US" w:eastAsia="zh-CN" w:bidi="ar"/>
        </w:rPr>
        <w:t>danos</w:t>
      </w:r>
      <w:proofErr w:type="spellEnd"/>
      <w:r w:rsidRPr="00366D7C">
        <w:rPr>
          <w:rFonts w:ascii="Aptos" w:eastAsia="SimSun" w:hAnsi="Aptos" w:cs="Bahnschrift Light"/>
          <w:sz w:val="20"/>
          <w:szCs w:val="20"/>
          <w:lang w:val="en-US" w:eastAsia="zh-CN" w:bidi="ar"/>
        </w:rPr>
        <w:t xml:space="preserve"> </w:t>
      </w:r>
      <w:proofErr w:type="spellStart"/>
      <w:r w:rsidRPr="00366D7C">
        <w:rPr>
          <w:rFonts w:ascii="Aptos" w:eastAsia="SimSun" w:hAnsi="Aptos" w:cs="Bahnschrift Light"/>
          <w:sz w:val="20"/>
          <w:szCs w:val="20"/>
          <w:lang w:val="en-US" w:eastAsia="zh-CN" w:bidi="ar"/>
        </w:rPr>
        <w:t>causados</w:t>
      </w:r>
      <w:proofErr w:type="spellEnd"/>
      <w:r w:rsidRPr="00366D7C">
        <w:rPr>
          <w:rFonts w:ascii="Aptos" w:eastAsia="SimSun" w:hAnsi="Aptos" w:cs="Bahnschrift Light"/>
          <w:sz w:val="20"/>
          <w:szCs w:val="20"/>
          <w:lang w:val="en-US" w:eastAsia="zh-CN" w:bidi="ar"/>
        </w:rPr>
        <w:t xml:space="preserve"> </w:t>
      </w:r>
      <w:proofErr w:type="spellStart"/>
      <w:r w:rsidRPr="00366D7C">
        <w:rPr>
          <w:rFonts w:ascii="Aptos" w:eastAsia="SimSun" w:hAnsi="Aptos" w:cs="Bahnschrift Light"/>
          <w:sz w:val="20"/>
          <w:szCs w:val="20"/>
          <w:lang w:val="en-US" w:eastAsia="zh-CN" w:bidi="ar"/>
        </w:rPr>
        <w:t>diretamente</w:t>
      </w:r>
      <w:proofErr w:type="spellEnd"/>
      <w:r w:rsidRPr="00366D7C">
        <w:rPr>
          <w:rFonts w:ascii="Aptos" w:eastAsia="SimSun" w:hAnsi="Aptos" w:cs="Bahnschrift Light"/>
          <w:sz w:val="20"/>
          <w:szCs w:val="20"/>
          <w:lang w:val="en-US" w:eastAsia="zh-CN" w:bidi="ar"/>
        </w:rPr>
        <w:t xml:space="preserve"> à </w:t>
      </w:r>
      <w:proofErr w:type="spellStart"/>
      <w:r w:rsidRPr="00366D7C">
        <w:rPr>
          <w:rFonts w:ascii="Aptos" w:eastAsia="SimSun" w:hAnsi="Aptos" w:cs="Bahnschrift Light"/>
          <w:sz w:val="20"/>
          <w:szCs w:val="20"/>
          <w:lang w:val="en-US" w:eastAsia="zh-CN" w:bidi="ar"/>
        </w:rPr>
        <w:t>Administração</w:t>
      </w:r>
      <w:proofErr w:type="spellEnd"/>
      <w:r w:rsidRPr="00366D7C">
        <w:rPr>
          <w:rFonts w:ascii="Aptos" w:eastAsia="SimSun" w:hAnsi="Aptos" w:cs="Bahnschrift Light"/>
          <w:sz w:val="20"/>
          <w:szCs w:val="20"/>
          <w:lang w:val="en-US" w:eastAsia="zh-CN" w:bidi="ar"/>
        </w:rPr>
        <w:t xml:space="preserve"> ou a </w:t>
      </w:r>
      <w:proofErr w:type="spellStart"/>
      <w:r w:rsidRPr="00366D7C">
        <w:rPr>
          <w:rFonts w:ascii="Aptos" w:eastAsia="SimSun" w:hAnsi="Aptos" w:cs="Bahnschrift Light"/>
          <w:sz w:val="20"/>
          <w:szCs w:val="20"/>
          <w:lang w:val="en-US" w:eastAsia="zh-CN" w:bidi="ar"/>
        </w:rPr>
        <w:t>terceiros</w:t>
      </w:r>
      <w:proofErr w:type="spellEnd"/>
      <w:r w:rsidRPr="00366D7C">
        <w:rPr>
          <w:rFonts w:ascii="Aptos" w:eastAsia="SimSun" w:hAnsi="Aptos" w:cs="Bahnschrift Light"/>
          <w:sz w:val="20"/>
          <w:szCs w:val="20"/>
          <w:lang w:val="en-US" w:eastAsia="zh-CN" w:bidi="ar"/>
        </w:rPr>
        <w:t xml:space="preserve"> em </w:t>
      </w:r>
      <w:proofErr w:type="spellStart"/>
      <w:r w:rsidRPr="00366D7C">
        <w:rPr>
          <w:rFonts w:ascii="Aptos" w:eastAsia="SimSun" w:hAnsi="Aptos" w:cs="Bahnschrift Light"/>
          <w:sz w:val="20"/>
          <w:szCs w:val="20"/>
          <w:lang w:val="en-US" w:eastAsia="zh-CN" w:bidi="ar"/>
        </w:rPr>
        <w:t>razão</w:t>
      </w:r>
      <w:proofErr w:type="spellEnd"/>
      <w:r w:rsidRPr="00366D7C">
        <w:rPr>
          <w:rFonts w:ascii="Aptos" w:eastAsia="SimSun" w:hAnsi="Aptos" w:cs="Bahnschrift Light"/>
          <w:sz w:val="20"/>
          <w:szCs w:val="20"/>
          <w:lang w:val="en-US" w:eastAsia="zh-CN" w:bidi="ar"/>
        </w:rPr>
        <w:t xml:space="preserve"> da execução do </w:t>
      </w:r>
      <w:proofErr w:type="spellStart"/>
      <w:r w:rsidRPr="00366D7C">
        <w:rPr>
          <w:rFonts w:ascii="Aptos" w:eastAsia="SimSun" w:hAnsi="Aptos" w:cs="Bahnschrift Light"/>
          <w:sz w:val="20"/>
          <w:szCs w:val="20"/>
          <w:lang w:val="en-US" w:eastAsia="zh-CN" w:bidi="ar"/>
        </w:rPr>
        <w:t>contrato</w:t>
      </w:r>
      <w:proofErr w:type="spellEnd"/>
      <w:r w:rsidRPr="00366D7C">
        <w:rPr>
          <w:rFonts w:ascii="Aptos" w:eastAsia="SimSun" w:hAnsi="Aptos" w:cs="Bahnschrift Light"/>
          <w:sz w:val="20"/>
          <w:szCs w:val="20"/>
          <w:lang w:val="en-US" w:eastAsia="zh-CN" w:bidi="ar"/>
        </w:rPr>
        <w:t xml:space="preserve">, e não </w:t>
      </w:r>
      <w:proofErr w:type="spellStart"/>
      <w:r w:rsidRPr="00366D7C">
        <w:rPr>
          <w:rFonts w:ascii="Aptos" w:eastAsia="SimSun" w:hAnsi="Aptos" w:cs="Bahnschrift Light"/>
          <w:sz w:val="20"/>
          <w:szCs w:val="20"/>
          <w:lang w:val="en-US" w:eastAsia="zh-CN" w:bidi="ar"/>
        </w:rPr>
        <w:t>excluirá</w:t>
      </w:r>
      <w:proofErr w:type="spellEnd"/>
      <w:r w:rsidRPr="00366D7C">
        <w:rPr>
          <w:rFonts w:ascii="Aptos" w:eastAsia="SimSun" w:hAnsi="Aptos" w:cs="Bahnschrift Light"/>
          <w:sz w:val="20"/>
          <w:szCs w:val="20"/>
          <w:lang w:val="en-US" w:eastAsia="zh-CN" w:bidi="ar"/>
        </w:rPr>
        <w:t xml:space="preserve"> </w:t>
      </w:r>
      <w:proofErr w:type="spellStart"/>
      <w:r w:rsidRPr="00366D7C">
        <w:rPr>
          <w:rFonts w:ascii="Aptos" w:eastAsia="SimSun" w:hAnsi="Aptos" w:cs="Bahnschrift Light"/>
          <w:sz w:val="20"/>
          <w:szCs w:val="20"/>
          <w:lang w:val="en-US" w:eastAsia="zh-CN" w:bidi="ar"/>
        </w:rPr>
        <w:t>nem</w:t>
      </w:r>
      <w:proofErr w:type="spellEnd"/>
      <w:r w:rsidRPr="00366D7C">
        <w:rPr>
          <w:rFonts w:ascii="Aptos" w:eastAsia="SimSun" w:hAnsi="Aptos" w:cs="Bahnschrift Light"/>
          <w:sz w:val="20"/>
          <w:szCs w:val="20"/>
          <w:lang w:val="en-US" w:eastAsia="zh-CN" w:bidi="ar"/>
        </w:rPr>
        <w:t xml:space="preserve"> </w:t>
      </w:r>
      <w:proofErr w:type="spellStart"/>
      <w:r w:rsidRPr="00366D7C">
        <w:rPr>
          <w:rFonts w:ascii="Aptos" w:eastAsia="SimSun" w:hAnsi="Aptos" w:cs="Bahnschrift Light"/>
          <w:sz w:val="20"/>
          <w:szCs w:val="20"/>
          <w:lang w:val="en-US" w:eastAsia="zh-CN" w:bidi="ar"/>
        </w:rPr>
        <w:t>reduzirá</w:t>
      </w:r>
      <w:proofErr w:type="spellEnd"/>
      <w:r w:rsidRPr="00366D7C">
        <w:rPr>
          <w:rFonts w:ascii="Aptos" w:eastAsia="SimSun" w:hAnsi="Aptos" w:cs="Bahnschrift Light"/>
          <w:sz w:val="20"/>
          <w:szCs w:val="20"/>
          <w:lang w:val="en-US" w:eastAsia="zh-CN" w:bidi="ar"/>
        </w:rPr>
        <w:t xml:space="preserve"> </w:t>
      </w:r>
      <w:proofErr w:type="spellStart"/>
      <w:r w:rsidRPr="00366D7C">
        <w:rPr>
          <w:rFonts w:ascii="Aptos" w:eastAsia="SimSun" w:hAnsi="Aptos" w:cs="Bahnschrift Light"/>
          <w:sz w:val="20"/>
          <w:szCs w:val="20"/>
          <w:lang w:val="en-US" w:eastAsia="zh-CN" w:bidi="ar"/>
        </w:rPr>
        <w:t>essa</w:t>
      </w:r>
      <w:proofErr w:type="spellEnd"/>
      <w:r w:rsidRPr="00366D7C">
        <w:rPr>
          <w:rFonts w:ascii="Aptos" w:eastAsia="SimSun" w:hAnsi="Aptos" w:cs="Bahnschrift Light"/>
          <w:sz w:val="20"/>
          <w:szCs w:val="20"/>
          <w:lang w:val="en-US" w:eastAsia="zh-CN" w:bidi="ar"/>
        </w:rPr>
        <w:t xml:space="preserve"> </w:t>
      </w:r>
      <w:proofErr w:type="spellStart"/>
      <w:r w:rsidRPr="00366D7C">
        <w:rPr>
          <w:rFonts w:ascii="Aptos" w:eastAsia="SimSun" w:hAnsi="Aptos" w:cs="Bahnschrift Light"/>
          <w:sz w:val="20"/>
          <w:szCs w:val="20"/>
          <w:lang w:val="en-US" w:eastAsia="zh-CN" w:bidi="ar"/>
        </w:rPr>
        <w:t>responsabilidade</w:t>
      </w:r>
      <w:proofErr w:type="spellEnd"/>
      <w:r w:rsidRPr="00366D7C">
        <w:rPr>
          <w:rFonts w:ascii="Aptos" w:eastAsia="SimSun" w:hAnsi="Aptos" w:cs="Bahnschrift Light"/>
          <w:sz w:val="20"/>
          <w:szCs w:val="20"/>
          <w:lang w:val="en-US" w:eastAsia="zh-CN" w:bidi="ar"/>
        </w:rPr>
        <w:t xml:space="preserve"> a </w:t>
      </w:r>
      <w:proofErr w:type="spellStart"/>
      <w:r w:rsidRPr="00366D7C">
        <w:rPr>
          <w:rFonts w:ascii="Aptos" w:eastAsia="SimSun" w:hAnsi="Aptos" w:cs="Bahnschrift Light"/>
          <w:sz w:val="20"/>
          <w:szCs w:val="20"/>
          <w:lang w:val="en-US" w:eastAsia="zh-CN" w:bidi="ar"/>
        </w:rPr>
        <w:t>fiscalização</w:t>
      </w:r>
      <w:proofErr w:type="spellEnd"/>
      <w:r w:rsidRPr="00366D7C">
        <w:rPr>
          <w:rFonts w:ascii="Aptos" w:eastAsia="SimSun" w:hAnsi="Aptos" w:cs="Bahnschrift Light"/>
          <w:sz w:val="20"/>
          <w:szCs w:val="20"/>
          <w:lang w:val="en-US" w:eastAsia="zh-CN" w:bidi="ar"/>
        </w:rPr>
        <w:t xml:space="preserve"> ou o </w:t>
      </w:r>
      <w:proofErr w:type="spellStart"/>
      <w:r w:rsidRPr="00366D7C">
        <w:rPr>
          <w:rFonts w:ascii="Aptos" w:eastAsia="SimSun" w:hAnsi="Aptos" w:cs="Bahnschrift Light"/>
          <w:sz w:val="20"/>
          <w:szCs w:val="20"/>
          <w:lang w:val="en-US" w:eastAsia="zh-CN" w:bidi="ar"/>
        </w:rPr>
        <w:t>acompanhamento</w:t>
      </w:r>
      <w:proofErr w:type="spellEnd"/>
      <w:r w:rsidRPr="00366D7C">
        <w:rPr>
          <w:rFonts w:ascii="Aptos" w:eastAsia="SimSun" w:hAnsi="Aptos" w:cs="Bahnschrift Light"/>
          <w:sz w:val="20"/>
          <w:szCs w:val="20"/>
          <w:lang w:val="en-US" w:eastAsia="zh-CN" w:bidi="ar"/>
        </w:rPr>
        <w:t xml:space="preserve"> </w:t>
      </w:r>
      <w:proofErr w:type="spellStart"/>
      <w:r w:rsidRPr="00366D7C">
        <w:rPr>
          <w:rFonts w:ascii="Aptos" w:eastAsia="SimSun" w:hAnsi="Aptos" w:cs="Bahnschrift Light"/>
          <w:sz w:val="20"/>
          <w:szCs w:val="20"/>
          <w:lang w:val="en-US" w:eastAsia="zh-CN" w:bidi="ar"/>
        </w:rPr>
        <w:t>pelo</w:t>
      </w:r>
      <w:proofErr w:type="spellEnd"/>
      <w:r w:rsidRPr="00366D7C">
        <w:rPr>
          <w:rFonts w:ascii="Aptos" w:eastAsia="SimSun" w:hAnsi="Aptos" w:cs="Bahnschrift Light"/>
          <w:sz w:val="20"/>
          <w:szCs w:val="20"/>
          <w:lang w:val="en-US" w:eastAsia="zh-CN" w:bidi="ar"/>
        </w:rPr>
        <w:t xml:space="preserve"> CONTRATANTE (art. 120</w:t>
      </w:r>
      <w:r w:rsidRPr="00366D7C">
        <w:rPr>
          <w:rFonts w:ascii="Aptos" w:eastAsia="SimSun" w:hAnsi="Aptos" w:cs="Bahnschrift Light"/>
          <w:sz w:val="20"/>
          <w:szCs w:val="20"/>
          <w:lang w:eastAsia="zh-CN" w:bidi="ar"/>
        </w:rPr>
        <w:t xml:space="preserve"> da </w:t>
      </w:r>
      <w:r w:rsidRPr="00366D7C">
        <w:rPr>
          <w:rFonts w:ascii="Aptos" w:eastAsia="SimSun" w:hAnsi="Aptos" w:cs="Bahnschrift Light"/>
          <w:sz w:val="20"/>
          <w:szCs w:val="20"/>
          <w:lang w:val="en-US" w:eastAsia="zh-CN" w:bidi="ar"/>
        </w:rPr>
        <w:t>Lei nº 14.133/2021).</w:t>
      </w:r>
    </w:p>
    <w:p w:rsidR="00525B7B" w:rsidRPr="00366D7C" w:rsidRDefault="00525B7B" w:rsidP="00953560">
      <w:pPr>
        <w:spacing w:after="120" w:line="240" w:lineRule="auto"/>
        <w:jc w:val="both"/>
        <w:rPr>
          <w:rFonts w:ascii="Aptos" w:hAnsi="Aptos" w:cs="Bahnschrift Light"/>
          <w:sz w:val="20"/>
          <w:szCs w:val="20"/>
        </w:rPr>
      </w:pPr>
      <w:r w:rsidRPr="00366D7C">
        <w:rPr>
          <w:rFonts w:ascii="Aptos" w:eastAsia="SimSun" w:hAnsi="Aptos" w:cs="Bahnschrift Light"/>
          <w:b/>
          <w:bCs/>
          <w:sz w:val="20"/>
          <w:szCs w:val="20"/>
          <w:lang w:eastAsia="zh-CN" w:bidi="ar"/>
        </w:rPr>
        <w:t>7.1.7 -</w:t>
      </w:r>
      <w:r w:rsidRPr="00366D7C">
        <w:rPr>
          <w:rFonts w:ascii="Aptos" w:eastAsia="SimSun" w:hAnsi="Aptos" w:cs="Bahnschrift Light"/>
          <w:sz w:val="20"/>
          <w:szCs w:val="20"/>
          <w:lang w:eastAsia="zh-CN" w:bidi="ar"/>
        </w:rPr>
        <w:t xml:space="preserve"> </w:t>
      </w:r>
      <w:r w:rsidRPr="00366D7C">
        <w:rPr>
          <w:rFonts w:ascii="Aptos" w:eastAsia="SimSun" w:hAnsi="Aptos" w:cs="Bahnschrift Light"/>
          <w:sz w:val="20"/>
          <w:szCs w:val="20"/>
          <w:lang w:val="en-US" w:eastAsia="zh-CN" w:bidi="ar"/>
        </w:rPr>
        <w:t xml:space="preserve">Somente o CONTRATADO </w:t>
      </w:r>
      <w:proofErr w:type="spellStart"/>
      <w:r w:rsidRPr="00366D7C">
        <w:rPr>
          <w:rFonts w:ascii="Aptos" w:eastAsia="SimSun" w:hAnsi="Aptos" w:cs="Bahnschrift Light"/>
          <w:sz w:val="20"/>
          <w:szCs w:val="20"/>
          <w:lang w:val="en-US" w:eastAsia="zh-CN" w:bidi="ar"/>
        </w:rPr>
        <w:t>será</w:t>
      </w:r>
      <w:proofErr w:type="spellEnd"/>
      <w:r w:rsidRPr="00366D7C">
        <w:rPr>
          <w:rFonts w:ascii="Aptos" w:eastAsia="SimSun" w:hAnsi="Aptos" w:cs="Bahnschrift Light"/>
          <w:sz w:val="20"/>
          <w:szCs w:val="20"/>
          <w:lang w:val="en-US" w:eastAsia="zh-CN" w:bidi="ar"/>
        </w:rPr>
        <w:t xml:space="preserve"> </w:t>
      </w:r>
      <w:proofErr w:type="spellStart"/>
      <w:r w:rsidRPr="00366D7C">
        <w:rPr>
          <w:rFonts w:ascii="Aptos" w:eastAsia="SimSun" w:hAnsi="Aptos" w:cs="Bahnschrift Light"/>
          <w:sz w:val="20"/>
          <w:szCs w:val="20"/>
          <w:lang w:val="en-US" w:eastAsia="zh-CN" w:bidi="ar"/>
        </w:rPr>
        <w:t>responsável</w:t>
      </w:r>
      <w:proofErr w:type="spellEnd"/>
      <w:r w:rsidRPr="00366D7C">
        <w:rPr>
          <w:rFonts w:ascii="Aptos" w:eastAsia="SimSun" w:hAnsi="Aptos" w:cs="Bahnschrift Light"/>
          <w:sz w:val="20"/>
          <w:szCs w:val="20"/>
          <w:lang w:val="en-US" w:eastAsia="zh-CN" w:bidi="ar"/>
        </w:rPr>
        <w:t xml:space="preserve"> </w:t>
      </w:r>
      <w:proofErr w:type="spellStart"/>
      <w:r w:rsidRPr="00366D7C">
        <w:rPr>
          <w:rFonts w:ascii="Aptos" w:eastAsia="SimSun" w:hAnsi="Aptos" w:cs="Bahnschrift Light"/>
          <w:sz w:val="20"/>
          <w:szCs w:val="20"/>
          <w:lang w:val="en-US" w:eastAsia="zh-CN" w:bidi="ar"/>
        </w:rPr>
        <w:t>pelos</w:t>
      </w:r>
      <w:proofErr w:type="spellEnd"/>
      <w:r w:rsidRPr="00366D7C">
        <w:rPr>
          <w:rFonts w:ascii="Aptos" w:eastAsia="SimSun" w:hAnsi="Aptos" w:cs="Bahnschrift Light"/>
          <w:sz w:val="20"/>
          <w:szCs w:val="20"/>
          <w:lang w:val="en-US" w:eastAsia="zh-CN" w:bidi="ar"/>
        </w:rPr>
        <w:t xml:space="preserve"> </w:t>
      </w:r>
      <w:proofErr w:type="spellStart"/>
      <w:r w:rsidRPr="00366D7C">
        <w:rPr>
          <w:rFonts w:ascii="Aptos" w:eastAsia="SimSun" w:hAnsi="Aptos" w:cs="Bahnschrift Light"/>
          <w:sz w:val="20"/>
          <w:szCs w:val="20"/>
          <w:lang w:val="en-US" w:eastAsia="zh-CN" w:bidi="ar"/>
        </w:rPr>
        <w:t>encargos</w:t>
      </w:r>
      <w:proofErr w:type="spellEnd"/>
      <w:r w:rsidRPr="00366D7C">
        <w:rPr>
          <w:rFonts w:ascii="Aptos" w:eastAsia="SimSun" w:hAnsi="Aptos" w:cs="Bahnschrift Light"/>
          <w:sz w:val="20"/>
          <w:szCs w:val="20"/>
          <w:lang w:val="en-US" w:eastAsia="zh-CN" w:bidi="ar"/>
        </w:rPr>
        <w:t xml:space="preserve"> </w:t>
      </w:r>
      <w:proofErr w:type="spellStart"/>
      <w:r w:rsidRPr="00366D7C">
        <w:rPr>
          <w:rFonts w:ascii="Aptos" w:eastAsia="SimSun" w:hAnsi="Aptos" w:cs="Bahnschrift Light"/>
          <w:sz w:val="20"/>
          <w:szCs w:val="20"/>
          <w:lang w:val="en-US" w:eastAsia="zh-CN" w:bidi="ar"/>
        </w:rPr>
        <w:t>trabalhistas</w:t>
      </w:r>
      <w:proofErr w:type="spellEnd"/>
      <w:r w:rsidRPr="00366D7C">
        <w:rPr>
          <w:rFonts w:ascii="Aptos" w:eastAsia="SimSun" w:hAnsi="Aptos" w:cs="Bahnschrift Light"/>
          <w:sz w:val="20"/>
          <w:szCs w:val="20"/>
          <w:lang w:val="en-US" w:eastAsia="zh-CN" w:bidi="ar"/>
        </w:rPr>
        <w:t xml:space="preserve">, </w:t>
      </w:r>
      <w:proofErr w:type="spellStart"/>
      <w:r w:rsidRPr="00366D7C">
        <w:rPr>
          <w:rFonts w:ascii="Aptos" w:eastAsia="SimSun" w:hAnsi="Aptos" w:cs="Bahnschrift Light"/>
          <w:sz w:val="20"/>
          <w:szCs w:val="20"/>
          <w:lang w:val="en-US" w:eastAsia="zh-CN" w:bidi="ar"/>
        </w:rPr>
        <w:t>previdenciários</w:t>
      </w:r>
      <w:proofErr w:type="spellEnd"/>
      <w:r w:rsidRPr="00366D7C">
        <w:rPr>
          <w:rFonts w:ascii="Aptos" w:eastAsia="SimSun" w:hAnsi="Aptos" w:cs="Bahnschrift Light"/>
          <w:sz w:val="20"/>
          <w:szCs w:val="20"/>
          <w:lang w:val="en-US" w:eastAsia="zh-CN" w:bidi="ar"/>
        </w:rPr>
        <w:t xml:space="preserve">, </w:t>
      </w:r>
      <w:proofErr w:type="spellStart"/>
      <w:r w:rsidRPr="00366D7C">
        <w:rPr>
          <w:rFonts w:ascii="Aptos" w:eastAsia="SimSun" w:hAnsi="Aptos" w:cs="Bahnschrift Light"/>
          <w:sz w:val="20"/>
          <w:szCs w:val="20"/>
          <w:lang w:val="en-US" w:eastAsia="zh-CN" w:bidi="ar"/>
        </w:rPr>
        <w:t>fiscais</w:t>
      </w:r>
      <w:proofErr w:type="spellEnd"/>
      <w:r w:rsidRPr="00366D7C">
        <w:rPr>
          <w:rFonts w:ascii="Aptos" w:eastAsia="SimSun" w:hAnsi="Aptos" w:cs="Bahnschrift Light"/>
          <w:sz w:val="20"/>
          <w:szCs w:val="20"/>
          <w:lang w:val="en-US" w:eastAsia="zh-CN" w:bidi="ar"/>
        </w:rPr>
        <w:t xml:space="preserve"> e </w:t>
      </w:r>
      <w:proofErr w:type="spellStart"/>
      <w:r w:rsidRPr="00366D7C">
        <w:rPr>
          <w:rFonts w:ascii="Aptos" w:eastAsia="SimSun" w:hAnsi="Aptos" w:cs="Bahnschrift Light"/>
          <w:sz w:val="20"/>
          <w:szCs w:val="20"/>
          <w:lang w:val="en-US" w:eastAsia="zh-CN" w:bidi="ar"/>
        </w:rPr>
        <w:t>comerciais</w:t>
      </w:r>
      <w:proofErr w:type="spellEnd"/>
      <w:r w:rsidRPr="00366D7C">
        <w:rPr>
          <w:rFonts w:ascii="Aptos" w:eastAsia="SimSun" w:hAnsi="Aptos" w:cs="Bahnschrift Light"/>
          <w:sz w:val="20"/>
          <w:szCs w:val="20"/>
          <w:lang w:val="en-US" w:eastAsia="zh-CN" w:bidi="ar"/>
        </w:rPr>
        <w:t xml:space="preserve"> </w:t>
      </w:r>
      <w:proofErr w:type="spellStart"/>
      <w:r w:rsidRPr="00366D7C">
        <w:rPr>
          <w:rFonts w:ascii="Aptos" w:eastAsia="SimSun" w:hAnsi="Aptos" w:cs="Bahnschrift Light"/>
          <w:sz w:val="20"/>
          <w:szCs w:val="20"/>
          <w:lang w:val="en-US" w:eastAsia="zh-CN" w:bidi="ar"/>
        </w:rPr>
        <w:t>resultantes</w:t>
      </w:r>
      <w:proofErr w:type="spellEnd"/>
      <w:r w:rsidRPr="00366D7C">
        <w:rPr>
          <w:rFonts w:ascii="Aptos" w:eastAsia="SimSun" w:hAnsi="Aptos" w:cs="Bahnschrift Light"/>
          <w:sz w:val="20"/>
          <w:szCs w:val="20"/>
          <w:lang w:val="en-US" w:eastAsia="zh-CN" w:bidi="ar"/>
        </w:rPr>
        <w:t xml:space="preserve"> da execução do </w:t>
      </w:r>
      <w:proofErr w:type="spellStart"/>
      <w:r w:rsidRPr="00366D7C">
        <w:rPr>
          <w:rFonts w:ascii="Aptos" w:eastAsia="SimSun" w:hAnsi="Aptos" w:cs="Bahnschrift Light"/>
          <w:sz w:val="20"/>
          <w:szCs w:val="20"/>
          <w:lang w:val="en-US" w:eastAsia="zh-CN" w:bidi="ar"/>
        </w:rPr>
        <w:t>contrato</w:t>
      </w:r>
      <w:proofErr w:type="spellEnd"/>
      <w:r w:rsidRPr="00366D7C">
        <w:rPr>
          <w:rFonts w:ascii="Aptos" w:eastAsia="SimSun" w:hAnsi="Aptos" w:cs="Bahnschrift Light"/>
          <w:sz w:val="20"/>
          <w:szCs w:val="20"/>
          <w:lang w:val="en-US" w:eastAsia="zh-CN" w:bidi="ar"/>
        </w:rPr>
        <w:t xml:space="preserve"> (, art. 121, caput</w:t>
      </w:r>
      <w:r w:rsidRPr="00366D7C">
        <w:rPr>
          <w:rFonts w:ascii="Aptos" w:eastAsia="SimSun" w:hAnsi="Aptos" w:cs="Bahnschrift Light"/>
          <w:sz w:val="20"/>
          <w:szCs w:val="20"/>
          <w:lang w:eastAsia="zh-CN" w:bidi="ar"/>
        </w:rPr>
        <w:t xml:space="preserve"> da </w:t>
      </w:r>
      <w:r w:rsidRPr="00366D7C">
        <w:rPr>
          <w:rFonts w:ascii="Aptos" w:eastAsia="SimSun" w:hAnsi="Aptos" w:cs="Bahnschrift Light"/>
          <w:sz w:val="20"/>
          <w:szCs w:val="20"/>
          <w:lang w:val="en-US" w:eastAsia="zh-CN" w:bidi="ar"/>
        </w:rPr>
        <w:t>Lei nº 14.133/2021).</w:t>
      </w:r>
    </w:p>
    <w:p w:rsidR="00525B7B" w:rsidRPr="00366D7C" w:rsidRDefault="00525B7B" w:rsidP="00953560">
      <w:pPr>
        <w:spacing w:after="120" w:line="240" w:lineRule="auto"/>
        <w:jc w:val="both"/>
        <w:rPr>
          <w:rFonts w:ascii="Aptos" w:eastAsia="SimSun" w:hAnsi="Aptos" w:cs="Bahnschrift Light"/>
          <w:sz w:val="20"/>
          <w:szCs w:val="20"/>
          <w:lang w:val="en-US" w:eastAsia="zh-CN" w:bidi="ar"/>
        </w:rPr>
      </w:pPr>
      <w:r w:rsidRPr="00366D7C">
        <w:rPr>
          <w:rFonts w:ascii="Aptos" w:eastAsia="SimSun" w:hAnsi="Aptos" w:cs="Bahnschrift Light"/>
          <w:b/>
          <w:bCs/>
          <w:sz w:val="20"/>
          <w:szCs w:val="20"/>
          <w:lang w:eastAsia="zh-CN" w:bidi="ar"/>
        </w:rPr>
        <w:t>7.1.8 -</w:t>
      </w:r>
      <w:r w:rsidRPr="00366D7C">
        <w:rPr>
          <w:rFonts w:ascii="Aptos" w:eastAsia="SimSun" w:hAnsi="Aptos" w:cs="Bahnschrift Light"/>
          <w:sz w:val="20"/>
          <w:szCs w:val="20"/>
          <w:lang w:eastAsia="zh-CN" w:bidi="ar"/>
        </w:rPr>
        <w:t xml:space="preserve"> </w:t>
      </w:r>
      <w:r w:rsidRPr="00366D7C">
        <w:rPr>
          <w:rFonts w:ascii="Aptos" w:eastAsia="SimSun" w:hAnsi="Aptos" w:cs="Bahnschrift Light"/>
          <w:sz w:val="20"/>
          <w:szCs w:val="20"/>
          <w:lang w:val="en-US" w:eastAsia="zh-CN" w:bidi="ar"/>
        </w:rPr>
        <w:t xml:space="preserve">A </w:t>
      </w:r>
      <w:proofErr w:type="spellStart"/>
      <w:r w:rsidRPr="00366D7C">
        <w:rPr>
          <w:rFonts w:ascii="Aptos" w:eastAsia="SimSun" w:hAnsi="Aptos" w:cs="Bahnschrift Light"/>
          <w:sz w:val="20"/>
          <w:szCs w:val="20"/>
          <w:lang w:val="en-US" w:eastAsia="zh-CN" w:bidi="ar"/>
        </w:rPr>
        <w:t>inadimplência</w:t>
      </w:r>
      <w:proofErr w:type="spellEnd"/>
      <w:r w:rsidRPr="00366D7C">
        <w:rPr>
          <w:rFonts w:ascii="Aptos" w:eastAsia="SimSun" w:hAnsi="Aptos" w:cs="Bahnschrift Light"/>
          <w:sz w:val="20"/>
          <w:szCs w:val="20"/>
          <w:lang w:val="en-US" w:eastAsia="zh-CN" w:bidi="ar"/>
        </w:rPr>
        <w:t xml:space="preserve"> do </w:t>
      </w:r>
      <w:r w:rsidRPr="00366D7C">
        <w:rPr>
          <w:rFonts w:ascii="Aptos" w:eastAsia="SimSun" w:hAnsi="Aptos" w:cs="Bahnschrift Light"/>
          <w:sz w:val="20"/>
          <w:szCs w:val="20"/>
          <w:lang w:eastAsia="zh-CN" w:bidi="ar"/>
        </w:rPr>
        <w:t>C</w:t>
      </w:r>
      <w:r w:rsidRPr="00366D7C">
        <w:rPr>
          <w:rFonts w:ascii="Aptos" w:eastAsia="SimSun" w:hAnsi="Aptos" w:cs="Bahnschrift Light"/>
          <w:sz w:val="20"/>
          <w:szCs w:val="20"/>
          <w:lang w:val="en-US" w:eastAsia="zh-CN" w:bidi="ar"/>
        </w:rPr>
        <w:t xml:space="preserve">ONTRATADO em </w:t>
      </w:r>
      <w:proofErr w:type="spellStart"/>
      <w:r w:rsidRPr="00366D7C">
        <w:rPr>
          <w:rFonts w:ascii="Aptos" w:eastAsia="SimSun" w:hAnsi="Aptos" w:cs="Bahnschrift Light"/>
          <w:sz w:val="20"/>
          <w:szCs w:val="20"/>
          <w:lang w:val="en-US" w:eastAsia="zh-CN" w:bidi="ar"/>
        </w:rPr>
        <w:t>relação</w:t>
      </w:r>
      <w:proofErr w:type="spellEnd"/>
      <w:r w:rsidRPr="00366D7C">
        <w:rPr>
          <w:rFonts w:ascii="Aptos" w:eastAsia="SimSun" w:hAnsi="Aptos" w:cs="Bahnschrift Light"/>
          <w:sz w:val="20"/>
          <w:szCs w:val="20"/>
          <w:lang w:val="en-US" w:eastAsia="zh-CN" w:bidi="ar"/>
        </w:rPr>
        <w:t xml:space="preserve"> </w:t>
      </w:r>
      <w:proofErr w:type="spellStart"/>
      <w:r w:rsidRPr="00366D7C">
        <w:rPr>
          <w:rFonts w:ascii="Aptos" w:eastAsia="SimSun" w:hAnsi="Aptos" w:cs="Bahnschrift Light"/>
          <w:sz w:val="20"/>
          <w:szCs w:val="20"/>
          <w:lang w:val="en-US" w:eastAsia="zh-CN" w:bidi="ar"/>
        </w:rPr>
        <w:t>aos</w:t>
      </w:r>
      <w:proofErr w:type="spellEnd"/>
      <w:r w:rsidRPr="00366D7C">
        <w:rPr>
          <w:rFonts w:ascii="Aptos" w:eastAsia="SimSun" w:hAnsi="Aptos" w:cs="Bahnschrift Light"/>
          <w:sz w:val="20"/>
          <w:szCs w:val="20"/>
          <w:lang w:val="en-US" w:eastAsia="zh-CN" w:bidi="ar"/>
        </w:rPr>
        <w:t xml:space="preserve"> </w:t>
      </w:r>
      <w:proofErr w:type="spellStart"/>
      <w:r w:rsidRPr="00366D7C">
        <w:rPr>
          <w:rFonts w:ascii="Aptos" w:eastAsia="SimSun" w:hAnsi="Aptos" w:cs="Bahnschrift Light"/>
          <w:sz w:val="20"/>
          <w:szCs w:val="20"/>
          <w:lang w:val="en-US" w:eastAsia="zh-CN" w:bidi="ar"/>
        </w:rPr>
        <w:t>encargos</w:t>
      </w:r>
      <w:proofErr w:type="spellEnd"/>
      <w:r w:rsidRPr="00366D7C">
        <w:rPr>
          <w:rFonts w:ascii="Aptos" w:eastAsia="SimSun" w:hAnsi="Aptos" w:cs="Bahnschrift Light"/>
          <w:sz w:val="20"/>
          <w:szCs w:val="20"/>
          <w:lang w:val="en-US" w:eastAsia="zh-CN" w:bidi="ar"/>
        </w:rPr>
        <w:t xml:space="preserve"> </w:t>
      </w:r>
      <w:proofErr w:type="spellStart"/>
      <w:r w:rsidRPr="00366D7C">
        <w:rPr>
          <w:rFonts w:ascii="Aptos" w:eastAsia="SimSun" w:hAnsi="Aptos" w:cs="Bahnschrift Light"/>
          <w:sz w:val="20"/>
          <w:szCs w:val="20"/>
          <w:lang w:val="en-US" w:eastAsia="zh-CN" w:bidi="ar"/>
        </w:rPr>
        <w:t>trabalhistas</w:t>
      </w:r>
      <w:proofErr w:type="spellEnd"/>
      <w:r w:rsidRPr="00366D7C">
        <w:rPr>
          <w:rFonts w:ascii="Aptos" w:eastAsia="SimSun" w:hAnsi="Aptos" w:cs="Bahnschrift Light"/>
          <w:sz w:val="20"/>
          <w:szCs w:val="20"/>
          <w:lang w:val="en-US" w:eastAsia="zh-CN" w:bidi="ar"/>
        </w:rPr>
        <w:t xml:space="preserve">, </w:t>
      </w:r>
      <w:proofErr w:type="spellStart"/>
      <w:r w:rsidRPr="00366D7C">
        <w:rPr>
          <w:rFonts w:ascii="Aptos" w:eastAsia="SimSun" w:hAnsi="Aptos" w:cs="Bahnschrift Light"/>
          <w:sz w:val="20"/>
          <w:szCs w:val="20"/>
          <w:lang w:val="en-US" w:eastAsia="zh-CN" w:bidi="ar"/>
        </w:rPr>
        <w:t>fiscais</w:t>
      </w:r>
      <w:proofErr w:type="spellEnd"/>
      <w:r w:rsidRPr="00366D7C">
        <w:rPr>
          <w:rFonts w:ascii="Aptos" w:eastAsia="SimSun" w:hAnsi="Aptos" w:cs="Bahnschrift Light"/>
          <w:sz w:val="20"/>
          <w:szCs w:val="20"/>
          <w:lang w:val="en-US" w:eastAsia="zh-CN" w:bidi="ar"/>
        </w:rPr>
        <w:t xml:space="preserve"> e </w:t>
      </w:r>
      <w:proofErr w:type="spellStart"/>
      <w:r w:rsidRPr="00366D7C">
        <w:rPr>
          <w:rFonts w:ascii="Aptos" w:eastAsia="SimSun" w:hAnsi="Aptos" w:cs="Bahnschrift Light"/>
          <w:sz w:val="20"/>
          <w:szCs w:val="20"/>
          <w:lang w:val="en-US" w:eastAsia="zh-CN" w:bidi="ar"/>
        </w:rPr>
        <w:t>comerciais</w:t>
      </w:r>
      <w:proofErr w:type="spellEnd"/>
      <w:r w:rsidRPr="00366D7C">
        <w:rPr>
          <w:rFonts w:ascii="Aptos" w:eastAsia="SimSun" w:hAnsi="Aptos" w:cs="Bahnschrift Light"/>
          <w:sz w:val="20"/>
          <w:szCs w:val="20"/>
          <w:lang w:val="en-US" w:eastAsia="zh-CN" w:bidi="ar"/>
        </w:rPr>
        <w:t xml:space="preserve"> não </w:t>
      </w:r>
      <w:proofErr w:type="spellStart"/>
      <w:r w:rsidRPr="00366D7C">
        <w:rPr>
          <w:rFonts w:ascii="Aptos" w:eastAsia="SimSun" w:hAnsi="Aptos" w:cs="Bahnschrift Light"/>
          <w:sz w:val="20"/>
          <w:szCs w:val="20"/>
          <w:lang w:val="en-US" w:eastAsia="zh-CN" w:bidi="ar"/>
        </w:rPr>
        <w:t>transferirá</w:t>
      </w:r>
      <w:proofErr w:type="spellEnd"/>
      <w:r w:rsidRPr="00366D7C">
        <w:rPr>
          <w:rFonts w:ascii="Aptos" w:eastAsia="SimSun" w:hAnsi="Aptos" w:cs="Bahnschrift Light"/>
          <w:sz w:val="20"/>
          <w:szCs w:val="20"/>
          <w:lang w:val="en-US" w:eastAsia="zh-CN" w:bidi="ar"/>
        </w:rPr>
        <w:t xml:space="preserve"> à </w:t>
      </w:r>
      <w:proofErr w:type="spellStart"/>
      <w:r w:rsidRPr="00366D7C">
        <w:rPr>
          <w:rFonts w:ascii="Aptos" w:eastAsia="SimSun" w:hAnsi="Aptos" w:cs="Bahnschrift Light"/>
          <w:sz w:val="20"/>
          <w:szCs w:val="20"/>
          <w:lang w:val="en-US" w:eastAsia="zh-CN" w:bidi="ar"/>
        </w:rPr>
        <w:t>Administração</w:t>
      </w:r>
      <w:proofErr w:type="spellEnd"/>
      <w:r w:rsidRPr="00366D7C">
        <w:rPr>
          <w:rFonts w:ascii="Aptos" w:eastAsia="SimSun" w:hAnsi="Aptos" w:cs="Bahnschrift Light"/>
          <w:sz w:val="20"/>
          <w:szCs w:val="20"/>
          <w:lang w:val="en-US" w:eastAsia="zh-CN" w:bidi="ar"/>
        </w:rPr>
        <w:t xml:space="preserve"> a </w:t>
      </w:r>
      <w:proofErr w:type="spellStart"/>
      <w:r w:rsidRPr="00366D7C">
        <w:rPr>
          <w:rFonts w:ascii="Aptos" w:eastAsia="SimSun" w:hAnsi="Aptos" w:cs="Bahnschrift Light"/>
          <w:sz w:val="20"/>
          <w:szCs w:val="20"/>
          <w:lang w:val="en-US" w:eastAsia="zh-CN" w:bidi="ar"/>
        </w:rPr>
        <w:t>responsabilidade</w:t>
      </w:r>
      <w:proofErr w:type="spellEnd"/>
      <w:r w:rsidRPr="00366D7C">
        <w:rPr>
          <w:rFonts w:ascii="Aptos" w:eastAsia="SimSun" w:hAnsi="Aptos" w:cs="Bahnschrift Light"/>
          <w:sz w:val="20"/>
          <w:szCs w:val="20"/>
          <w:lang w:val="en-US" w:eastAsia="zh-CN" w:bidi="ar"/>
        </w:rPr>
        <w:t xml:space="preserve"> </w:t>
      </w:r>
      <w:proofErr w:type="spellStart"/>
      <w:r w:rsidRPr="00366D7C">
        <w:rPr>
          <w:rFonts w:ascii="Aptos" w:eastAsia="SimSun" w:hAnsi="Aptos" w:cs="Bahnschrift Light"/>
          <w:sz w:val="20"/>
          <w:szCs w:val="20"/>
          <w:lang w:val="en-US" w:eastAsia="zh-CN" w:bidi="ar"/>
        </w:rPr>
        <w:t>pelo</w:t>
      </w:r>
      <w:proofErr w:type="spellEnd"/>
      <w:r w:rsidRPr="00366D7C">
        <w:rPr>
          <w:rFonts w:ascii="Aptos" w:eastAsia="SimSun" w:hAnsi="Aptos" w:cs="Bahnschrift Light"/>
          <w:sz w:val="20"/>
          <w:szCs w:val="20"/>
          <w:lang w:val="en-US" w:eastAsia="zh-CN" w:bidi="ar"/>
        </w:rPr>
        <w:t xml:space="preserve"> </w:t>
      </w:r>
      <w:proofErr w:type="spellStart"/>
      <w:r w:rsidRPr="00366D7C">
        <w:rPr>
          <w:rFonts w:ascii="Aptos" w:eastAsia="SimSun" w:hAnsi="Aptos" w:cs="Bahnschrift Light"/>
          <w:sz w:val="20"/>
          <w:szCs w:val="20"/>
          <w:lang w:val="en-US" w:eastAsia="zh-CN" w:bidi="ar"/>
        </w:rPr>
        <w:t>seu</w:t>
      </w:r>
      <w:proofErr w:type="spellEnd"/>
      <w:r w:rsidRPr="00366D7C">
        <w:rPr>
          <w:rFonts w:ascii="Aptos" w:eastAsia="SimSun" w:hAnsi="Aptos" w:cs="Bahnschrift Light"/>
          <w:sz w:val="20"/>
          <w:szCs w:val="20"/>
          <w:lang w:val="en-US" w:eastAsia="zh-CN" w:bidi="ar"/>
        </w:rPr>
        <w:t xml:space="preserve"> </w:t>
      </w:r>
      <w:proofErr w:type="spellStart"/>
      <w:r w:rsidRPr="00366D7C">
        <w:rPr>
          <w:rFonts w:ascii="Aptos" w:eastAsia="SimSun" w:hAnsi="Aptos" w:cs="Bahnschrift Light"/>
          <w:sz w:val="20"/>
          <w:szCs w:val="20"/>
          <w:lang w:val="en-US" w:eastAsia="zh-CN" w:bidi="ar"/>
        </w:rPr>
        <w:t>pagamento</w:t>
      </w:r>
      <w:proofErr w:type="spellEnd"/>
      <w:r w:rsidRPr="00366D7C">
        <w:rPr>
          <w:rFonts w:ascii="Aptos" w:eastAsia="SimSun" w:hAnsi="Aptos" w:cs="Bahnschrift Light"/>
          <w:sz w:val="20"/>
          <w:szCs w:val="20"/>
          <w:lang w:val="en-US" w:eastAsia="zh-CN" w:bidi="ar"/>
        </w:rPr>
        <w:t xml:space="preserve"> e não </w:t>
      </w:r>
      <w:proofErr w:type="spellStart"/>
      <w:r w:rsidRPr="00366D7C">
        <w:rPr>
          <w:rFonts w:ascii="Aptos" w:eastAsia="SimSun" w:hAnsi="Aptos" w:cs="Bahnschrift Light"/>
          <w:sz w:val="20"/>
          <w:szCs w:val="20"/>
          <w:lang w:val="en-US" w:eastAsia="zh-CN" w:bidi="ar"/>
        </w:rPr>
        <w:t>poderá</w:t>
      </w:r>
      <w:proofErr w:type="spellEnd"/>
      <w:r w:rsidRPr="00366D7C">
        <w:rPr>
          <w:rFonts w:ascii="Aptos" w:eastAsia="SimSun" w:hAnsi="Aptos" w:cs="Bahnschrift Light"/>
          <w:sz w:val="20"/>
          <w:szCs w:val="20"/>
          <w:lang w:val="en-US" w:eastAsia="zh-CN" w:bidi="ar"/>
        </w:rPr>
        <w:t xml:space="preserve"> </w:t>
      </w:r>
      <w:proofErr w:type="spellStart"/>
      <w:r w:rsidRPr="00366D7C">
        <w:rPr>
          <w:rFonts w:ascii="Aptos" w:eastAsia="SimSun" w:hAnsi="Aptos" w:cs="Bahnschrift Light"/>
          <w:sz w:val="20"/>
          <w:szCs w:val="20"/>
          <w:lang w:val="en-US" w:eastAsia="zh-CN" w:bidi="ar"/>
        </w:rPr>
        <w:t>onerar</w:t>
      </w:r>
      <w:proofErr w:type="spellEnd"/>
      <w:r w:rsidRPr="00366D7C">
        <w:rPr>
          <w:rFonts w:ascii="Aptos" w:eastAsia="SimSun" w:hAnsi="Aptos" w:cs="Bahnschrift Light"/>
          <w:sz w:val="20"/>
          <w:szCs w:val="20"/>
          <w:lang w:val="en-US" w:eastAsia="zh-CN" w:bidi="ar"/>
        </w:rPr>
        <w:t xml:space="preserve"> o objeto do </w:t>
      </w:r>
      <w:proofErr w:type="spellStart"/>
      <w:r w:rsidRPr="00366D7C">
        <w:rPr>
          <w:rFonts w:ascii="Aptos" w:eastAsia="SimSun" w:hAnsi="Aptos" w:cs="Bahnschrift Light"/>
          <w:sz w:val="20"/>
          <w:szCs w:val="20"/>
          <w:lang w:val="en-US" w:eastAsia="zh-CN" w:bidi="ar"/>
        </w:rPr>
        <w:t>contrato</w:t>
      </w:r>
      <w:proofErr w:type="spellEnd"/>
      <w:r w:rsidRPr="00366D7C">
        <w:rPr>
          <w:rFonts w:ascii="Aptos" w:eastAsia="SimSun" w:hAnsi="Aptos" w:cs="Bahnschrift Light"/>
          <w:sz w:val="20"/>
          <w:szCs w:val="20"/>
          <w:lang w:val="en-US" w:eastAsia="zh-CN" w:bidi="ar"/>
        </w:rPr>
        <w:t xml:space="preserve"> (art. 121, §1º</w:t>
      </w:r>
      <w:r w:rsidRPr="00366D7C">
        <w:rPr>
          <w:rFonts w:ascii="Aptos" w:eastAsia="SimSun" w:hAnsi="Aptos" w:cs="Bahnschrift Light"/>
          <w:sz w:val="20"/>
          <w:szCs w:val="20"/>
          <w:lang w:eastAsia="zh-CN" w:bidi="ar"/>
        </w:rPr>
        <w:t xml:space="preserve"> da </w:t>
      </w:r>
      <w:r w:rsidRPr="00366D7C">
        <w:rPr>
          <w:rFonts w:ascii="Aptos" w:eastAsia="SimSun" w:hAnsi="Aptos" w:cs="Bahnschrift Light"/>
          <w:sz w:val="20"/>
          <w:szCs w:val="20"/>
          <w:lang w:val="en-US" w:eastAsia="zh-CN" w:bidi="ar"/>
        </w:rPr>
        <w:t>Lei nº 14.133/2021).</w:t>
      </w:r>
    </w:p>
    <w:p w:rsidR="00525B7B" w:rsidRDefault="00525B7B" w:rsidP="00953560">
      <w:pPr>
        <w:spacing w:after="120" w:line="240" w:lineRule="auto"/>
        <w:jc w:val="both"/>
        <w:rPr>
          <w:rFonts w:ascii="Aptos" w:hAnsi="Aptos"/>
          <w:sz w:val="20"/>
          <w:szCs w:val="20"/>
        </w:rPr>
      </w:pPr>
      <w:r w:rsidRPr="00366D7C">
        <w:rPr>
          <w:rFonts w:ascii="Aptos" w:eastAsia="SimSun" w:hAnsi="Aptos" w:cs="Bahnschrift Light"/>
          <w:b/>
          <w:bCs/>
          <w:sz w:val="20"/>
          <w:szCs w:val="20"/>
          <w:lang w:eastAsia="zh-CN" w:bidi="ar"/>
        </w:rPr>
        <w:t>7</w:t>
      </w:r>
      <w:r w:rsidRPr="00366D7C">
        <w:rPr>
          <w:rFonts w:ascii="Aptos" w:eastAsia="SimSun" w:hAnsi="Aptos" w:cs="Bahnschrift Light"/>
          <w:b/>
          <w:bCs/>
          <w:sz w:val="20"/>
          <w:szCs w:val="20"/>
          <w:lang w:val="en-US" w:eastAsia="zh-CN" w:bidi="ar"/>
        </w:rPr>
        <w:t xml:space="preserve">.1.9 - </w:t>
      </w:r>
      <w:r w:rsidRPr="00366D7C">
        <w:rPr>
          <w:rFonts w:ascii="Aptos" w:hAnsi="Aptos"/>
          <w:sz w:val="20"/>
          <w:szCs w:val="20"/>
        </w:rPr>
        <w:t>Após a assinatura do contrato ou instrumento equivalente, a FUNDAÇÃO DE SAÚDE PARREIRAS HORTA convocará o representante da empresa contratada para reunião inicial para apresentação do plano de fiscalização, que conterá informações acerca das obrigações contratuais, dos mecanismos de fiscalização, das estratégias para execução dos serviços, do plano complementar de execução da contratada, quando houver, do método de aferição dos resultados e das sanções aplicáveis, dentre outros (art. 45 da IN 5/2017).</w:t>
      </w:r>
    </w:p>
    <w:p w:rsidR="00953560" w:rsidRPr="001A5166" w:rsidRDefault="00953560" w:rsidP="00953560">
      <w:pPr>
        <w:spacing w:after="120" w:line="240" w:lineRule="auto"/>
        <w:jc w:val="both"/>
        <w:rPr>
          <w:rFonts w:ascii="Aptos" w:hAnsi="Aptos"/>
          <w:sz w:val="20"/>
          <w:szCs w:val="20"/>
        </w:rPr>
      </w:pPr>
    </w:p>
    <w:p w:rsidR="00525B7B" w:rsidRPr="00931500" w:rsidRDefault="00525B7B" w:rsidP="001A5166">
      <w:pPr>
        <w:shd w:val="clear" w:color="auto" w:fill="D9D9D9"/>
        <w:spacing w:after="120" w:line="240" w:lineRule="auto"/>
        <w:rPr>
          <w:rFonts w:ascii="Aptos" w:hAnsi="Aptos"/>
        </w:rPr>
      </w:pPr>
      <w:r w:rsidRPr="00931500">
        <w:rPr>
          <w:rFonts w:ascii="Aptos" w:eastAsia="Arial" w:hAnsi="Aptos" w:cs="Bahnschrift Light"/>
          <w:b/>
        </w:rPr>
        <w:t>8.          FORMA E CRITÉRIOS DE SELEÇÃO DO FORNECEDOR</w:t>
      </w:r>
    </w:p>
    <w:p w:rsidR="00525B7B" w:rsidRPr="00A55A6C" w:rsidRDefault="00525B7B" w:rsidP="00953560">
      <w:pPr>
        <w:pStyle w:val="ListParagraph"/>
        <w:widowControl w:val="0"/>
        <w:tabs>
          <w:tab w:val="left" w:pos="1121"/>
        </w:tabs>
        <w:autoSpaceDE w:val="0"/>
        <w:autoSpaceDN w:val="0"/>
        <w:spacing w:after="120" w:line="240" w:lineRule="auto"/>
        <w:ind w:left="0"/>
        <w:jc w:val="both"/>
        <w:rPr>
          <w:rFonts w:ascii="Aptos" w:eastAsia="Arial" w:hAnsi="Aptos" w:cs="Bahnschrift Light"/>
          <w:b/>
          <w:sz w:val="20"/>
          <w:szCs w:val="20"/>
        </w:rPr>
      </w:pPr>
      <w:r w:rsidRPr="00A55A6C">
        <w:rPr>
          <w:rFonts w:ascii="Aptos" w:eastAsia="Arial" w:hAnsi="Aptos" w:cs="Bahnschrift Light"/>
          <w:b/>
          <w:sz w:val="20"/>
          <w:szCs w:val="20"/>
        </w:rPr>
        <w:t>Forma de seleção e critério de julgamento da proposta</w:t>
      </w:r>
    </w:p>
    <w:p w:rsidR="00525B7B" w:rsidRPr="00A55A6C" w:rsidRDefault="00525B7B" w:rsidP="00953560">
      <w:pPr>
        <w:pStyle w:val="ListParagraph"/>
        <w:widowControl w:val="0"/>
        <w:tabs>
          <w:tab w:val="left" w:pos="1121"/>
        </w:tabs>
        <w:autoSpaceDE w:val="0"/>
        <w:autoSpaceDN w:val="0"/>
        <w:spacing w:after="120" w:line="240" w:lineRule="auto"/>
        <w:ind w:left="0"/>
        <w:jc w:val="both"/>
        <w:rPr>
          <w:rFonts w:ascii="Aptos" w:eastAsia="Arial" w:hAnsi="Aptos" w:cs="Bahnschrift Light"/>
          <w:bCs/>
          <w:sz w:val="20"/>
          <w:szCs w:val="20"/>
        </w:rPr>
      </w:pPr>
      <w:r w:rsidRPr="00A55A6C">
        <w:rPr>
          <w:rFonts w:ascii="Aptos" w:eastAsia="Arial" w:hAnsi="Aptos" w:cs="Bahnschrift Light"/>
          <w:b/>
          <w:sz w:val="20"/>
          <w:szCs w:val="20"/>
        </w:rPr>
        <w:t xml:space="preserve">8.1- </w:t>
      </w:r>
      <w:r w:rsidRPr="00A55A6C">
        <w:rPr>
          <w:rFonts w:ascii="Aptos" w:eastAsia="Arial" w:hAnsi="Aptos" w:cs="Bahnschrift Light"/>
          <w:bCs/>
          <w:sz w:val="20"/>
          <w:szCs w:val="20"/>
        </w:rPr>
        <w:t>O fornecedor será selecionado por meio da realização de procedimento licitatório, sob a forma ELETRÔNICA, com adoção do critério de julgamento pelo menor preço</w:t>
      </w:r>
      <w:r w:rsidR="00A55A6C" w:rsidRPr="00A55A6C">
        <w:rPr>
          <w:rFonts w:ascii="Aptos" w:eastAsia="Arial" w:hAnsi="Aptos" w:cs="Bahnschrift Light"/>
          <w:bCs/>
          <w:sz w:val="20"/>
          <w:szCs w:val="20"/>
        </w:rPr>
        <w:t xml:space="preserve"> ou maior desconto</w:t>
      </w:r>
      <w:r w:rsidRPr="00A55A6C">
        <w:rPr>
          <w:rFonts w:ascii="Aptos" w:eastAsia="Arial" w:hAnsi="Aptos" w:cs="Bahnschrift Light"/>
          <w:bCs/>
          <w:sz w:val="20"/>
          <w:szCs w:val="20"/>
        </w:rPr>
        <w:t>.</w:t>
      </w:r>
    </w:p>
    <w:p w:rsidR="00525B7B" w:rsidRPr="00A55A6C" w:rsidRDefault="00525B7B">
      <w:pPr>
        <w:pStyle w:val="Nivel2"/>
        <w:numPr>
          <w:ilvl w:val="0"/>
          <w:numId w:val="0"/>
        </w:numPr>
        <w:spacing w:before="0" w:after="0" w:line="240" w:lineRule="auto"/>
        <w:rPr>
          <w:rFonts w:ascii="Aptos" w:eastAsia="Times New Roman" w:hAnsi="Aptos" w:cs="Bahnschrift Light"/>
        </w:rPr>
      </w:pPr>
    </w:p>
    <w:p w:rsidR="00525B7B" w:rsidRPr="00931500" w:rsidRDefault="00525B7B" w:rsidP="001A5166">
      <w:pPr>
        <w:shd w:val="clear" w:color="auto" w:fill="D9D9D9"/>
        <w:spacing w:line="240" w:lineRule="auto"/>
        <w:rPr>
          <w:rFonts w:ascii="Aptos" w:hAnsi="Aptos"/>
        </w:rPr>
      </w:pPr>
      <w:r w:rsidRPr="00931500">
        <w:rPr>
          <w:rFonts w:ascii="Aptos" w:eastAsia="Arial" w:hAnsi="Aptos" w:cs="Bahnschrift Light"/>
          <w:b/>
        </w:rPr>
        <w:t>9.            CRITÉRIOS DE MEDIÇÃO E DE PAGAMENTO</w:t>
      </w:r>
    </w:p>
    <w:p w:rsidR="00525B7B" w:rsidRPr="00D163A3" w:rsidRDefault="00525B7B" w:rsidP="00953560">
      <w:pPr>
        <w:pBdr>
          <w:top w:val="none" w:sz="0" w:space="0" w:color="000000"/>
          <w:left w:val="none" w:sz="0" w:space="0" w:color="000000"/>
          <w:bottom w:val="none" w:sz="0" w:space="0" w:color="000000"/>
          <w:right w:val="none" w:sz="0" w:space="0" w:color="000000"/>
        </w:pBdr>
        <w:spacing w:after="120" w:line="240" w:lineRule="auto"/>
        <w:jc w:val="both"/>
        <w:rPr>
          <w:rFonts w:ascii="Aptos" w:eastAsia="Times New Roman" w:hAnsi="Aptos" w:cs="Bahnschrift Light"/>
          <w:b/>
          <w:bCs/>
          <w:sz w:val="20"/>
          <w:szCs w:val="20"/>
        </w:rPr>
      </w:pPr>
      <w:r w:rsidRPr="00D163A3">
        <w:rPr>
          <w:rFonts w:ascii="Aptos" w:eastAsia="Times New Roman" w:hAnsi="Aptos" w:cs="Bahnschrift Light"/>
          <w:b/>
          <w:bCs/>
          <w:sz w:val="20"/>
          <w:szCs w:val="20"/>
        </w:rPr>
        <w:t>Recebimento</w:t>
      </w:r>
    </w:p>
    <w:p w:rsidR="00525B7B" w:rsidRPr="00D163A3" w:rsidRDefault="00525B7B" w:rsidP="00953560">
      <w:pPr>
        <w:pBdr>
          <w:top w:val="none" w:sz="0" w:space="0" w:color="000000"/>
          <w:left w:val="none" w:sz="0" w:space="0" w:color="000000"/>
          <w:bottom w:val="none" w:sz="0" w:space="0" w:color="000000"/>
          <w:right w:val="none" w:sz="0" w:space="0" w:color="000000"/>
        </w:pBdr>
        <w:spacing w:after="120" w:line="240" w:lineRule="auto"/>
        <w:jc w:val="both"/>
        <w:rPr>
          <w:rFonts w:ascii="Aptos" w:eastAsia="Times New Roman" w:hAnsi="Aptos" w:cs="Bahnschrift Light"/>
          <w:sz w:val="20"/>
          <w:szCs w:val="20"/>
          <w:lang w:eastAsia="en-US"/>
        </w:rPr>
      </w:pPr>
      <w:r w:rsidRPr="00D163A3">
        <w:rPr>
          <w:rFonts w:ascii="Aptos" w:eastAsia="Times New Roman" w:hAnsi="Aptos" w:cs="Bahnschrift Light"/>
          <w:b/>
          <w:bCs/>
          <w:sz w:val="20"/>
          <w:szCs w:val="20"/>
          <w:lang w:eastAsia="en-US"/>
        </w:rPr>
        <w:t>9.1-</w:t>
      </w:r>
      <w:r w:rsidRPr="00D163A3">
        <w:rPr>
          <w:rFonts w:ascii="Aptos" w:eastAsia="Times New Roman" w:hAnsi="Aptos" w:cs="Bahnschrift Light"/>
          <w:sz w:val="20"/>
          <w:szCs w:val="20"/>
          <w:lang w:eastAsia="en-US"/>
        </w:rPr>
        <w:t xml:space="preserve"> Os serviços poderão ser rejeitados, no todo ou em parte, quando em desacordo com as especificações constantes neste Termo de Referência e na proposta, devendo ser corrigidos/refeitos/substituídos no prazo fixado pelo fiscal do contrato, à custa da Contratada, sem prejuízo da aplicação de penalidades.</w:t>
      </w:r>
    </w:p>
    <w:p w:rsidR="00525B7B" w:rsidRPr="00D163A3" w:rsidRDefault="00525B7B" w:rsidP="00953560">
      <w:pPr>
        <w:pStyle w:val="ListParagraph"/>
        <w:spacing w:after="120" w:line="240" w:lineRule="auto"/>
        <w:ind w:left="0"/>
        <w:jc w:val="both"/>
        <w:rPr>
          <w:rFonts w:ascii="Aptos" w:eastAsia="Arial" w:hAnsi="Aptos" w:cs="Bahnschrift Light"/>
          <w:sz w:val="20"/>
          <w:szCs w:val="20"/>
          <w:lang w:eastAsia="en-US"/>
        </w:rPr>
      </w:pPr>
      <w:r w:rsidRPr="00D163A3">
        <w:rPr>
          <w:rFonts w:ascii="Aptos" w:eastAsia="Arial" w:hAnsi="Aptos" w:cs="Bahnschrift Light"/>
          <w:b/>
          <w:bCs/>
          <w:sz w:val="20"/>
          <w:szCs w:val="20"/>
          <w:lang w:eastAsia="en-US"/>
        </w:rPr>
        <w:t xml:space="preserve">9.1.1 - </w:t>
      </w:r>
      <w:r w:rsidRPr="00D163A3">
        <w:rPr>
          <w:rFonts w:ascii="Aptos" w:eastAsia="Arial" w:hAnsi="Aptos" w:cs="Bahnschrift Light"/>
          <w:sz w:val="20"/>
          <w:szCs w:val="20"/>
          <w:lang w:eastAsia="en-US"/>
        </w:rPr>
        <w:t>Na hipótese de verificação a que se refere o subitem anterior não ser procedida dentro do prazo fixado, reputar-se-á como realizada, consumando-se o recebimento definitivo no dia do esgotamento do prazo.</w:t>
      </w:r>
    </w:p>
    <w:p w:rsidR="00D163A3" w:rsidRPr="00D163A3" w:rsidRDefault="00525B7B" w:rsidP="00953560">
      <w:pPr>
        <w:pStyle w:val="Nivel2"/>
        <w:numPr>
          <w:ilvl w:val="0"/>
          <w:numId w:val="0"/>
        </w:numPr>
        <w:spacing w:before="0" w:line="240" w:lineRule="auto"/>
        <w:rPr>
          <w:rFonts w:ascii="Aptos" w:hAnsi="Aptos" w:cs="Bahnschrift Light"/>
          <w:lang w:eastAsia="en-US"/>
        </w:rPr>
      </w:pPr>
      <w:r w:rsidRPr="00D163A3">
        <w:rPr>
          <w:rFonts w:ascii="Aptos" w:hAnsi="Aptos" w:cs="Bahnschrift Light"/>
          <w:b/>
          <w:bCs/>
          <w:lang w:eastAsia="en-US"/>
        </w:rPr>
        <w:t>9.1.2 -</w:t>
      </w:r>
      <w:r w:rsidRPr="00D163A3">
        <w:rPr>
          <w:rFonts w:ascii="Aptos" w:hAnsi="Aptos" w:cs="Bahnschrift Light"/>
          <w:lang w:eastAsia="en-US"/>
        </w:rPr>
        <w:t xml:space="preserve"> O recebimento provisório ou definitivo não excluirá a responsabilidade civil pela solidez e pela segurança dos bens nem a responsabilidade ético-profissional pela perfeita execução do contrato.</w:t>
      </w:r>
    </w:p>
    <w:p w:rsidR="00525B7B" w:rsidRPr="00205196" w:rsidRDefault="00525B7B" w:rsidP="00953560">
      <w:pPr>
        <w:pBdr>
          <w:top w:val="none" w:sz="0" w:space="0" w:color="000000"/>
          <w:left w:val="none" w:sz="0" w:space="0" w:color="000000"/>
          <w:bottom w:val="none" w:sz="0" w:space="0" w:color="000000"/>
          <w:right w:val="none" w:sz="0" w:space="0" w:color="000000"/>
        </w:pBdr>
        <w:spacing w:after="120" w:line="240" w:lineRule="auto"/>
        <w:jc w:val="both"/>
        <w:rPr>
          <w:rFonts w:ascii="Aptos" w:eastAsia="Times New Roman" w:hAnsi="Aptos" w:cs="Bahnschrift Light"/>
          <w:sz w:val="20"/>
          <w:szCs w:val="20"/>
        </w:rPr>
      </w:pPr>
      <w:r w:rsidRPr="00205196">
        <w:rPr>
          <w:rFonts w:ascii="Aptos" w:eastAsia="Times New Roman" w:hAnsi="Aptos" w:cs="Bahnschrift Light"/>
          <w:b/>
          <w:bCs/>
          <w:sz w:val="20"/>
          <w:szCs w:val="20"/>
        </w:rPr>
        <w:t>Liquidação</w:t>
      </w:r>
    </w:p>
    <w:p w:rsidR="00525B7B" w:rsidRPr="00205196" w:rsidRDefault="00525B7B" w:rsidP="00953560">
      <w:pPr>
        <w:pStyle w:val="Nivel2"/>
        <w:numPr>
          <w:ilvl w:val="0"/>
          <w:numId w:val="0"/>
        </w:numPr>
        <w:spacing w:before="0" w:line="240" w:lineRule="auto"/>
        <w:rPr>
          <w:rFonts w:ascii="Aptos" w:hAnsi="Aptos"/>
          <w:color w:val="auto"/>
          <w:lang w:eastAsia="en-US"/>
        </w:rPr>
      </w:pPr>
      <w:r w:rsidRPr="00205196">
        <w:rPr>
          <w:rFonts w:ascii="Aptos" w:hAnsi="Aptos" w:cs="Bahnschrift Light"/>
          <w:b/>
          <w:bCs/>
          <w:color w:val="auto"/>
          <w:lang w:eastAsia="en-US"/>
        </w:rPr>
        <w:t>9.2 -</w:t>
      </w:r>
      <w:r w:rsidRPr="00205196">
        <w:rPr>
          <w:rFonts w:ascii="Aptos" w:hAnsi="Aptos" w:cs="Bahnschrift Light"/>
          <w:color w:val="auto"/>
          <w:lang w:eastAsia="en-US"/>
        </w:rPr>
        <w:t xml:space="preserve"> </w:t>
      </w:r>
      <w:r w:rsidRPr="00205196">
        <w:rPr>
          <w:rFonts w:ascii="Aptos" w:hAnsi="Aptos"/>
          <w:color w:val="auto"/>
          <w:lang w:eastAsia="en-US"/>
        </w:rPr>
        <w:t>Recebida a Nota Fiscal ou documento de cobrança equivalente, correrá o prazo de dez dias úteis para fins de liquidação, na forma desta seção, prorrogáveis por igual período, nos termos do art. 7º, §3</w:t>
      </w:r>
      <w:r w:rsidRPr="00205196">
        <w:rPr>
          <w:rStyle w:val="Hyperlink"/>
          <w:rFonts w:ascii="Aptos" w:hAnsi="Aptos"/>
          <w:color w:val="auto"/>
          <w:u w:val="none"/>
          <w:lang w:eastAsia="en-US"/>
        </w:rPr>
        <w:t>º da Instrução Normativa SEGES/ME nº 77/2022</w:t>
      </w:r>
      <w:r w:rsidRPr="00205196">
        <w:rPr>
          <w:rFonts w:ascii="Aptos" w:hAnsi="Aptos"/>
          <w:color w:val="auto"/>
          <w:lang w:eastAsia="en-US"/>
        </w:rPr>
        <w:t>.</w:t>
      </w:r>
    </w:p>
    <w:p w:rsidR="00525B7B" w:rsidRPr="00205196" w:rsidRDefault="00525B7B" w:rsidP="00953560">
      <w:pPr>
        <w:pBdr>
          <w:top w:val="none" w:sz="0" w:space="0" w:color="000000"/>
          <w:left w:val="none" w:sz="0" w:space="0" w:color="000000"/>
          <w:bottom w:val="none" w:sz="0" w:space="0" w:color="000000"/>
          <w:right w:val="none" w:sz="0" w:space="0" w:color="000000"/>
        </w:pBdr>
        <w:spacing w:after="120" w:line="240" w:lineRule="auto"/>
        <w:jc w:val="both"/>
        <w:rPr>
          <w:rFonts w:ascii="Aptos" w:hAnsi="Aptos" w:cs="Bahnschrift Light"/>
          <w:color w:val="auto"/>
          <w:sz w:val="20"/>
          <w:szCs w:val="20"/>
          <w:lang w:eastAsia="en-US"/>
        </w:rPr>
      </w:pPr>
      <w:r w:rsidRPr="00205196">
        <w:rPr>
          <w:rFonts w:ascii="Aptos" w:hAnsi="Aptos" w:cs="Bahnschrift Light"/>
          <w:b/>
          <w:bCs/>
          <w:color w:val="auto"/>
          <w:sz w:val="20"/>
          <w:szCs w:val="20"/>
          <w:lang w:eastAsia="en-US"/>
        </w:rPr>
        <w:t>9.2.1 -</w:t>
      </w:r>
      <w:r w:rsidRPr="00205196">
        <w:rPr>
          <w:rFonts w:ascii="Aptos" w:hAnsi="Aptos" w:cs="Bahnschrift Light"/>
          <w:color w:val="auto"/>
          <w:sz w:val="20"/>
          <w:szCs w:val="20"/>
          <w:lang w:eastAsia="en-US"/>
        </w:rPr>
        <w:t xml:space="preserve"> </w:t>
      </w:r>
      <w:r w:rsidRPr="00205196">
        <w:rPr>
          <w:rFonts w:ascii="Aptos" w:hAnsi="Aptos"/>
          <w:color w:val="auto"/>
          <w:sz w:val="20"/>
          <w:szCs w:val="20"/>
        </w:rPr>
        <w:t xml:space="preserve">O prazo de que trata o item anterior será reduzido à metade, mantendo-se a possibilidade de prorrogação, no caso de contratações decorrentes de despesas cujos valores não ultrapassem o limite de que trata o </w:t>
      </w:r>
      <w:hyperlink r:id="rId7" w:anchor="art75">
        <w:r w:rsidRPr="00205196">
          <w:rPr>
            <w:rStyle w:val="Hyperlink"/>
            <w:rFonts w:ascii="Aptos" w:hAnsi="Aptos"/>
            <w:color w:val="auto"/>
            <w:sz w:val="20"/>
            <w:szCs w:val="20"/>
          </w:rPr>
          <w:t>inciso II do art. 75 da Lei nº 14.133/2021</w:t>
        </w:r>
      </w:hyperlink>
    </w:p>
    <w:p w:rsidR="00525B7B" w:rsidRPr="00205196" w:rsidRDefault="00525B7B" w:rsidP="00953560">
      <w:pPr>
        <w:pStyle w:val="Nivel2"/>
        <w:numPr>
          <w:ilvl w:val="0"/>
          <w:numId w:val="0"/>
        </w:numPr>
        <w:spacing w:before="0" w:line="240" w:lineRule="auto"/>
        <w:rPr>
          <w:rFonts w:ascii="Aptos" w:hAnsi="Aptos"/>
          <w:lang w:eastAsia="en-US"/>
        </w:rPr>
      </w:pPr>
      <w:r w:rsidRPr="00205196">
        <w:rPr>
          <w:rFonts w:ascii="Aptos" w:eastAsia="Times New Roman" w:hAnsi="Aptos" w:cs="Bahnschrift Light"/>
          <w:b/>
          <w:bCs/>
        </w:rPr>
        <w:t>9.2.2 -</w:t>
      </w:r>
      <w:r w:rsidRPr="00205196">
        <w:rPr>
          <w:rFonts w:ascii="Aptos" w:eastAsia="Times New Roman" w:hAnsi="Aptos" w:cs="Bahnschrift Light"/>
        </w:rPr>
        <w:t xml:space="preserve"> </w:t>
      </w:r>
      <w:r w:rsidRPr="00205196">
        <w:rPr>
          <w:rFonts w:ascii="Aptos" w:hAnsi="Aptos"/>
          <w:lang w:eastAsia="en-US"/>
        </w:rPr>
        <w:t xml:space="preserve">Para fins de liquidação, o setor competente deverá verificar se a nota fiscal ou instrumento de cobrança equivalente apresentado expressa os elementos necessários e essenciais do documento, tais como: </w:t>
      </w:r>
    </w:p>
    <w:p w:rsidR="00525B7B" w:rsidRPr="00205196" w:rsidRDefault="00525B7B" w:rsidP="00953560">
      <w:pPr>
        <w:pBdr>
          <w:top w:val="none" w:sz="0" w:space="0" w:color="000000"/>
          <w:left w:val="none" w:sz="0" w:space="0" w:color="000000"/>
          <w:bottom w:val="none" w:sz="0" w:space="0" w:color="000000"/>
          <w:right w:val="none" w:sz="0" w:space="0" w:color="000000"/>
        </w:pBdr>
        <w:spacing w:after="120" w:line="240" w:lineRule="auto"/>
        <w:jc w:val="both"/>
        <w:rPr>
          <w:rFonts w:ascii="Aptos" w:eastAsia="Times New Roman" w:hAnsi="Aptos" w:cs="Bahnschrift Light"/>
          <w:sz w:val="20"/>
          <w:szCs w:val="20"/>
        </w:rPr>
      </w:pPr>
      <w:r w:rsidRPr="00205196">
        <w:rPr>
          <w:rFonts w:ascii="Aptos" w:eastAsia="Times New Roman" w:hAnsi="Aptos" w:cs="Bahnschrift Light"/>
          <w:b/>
          <w:bCs/>
          <w:sz w:val="20"/>
          <w:szCs w:val="20"/>
        </w:rPr>
        <w:t>a)</w:t>
      </w:r>
      <w:r w:rsidRPr="00205196">
        <w:rPr>
          <w:rFonts w:ascii="Aptos" w:eastAsia="Times New Roman" w:hAnsi="Aptos" w:cs="Bahnschrift Light"/>
          <w:sz w:val="20"/>
          <w:szCs w:val="20"/>
        </w:rPr>
        <w:t xml:space="preserve"> O prazo de validade;</w:t>
      </w:r>
    </w:p>
    <w:p w:rsidR="00525B7B" w:rsidRPr="00205196" w:rsidRDefault="00525B7B" w:rsidP="00953560">
      <w:pPr>
        <w:pBdr>
          <w:top w:val="none" w:sz="0" w:space="0" w:color="000000"/>
          <w:left w:val="none" w:sz="0" w:space="0" w:color="000000"/>
          <w:bottom w:val="none" w:sz="0" w:space="0" w:color="000000"/>
          <w:right w:val="none" w:sz="0" w:space="0" w:color="000000"/>
        </w:pBdr>
        <w:spacing w:after="120" w:line="240" w:lineRule="auto"/>
        <w:jc w:val="both"/>
        <w:rPr>
          <w:rFonts w:ascii="Aptos" w:eastAsia="Times New Roman" w:hAnsi="Aptos" w:cs="Bahnschrift Light"/>
          <w:sz w:val="20"/>
          <w:szCs w:val="20"/>
        </w:rPr>
      </w:pPr>
      <w:r w:rsidRPr="00205196">
        <w:rPr>
          <w:rFonts w:ascii="Aptos" w:eastAsia="Times New Roman" w:hAnsi="Aptos" w:cs="Bahnschrift Light"/>
          <w:b/>
          <w:bCs/>
          <w:sz w:val="20"/>
          <w:szCs w:val="20"/>
        </w:rPr>
        <w:t>b)</w:t>
      </w:r>
      <w:r w:rsidRPr="00205196">
        <w:rPr>
          <w:rFonts w:ascii="Aptos" w:eastAsia="Times New Roman" w:hAnsi="Aptos" w:cs="Bahnschrift Light"/>
          <w:sz w:val="20"/>
          <w:szCs w:val="20"/>
        </w:rPr>
        <w:t xml:space="preserve"> A data de emissão;</w:t>
      </w:r>
    </w:p>
    <w:p w:rsidR="00525B7B" w:rsidRPr="00205196" w:rsidRDefault="00525B7B" w:rsidP="00953560">
      <w:pPr>
        <w:pBdr>
          <w:top w:val="none" w:sz="0" w:space="0" w:color="000000"/>
          <w:left w:val="none" w:sz="0" w:space="0" w:color="000000"/>
          <w:bottom w:val="none" w:sz="0" w:space="0" w:color="000000"/>
          <w:right w:val="none" w:sz="0" w:space="0" w:color="000000"/>
        </w:pBdr>
        <w:spacing w:after="120" w:line="240" w:lineRule="auto"/>
        <w:jc w:val="both"/>
        <w:rPr>
          <w:rFonts w:ascii="Aptos" w:eastAsia="Times New Roman" w:hAnsi="Aptos" w:cs="Bahnschrift Light"/>
          <w:sz w:val="20"/>
          <w:szCs w:val="20"/>
        </w:rPr>
      </w:pPr>
      <w:r w:rsidRPr="00205196">
        <w:rPr>
          <w:rFonts w:ascii="Aptos" w:eastAsia="Times New Roman" w:hAnsi="Aptos" w:cs="Bahnschrift Light"/>
          <w:b/>
          <w:bCs/>
          <w:sz w:val="20"/>
          <w:szCs w:val="20"/>
        </w:rPr>
        <w:t>c)</w:t>
      </w:r>
      <w:r w:rsidRPr="00205196">
        <w:rPr>
          <w:rFonts w:ascii="Aptos" w:eastAsia="Times New Roman" w:hAnsi="Aptos" w:cs="Bahnschrift Light"/>
          <w:sz w:val="20"/>
          <w:szCs w:val="20"/>
        </w:rPr>
        <w:t xml:space="preserve"> Os dados do contrato e do órgão contratante;</w:t>
      </w:r>
    </w:p>
    <w:p w:rsidR="00525B7B" w:rsidRPr="00205196" w:rsidRDefault="00525B7B" w:rsidP="00953560">
      <w:pPr>
        <w:pBdr>
          <w:top w:val="none" w:sz="0" w:space="0" w:color="000000"/>
          <w:left w:val="none" w:sz="0" w:space="0" w:color="000000"/>
          <w:bottom w:val="none" w:sz="0" w:space="0" w:color="000000"/>
          <w:right w:val="none" w:sz="0" w:space="0" w:color="000000"/>
        </w:pBdr>
        <w:spacing w:after="120" w:line="240" w:lineRule="auto"/>
        <w:jc w:val="both"/>
        <w:rPr>
          <w:rFonts w:ascii="Aptos" w:eastAsia="Times New Roman" w:hAnsi="Aptos" w:cs="Bahnschrift Light"/>
          <w:sz w:val="20"/>
          <w:szCs w:val="20"/>
        </w:rPr>
      </w:pPr>
      <w:r w:rsidRPr="00205196">
        <w:rPr>
          <w:rFonts w:ascii="Aptos" w:eastAsia="Times New Roman" w:hAnsi="Aptos" w:cs="Bahnschrift Light"/>
          <w:b/>
          <w:bCs/>
          <w:sz w:val="20"/>
          <w:szCs w:val="20"/>
        </w:rPr>
        <w:t>d)</w:t>
      </w:r>
      <w:r w:rsidRPr="00205196">
        <w:rPr>
          <w:rFonts w:ascii="Aptos" w:eastAsia="Times New Roman" w:hAnsi="Aptos" w:cs="Bahnschrift Light"/>
          <w:sz w:val="20"/>
          <w:szCs w:val="20"/>
        </w:rPr>
        <w:t xml:space="preserve"> O período respectivo de execução do contrato;</w:t>
      </w:r>
    </w:p>
    <w:p w:rsidR="00525B7B" w:rsidRPr="00205196" w:rsidRDefault="00525B7B" w:rsidP="00953560">
      <w:pPr>
        <w:pBdr>
          <w:top w:val="none" w:sz="0" w:space="0" w:color="000000"/>
          <w:left w:val="none" w:sz="0" w:space="0" w:color="000000"/>
          <w:bottom w:val="none" w:sz="0" w:space="0" w:color="000000"/>
          <w:right w:val="none" w:sz="0" w:space="0" w:color="000000"/>
        </w:pBdr>
        <w:spacing w:after="120" w:line="240" w:lineRule="auto"/>
        <w:jc w:val="both"/>
        <w:rPr>
          <w:rFonts w:ascii="Aptos" w:eastAsia="Times New Roman" w:hAnsi="Aptos" w:cs="Bahnschrift Light"/>
          <w:sz w:val="20"/>
          <w:szCs w:val="20"/>
        </w:rPr>
      </w:pPr>
      <w:r w:rsidRPr="00205196">
        <w:rPr>
          <w:rFonts w:ascii="Aptos" w:eastAsia="Times New Roman" w:hAnsi="Aptos" w:cs="Bahnschrift Light"/>
          <w:b/>
          <w:bCs/>
          <w:sz w:val="20"/>
          <w:szCs w:val="20"/>
        </w:rPr>
        <w:t>e)</w:t>
      </w:r>
      <w:r w:rsidRPr="00205196">
        <w:rPr>
          <w:rFonts w:ascii="Aptos" w:eastAsia="Times New Roman" w:hAnsi="Aptos" w:cs="Bahnschrift Light"/>
          <w:sz w:val="20"/>
          <w:szCs w:val="20"/>
        </w:rPr>
        <w:t xml:space="preserve"> O valor a pagar; e</w:t>
      </w:r>
    </w:p>
    <w:p w:rsidR="00525B7B" w:rsidRPr="00205196" w:rsidRDefault="00525B7B" w:rsidP="00953560">
      <w:pPr>
        <w:pBdr>
          <w:top w:val="none" w:sz="0" w:space="0" w:color="000000"/>
          <w:left w:val="none" w:sz="0" w:space="0" w:color="000000"/>
          <w:bottom w:val="none" w:sz="0" w:space="0" w:color="000000"/>
          <w:right w:val="none" w:sz="0" w:space="0" w:color="000000"/>
        </w:pBdr>
        <w:spacing w:after="120" w:line="240" w:lineRule="auto"/>
        <w:jc w:val="both"/>
        <w:rPr>
          <w:rFonts w:ascii="Aptos" w:eastAsia="Times New Roman" w:hAnsi="Aptos" w:cs="Bahnschrift Light"/>
          <w:sz w:val="20"/>
          <w:szCs w:val="20"/>
        </w:rPr>
      </w:pPr>
      <w:r w:rsidRPr="00205196">
        <w:rPr>
          <w:rFonts w:ascii="Aptos" w:eastAsia="Times New Roman" w:hAnsi="Aptos" w:cs="Bahnschrift Light"/>
          <w:b/>
          <w:bCs/>
          <w:sz w:val="20"/>
          <w:szCs w:val="20"/>
        </w:rPr>
        <w:t>f)</w:t>
      </w:r>
      <w:r w:rsidRPr="00205196">
        <w:rPr>
          <w:rFonts w:ascii="Aptos" w:eastAsia="Times New Roman" w:hAnsi="Aptos" w:cs="Bahnschrift Light"/>
          <w:sz w:val="20"/>
          <w:szCs w:val="20"/>
        </w:rPr>
        <w:t xml:space="preserve"> Eventual destaque do valor de retenções tributárias cabíveis;</w:t>
      </w:r>
    </w:p>
    <w:p w:rsidR="00525B7B" w:rsidRPr="00205196" w:rsidRDefault="00525B7B" w:rsidP="00953560">
      <w:pPr>
        <w:pStyle w:val="Nivel2"/>
        <w:numPr>
          <w:ilvl w:val="0"/>
          <w:numId w:val="0"/>
        </w:numPr>
        <w:spacing w:before="0" w:line="240" w:lineRule="auto"/>
        <w:rPr>
          <w:rFonts w:ascii="Aptos" w:hAnsi="Aptos"/>
          <w:lang w:eastAsia="en-US"/>
        </w:rPr>
      </w:pPr>
      <w:r w:rsidRPr="00205196">
        <w:rPr>
          <w:rFonts w:ascii="Aptos" w:eastAsia="Times New Roman" w:hAnsi="Aptos" w:cs="Bahnschrift Light"/>
          <w:b/>
          <w:bCs/>
        </w:rPr>
        <w:t>9.2.3 -</w:t>
      </w:r>
      <w:r w:rsidRPr="00205196">
        <w:rPr>
          <w:rFonts w:ascii="Aptos" w:eastAsia="Times New Roman" w:hAnsi="Aptos" w:cs="Bahnschrift Light"/>
        </w:rPr>
        <w:t xml:space="preserve"> </w:t>
      </w:r>
      <w:r w:rsidRPr="00205196">
        <w:rPr>
          <w:rFonts w:ascii="Aptos" w:eastAsia="Calibri" w:hAnsi="Aptos"/>
          <w:lang w:eastAsia="en-US"/>
        </w:rPr>
        <w:t xml:space="preserve">Havendo erro na apresentação da nota fiscal que impeça a </w:t>
      </w:r>
      <w:r w:rsidRPr="00205196">
        <w:rPr>
          <w:rFonts w:ascii="Aptos" w:hAnsi="Aptos"/>
          <w:lang w:eastAsia="en-US"/>
        </w:rPr>
        <w:t>liquidação da despesa, esta ficará sobrestada até que o contratado providencie as medidas saneadoras, reiniciando-se o prazo após a comprovação da regularização da situação, sem ônus ao contratante;</w:t>
      </w:r>
    </w:p>
    <w:p w:rsidR="00525B7B" w:rsidRPr="00205196" w:rsidRDefault="00525B7B" w:rsidP="00953560">
      <w:pPr>
        <w:pStyle w:val="Nivel2"/>
        <w:numPr>
          <w:ilvl w:val="0"/>
          <w:numId w:val="0"/>
        </w:numPr>
        <w:spacing w:before="0" w:line="240" w:lineRule="auto"/>
        <w:rPr>
          <w:rFonts w:ascii="Aptos" w:hAnsi="Aptos"/>
          <w:color w:val="auto"/>
          <w:lang w:eastAsia="en-US"/>
        </w:rPr>
      </w:pPr>
      <w:r w:rsidRPr="00205196">
        <w:rPr>
          <w:rFonts w:ascii="Aptos" w:eastAsia="Times New Roman" w:hAnsi="Aptos" w:cs="Bahnschrift Light"/>
          <w:b/>
          <w:bCs/>
          <w:color w:val="auto"/>
        </w:rPr>
        <w:t>9.2.4 -</w:t>
      </w:r>
      <w:r w:rsidRPr="00205196">
        <w:rPr>
          <w:rFonts w:ascii="Aptos" w:eastAsia="Times New Roman" w:hAnsi="Aptos" w:cs="Bahnschrift Light"/>
          <w:color w:val="auto"/>
        </w:rPr>
        <w:t xml:space="preserve"> </w:t>
      </w:r>
      <w:r w:rsidRPr="00205196">
        <w:rPr>
          <w:rFonts w:ascii="Aptos" w:hAnsi="Aptos"/>
          <w:color w:val="auto"/>
          <w:lang w:eastAsia="en-US"/>
        </w:rPr>
        <w:t xml:space="preserve">A nota fiscal equivalente deverá ser obrigatoriamente acompanhado da comprovação da regularidade fiscal, mediante consulta aos sítios eletrônicos oficiais ou à documentação mencionada no </w:t>
      </w:r>
      <w:hyperlink r:id="rId8" w:anchor="art68">
        <w:r w:rsidRPr="00205196">
          <w:rPr>
            <w:rStyle w:val="Hyperlink"/>
            <w:rFonts w:ascii="Aptos" w:hAnsi="Aptos"/>
            <w:color w:val="auto"/>
            <w:lang w:eastAsia="en-US"/>
          </w:rPr>
          <w:t xml:space="preserve">art. 68 da Lei nº 14.133/2021.  </w:t>
        </w:r>
      </w:hyperlink>
      <w:r w:rsidRPr="00205196">
        <w:rPr>
          <w:rFonts w:ascii="Aptos" w:hAnsi="Aptos"/>
          <w:color w:val="auto"/>
          <w:lang w:eastAsia="en-US"/>
        </w:rPr>
        <w:t xml:space="preserve"> </w:t>
      </w:r>
    </w:p>
    <w:p w:rsidR="00205196" w:rsidRPr="00205196" w:rsidRDefault="00525B7B" w:rsidP="00953560">
      <w:pPr>
        <w:pStyle w:val="Nivel2"/>
        <w:numPr>
          <w:ilvl w:val="0"/>
          <w:numId w:val="0"/>
        </w:numPr>
        <w:spacing w:before="0" w:line="240" w:lineRule="auto"/>
        <w:rPr>
          <w:rFonts w:ascii="Aptos" w:hAnsi="Aptos"/>
        </w:rPr>
      </w:pPr>
      <w:r w:rsidRPr="00205196">
        <w:rPr>
          <w:rFonts w:ascii="Aptos" w:eastAsia="Times New Roman" w:hAnsi="Aptos" w:cs="Bahnschrift Light"/>
          <w:b/>
          <w:bCs/>
        </w:rPr>
        <w:t>9.2.5 -</w:t>
      </w:r>
      <w:r w:rsidRPr="00205196">
        <w:rPr>
          <w:rFonts w:ascii="Aptos" w:hAnsi="Aptos"/>
        </w:rPr>
        <w:t>.</w:t>
      </w:r>
      <w:r w:rsidR="00205196" w:rsidRPr="00205196">
        <w:rPr>
          <w:rFonts w:ascii="Aptos" w:hAnsi="Aptos"/>
        </w:rPr>
        <w:t xml:space="preserve"> </w:t>
      </w:r>
      <w:r w:rsidR="00205196" w:rsidRPr="00205196">
        <w:rPr>
          <w:rFonts w:ascii="Aptos" w:hAnsi="Aptos"/>
          <w:lang w:eastAsia="en-US"/>
        </w:rPr>
        <w:t>Constatando-se, a situação de irregularidade do contratado, será providenciada sua notificação, por escrito, para que, no prazo de 5 (cinco) dias úteis, regularize sua situação ou, no mesmo prazo, apresente sua defesa. O prazo poderá ser prorrogado uma vez, por igual período, a critério do contratante.</w:t>
      </w:r>
    </w:p>
    <w:p w:rsidR="00525B7B" w:rsidRPr="00205196" w:rsidRDefault="00525B7B" w:rsidP="00953560">
      <w:pPr>
        <w:pStyle w:val="Nivel2"/>
        <w:numPr>
          <w:ilvl w:val="0"/>
          <w:numId w:val="0"/>
        </w:numPr>
        <w:spacing w:before="0" w:line="240" w:lineRule="auto"/>
        <w:rPr>
          <w:rFonts w:ascii="Aptos" w:hAnsi="Aptos"/>
          <w:lang w:eastAsia="en-US"/>
        </w:rPr>
      </w:pPr>
      <w:r w:rsidRPr="00205196">
        <w:rPr>
          <w:rFonts w:ascii="Aptos" w:hAnsi="Aptos"/>
          <w:b/>
          <w:bCs/>
        </w:rPr>
        <w:t>9.2.6 -</w:t>
      </w:r>
      <w:r w:rsidR="00205196" w:rsidRPr="00205196">
        <w:rPr>
          <w:rFonts w:ascii="Aptos" w:hAnsi="Aptos"/>
          <w:b/>
          <w:bCs/>
        </w:rPr>
        <w:t xml:space="preserve"> </w:t>
      </w:r>
      <w:r w:rsidR="00205196" w:rsidRPr="00205196">
        <w:rPr>
          <w:rFonts w:ascii="Aptos" w:hAnsi="Aptos"/>
          <w:lang w:eastAsia="en-US"/>
        </w:rPr>
        <w:t>Não havendo regularização ou sendo a defesa considerada improcedente, o contratante deverá comunicar aos órgãos responsáveis pela fiscalização da regularidade fiscal quanto à inadimplência do contratado, bem como quanto à existência de pagamento a ser efetuado, para que sejam acionados os meios pertinentes e necessários para garantir o recebimento de seus créditos.</w:t>
      </w:r>
    </w:p>
    <w:p w:rsidR="00525B7B" w:rsidRPr="00205196" w:rsidRDefault="00525B7B" w:rsidP="00953560">
      <w:pPr>
        <w:pStyle w:val="Nivel2"/>
        <w:numPr>
          <w:ilvl w:val="0"/>
          <w:numId w:val="0"/>
        </w:numPr>
        <w:spacing w:before="0" w:line="240" w:lineRule="auto"/>
        <w:rPr>
          <w:rFonts w:ascii="Aptos" w:hAnsi="Aptos"/>
          <w:lang w:eastAsia="en-US"/>
        </w:rPr>
      </w:pPr>
      <w:r w:rsidRPr="00205196">
        <w:rPr>
          <w:rFonts w:ascii="Aptos" w:hAnsi="Aptos"/>
          <w:b/>
          <w:bCs/>
        </w:rPr>
        <w:t>9.2.7 -</w:t>
      </w:r>
      <w:r w:rsidRPr="00205196">
        <w:rPr>
          <w:rFonts w:ascii="Aptos" w:hAnsi="Aptos"/>
        </w:rPr>
        <w:t xml:space="preserve"> </w:t>
      </w:r>
      <w:r w:rsidR="00205196" w:rsidRPr="00205196">
        <w:rPr>
          <w:rFonts w:ascii="Aptos" w:hAnsi="Aptos"/>
          <w:lang w:eastAsia="en-US"/>
        </w:rPr>
        <w:t>Persistindo a irregularidade, o contratante deverá adotar as medidas necessárias à rescisão contratual nos autos do processo administrativo correspondente, assegurada ao contratado a ampla defesa</w:t>
      </w:r>
    </w:p>
    <w:p w:rsidR="00525B7B" w:rsidRPr="00205196" w:rsidRDefault="00525B7B" w:rsidP="00953560">
      <w:pPr>
        <w:pStyle w:val="Nivel2"/>
        <w:numPr>
          <w:ilvl w:val="0"/>
          <w:numId w:val="0"/>
        </w:numPr>
        <w:spacing w:before="0" w:line="240" w:lineRule="auto"/>
        <w:rPr>
          <w:rFonts w:ascii="Aptos" w:hAnsi="Aptos"/>
          <w:lang w:eastAsia="en-US"/>
        </w:rPr>
      </w:pPr>
      <w:r w:rsidRPr="00205196">
        <w:rPr>
          <w:rFonts w:ascii="Aptos" w:hAnsi="Aptos"/>
          <w:b/>
          <w:bCs/>
          <w:lang w:eastAsia="en-US"/>
        </w:rPr>
        <w:t>9.2.8 -</w:t>
      </w:r>
      <w:r w:rsidR="00205196" w:rsidRPr="00205196">
        <w:rPr>
          <w:rFonts w:ascii="Aptos" w:hAnsi="Aptos"/>
          <w:lang w:eastAsia="en-US"/>
        </w:rPr>
        <w:t xml:space="preserve"> Havendo a efetiva execução do objeto, os pagamentos serão realizados normalmente, até que se decida pela rescisão do contrato, caso o contratado não regularize sua situação.</w:t>
      </w:r>
    </w:p>
    <w:p w:rsidR="00525B7B" w:rsidRPr="00355275" w:rsidRDefault="00525B7B" w:rsidP="00953560">
      <w:pPr>
        <w:pBdr>
          <w:top w:val="none" w:sz="0" w:space="0" w:color="000000"/>
          <w:left w:val="none" w:sz="0" w:space="0" w:color="000000"/>
          <w:bottom w:val="none" w:sz="0" w:space="0" w:color="000000"/>
          <w:right w:val="none" w:sz="0" w:space="0" w:color="000000"/>
        </w:pBdr>
        <w:spacing w:after="120" w:line="240" w:lineRule="auto"/>
        <w:jc w:val="both"/>
        <w:rPr>
          <w:rFonts w:ascii="Aptos" w:eastAsia="Times New Roman" w:hAnsi="Aptos" w:cs="Bahnschrift Light"/>
          <w:b/>
          <w:bCs/>
          <w:sz w:val="20"/>
          <w:szCs w:val="20"/>
        </w:rPr>
      </w:pPr>
      <w:r w:rsidRPr="00355275">
        <w:rPr>
          <w:rFonts w:ascii="Aptos" w:eastAsia="Times New Roman" w:hAnsi="Aptos" w:cs="Bahnschrift Light"/>
          <w:b/>
          <w:bCs/>
          <w:sz w:val="20"/>
          <w:szCs w:val="20"/>
        </w:rPr>
        <w:t>Prazo de Pagamento</w:t>
      </w:r>
    </w:p>
    <w:p w:rsidR="00525B7B" w:rsidRPr="00355275" w:rsidRDefault="00525B7B" w:rsidP="00953560">
      <w:pPr>
        <w:pStyle w:val="Nivel2"/>
        <w:numPr>
          <w:ilvl w:val="0"/>
          <w:numId w:val="0"/>
        </w:numPr>
        <w:spacing w:before="0" w:line="240" w:lineRule="auto"/>
        <w:rPr>
          <w:rFonts w:ascii="Aptos" w:hAnsi="Aptos"/>
          <w:lang w:eastAsia="en-US"/>
        </w:rPr>
      </w:pPr>
      <w:r w:rsidRPr="00355275">
        <w:rPr>
          <w:rFonts w:ascii="Aptos" w:hAnsi="Aptos"/>
          <w:b/>
          <w:bCs/>
          <w:lang w:eastAsia="en-US"/>
        </w:rPr>
        <w:t>9.3 -</w:t>
      </w:r>
      <w:r w:rsidRPr="00355275">
        <w:rPr>
          <w:rFonts w:ascii="Aptos" w:hAnsi="Aptos"/>
          <w:lang w:eastAsia="en-US"/>
        </w:rPr>
        <w:t xml:space="preserve"> O pagamento será efetuado mensalmente, após liquidação da despesa por meio de crédito em conta corrente indicada pelo licitante(s) vencedor(es), no prazo de até 30 (trinta) dias consecutivos, mediante a apresentação de Nota Fiscal/Fatura, devidamente certificada e atestada pelo setor responsável pelo acompanhamento e fiscalização do órgão contratante.</w:t>
      </w:r>
    </w:p>
    <w:p w:rsidR="00525B7B" w:rsidRPr="00931500" w:rsidRDefault="00525B7B" w:rsidP="00953560">
      <w:pPr>
        <w:pStyle w:val="Nivel2"/>
        <w:numPr>
          <w:ilvl w:val="0"/>
          <w:numId w:val="0"/>
        </w:numPr>
        <w:spacing w:before="0" w:line="240" w:lineRule="auto"/>
        <w:rPr>
          <w:rStyle w:val="Hyperlink"/>
          <w:rFonts w:ascii="Aptos" w:hAnsi="Aptos"/>
          <w:sz w:val="22"/>
          <w:szCs w:val="22"/>
          <w:lang w:eastAsia="en-US"/>
        </w:rPr>
      </w:pPr>
      <w:r w:rsidRPr="00355275">
        <w:rPr>
          <w:rFonts w:ascii="Aptos" w:hAnsi="Aptos"/>
          <w:b/>
          <w:bCs/>
          <w:lang w:eastAsia="en-US"/>
        </w:rPr>
        <w:t>9.3.1 -</w:t>
      </w:r>
      <w:r w:rsidRPr="00355275">
        <w:rPr>
          <w:rFonts w:ascii="Aptos" w:hAnsi="Aptos"/>
          <w:lang w:eastAsia="en-US"/>
        </w:rPr>
        <w:t xml:space="preserve"> No caso de atraso pelo Contratante, os valores devidos ao contratado serão atualizados monetariamente entre o termo final do prazo de pagamento até a data de sua efetiva realização, mediante aplicação do índice IPCA - Índice Nacional de Preços ao Consumidor Amplo</w:t>
      </w:r>
      <w:r w:rsidRPr="00931500">
        <w:rPr>
          <w:rFonts w:ascii="Aptos" w:hAnsi="Aptos"/>
          <w:sz w:val="22"/>
          <w:szCs w:val="22"/>
          <w:lang w:eastAsia="en-US"/>
        </w:rPr>
        <w:t>.</w:t>
      </w:r>
    </w:p>
    <w:p w:rsidR="00525B7B" w:rsidRPr="00355275" w:rsidRDefault="00525B7B" w:rsidP="00953560">
      <w:pPr>
        <w:pBdr>
          <w:top w:val="none" w:sz="0" w:space="0" w:color="000000"/>
          <w:left w:val="none" w:sz="0" w:space="0" w:color="000000"/>
          <w:bottom w:val="none" w:sz="0" w:space="0" w:color="000000"/>
          <w:right w:val="none" w:sz="0" w:space="0" w:color="000000"/>
        </w:pBdr>
        <w:spacing w:after="120" w:line="240" w:lineRule="auto"/>
        <w:jc w:val="both"/>
        <w:rPr>
          <w:rFonts w:ascii="Aptos" w:eastAsia="Times New Roman" w:hAnsi="Aptos" w:cs="Bahnschrift Light"/>
          <w:b/>
          <w:bCs/>
          <w:sz w:val="20"/>
          <w:szCs w:val="20"/>
        </w:rPr>
      </w:pPr>
      <w:r w:rsidRPr="00355275">
        <w:rPr>
          <w:rFonts w:ascii="Aptos" w:eastAsia="Times New Roman" w:hAnsi="Aptos" w:cs="Bahnschrift Light"/>
          <w:b/>
          <w:bCs/>
          <w:sz w:val="20"/>
          <w:szCs w:val="20"/>
        </w:rPr>
        <w:t>Forma de Pagamento</w:t>
      </w:r>
    </w:p>
    <w:p w:rsidR="00525B7B" w:rsidRPr="00355275" w:rsidRDefault="00525B7B" w:rsidP="00953560">
      <w:pPr>
        <w:pStyle w:val="Nivel2"/>
        <w:numPr>
          <w:ilvl w:val="0"/>
          <w:numId w:val="0"/>
        </w:numPr>
        <w:spacing w:before="0" w:line="240" w:lineRule="auto"/>
        <w:rPr>
          <w:rFonts w:ascii="Aptos" w:hAnsi="Aptos"/>
          <w:lang w:eastAsia="en-US"/>
        </w:rPr>
      </w:pPr>
      <w:r w:rsidRPr="00355275">
        <w:rPr>
          <w:rFonts w:ascii="Aptos" w:hAnsi="Aptos"/>
          <w:b/>
          <w:bCs/>
          <w:lang w:eastAsia="en-US"/>
        </w:rPr>
        <w:t>9.4 -</w:t>
      </w:r>
      <w:r w:rsidRPr="00355275">
        <w:rPr>
          <w:rFonts w:ascii="Aptos" w:hAnsi="Aptos"/>
          <w:lang w:eastAsia="en-US"/>
        </w:rPr>
        <w:t xml:space="preserve"> O pagamento será realizado </w:t>
      </w:r>
      <w:r w:rsidR="00A55A6C" w:rsidRPr="00355275">
        <w:rPr>
          <w:rFonts w:ascii="Aptos" w:hAnsi="Aptos"/>
          <w:lang w:eastAsia="en-US"/>
        </w:rPr>
        <w:t xml:space="preserve">no prazo máximo de 30 (trinta) dias, contados a partir do recebimento da Nota Fiscal ou Fatura, acompanhada da comprovação da regularidade fiscal, </w:t>
      </w:r>
      <w:r w:rsidRPr="00355275">
        <w:rPr>
          <w:rFonts w:ascii="Aptos" w:hAnsi="Aptos"/>
          <w:lang w:eastAsia="en-US"/>
        </w:rPr>
        <w:t>por meio de ordem bancária, para crédito em banco, agência e conta corrente indicados pelo contratado.</w:t>
      </w:r>
    </w:p>
    <w:p w:rsidR="00525B7B" w:rsidRPr="00355275" w:rsidRDefault="00525B7B" w:rsidP="00953560">
      <w:pPr>
        <w:pStyle w:val="Nivel2"/>
        <w:numPr>
          <w:ilvl w:val="0"/>
          <w:numId w:val="0"/>
        </w:numPr>
        <w:spacing w:before="0" w:line="240" w:lineRule="auto"/>
        <w:rPr>
          <w:rFonts w:ascii="Aptos" w:hAnsi="Aptos"/>
          <w:lang w:eastAsia="en-US"/>
        </w:rPr>
      </w:pPr>
      <w:r w:rsidRPr="00355275">
        <w:rPr>
          <w:rFonts w:ascii="Aptos" w:hAnsi="Aptos"/>
          <w:b/>
          <w:bCs/>
          <w:lang w:eastAsia="en-US"/>
        </w:rPr>
        <w:t>9.4.1 -</w:t>
      </w:r>
      <w:r w:rsidRPr="00355275">
        <w:rPr>
          <w:rFonts w:ascii="Aptos" w:hAnsi="Aptos"/>
          <w:lang w:eastAsia="en-US"/>
        </w:rPr>
        <w:t xml:space="preserve"> Será considerada data do pagamento o dia em que constar como emitida a ordem bancária para pagamento.</w:t>
      </w:r>
    </w:p>
    <w:p w:rsidR="00525B7B" w:rsidRPr="00355275" w:rsidRDefault="00525B7B" w:rsidP="00953560">
      <w:pPr>
        <w:pStyle w:val="Nivel2"/>
        <w:numPr>
          <w:ilvl w:val="0"/>
          <w:numId w:val="0"/>
        </w:numPr>
        <w:spacing w:before="0" w:line="240" w:lineRule="auto"/>
        <w:rPr>
          <w:rFonts w:ascii="Aptos" w:hAnsi="Aptos"/>
          <w:lang w:eastAsia="en-US"/>
        </w:rPr>
      </w:pPr>
      <w:r w:rsidRPr="00355275">
        <w:rPr>
          <w:rFonts w:ascii="Aptos" w:hAnsi="Aptos"/>
          <w:b/>
          <w:bCs/>
          <w:lang w:eastAsia="en-US"/>
        </w:rPr>
        <w:t>9.4.2 -</w:t>
      </w:r>
      <w:r w:rsidRPr="00355275">
        <w:rPr>
          <w:rFonts w:ascii="Aptos" w:hAnsi="Aptos"/>
          <w:lang w:eastAsia="en-US"/>
        </w:rPr>
        <w:t xml:space="preserve"> Quando do pagamento, será efetuada a retenção tributária prevista na legislação aplicável.</w:t>
      </w:r>
    </w:p>
    <w:p w:rsidR="00525B7B" w:rsidRPr="00355275" w:rsidRDefault="00525B7B" w:rsidP="00953560">
      <w:pPr>
        <w:pStyle w:val="Nivel2"/>
        <w:numPr>
          <w:ilvl w:val="0"/>
          <w:numId w:val="0"/>
        </w:numPr>
        <w:spacing w:before="0" w:line="240" w:lineRule="auto"/>
        <w:rPr>
          <w:rFonts w:ascii="Aptos" w:hAnsi="Aptos"/>
          <w:lang w:eastAsia="en-US"/>
        </w:rPr>
      </w:pPr>
      <w:r w:rsidRPr="00355275">
        <w:rPr>
          <w:rFonts w:ascii="Aptos" w:hAnsi="Aptos"/>
          <w:b/>
          <w:bCs/>
          <w:lang w:eastAsia="en-US"/>
        </w:rPr>
        <w:t>9.4.3 -</w:t>
      </w:r>
      <w:r w:rsidRPr="00355275">
        <w:rPr>
          <w:rFonts w:ascii="Aptos" w:hAnsi="Aptos"/>
          <w:lang w:eastAsia="en-US"/>
        </w:rPr>
        <w:t xml:space="preserve"> Independentemente do percentual de tributo inserido na planilha, quando houver, serão retidos na fonte, quando da realização do pagamento, os percentuais estabelecidos na legislação vigente.</w:t>
      </w:r>
    </w:p>
    <w:p w:rsidR="00525B7B" w:rsidRDefault="00525B7B" w:rsidP="00953560">
      <w:pPr>
        <w:pStyle w:val="Nivel2"/>
        <w:numPr>
          <w:ilvl w:val="0"/>
          <w:numId w:val="0"/>
        </w:numPr>
        <w:spacing w:before="0" w:line="240" w:lineRule="auto"/>
        <w:rPr>
          <w:rFonts w:ascii="Aptos" w:hAnsi="Aptos"/>
          <w:lang w:eastAsia="en-US"/>
        </w:rPr>
      </w:pPr>
      <w:r w:rsidRPr="00355275">
        <w:rPr>
          <w:rFonts w:ascii="Aptos" w:hAnsi="Aptos"/>
          <w:b/>
          <w:bCs/>
          <w:lang w:eastAsia="en-US"/>
        </w:rPr>
        <w:t>9.4.4 -</w:t>
      </w:r>
      <w:r w:rsidRPr="00355275">
        <w:rPr>
          <w:rFonts w:ascii="Aptos" w:hAnsi="Aptos"/>
          <w:lang w:eastAsia="en-US"/>
        </w:rPr>
        <w:t xml:space="preserve"> O contratado regularmente optante pelo Simples Nacional, nos termos da </w:t>
      </w:r>
      <w:hyperlink r:id="rId9">
        <w:r w:rsidRPr="00355275">
          <w:rPr>
            <w:rFonts w:ascii="Aptos" w:hAnsi="Aptos"/>
          </w:rPr>
          <w:t>Lei Complementar nº 123, de 2006</w:t>
        </w:r>
      </w:hyperlink>
      <w:r w:rsidRPr="00355275">
        <w:rPr>
          <w:rFonts w:ascii="Aptos" w:hAnsi="Aptos"/>
          <w:lang w:eastAsia="en-US"/>
        </w:rPr>
        <w:t>, não sofrerá a retenção tributária quanto aos impostos e contribuições abrangidos por aquele regime. No entanto, o pagamento ficará condicionado à apresentação de comprovação, por meio de documento oficial, de que faz jus ao tratamento tributário favorecido previsto na referida Lei Complementar.</w:t>
      </w:r>
    </w:p>
    <w:p w:rsidR="00355275" w:rsidRPr="00355275" w:rsidRDefault="00355275">
      <w:pPr>
        <w:pStyle w:val="Nivel2"/>
        <w:numPr>
          <w:ilvl w:val="0"/>
          <w:numId w:val="0"/>
        </w:numPr>
        <w:rPr>
          <w:rFonts w:ascii="Aptos" w:hAnsi="Aptos"/>
          <w:lang w:eastAsia="en-US"/>
        </w:rPr>
      </w:pPr>
    </w:p>
    <w:p w:rsidR="00525B7B" w:rsidRPr="00931500" w:rsidRDefault="00525B7B">
      <w:pPr>
        <w:shd w:val="clear" w:color="auto" w:fill="D9D9D9"/>
        <w:spacing w:line="240" w:lineRule="auto"/>
        <w:rPr>
          <w:rFonts w:ascii="Aptos" w:eastAsia="Arial" w:hAnsi="Aptos" w:cs="Times New Roman"/>
          <w:b/>
        </w:rPr>
      </w:pPr>
      <w:r w:rsidRPr="00931500">
        <w:rPr>
          <w:rFonts w:ascii="Aptos" w:eastAsia="Arial" w:hAnsi="Aptos" w:cs="Times New Roman"/>
          <w:b/>
        </w:rPr>
        <w:t>10.          ESTIMATIVA DO VALOR DA CONTRATAÇÃO</w:t>
      </w:r>
    </w:p>
    <w:p w:rsidR="00525B7B" w:rsidRPr="0039585D" w:rsidRDefault="00525B7B">
      <w:pPr>
        <w:pStyle w:val="Nvel2-Red"/>
        <w:spacing w:line="240" w:lineRule="auto"/>
        <w:ind w:left="0" w:firstLine="0"/>
        <w:rPr>
          <w:rFonts w:ascii="Aptos" w:hAnsi="Aptos"/>
          <w:i w:val="0"/>
          <w:iCs w:val="0"/>
          <w:color w:val="000000"/>
          <w:lang w:eastAsia="en-US"/>
        </w:rPr>
      </w:pPr>
      <w:r w:rsidRPr="0039585D">
        <w:rPr>
          <w:rFonts w:ascii="Aptos" w:hAnsi="Aptos"/>
          <w:b/>
          <w:bCs/>
          <w:i w:val="0"/>
          <w:iCs w:val="0"/>
          <w:color w:val="000000"/>
          <w:lang w:eastAsia="en-US"/>
        </w:rPr>
        <w:t>10.1 -</w:t>
      </w:r>
      <w:r w:rsidRPr="0039585D">
        <w:rPr>
          <w:rFonts w:ascii="Aptos" w:hAnsi="Aptos"/>
          <w:i w:val="0"/>
          <w:iCs w:val="0"/>
          <w:color w:val="000000"/>
          <w:lang w:eastAsia="en-US"/>
        </w:rPr>
        <w:t xml:space="preserve"> O custo estimado total da contrataç</w:t>
      </w:r>
      <w:r w:rsidR="004A3C36" w:rsidRPr="0039585D">
        <w:rPr>
          <w:rFonts w:ascii="Aptos" w:hAnsi="Aptos"/>
          <w:i w:val="0"/>
          <w:iCs w:val="0"/>
          <w:color w:val="000000"/>
          <w:lang w:eastAsia="en-US"/>
        </w:rPr>
        <w:t>ão</w:t>
      </w:r>
      <w:r w:rsidRPr="0039585D">
        <w:rPr>
          <w:rFonts w:ascii="Aptos" w:hAnsi="Aptos"/>
          <w:i w:val="0"/>
          <w:iCs w:val="0"/>
          <w:color w:val="000000"/>
          <w:lang w:eastAsia="en-US"/>
        </w:rPr>
        <w:t xml:space="preserve"> é de </w:t>
      </w:r>
      <w:r w:rsidR="00DF77F5" w:rsidRPr="0039585D">
        <w:rPr>
          <w:rFonts w:ascii="Aptos" w:hAnsi="Aptos" w:cs="Times New Roman"/>
          <w:i w:val="0"/>
          <w:iCs w:val="0"/>
          <w:color w:val="auto"/>
        </w:rPr>
        <w:t xml:space="preserve">R$ </w:t>
      </w:r>
      <w:r w:rsidR="00D163A3" w:rsidRPr="0039585D">
        <w:rPr>
          <w:rFonts w:ascii="Aptos" w:hAnsi="Aptos" w:cs="Times New Roman"/>
          <w:i w:val="0"/>
          <w:iCs w:val="0"/>
          <w:color w:val="auto"/>
        </w:rPr>
        <w:t xml:space="preserve">R$ 28.300,00 (vinte e oito mil reais), </w:t>
      </w:r>
      <w:r w:rsidRPr="0039585D">
        <w:rPr>
          <w:rFonts w:ascii="Aptos" w:hAnsi="Aptos" w:cs="Times New Roman"/>
          <w:i w:val="0"/>
          <w:iCs w:val="0"/>
          <w:color w:val="auto"/>
        </w:rPr>
        <w:t>conforme custos unitários apostos n</w:t>
      </w:r>
      <w:r w:rsidR="004A3C36" w:rsidRPr="0039585D">
        <w:rPr>
          <w:rFonts w:ascii="Aptos" w:hAnsi="Aptos" w:cs="Times New Roman"/>
          <w:i w:val="0"/>
          <w:iCs w:val="0"/>
          <w:color w:val="auto"/>
        </w:rPr>
        <w:t>a tabela acima</w:t>
      </w:r>
      <w:r w:rsidRPr="0039585D">
        <w:rPr>
          <w:rFonts w:ascii="Aptos" w:hAnsi="Aptos"/>
          <w:i w:val="0"/>
          <w:iCs w:val="0"/>
          <w:color w:val="000000"/>
          <w:lang w:eastAsia="en-US"/>
        </w:rPr>
        <w:t>.</w:t>
      </w:r>
    </w:p>
    <w:p w:rsidR="00525B7B" w:rsidRPr="0039585D" w:rsidRDefault="00525B7B" w:rsidP="0039585D">
      <w:pPr>
        <w:pStyle w:val="Nvel2-Red"/>
        <w:numPr>
          <w:ilvl w:val="1"/>
          <w:numId w:val="0"/>
        </w:numPr>
        <w:spacing w:line="240" w:lineRule="auto"/>
        <w:rPr>
          <w:rFonts w:ascii="Aptos" w:hAnsi="Aptos"/>
          <w:i w:val="0"/>
          <w:iCs w:val="0"/>
          <w:color w:val="000000"/>
          <w:lang w:eastAsia="en-US"/>
        </w:rPr>
      </w:pPr>
      <w:r w:rsidRPr="0039585D">
        <w:rPr>
          <w:rFonts w:ascii="Aptos" w:hAnsi="Aptos"/>
          <w:b/>
          <w:bCs/>
          <w:i w:val="0"/>
          <w:iCs w:val="0"/>
          <w:color w:val="000000"/>
          <w:lang w:eastAsia="en-US"/>
        </w:rPr>
        <w:t>10.2 -</w:t>
      </w:r>
      <w:r w:rsidRPr="0039585D">
        <w:rPr>
          <w:rFonts w:ascii="Aptos" w:hAnsi="Aptos"/>
          <w:i w:val="0"/>
          <w:iCs w:val="0"/>
          <w:color w:val="000000"/>
          <w:lang w:eastAsia="en-US"/>
        </w:rPr>
        <w:t xml:space="preserve"> A estimativa de custo levou em consideração o risco envolvido na contratação e sua alocação entre contratante e contratado, conforme especificado na matriz de risco constante do Contrato.</w:t>
      </w:r>
    </w:p>
    <w:p w:rsidR="00525B7B" w:rsidRPr="00931500" w:rsidRDefault="00525B7B" w:rsidP="001A5166">
      <w:pPr>
        <w:spacing w:after="120" w:line="240" w:lineRule="auto"/>
        <w:jc w:val="both"/>
        <w:rPr>
          <w:rFonts w:ascii="Aptos" w:hAnsi="Aptos" w:cs="Times New Roman"/>
        </w:rPr>
      </w:pPr>
    </w:p>
    <w:p w:rsidR="00525B7B" w:rsidRPr="00931500" w:rsidRDefault="00525B7B" w:rsidP="001A5166">
      <w:pPr>
        <w:shd w:val="clear" w:color="auto" w:fill="D9D9D9"/>
        <w:spacing w:after="120" w:line="240" w:lineRule="auto"/>
        <w:rPr>
          <w:rFonts w:ascii="Aptos" w:eastAsia="Arial" w:hAnsi="Aptos" w:cs="Times New Roman"/>
          <w:b/>
        </w:rPr>
      </w:pPr>
      <w:r w:rsidRPr="00931500">
        <w:rPr>
          <w:rFonts w:ascii="Aptos" w:eastAsia="Arial" w:hAnsi="Aptos" w:cs="Times New Roman"/>
          <w:b/>
        </w:rPr>
        <w:t xml:space="preserve">11          </w:t>
      </w:r>
      <w:r w:rsidR="0088708D">
        <w:rPr>
          <w:rFonts w:ascii="Aptos" w:eastAsia="Arial" w:hAnsi="Aptos" w:cs="Times New Roman"/>
          <w:b/>
        </w:rPr>
        <w:t>OBRIGAÇÕES DA CONTR</w:t>
      </w:r>
      <w:r w:rsidR="001A5166">
        <w:rPr>
          <w:rFonts w:ascii="Aptos" w:eastAsia="Arial" w:hAnsi="Aptos" w:cs="Times New Roman"/>
          <w:b/>
        </w:rPr>
        <w:t>ATANTE</w:t>
      </w:r>
    </w:p>
    <w:p w:rsidR="001A5166" w:rsidRPr="00B61C6A" w:rsidRDefault="00525B7B" w:rsidP="00B61C6A">
      <w:pPr>
        <w:pStyle w:val="Normal1"/>
        <w:spacing w:after="120" w:line="240" w:lineRule="auto"/>
        <w:jc w:val="both"/>
        <w:rPr>
          <w:rFonts w:ascii="Aptos" w:eastAsia="Arial" w:hAnsi="Aptos" w:cs="Times New Roman"/>
          <w:szCs w:val="20"/>
        </w:rPr>
      </w:pPr>
      <w:r w:rsidRPr="00B61C6A">
        <w:rPr>
          <w:rFonts w:ascii="Aptos" w:eastAsia="Arial" w:hAnsi="Aptos" w:cs="Times New Roman"/>
          <w:b/>
          <w:szCs w:val="20"/>
        </w:rPr>
        <w:t xml:space="preserve">11.1 </w:t>
      </w:r>
      <w:r w:rsidR="001A5166" w:rsidRPr="00B61C6A">
        <w:rPr>
          <w:rFonts w:ascii="Aptos" w:eastAsia="Arial" w:hAnsi="Aptos" w:cs="Times New Roman"/>
          <w:b/>
          <w:szCs w:val="20"/>
        </w:rPr>
        <w:t>–</w:t>
      </w:r>
      <w:r w:rsidRPr="00B61C6A">
        <w:rPr>
          <w:rFonts w:ascii="Aptos" w:eastAsia="Arial" w:hAnsi="Aptos" w:cs="Times New Roman"/>
          <w:szCs w:val="20"/>
        </w:rPr>
        <w:t xml:space="preserve"> </w:t>
      </w:r>
      <w:r w:rsidR="001A5166" w:rsidRPr="00B61C6A">
        <w:rPr>
          <w:rFonts w:ascii="Aptos" w:eastAsia="Arial" w:hAnsi="Aptos" w:cs="Times New Roman"/>
          <w:szCs w:val="20"/>
        </w:rPr>
        <w:t>São obrigações do CONTRATANTE:</w:t>
      </w:r>
    </w:p>
    <w:p w:rsidR="001A5166" w:rsidRPr="00B61C6A" w:rsidRDefault="001A5166" w:rsidP="00B61C6A">
      <w:pPr>
        <w:pStyle w:val="Normal1"/>
        <w:spacing w:after="120" w:line="240" w:lineRule="auto"/>
        <w:jc w:val="both"/>
        <w:rPr>
          <w:rFonts w:ascii="Aptos" w:eastAsia="Arial" w:hAnsi="Aptos" w:cs="Times New Roman"/>
          <w:szCs w:val="20"/>
        </w:rPr>
      </w:pPr>
      <w:r w:rsidRPr="00B61C6A">
        <w:rPr>
          <w:rFonts w:ascii="Aptos" w:eastAsia="Arial" w:hAnsi="Aptos" w:cs="Times New Roman"/>
          <w:b/>
          <w:bCs/>
          <w:szCs w:val="20"/>
        </w:rPr>
        <w:t xml:space="preserve">11.1.1 - </w:t>
      </w:r>
      <w:r w:rsidRPr="00B61C6A">
        <w:rPr>
          <w:rFonts w:ascii="Aptos" w:eastAsia="Arial" w:hAnsi="Aptos" w:cs="Times New Roman"/>
          <w:szCs w:val="20"/>
        </w:rPr>
        <w:t>Acompanhar e fiscalizar a execução do contrato e o cumprimento das obrigações pelo Contratado;</w:t>
      </w:r>
    </w:p>
    <w:p w:rsidR="001A5166" w:rsidRPr="00B61C6A" w:rsidRDefault="001A5166" w:rsidP="00B61C6A">
      <w:pPr>
        <w:pStyle w:val="Normal1"/>
        <w:spacing w:after="120" w:line="240" w:lineRule="auto"/>
        <w:jc w:val="both"/>
        <w:rPr>
          <w:rFonts w:ascii="Aptos" w:eastAsia="Arial" w:hAnsi="Aptos" w:cs="Times New Roman"/>
          <w:szCs w:val="20"/>
        </w:rPr>
      </w:pPr>
      <w:r w:rsidRPr="00B61C6A">
        <w:rPr>
          <w:rFonts w:ascii="Aptos" w:eastAsia="Arial" w:hAnsi="Aptos" w:cs="Times New Roman"/>
          <w:b/>
          <w:bCs/>
          <w:szCs w:val="20"/>
        </w:rPr>
        <w:t xml:space="preserve">11.1.2 - </w:t>
      </w:r>
      <w:r w:rsidR="00D26D22" w:rsidRPr="00B61C6A">
        <w:rPr>
          <w:rFonts w:ascii="Aptos" w:eastAsia="Arial" w:hAnsi="Aptos" w:cs="Times New Roman"/>
          <w:szCs w:val="20"/>
        </w:rPr>
        <w:t>Exigir o cumprimento de todas as obrigações assumidas pelo Contratado, de acordo com o contrato e seus anexos;</w:t>
      </w:r>
    </w:p>
    <w:p w:rsidR="00D26D22" w:rsidRPr="00B61C6A" w:rsidRDefault="00D26D22" w:rsidP="00B61C6A">
      <w:pPr>
        <w:pStyle w:val="Normal1"/>
        <w:spacing w:after="120" w:line="240" w:lineRule="auto"/>
        <w:jc w:val="both"/>
        <w:rPr>
          <w:rFonts w:ascii="Aptos" w:eastAsia="Arial" w:hAnsi="Aptos" w:cs="Times New Roman"/>
          <w:b/>
          <w:bCs/>
          <w:szCs w:val="20"/>
        </w:rPr>
      </w:pPr>
      <w:r w:rsidRPr="00B61C6A">
        <w:rPr>
          <w:rFonts w:ascii="Aptos" w:eastAsia="Arial" w:hAnsi="Aptos" w:cs="Times New Roman"/>
          <w:b/>
          <w:bCs/>
          <w:szCs w:val="20"/>
        </w:rPr>
        <w:t xml:space="preserve">11.1.3 - </w:t>
      </w:r>
      <w:r w:rsidRPr="00B61C6A">
        <w:rPr>
          <w:rFonts w:ascii="Aptos" w:eastAsia="Arial" w:hAnsi="Aptos" w:cs="Times New Roman"/>
          <w:szCs w:val="20"/>
        </w:rPr>
        <w:t>Receber o objeto no prazo e condições estabelecidas no Termo de Referência</w:t>
      </w:r>
      <w:r w:rsidRPr="00B61C6A">
        <w:rPr>
          <w:rFonts w:ascii="Aptos" w:eastAsia="Arial" w:hAnsi="Aptos" w:cs="Times New Roman"/>
          <w:b/>
          <w:bCs/>
          <w:szCs w:val="20"/>
        </w:rPr>
        <w:t>;</w:t>
      </w:r>
    </w:p>
    <w:p w:rsidR="00B61C6A" w:rsidRPr="00B61C6A" w:rsidRDefault="00B61C6A" w:rsidP="00B61C6A">
      <w:pPr>
        <w:pStyle w:val="Normal1"/>
        <w:spacing w:after="120" w:line="240" w:lineRule="auto"/>
        <w:jc w:val="both"/>
        <w:rPr>
          <w:rFonts w:ascii="Aptos" w:eastAsia="Arial" w:hAnsi="Aptos" w:cs="Times New Roman"/>
          <w:szCs w:val="20"/>
        </w:rPr>
      </w:pPr>
      <w:r w:rsidRPr="00B61C6A">
        <w:rPr>
          <w:rFonts w:ascii="Aptos" w:eastAsia="Arial" w:hAnsi="Aptos" w:cs="Times New Roman"/>
          <w:b/>
          <w:bCs/>
          <w:szCs w:val="20"/>
        </w:rPr>
        <w:t xml:space="preserve">11.1.4 - </w:t>
      </w:r>
      <w:r w:rsidRPr="00B61C6A">
        <w:rPr>
          <w:rFonts w:ascii="Aptos" w:eastAsia="Arial" w:hAnsi="Aptos" w:cs="Times New Roman"/>
          <w:szCs w:val="20"/>
        </w:rPr>
        <w:t>Notificar o Contratado, por escrito, sobre vícios, defeitos ou incorreções verificadas no objeto fornecido, para que seja por ele substituído, reparado ou corrigido, no total ou em parte, às suas expensas.</w:t>
      </w:r>
    </w:p>
    <w:p w:rsidR="00B61C6A" w:rsidRPr="00B61C6A" w:rsidRDefault="00B61C6A" w:rsidP="00B61C6A">
      <w:pPr>
        <w:pStyle w:val="Normal1"/>
        <w:spacing w:after="120" w:line="240" w:lineRule="auto"/>
        <w:jc w:val="both"/>
        <w:rPr>
          <w:rFonts w:ascii="Aptos" w:eastAsia="Arial" w:hAnsi="Aptos" w:cs="Times New Roman"/>
          <w:szCs w:val="20"/>
        </w:rPr>
      </w:pPr>
      <w:r w:rsidRPr="00B61C6A">
        <w:rPr>
          <w:rFonts w:ascii="Aptos" w:eastAsia="Arial" w:hAnsi="Aptos" w:cs="Times New Roman"/>
          <w:b/>
          <w:bCs/>
          <w:szCs w:val="20"/>
        </w:rPr>
        <w:t xml:space="preserve">11.1.5 - </w:t>
      </w:r>
      <w:r w:rsidRPr="00B61C6A">
        <w:rPr>
          <w:rFonts w:ascii="Aptos" w:eastAsia="Arial" w:hAnsi="Aptos" w:cs="Times New Roman"/>
          <w:szCs w:val="20"/>
        </w:rPr>
        <w:t>Efetuar o pagamento ao Contratado do valor correspondente ao fornecimento do objeto, no prazo, forma e condições estabelecidos no presente Contrato;</w:t>
      </w:r>
    </w:p>
    <w:p w:rsidR="00B61C6A" w:rsidRDefault="00B61C6A" w:rsidP="00B61C6A">
      <w:pPr>
        <w:pStyle w:val="Normal1"/>
        <w:spacing w:after="120" w:line="240" w:lineRule="auto"/>
        <w:jc w:val="both"/>
        <w:rPr>
          <w:rFonts w:ascii="Aptos" w:eastAsia="Arial" w:hAnsi="Aptos" w:cs="Times New Roman"/>
          <w:b/>
          <w:bCs/>
          <w:szCs w:val="20"/>
        </w:rPr>
      </w:pPr>
      <w:r>
        <w:rPr>
          <w:rFonts w:ascii="Aptos" w:eastAsia="Arial" w:hAnsi="Aptos" w:cs="Times New Roman"/>
          <w:b/>
          <w:bCs/>
          <w:szCs w:val="20"/>
        </w:rPr>
        <w:t xml:space="preserve">11.1.6 - </w:t>
      </w:r>
      <w:r w:rsidRPr="00B61C6A">
        <w:rPr>
          <w:rFonts w:ascii="Aptos" w:eastAsia="Arial" w:hAnsi="Aptos" w:cs="Times New Roman"/>
          <w:szCs w:val="20"/>
        </w:rPr>
        <w:t>Aplicar ao Contratado sanções motivadas pela inexecução total ou parcial do Contrato;</w:t>
      </w:r>
    </w:p>
    <w:p w:rsidR="00B61C6A" w:rsidRPr="00B61C6A" w:rsidRDefault="00B61C6A" w:rsidP="00B61C6A">
      <w:pPr>
        <w:pStyle w:val="Normal1"/>
        <w:spacing w:after="120" w:line="240" w:lineRule="auto"/>
        <w:jc w:val="both"/>
        <w:rPr>
          <w:rFonts w:ascii="Aptos" w:eastAsia="Arial" w:hAnsi="Aptos" w:cs="Times New Roman"/>
          <w:b/>
          <w:bCs/>
          <w:szCs w:val="20"/>
        </w:rPr>
      </w:pPr>
      <w:r>
        <w:rPr>
          <w:rFonts w:ascii="Aptos" w:eastAsia="Arial" w:hAnsi="Aptos" w:cs="Times New Roman"/>
          <w:b/>
          <w:bCs/>
          <w:szCs w:val="20"/>
        </w:rPr>
        <w:t xml:space="preserve">11.1.7 - </w:t>
      </w:r>
      <w:r w:rsidRPr="00B61C6A">
        <w:rPr>
          <w:rFonts w:ascii="Aptos" w:eastAsia="Arial" w:hAnsi="Aptos" w:cs="Times New Roman"/>
          <w:szCs w:val="20"/>
        </w:rPr>
        <w:t>Não praticar atos de ingerência na administração da Contratada, tais como:</w:t>
      </w:r>
    </w:p>
    <w:p w:rsidR="00D26D22" w:rsidRPr="000E7AF5" w:rsidRDefault="00B61C6A" w:rsidP="00B61C6A">
      <w:pPr>
        <w:pStyle w:val="Normal1"/>
        <w:spacing w:after="120" w:line="240" w:lineRule="auto"/>
        <w:jc w:val="both"/>
        <w:rPr>
          <w:rFonts w:ascii="Aptos" w:eastAsia="Arial" w:hAnsi="Aptos" w:cs="Times New Roman"/>
          <w:szCs w:val="20"/>
        </w:rPr>
      </w:pPr>
      <w:r w:rsidRPr="000E7AF5">
        <w:rPr>
          <w:rFonts w:ascii="Aptos" w:eastAsia="Arial" w:hAnsi="Aptos" w:cs="Times New Roman"/>
          <w:b/>
          <w:bCs/>
          <w:szCs w:val="20"/>
        </w:rPr>
        <w:t xml:space="preserve">11.1.7.1 - </w:t>
      </w:r>
      <w:r w:rsidRPr="000E7AF5">
        <w:rPr>
          <w:rFonts w:ascii="Aptos" w:eastAsia="Arial" w:hAnsi="Aptos" w:cs="Times New Roman"/>
          <w:szCs w:val="20"/>
        </w:rPr>
        <w:t>Exercer o poder de mando sobre os empregados da Contratada, devendo reportar-se somente aos prepostos ou responsáveis por ela indicados, exceto quando o objeto da contratação previr o atendimento direto, tais como nos serviços de recepção e apoio ao usuário;</w:t>
      </w:r>
    </w:p>
    <w:p w:rsidR="001A5166" w:rsidRPr="000E7AF5" w:rsidRDefault="00B61C6A" w:rsidP="000E7AF5">
      <w:pPr>
        <w:pStyle w:val="Normal1"/>
        <w:spacing w:after="120" w:line="240" w:lineRule="auto"/>
        <w:jc w:val="both"/>
        <w:rPr>
          <w:rFonts w:ascii="Aptos" w:eastAsia="Arial" w:hAnsi="Aptos" w:cs="Times New Roman"/>
          <w:szCs w:val="20"/>
        </w:rPr>
      </w:pPr>
      <w:r w:rsidRPr="000E7AF5">
        <w:rPr>
          <w:rFonts w:ascii="Aptos" w:eastAsia="Arial" w:hAnsi="Aptos" w:cs="Times New Roman"/>
          <w:b/>
          <w:bCs/>
          <w:szCs w:val="20"/>
        </w:rPr>
        <w:t xml:space="preserve">11.1.7.2 - </w:t>
      </w:r>
      <w:r w:rsidR="000E7AF5">
        <w:rPr>
          <w:rFonts w:ascii="Aptos" w:eastAsia="Arial" w:hAnsi="Aptos" w:cs="Times New Roman"/>
          <w:szCs w:val="20"/>
        </w:rPr>
        <w:t>P</w:t>
      </w:r>
      <w:r w:rsidR="000E7AF5" w:rsidRPr="000E7AF5">
        <w:rPr>
          <w:rFonts w:ascii="Aptos" w:eastAsia="Arial" w:hAnsi="Aptos" w:cs="Times New Roman"/>
          <w:szCs w:val="20"/>
        </w:rPr>
        <w:t>romover ou aceitar o desvio de funções dos trabalhadores da Contratada, mediante a utilização destes em atividades distintas daquelas previstas no objeto da contratação e em relação à função específica para a qual o trabalhador foi contratado;</w:t>
      </w:r>
    </w:p>
    <w:p w:rsidR="001A5166" w:rsidRPr="000E7AF5" w:rsidRDefault="000E7AF5" w:rsidP="000E7AF5">
      <w:pPr>
        <w:pStyle w:val="Normal1"/>
        <w:spacing w:after="120" w:line="240" w:lineRule="auto"/>
        <w:jc w:val="both"/>
        <w:rPr>
          <w:rFonts w:ascii="Aptos" w:eastAsia="Arial" w:hAnsi="Aptos" w:cs="Times New Roman"/>
          <w:szCs w:val="20"/>
        </w:rPr>
      </w:pPr>
      <w:r w:rsidRPr="000E7AF5">
        <w:rPr>
          <w:rFonts w:ascii="Aptos" w:eastAsia="Arial" w:hAnsi="Aptos" w:cs="Times New Roman"/>
          <w:b/>
          <w:bCs/>
          <w:szCs w:val="20"/>
        </w:rPr>
        <w:t xml:space="preserve">11.1.8 - </w:t>
      </w:r>
      <w:r w:rsidRPr="000E7AF5">
        <w:rPr>
          <w:rFonts w:ascii="Aptos" w:eastAsia="Arial" w:hAnsi="Aptos" w:cs="Times New Roman"/>
          <w:szCs w:val="20"/>
        </w:rPr>
        <w:t>Prestar à Contratada, em tempo hábil, as informações e os esclarecimentos eventualmente necessários ao desenvolvimento dos serviços objeto do contrato</w:t>
      </w:r>
      <w:r w:rsidR="008A5383">
        <w:rPr>
          <w:rFonts w:ascii="Aptos" w:eastAsia="Arial" w:hAnsi="Aptos" w:cs="Times New Roman"/>
          <w:szCs w:val="20"/>
        </w:rPr>
        <w:t>;</w:t>
      </w:r>
    </w:p>
    <w:p w:rsidR="001A5166" w:rsidRPr="008A5383" w:rsidRDefault="000E7AF5" w:rsidP="008A5383">
      <w:pPr>
        <w:pStyle w:val="Normal1"/>
        <w:spacing w:after="120" w:line="240" w:lineRule="auto"/>
        <w:jc w:val="both"/>
        <w:rPr>
          <w:rFonts w:ascii="Aptos" w:eastAsia="Arial" w:hAnsi="Aptos" w:cs="Times New Roman"/>
          <w:szCs w:val="20"/>
        </w:rPr>
      </w:pPr>
      <w:r w:rsidRPr="000E7AF5">
        <w:rPr>
          <w:rFonts w:ascii="Aptos" w:eastAsia="Arial" w:hAnsi="Aptos" w:cs="Times New Roman"/>
          <w:b/>
          <w:bCs/>
          <w:szCs w:val="20"/>
        </w:rPr>
        <w:t xml:space="preserve">11.1.9 - </w:t>
      </w:r>
      <w:r w:rsidRPr="008A5383">
        <w:rPr>
          <w:rFonts w:ascii="Aptos" w:eastAsia="Arial" w:hAnsi="Aptos" w:cs="Times New Roman"/>
          <w:szCs w:val="20"/>
        </w:rPr>
        <w:t>Explicitamente emitir decisão sobre todas as solicitações e reclamações relacionadas à execução do presente Contrato, ressalvados os requerimentos manifestamente impertinentes, meramente protelatórios ou de nenhum interesse para a boa execução do ajuste</w:t>
      </w:r>
      <w:r w:rsidR="008A5383">
        <w:rPr>
          <w:rFonts w:ascii="Aptos" w:eastAsia="Arial" w:hAnsi="Aptos" w:cs="Times New Roman"/>
          <w:szCs w:val="20"/>
        </w:rPr>
        <w:t>;</w:t>
      </w:r>
    </w:p>
    <w:p w:rsidR="001A5166" w:rsidRPr="008A5383" w:rsidRDefault="008A5383" w:rsidP="008A5383">
      <w:pPr>
        <w:pStyle w:val="Normal1"/>
        <w:spacing w:after="120" w:line="240" w:lineRule="auto"/>
        <w:jc w:val="both"/>
        <w:rPr>
          <w:rFonts w:ascii="Aptos" w:eastAsia="Arial" w:hAnsi="Aptos" w:cs="Times New Roman"/>
          <w:szCs w:val="20"/>
        </w:rPr>
      </w:pPr>
      <w:r w:rsidRPr="008A5383">
        <w:rPr>
          <w:rFonts w:ascii="Aptos" w:eastAsia="Arial" w:hAnsi="Aptos" w:cs="Times New Roman"/>
          <w:b/>
          <w:bCs/>
          <w:szCs w:val="20"/>
        </w:rPr>
        <w:t xml:space="preserve">11.1.10 - </w:t>
      </w:r>
      <w:r w:rsidRPr="008A5383">
        <w:rPr>
          <w:rFonts w:ascii="Aptos" w:eastAsia="Arial" w:hAnsi="Aptos" w:cs="Times New Roman"/>
          <w:szCs w:val="20"/>
        </w:rPr>
        <w:t>A Administração não responderá por quaisquer compromissos assumidos pelo Contratado com terceiros, ainda que vinculados à execução do contrato, bem como por qualquer dano causado a terceiros em decorrência de ato do Contratado, de seus empregados, prepostos ou subordinados</w:t>
      </w:r>
    </w:p>
    <w:p w:rsidR="0039585D" w:rsidRPr="00931500" w:rsidRDefault="0039585D" w:rsidP="00E5362A">
      <w:pPr>
        <w:spacing w:after="120" w:line="240" w:lineRule="auto"/>
        <w:jc w:val="both"/>
        <w:rPr>
          <w:rFonts w:ascii="Aptos" w:hAnsi="Aptos" w:cs="Times New Roman"/>
        </w:rPr>
      </w:pPr>
    </w:p>
    <w:p w:rsidR="0039585D" w:rsidRPr="00931500" w:rsidRDefault="0039585D" w:rsidP="00E5362A">
      <w:pPr>
        <w:shd w:val="clear" w:color="auto" w:fill="D9D9D9"/>
        <w:spacing w:after="120" w:line="240" w:lineRule="auto"/>
        <w:rPr>
          <w:rFonts w:ascii="Aptos" w:eastAsia="Arial" w:hAnsi="Aptos" w:cs="Times New Roman"/>
          <w:b/>
        </w:rPr>
      </w:pPr>
      <w:r w:rsidRPr="00931500">
        <w:rPr>
          <w:rFonts w:ascii="Aptos" w:eastAsia="Arial" w:hAnsi="Aptos" w:cs="Times New Roman"/>
          <w:b/>
        </w:rPr>
        <w:t>1</w:t>
      </w:r>
      <w:r>
        <w:rPr>
          <w:rFonts w:ascii="Aptos" w:eastAsia="Arial" w:hAnsi="Aptos" w:cs="Times New Roman"/>
          <w:b/>
        </w:rPr>
        <w:t>2</w:t>
      </w:r>
      <w:r w:rsidRPr="00931500">
        <w:rPr>
          <w:rFonts w:ascii="Aptos" w:eastAsia="Arial" w:hAnsi="Aptos" w:cs="Times New Roman"/>
          <w:b/>
        </w:rPr>
        <w:t xml:space="preserve">       </w:t>
      </w:r>
      <w:r w:rsidR="00E5362A">
        <w:rPr>
          <w:rFonts w:ascii="Aptos" w:eastAsia="Arial" w:hAnsi="Aptos" w:cs="Times New Roman"/>
          <w:b/>
        </w:rPr>
        <w:t>OBRIGAÇÃO DA CONTRATADA</w:t>
      </w:r>
      <w:r w:rsidRPr="00931500">
        <w:rPr>
          <w:rFonts w:ascii="Aptos" w:eastAsia="Arial" w:hAnsi="Aptos" w:cs="Times New Roman"/>
          <w:b/>
        </w:rPr>
        <w:t xml:space="preserve">   </w:t>
      </w:r>
    </w:p>
    <w:p w:rsidR="0039585D" w:rsidRPr="0074700F" w:rsidRDefault="0039585D" w:rsidP="00E5362A">
      <w:pPr>
        <w:pStyle w:val="Normal1"/>
        <w:spacing w:after="120" w:line="240" w:lineRule="auto"/>
        <w:jc w:val="both"/>
        <w:rPr>
          <w:rFonts w:ascii="Aptos" w:eastAsia="Arial" w:hAnsi="Aptos" w:cs="Arial"/>
          <w:color w:val="000000"/>
          <w:szCs w:val="20"/>
          <w:lang w:eastAsia="en-US"/>
        </w:rPr>
      </w:pPr>
      <w:r w:rsidRPr="0074700F">
        <w:rPr>
          <w:rFonts w:ascii="Aptos" w:eastAsia="Arial" w:hAnsi="Aptos" w:cs="Times New Roman"/>
          <w:b/>
          <w:szCs w:val="20"/>
        </w:rPr>
        <w:t>12.1 -</w:t>
      </w:r>
      <w:r w:rsidRPr="0074700F">
        <w:rPr>
          <w:rFonts w:ascii="Aptos" w:eastAsia="Arial" w:hAnsi="Aptos" w:cs="Times New Roman"/>
          <w:szCs w:val="20"/>
        </w:rPr>
        <w:t xml:space="preserve"> </w:t>
      </w:r>
      <w:r w:rsidR="00E5362A" w:rsidRPr="0074700F">
        <w:rPr>
          <w:rFonts w:ascii="Aptos" w:eastAsia="Arial" w:hAnsi="Aptos" w:cs="Arial"/>
          <w:color w:val="000000"/>
          <w:szCs w:val="20"/>
          <w:lang w:eastAsia="en-US"/>
        </w:rPr>
        <w:t>O Contratado deve cumprir todas as obrigações constantes deste Termo de Referência, em seus anexos, assumindo como exclusivamente seus os riscos e as despesas decorrentes da boa e perfeita execução do objeto, observando, ainda, as obrigações a seguir dispostas</w:t>
      </w:r>
      <w:r w:rsidR="0074700F" w:rsidRPr="0074700F">
        <w:rPr>
          <w:rFonts w:ascii="Aptos" w:eastAsia="Arial" w:hAnsi="Aptos" w:cs="Arial"/>
          <w:color w:val="000000"/>
          <w:szCs w:val="20"/>
          <w:lang w:eastAsia="en-US"/>
        </w:rPr>
        <w:t>:</w:t>
      </w:r>
    </w:p>
    <w:p w:rsidR="0088708D" w:rsidRDefault="0074700F" w:rsidP="00E5362A">
      <w:pPr>
        <w:pStyle w:val="Normal1"/>
        <w:spacing w:after="120" w:line="240" w:lineRule="auto"/>
        <w:jc w:val="both"/>
        <w:rPr>
          <w:rFonts w:ascii="Aptos" w:eastAsia="Arial" w:hAnsi="Aptos" w:cs="Arial"/>
          <w:color w:val="000000"/>
          <w:szCs w:val="20"/>
          <w:lang w:eastAsia="en-US"/>
        </w:rPr>
      </w:pPr>
      <w:r w:rsidRPr="0074700F">
        <w:rPr>
          <w:rFonts w:ascii="Aptos" w:eastAsia="Arial" w:hAnsi="Aptos" w:cs="Arial"/>
          <w:b/>
          <w:bCs/>
          <w:color w:val="000000"/>
          <w:szCs w:val="20"/>
          <w:lang w:eastAsia="en-US"/>
        </w:rPr>
        <w:t>12.1.1</w:t>
      </w:r>
      <w:r>
        <w:rPr>
          <w:rFonts w:ascii="Aptos" w:eastAsia="Arial" w:hAnsi="Aptos" w:cs="Arial"/>
          <w:b/>
          <w:bCs/>
          <w:color w:val="000000"/>
          <w:szCs w:val="20"/>
          <w:lang w:eastAsia="en-US"/>
        </w:rPr>
        <w:t xml:space="preserve"> </w:t>
      </w:r>
      <w:r w:rsidRPr="0074700F">
        <w:rPr>
          <w:rFonts w:ascii="Aptos" w:eastAsia="Arial" w:hAnsi="Aptos" w:cs="Arial"/>
          <w:b/>
          <w:bCs/>
          <w:color w:val="000000"/>
          <w:szCs w:val="20"/>
          <w:lang w:eastAsia="en-US"/>
        </w:rPr>
        <w:t xml:space="preserve">- </w:t>
      </w:r>
      <w:r w:rsidRPr="0074700F">
        <w:rPr>
          <w:rFonts w:ascii="Aptos" w:eastAsia="Arial" w:hAnsi="Aptos" w:cs="Arial"/>
          <w:color w:val="000000"/>
          <w:szCs w:val="20"/>
          <w:lang w:eastAsia="en-US"/>
        </w:rPr>
        <w:t>Tomar todas as providências necessárias para a execução do objeto desta contratação, dentro dos parâmetros estabelecidos neste Termo de Referência e na proposta apresentada pela instituição promotora da ação de desenvolvimento, em observância às normas legais e regulamentares aplicáveis.</w:t>
      </w:r>
    </w:p>
    <w:p w:rsidR="0074700F" w:rsidRDefault="0074700F" w:rsidP="00E5362A">
      <w:pPr>
        <w:pStyle w:val="Normal1"/>
        <w:spacing w:after="120" w:line="240" w:lineRule="auto"/>
        <w:jc w:val="both"/>
        <w:rPr>
          <w:rFonts w:ascii="Aptos" w:eastAsia="Arial" w:hAnsi="Aptos" w:cs="Arial"/>
          <w:b/>
          <w:bCs/>
          <w:color w:val="000000"/>
          <w:szCs w:val="20"/>
          <w:lang w:eastAsia="en-US"/>
        </w:rPr>
      </w:pPr>
      <w:r w:rsidRPr="0074700F">
        <w:rPr>
          <w:rFonts w:ascii="Aptos" w:eastAsia="Arial" w:hAnsi="Aptos" w:cs="Arial"/>
          <w:b/>
          <w:bCs/>
          <w:color w:val="000000"/>
          <w:szCs w:val="20"/>
          <w:lang w:eastAsia="en-US"/>
        </w:rPr>
        <w:t>12.1.</w:t>
      </w:r>
      <w:r>
        <w:rPr>
          <w:rFonts w:ascii="Aptos" w:eastAsia="Arial" w:hAnsi="Aptos" w:cs="Arial"/>
          <w:b/>
          <w:bCs/>
          <w:color w:val="000000"/>
          <w:szCs w:val="20"/>
          <w:lang w:eastAsia="en-US"/>
        </w:rPr>
        <w:t xml:space="preserve">2 </w:t>
      </w:r>
      <w:r w:rsidRPr="0074700F">
        <w:rPr>
          <w:rFonts w:ascii="Aptos" w:eastAsia="Arial" w:hAnsi="Aptos" w:cs="Arial"/>
          <w:b/>
          <w:bCs/>
          <w:color w:val="000000"/>
          <w:szCs w:val="20"/>
          <w:lang w:eastAsia="en-US"/>
        </w:rPr>
        <w:t>-</w:t>
      </w:r>
      <w:r>
        <w:rPr>
          <w:rFonts w:ascii="Aptos" w:eastAsia="Arial" w:hAnsi="Aptos" w:cs="Arial"/>
          <w:b/>
          <w:bCs/>
          <w:color w:val="000000"/>
          <w:szCs w:val="20"/>
          <w:lang w:eastAsia="en-US"/>
        </w:rPr>
        <w:t xml:space="preserve"> </w:t>
      </w:r>
      <w:r w:rsidRPr="0074700F">
        <w:rPr>
          <w:rFonts w:ascii="Aptos" w:eastAsia="Arial" w:hAnsi="Aptos" w:cs="Arial"/>
          <w:color w:val="000000"/>
          <w:szCs w:val="20"/>
          <w:lang w:eastAsia="en-US"/>
        </w:rPr>
        <w:t>Executar os serviços contratados tempestivamente, dentro do prazo negociado, atendendo aos requisitos de qualidade exigidos</w:t>
      </w:r>
      <w:r>
        <w:rPr>
          <w:rFonts w:ascii="Aptos" w:eastAsia="Arial" w:hAnsi="Aptos" w:cs="Arial"/>
          <w:b/>
          <w:bCs/>
          <w:color w:val="000000"/>
          <w:szCs w:val="20"/>
          <w:lang w:eastAsia="en-US"/>
        </w:rPr>
        <w:t>:</w:t>
      </w:r>
    </w:p>
    <w:p w:rsidR="0074700F" w:rsidRDefault="0074700F" w:rsidP="00E5362A">
      <w:pPr>
        <w:pStyle w:val="Normal1"/>
        <w:spacing w:after="120" w:line="240" w:lineRule="auto"/>
        <w:jc w:val="both"/>
        <w:rPr>
          <w:rFonts w:ascii="Aptos" w:eastAsia="Arial" w:hAnsi="Aptos" w:cs="Arial"/>
          <w:color w:val="000000"/>
          <w:szCs w:val="20"/>
          <w:lang w:eastAsia="en-US"/>
        </w:rPr>
      </w:pPr>
      <w:r>
        <w:rPr>
          <w:rFonts w:ascii="Aptos" w:eastAsia="Arial" w:hAnsi="Aptos" w:cs="Arial"/>
          <w:b/>
          <w:bCs/>
          <w:color w:val="000000"/>
          <w:szCs w:val="20"/>
          <w:lang w:eastAsia="en-US"/>
        </w:rPr>
        <w:t xml:space="preserve">12.1.2.1 - </w:t>
      </w:r>
      <w:r w:rsidRPr="0074700F">
        <w:rPr>
          <w:rFonts w:ascii="Aptos" w:eastAsia="Arial" w:hAnsi="Aptos" w:cs="Arial"/>
          <w:color w:val="000000"/>
          <w:szCs w:val="20"/>
          <w:lang w:eastAsia="en-US"/>
        </w:rPr>
        <w:t>Promover a organização técnica e administrativa dos serviços, de modo a conduzi-los eficaz e eficientemente, de acordo com os documentos e especificações que integram este Termo de Referência, no prazo determinado.</w:t>
      </w:r>
    </w:p>
    <w:p w:rsidR="0074700F" w:rsidRDefault="00FF6BD2" w:rsidP="00E5362A">
      <w:pPr>
        <w:pStyle w:val="Normal1"/>
        <w:spacing w:after="120" w:line="240" w:lineRule="auto"/>
        <w:jc w:val="both"/>
        <w:rPr>
          <w:rFonts w:ascii="Aptos" w:eastAsia="Arial" w:hAnsi="Aptos" w:cs="Arial"/>
          <w:color w:val="000000"/>
          <w:szCs w:val="20"/>
          <w:lang w:eastAsia="en-US"/>
        </w:rPr>
      </w:pPr>
      <w:r w:rsidRPr="00FF6BD2">
        <w:rPr>
          <w:rFonts w:ascii="Aptos" w:eastAsia="Arial" w:hAnsi="Aptos" w:cs="Arial"/>
          <w:b/>
          <w:bCs/>
          <w:color w:val="000000"/>
          <w:szCs w:val="20"/>
          <w:lang w:eastAsia="en-US"/>
        </w:rPr>
        <w:t xml:space="preserve">12.1.2.2 - </w:t>
      </w:r>
      <w:r w:rsidRPr="00FF6BD2">
        <w:rPr>
          <w:rFonts w:ascii="Aptos" w:eastAsia="Arial" w:hAnsi="Aptos" w:cs="Arial"/>
          <w:color w:val="000000"/>
          <w:szCs w:val="20"/>
          <w:lang w:eastAsia="en-US"/>
        </w:rPr>
        <w:t>Submeter previamente, por escrito, à Contratante, para análise e aprovação, quaisquer mudanças nos métodos executivos que fujam às especificações do memorial descritivo</w:t>
      </w:r>
      <w:r>
        <w:rPr>
          <w:rFonts w:ascii="Aptos" w:eastAsia="Arial" w:hAnsi="Aptos" w:cs="Arial"/>
          <w:color w:val="000000"/>
          <w:szCs w:val="20"/>
          <w:lang w:eastAsia="en-US"/>
        </w:rPr>
        <w:t>;</w:t>
      </w:r>
    </w:p>
    <w:p w:rsidR="00FF6BD2" w:rsidRDefault="00FF6BD2" w:rsidP="00E5362A">
      <w:pPr>
        <w:pStyle w:val="Normal1"/>
        <w:spacing w:after="120" w:line="240" w:lineRule="auto"/>
        <w:jc w:val="both"/>
        <w:rPr>
          <w:rFonts w:ascii="Aptos" w:eastAsia="Arial" w:hAnsi="Aptos" w:cs="Arial"/>
          <w:color w:val="000000"/>
          <w:szCs w:val="20"/>
          <w:lang w:eastAsia="en-US"/>
        </w:rPr>
      </w:pPr>
      <w:r w:rsidRPr="00FF6BD2">
        <w:rPr>
          <w:rFonts w:ascii="Aptos" w:eastAsia="Arial" w:hAnsi="Aptos" w:cs="Arial"/>
          <w:b/>
          <w:bCs/>
          <w:color w:val="000000"/>
          <w:szCs w:val="20"/>
          <w:lang w:eastAsia="en-US"/>
        </w:rPr>
        <w:t>12.1.2.3 -</w:t>
      </w:r>
      <w:r>
        <w:rPr>
          <w:rFonts w:ascii="Aptos" w:eastAsia="Arial" w:hAnsi="Aptos" w:cs="Arial"/>
          <w:color w:val="000000"/>
          <w:szCs w:val="20"/>
          <w:lang w:eastAsia="en-US"/>
        </w:rPr>
        <w:t xml:space="preserve"> </w:t>
      </w:r>
      <w:r w:rsidRPr="00FF6BD2">
        <w:rPr>
          <w:rFonts w:ascii="Aptos" w:eastAsia="Arial" w:hAnsi="Aptos" w:cs="Arial"/>
          <w:color w:val="000000"/>
          <w:szCs w:val="20"/>
          <w:lang w:eastAsia="en-US"/>
        </w:rPr>
        <w:t>Prestar os serviços dentro dos parâmetros e rotinas estabelecidos, fornecendo todos os materiais em quantidade, qualidade e tecnologia adequadas, com a observância às recomendações aceitas pela boa técnica, normas e legislação</w:t>
      </w:r>
      <w:r>
        <w:rPr>
          <w:rFonts w:ascii="Aptos" w:eastAsia="Arial" w:hAnsi="Aptos" w:cs="Arial"/>
          <w:color w:val="000000"/>
          <w:szCs w:val="20"/>
          <w:lang w:eastAsia="en-US"/>
        </w:rPr>
        <w:t>;</w:t>
      </w:r>
    </w:p>
    <w:p w:rsidR="00FF6BD2" w:rsidRDefault="00FF6BD2" w:rsidP="00E5362A">
      <w:pPr>
        <w:pStyle w:val="Normal1"/>
        <w:spacing w:after="120" w:line="240" w:lineRule="auto"/>
        <w:jc w:val="both"/>
        <w:rPr>
          <w:rFonts w:ascii="Aptos" w:eastAsia="Arial" w:hAnsi="Aptos" w:cs="Arial"/>
          <w:color w:val="000000"/>
          <w:szCs w:val="20"/>
          <w:lang w:eastAsia="en-US"/>
        </w:rPr>
      </w:pPr>
      <w:r w:rsidRPr="00FF6BD2">
        <w:rPr>
          <w:rFonts w:ascii="Aptos" w:eastAsia="Arial" w:hAnsi="Aptos" w:cs="Arial"/>
          <w:b/>
          <w:bCs/>
          <w:color w:val="000000"/>
          <w:szCs w:val="20"/>
          <w:lang w:eastAsia="en-US"/>
        </w:rPr>
        <w:t xml:space="preserve">12.1.2.4 - </w:t>
      </w:r>
      <w:r w:rsidRPr="00023EF5">
        <w:rPr>
          <w:rFonts w:ascii="Aptos" w:eastAsia="Arial" w:hAnsi="Aptos" w:cs="Arial"/>
          <w:color w:val="000000"/>
          <w:szCs w:val="20"/>
          <w:lang w:eastAsia="en-US"/>
        </w:rPr>
        <w:t>Utilizar empregados habilitados e com conhecimentos dos serviços a serem executados, em conformidade com as normas e determinações em vigor</w:t>
      </w:r>
      <w:r w:rsidR="003C3EF1">
        <w:rPr>
          <w:rFonts w:ascii="Aptos" w:eastAsia="Arial" w:hAnsi="Aptos" w:cs="Arial"/>
          <w:color w:val="000000"/>
          <w:szCs w:val="20"/>
          <w:lang w:eastAsia="en-US"/>
        </w:rPr>
        <w:t>;</w:t>
      </w:r>
    </w:p>
    <w:p w:rsidR="00253F8B" w:rsidRDefault="00253F8B" w:rsidP="00E5362A">
      <w:pPr>
        <w:pStyle w:val="Normal1"/>
        <w:spacing w:after="120" w:line="240" w:lineRule="auto"/>
        <w:jc w:val="both"/>
        <w:rPr>
          <w:rFonts w:ascii="Aptos" w:eastAsia="Arial" w:hAnsi="Aptos" w:cs="Arial"/>
          <w:color w:val="000000"/>
          <w:szCs w:val="20"/>
          <w:lang w:eastAsia="en-US"/>
        </w:rPr>
      </w:pPr>
      <w:r w:rsidRPr="00253F8B">
        <w:rPr>
          <w:rFonts w:ascii="Aptos" w:eastAsia="Arial" w:hAnsi="Aptos" w:cs="Arial"/>
          <w:b/>
          <w:bCs/>
          <w:color w:val="000000"/>
          <w:szCs w:val="20"/>
          <w:lang w:eastAsia="en-US"/>
        </w:rPr>
        <w:t xml:space="preserve">12.1.3 - </w:t>
      </w:r>
      <w:r w:rsidRPr="00253F8B">
        <w:rPr>
          <w:rFonts w:ascii="Aptos" w:eastAsia="Arial" w:hAnsi="Aptos" w:cs="Arial"/>
          <w:color w:val="000000"/>
          <w:szCs w:val="20"/>
          <w:lang w:eastAsia="en-US"/>
        </w:rPr>
        <w:t>Responsabilizar-se pelos vícios e danos decorrentes da execução do objeto, bem como por todo e qualquer dano causado à União, devendo ressarcir imediatamente a Administração em sua integralidade, ficando a Contratante autorizada a descontar da garantia, caso exigida, ou dos pagamentos devidos à Contratada, o valor correspondente aos danos sofridos</w:t>
      </w:r>
      <w:r>
        <w:rPr>
          <w:rFonts w:ascii="Aptos" w:eastAsia="Arial" w:hAnsi="Aptos" w:cs="Arial"/>
          <w:color w:val="000000"/>
          <w:szCs w:val="20"/>
          <w:lang w:eastAsia="en-US"/>
        </w:rPr>
        <w:t>;</w:t>
      </w:r>
    </w:p>
    <w:p w:rsidR="00253F8B" w:rsidRDefault="00253F8B" w:rsidP="00E5362A">
      <w:pPr>
        <w:pStyle w:val="Normal1"/>
        <w:spacing w:after="120" w:line="240" w:lineRule="auto"/>
        <w:jc w:val="both"/>
        <w:rPr>
          <w:rFonts w:ascii="Aptos" w:eastAsia="Arial" w:hAnsi="Aptos" w:cs="Arial"/>
          <w:color w:val="000000"/>
          <w:szCs w:val="20"/>
          <w:lang w:eastAsia="en-US"/>
        </w:rPr>
      </w:pPr>
      <w:r w:rsidRPr="00253F8B">
        <w:rPr>
          <w:rFonts w:ascii="Aptos" w:eastAsia="Arial" w:hAnsi="Aptos" w:cs="Arial"/>
          <w:b/>
          <w:bCs/>
          <w:color w:val="000000"/>
          <w:szCs w:val="20"/>
          <w:lang w:eastAsia="en-US"/>
        </w:rPr>
        <w:t xml:space="preserve">12.1.4 - </w:t>
      </w:r>
      <w:r w:rsidRPr="00253F8B">
        <w:rPr>
          <w:rFonts w:ascii="Aptos" w:eastAsia="Arial" w:hAnsi="Aptos" w:cs="Arial"/>
          <w:color w:val="000000"/>
          <w:szCs w:val="20"/>
          <w:lang w:eastAsia="en-US"/>
        </w:rPr>
        <w:t>Paralisar, por determinação da Contratante, qualquer atividade que não esteja sendo executada de acordo com a boa técnica ou que ponha em risco a segurança de pessoas ou bens de terceiros</w:t>
      </w:r>
      <w:r>
        <w:rPr>
          <w:rFonts w:ascii="Aptos" w:eastAsia="Arial" w:hAnsi="Aptos" w:cs="Arial"/>
          <w:color w:val="000000"/>
          <w:szCs w:val="20"/>
          <w:lang w:eastAsia="en-US"/>
        </w:rPr>
        <w:t>;</w:t>
      </w:r>
    </w:p>
    <w:p w:rsidR="00253F8B" w:rsidRPr="00253F8B" w:rsidRDefault="00253F8B" w:rsidP="00E5362A">
      <w:pPr>
        <w:pStyle w:val="Normal1"/>
        <w:spacing w:after="120" w:line="240" w:lineRule="auto"/>
        <w:jc w:val="both"/>
        <w:rPr>
          <w:rFonts w:ascii="Aptos" w:eastAsia="Arial" w:hAnsi="Aptos" w:cs="Arial"/>
          <w:color w:val="000000"/>
          <w:szCs w:val="20"/>
          <w:lang w:eastAsia="en-US"/>
        </w:rPr>
      </w:pPr>
      <w:r w:rsidRPr="00253F8B">
        <w:rPr>
          <w:rFonts w:ascii="Aptos" w:eastAsia="Arial" w:hAnsi="Aptos" w:cs="Arial"/>
          <w:b/>
          <w:bCs/>
          <w:color w:val="000000"/>
          <w:szCs w:val="20"/>
          <w:lang w:eastAsia="en-US"/>
        </w:rPr>
        <w:t xml:space="preserve">12.1.5 - </w:t>
      </w:r>
      <w:r w:rsidRPr="00253F8B">
        <w:rPr>
          <w:rFonts w:ascii="Aptos" w:eastAsia="Arial" w:hAnsi="Aptos" w:cs="Arial"/>
          <w:color w:val="000000"/>
          <w:szCs w:val="20"/>
          <w:lang w:eastAsia="en-US"/>
        </w:rPr>
        <w:t>Comunicar à Contratante, no prazo de 24 (vinte e quatro) horas, qualquer ocorrência anormal que se verifique durante a execução dos serviços;</w:t>
      </w:r>
    </w:p>
    <w:p w:rsidR="00253F8B" w:rsidRDefault="00253F8B" w:rsidP="00E5362A">
      <w:pPr>
        <w:pStyle w:val="Normal1"/>
        <w:spacing w:after="120" w:line="240" w:lineRule="auto"/>
        <w:jc w:val="both"/>
        <w:rPr>
          <w:rFonts w:ascii="Aptos" w:eastAsia="Arial" w:hAnsi="Aptos" w:cs="Arial"/>
          <w:b/>
          <w:bCs/>
          <w:color w:val="000000"/>
          <w:szCs w:val="20"/>
          <w:lang w:eastAsia="en-US"/>
        </w:rPr>
      </w:pPr>
      <w:r>
        <w:rPr>
          <w:rFonts w:ascii="Aptos" w:eastAsia="Arial" w:hAnsi="Aptos" w:cs="Arial"/>
          <w:b/>
          <w:bCs/>
          <w:color w:val="000000"/>
          <w:szCs w:val="20"/>
          <w:lang w:eastAsia="en-US"/>
        </w:rPr>
        <w:t xml:space="preserve">12.1.6 - </w:t>
      </w:r>
      <w:r w:rsidRPr="00253F8B">
        <w:rPr>
          <w:rFonts w:ascii="Aptos" w:eastAsia="Arial" w:hAnsi="Aptos" w:cs="Arial"/>
          <w:color w:val="000000"/>
          <w:szCs w:val="20"/>
          <w:lang w:eastAsia="en-US"/>
        </w:rPr>
        <w:t>Prestar todos os esclarecimentos que lhe forem solicitados pela Contratante, atendendo prontamente a quaisquer reclamações</w:t>
      </w:r>
      <w:r>
        <w:rPr>
          <w:rFonts w:ascii="Aptos" w:eastAsia="Arial" w:hAnsi="Aptos" w:cs="Arial"/>
          <w:b/>
          <w:bCs/>
          <w:color w:val="000000"/>
          <w:szCs w:val="20"/>
          <w:lang w:eastAsia="en-US"/>
        </w:rPr>
        <w:t>;</w:t>
      </w:r>
    </w:p>
    <w:p w:rsidR="00253F8B" w:rsidRDefault="00253F8B" w:rsidP="00E5362A">
      <w:pPr>
        <w:pStyle w:val="Normal1"/>
        <w:spacing w:after="120" w:line="240" w:lineRule="auto"/>
        <w:jc w:val="both"/>
        <w:rPr>
          <w:rFonts w:ascii="Aptos" w:eastAsia="Arial" w:hAnsi="Aptos" w:cs="Arial"/>
          <w:color w:val="000000"/>
          <w:szCs w:val="20"/>
          <w:lang w:eastAsia="en-US"/>
        </w:rPr>
      </w:pPr>
      <w:r>
        <w:rPr>
          <w:rFonts w:ascii="Aptos" w:eastAsia="Arial" w:hAnsi="Aptos" w:cs="Arial"/>
          <w:b/>
          <w:bCs/>
          <w:color w:val="000000"/>
          <w:szCs w:val="20"/>
          <w:lang w:eastAsia="en-US"/>
        </w:rPr>
        <w:t xml:space="preserve">12.1.7 - </w:t>
      </w:r>
      <w:r w:rsidR="00735A68" w:rsidRPr="00735A68">
        <w:rPr>
          <w:rFonts w:ascii="Aptos" w:eastAsia="Arial" w:hAnsi="Aptos" w:cs="Arial"/>
          <w:color w:val="000000"/>
          <w:szCs w:val="20"/>
          <w:lang w:eastAsia="en-US"/>
        </w:rPr>
        <w:t>Manter, durante o período de prestação dos serviços, todas as condições de habilitação e qualificação exigidas;</w:t>
      </w:r>
    </w:p>
    <w:p w:rsidR="00735A68" w:rsidRDefault="00735A68" w:rsidP="00E5362A">
      <w:pPr>
        <w:pStyle w:val="Normal1"/>
        <w:spacing w:after="120" w:line="240" w:lineRule="auto"/>
        <w:jc w:val="both"/>
        <w:rPr>
          <w:rFonts w:ascii="Aptos" w:eastAsia="Arial" w:hAnsi="Aptos" w:cs="Arial"/>
          <w:b/>
          <w:bCs/>
          <w:color w:val="000000"/>
          <w:szCs w:val="20"/>
          <w:lang w:eastAsia="en-US"/>
        </w:rPr>
      </w:pPr>
      <w:r w:rsidRPr="00735A68">
        <w:rPr>
          <w:rFonts w:ascii="Aptos" w:eastAsia="Arial" w:hAnsi="Aptos" w:cs="Arial"/>
          <w:b/>
          <w:bCs/>
          <w:color w:val="000000"/>
          <w:szCs w:val="20"/>
          <w:lang w:eastAsia="en-US"/>
        </w:rPr>
        <w:t xml:space="preserve">12.1.8 - </w:t>
      </w:r>
      <w:r w:rsidRPr="00735A68">
        <w:rPr>
          <w:rFonts w:ascii="Aptos" w:eastAsia="Arial" w:hAnsi="Aptos" w:cs="Arial"/>
          <w:color w:val="000000"/>
          <w:szCs w:val="20"/>
          <w:lang w:eastAsia="en-US"/>
        </w:rPr>
        <w:t>Assumir a responsabilidade por todos os encargos previdenciários e obrigações sociais previstos na legislação social e trabalhista em vigor, obrigando-se a saldá-los na época própria, uma vez que seus empregados não manterão nenhum vínculo empregatício com a Contratante;</w:t>
      </w:r>
    </w:p>
    <w:p w:rsidR="00735A68" w:rsidRPr="00735A68" w:rsidRDefault="00735A68" w:rsidP="00E5362A">
      <w:pPr>
        <w:pStyle w:val="Normal1"/>
        <w:spacing w:after="120" w:line="240" w:lineRule="auto"/>
        <w:jc w:val="both"/>
        <w:rPr>
          <w:rFonts w:ascii="Aptos" w:eastAsia="Arial" w:hAnsi="Aptos" w:cs="Arial"/>
          <w:color w:val="000000"/>
          <w:szCs w:val="20"/>
          <w:lang w:eastAsia="en-US"/>
        </w:rPr>
      </w:pPr>
      <w:r>
        <w:rPr>
          <w:rFonts w:ascii="Aptos" w:eastAsia="Arial" w:hAnsi="Aptos" w:cs="Arial"/>
          <w:b/>
          <w:bCs/>
          <w:color w:val="000000"/>
          <w:szCs w:val="20"/>
          <w:lang w:eastAsia="en-US"/>
        </w:rPr>
        <w:t xml:space="preserve">12.1.9 - </w:t>
      </w:r>
      <w:r w:rsidRPr="00735A68">
        <w:rPr>
          <w:rFonts w:ascii="Aptos" w:eastAsia="Arial" w:hAnsi="Aptos" w:cs="Arial"/>
          <w:color w:val="000000"/>
          <w:szCs w:val="20"/>
          <w:lang w:eastAsia="en-US"/>
        </w:rPr>
        <w:t>Assumir todos os encargos de possível demanda trabalhista, cível ou penal, relacionados à execução do objeto, originariamente ou vinculada por prevenção, conexão ou contingência;</w:t>
      </w:r>
    </w:p>
    <w:p w:rsidR="00735A68" w:rsidRDefault="00735A68" w:rsidP="00E5362A">
      <w:pPr>
        <w:pStyle w:val="Normal1"/>
        <w:spacing w:after="120" w:line="240" w:lineRule="auto"/>
        <w:jc w:val="both"/>
        <w:rPr>
          <w:rFonts w:ascii="Aptos" w:eastAsia="Arial" w:hAnsi="Aptos" w:cs="Arial"/>
          <w:b/>
          <w:bCs/>
          <w:color w:val="000000"/>
          <w:szCs w:val="20"/>
          <w:lang w:eastAsia="en-US"/>
        </w:rPr>
      </w:pPr>
      <w:r>
        <w:rPr>
          <w:rFonts w:ascii="Aptos" w:eastAsia="Arial" w:hAnsi="Aptos" w:cs="Arial"/>
          <w:b/>
          <w:bCs/>
          <w:color w:val="000000"/>
          <w:szCs w:val="20"/>
          <w:lang w:eastAsia="en-US"/>
        </w:rPr>
        <w:t xml:space="preserve">12.1.10 - </w:t>
      </w:r>
      <w:r w:rsidRPr="00735A68">
        <w:rPr>
          <w:rFonts w:ascii="Aptos" w:eastAsia="Arial" w:hAnsi="Aptos" w:cs="Arial"/>
          <w:color w:val="000000"/>
          <w:szCs w:val="20"/>
          <w:lang w:eastAsia="en-US"/>
        </w:rPr>
        <w:t>Não permitir a utilização de qualquer trabalho do menor de dezesseis anos, exceto na condição de aprendiz para os maiores de quatorze anos; nem permitir a utilização do trabalho do menor de dezoito anos em trabalho noturno, perigoso ou insalubre;</w:t>
      </w:r>
    </w:p>
    <w:p w:rsidR="00735A68" w:rsidRDefault="00735A68" w:rsidP="00E5362A">
      <w:pPr>
        <w:pStyle w:val="Normal1"/>
        <w:spacing w:after="120" w:line="240" w:lineRule="auto"/>
        <w:jc w:val="both"/>
        <w:rPr>
          <w:rFonts w:ascii="Aptos" w:eastAsia="Arial" w:hAnsi="Aptos" w:cs="Arial"/>
          <w:color w:val="000000"/>
          <w:szCs w:val="20"/>
          <w:lang w:eastAsia="en-US"/>
        </w:rPr>
      </w:pPr>
      <w:r>
        <w:rPr>
          <w:rFonts w:ascii="Aptos" w:eastAsia="Arial" w:hAnsi="Aptos" w:cs="Arial"/>
          <w:b/>
          <w:bCs/>
          <w:color w:val="000000"/>
          <w:szCs w:val="20"/>
          <w:lang w:eastAsia="en-US"/>
        </w:rPr>
        <w:t xml:space="preserve">12.1.11 - </w:t>
      </w:r>
      <w:r w:rsidRPr="00735A68">
        <w:rPr>
          <w:rFonts w:ascii="Aptos" w:eastAsia="Arial" w:hAnsi="Aptos" w:cs="Arial"/>
          <w:color w:val="000000"/>
          <w:szCs w:val="20"/>
          <w:lang w:eastAsia="en-US"/>
        </w:rPr>
        <w:t>Encaminhar a Nota Fiscal e documentação probatória de participação dos servidores na ação de desenvolvimento à Contratante no prazo máximo de 10 (dez) dias úteis após o final da ação de desenvolvimento e capacitação</w:t>
      </w:r>
      <w:r>
        <w:rPr>
          <w:rFonts w:ascii="Aptos" w:eastAsia="Arial" w:hAnsi="Aptos" w:cs="Arial"/>
          <w:color w:val="000000"/>
          <w:szCs w:val="20"/>
          <w:lang w:eastAsia="en-US"/>
        </w:rPr>
        <w:t>;</w:t>
      </w:r>
    </w:p>
    <w:p w:rsidR="00735A68" w:rsidRDefault="00735A68" w:rsidP="00E5362A">
      <w:pPr>
        <w:pStyle w:val="Normal1"/>
        <w:spacing w:after="120" w:line="240" w:lineRule="auto"/>
        <w:jc w:val="both"/>
        <w:rPr>
          <w:rFonts w:ascii="Aptos" w:eastAsia="Arial" w:hAnsi="Aptos" w:cs="Arial"/>
          <w:color w:val="000000"/>
          <w:szCs w:val="20"/>
          <w:lang w:eastAsia="en-US"/>
        </w:rPr>
      </w:pPr>
      <w:r w:rsidRPr="00735A68">
        <w:rPr>
          <w:rFonts w:ascii="Aptos" w:eastAsia="Arial" w:hAnsi="Aptos" w:cs="Arial"/>
          <w:b/>
          <w:bCs/>
          <w:color w:val="000000"/>
          <w:szCs w:val="20"/>
          <w:lang w:eastAsia="en-US"/>
        </w:rPr>
        <w:t>12.1.12 -</w:t>
      </w:r>
      <w:r>
        <w:rPr>
          <w:rFonts w:ascii="Aptos" w:eastAsia="Arial" w:hAnsi="Aptos" w:cs="Arial"/>
          <w:color w:val="000000"/>
          <w:szCs w:val="20"/>
          <w:lang w:eastAsia="en-US"/>
        </w:rPr>
        <w:t xml:space="preserve"> </w:t>
      </w:r>
      <w:r w:rsidRPr="00735A68">
        <w:rPr>
          <w:rFonts w:ascii="Aptos" w:eastAsia="Arial" w:hAnsi="Aptos" w:cs="Arial"/>
          <w:color w:val="000000"/>
          <w:szCs w:val="20"/>
          <w:lang w:eastAsia="en-US"/>
        </w:rPr>
        <w:t>Arcar com o ônus decorrente de eventual equívoco no dimensionamento dos quantitativos de sua proposta, inclusive quanto aos custos variáveis decorrentes de fatores futuros e incertos, devendo complementá-los, caso o previsto inicialmente em sua proposta não seja satisfatório para o atendimento do objeto da contratação, exceto quando ocorrer algum dos eventos arrolados no art. 124, II, d, da Lei nº 14.133, de 2021</w:t>
      </w:r>
      <w:r>
        <w:rPr>
          <w:rFonts w:ascii="Aptos" w:eastAsia="Arial" w:hAnsi="Aptos" w:cs="Arial"/>
          <w:color w:val="000000"/>
          <w:szCs w:val="20"/>
          <w:lang w:eastAsia="en-US"/>
        </w:rPr>
        <w:t>;</w:t>
      </w:r>
    </w:p>
    <w:p w:rsidR="00F26F68" w:rsidRPr="00931500" w:rsidRDefault="00F26F68" w:rsidP="00F26F68">
      <w:pPr>
        <w:spacing w:after="120" w:line="240" w:lineRule="auto"/>
        <w:jc w:val="both"/>
        <w:rPr>
          <w:rFonts w:ascii="Aptos" w:hAnsi="Aptos" w:cs="Times New Roman"/>
        </w:rPr>
      </w:pPr>
    </w:p>
    <w:p w:rsidR="00F26F68" w:rsidRPr="00931500" w:rsidRDefault="00F26F68" w:rsidP="00F26F68">
      <w:pPr>
        <w:shd w:val="clear" w:color="auto" w:fill="D9D9D9"/>
        <w:spacing w:after="120" w:line="240" w:lineRule="auto"/>
        <w:rPr>
          <w:rFonts w:ascii="Aptos" w:eastAsia="Arial" w:hAnsi="Aptos" w:cs="Times New Roman"/>
          <w:b/>
        </w:rPr>
      </w:pPr>
      <w:r w:rsidRPr="00931500">
        <w:rPr>
          <w:rFonts w:ascii="Aptos" w:eastAsia="Arial" w:hAnsi="Aptos" w:cs="Times New Roman"/>
          <w:b/>
        </w:rPr>
        <w:t>1</w:t>
      </w:r>
      <w:r>
        <w:rPr>
          <w:rFonts w:ascii="Aptos" w:eastAsia="Arial" w:hAnsi="Aptos" w:cs="Times New Roman"/>
          <w:b/>
        </w:rPr>
        <w:t>3</w:t>
      </w:r>
      <w:r w:rsidRPr="00931500">
        <w:rPr>
          <w:rFonts w:ascii="Aptos" w:eastAsia="Arial" w:hAnsi="Aptos" w:cs="Times New Roman"/>
          <w:b/>
        </w:rPr>
        <w:t xml:space="preserve">          </w:t>
      </w:r>
      <w:r>
        <w:rPr>
          <w:rFonts w:ascii="Aptos" w:eastAsia="Arial" w:hAnsi="Aptos" w:cs="Times New Roman"/>
          <w:b/>
        </w:rPr>
        <w:t>INDICAÇÃO DE GESTOR E FISCAL DO CONTRATO</w:t>
      </w:r>
    </w:p>
    <w:p w:rsidR="00F26F68" w:rsidRPr="00745AD5" w:rsidRDefault="00F26F68" w:rsidP="00E91811">
      <w:pPr>
        <w:spacing w:after="120" w:line="240" w:lineRule="auto"/>
        <w:jc w:val="both"/>
        <w:rPr>
          <w:rFonts w:ascii="Aptos" w:hAnsi="Aptos" w:cs="Bahnschrift Light"/>
          <w:color w:val="auto"/>
          <w:sz w:val="20"/>
          <w:szCs w:val="20"/>
        </w:rPr>
      </w:pPr>
      <w:r w:rsidRPr="00745AD5">
        <w:rPr>
          <w:rFonts w:ascii="Aptos" w:eastAsia="Arial" w:hAnsi="Aptos" w:cs="Times New Roman"/>
          <w:b/>
          <w:sz w:val="20"/>
          <w:szCs w:val="20"/>
        </w:rPr>
        <w:t>13.1 -</w:t>
      </w:r>
      <w:r w:rsidRPr="00745AD5">
        <w:rPr>
          <w:rFonts w:ascii="Aptos" w:eastAsia="Arial" w:hAnsi="Aptos" w:cs="Times New Roman"/>
          <w:sz w:val="20"/>
          <w:szCs w:val="20"/>
        </w:rPr>
        <w:t xml:space="preserve"> </w:t>
      </w:r>
      <w:r w:rsidR="00745AD5" w:rsidRPr="00745AD5">
        <w:rPr>
          <w:rFonts w:ascii="Aptos" w:hAnsi="Aptos" w:cs="Bahnschrift Light"/>
          <w:color w:val="auto"/>
          <w:sz w:val="20"/>
          <w:szCs w:val="20"/>
        </w:rPr>
        <w:t>A designação do responsável pela fiscalização do contrato poderá recair sobre um dos membros da equipe de planejamento, não havendo afronta ao princípio da segregação de funções, conforme disposições normativas aplicáveis;</w:t>
      </w:r>
    </w:p>
    <w:p w:rsidR="00745AD5" w:rsidRPr="00745AD5" w:rsidRDefault="00745AD5" w:rsidP="00E91811">
      <w:pPr>
        <w:spacing w:after="120" w:line="240" w:lineRule="auto"/>
        <w:jc w:val="both"/>
        <w:rPr>
          <w:rFonts w:ascii="Aptos" w:eastAsia="Times New Roman" w:hAnsi="Aptos" w:cs="Bahnschrift Light"/>
          <w:sz w:val="20"/>
          <w:szCs w:val="20"/>
        </w:rPr>
      </w:pPr>
      <w:r>
        <w:rPr>
          <w:rFonts w:ascii="Aptos" w:eastAsia="Times New Roman" w:hAnsi="Aptos" w:cs="Bahnschrift Light"/>
          <w:b/>
          <w:bCs/>
          <w:sz w:val="20"/>
          <w:szCs w:val="20"/>
        </w:rPr>
        <w:t xml:space="preserve">a) </w:t>
      </w:r>
      <w:r w:rsidRPr="00745AD5">
        <w:rPr>
          <w:rFonts w:ascii="Aptos" w:eastAsia="Times New Roman" w:hAnsi="Aptos" w:cs="Bahnschrift Light"/>
          <w:b/>
          <w:bCs/>
          <w:sz w:val="20"/>
          <w:szCs w:val="20"/>
        </w:rPr>
        <w:t>Gestor do Contrato</w:t>
      </w:r>
      <w:r w:rsidRPr="00745AD5">
        <w:rPr>
          <w:rFonts w:ascii="Aptos" w:eastAsia="Times New Roman" w:hAnsi="Aptos" w:cs="Bahnschrift Light"/>
          <w:sz w:val="20"/>
          <w:szCs w:val="20"/>
        </w:rPr>
        <w:t xml:space="preserve">:  </w:t>
      </w:r>
    </w:p>
    <w:p w:rsidR="00745AD5" w:rsidRPr="00745AD5" w:rsidRDefault="00745AD5" w:rsidP="00E91811">
      <w:pPr>
        <w:spacing w:after="120" w:line="240" w:lineRule="auto"/>
        <w:jc w:val="both"/>
        <w:rPr>
          <w:rFonts w:ascii="Aptos" w:eastAsia="Times New Roman" w:hAnsi="Aptos" w:cs="Bahnschrift Light"/>
          <w:sz w:val="20"/>
          <w:szCs w:val="20"/>
        </w:rPr>
      </w:pPr>
      <w:r>
        <w:rPr>
          <w:rFonts w:ascii="Aptos" w:eastAsia="Times New Roman" w:hAnsi="Aptos" w:cs="Bahnschrift Light"/>
          <w:b/>
          <w:bCs/>
          <w:sz w:val="20"/>
          <w:szCs w:val="20"/>
        </w:rPr>
        <w:t xml:space="preserve">b) </w:t>
      </w:r>
      <w:r w:rsidRPr="00745AD5">
        <w:rPr>
          <w:rFonts w:ascii="Aptos" w:eastAsia="Times New Roman" w:hAnsi="Aptos" w:cs="Bahnschrift Light"/>
          <w:b/>
          <w:bCs/>
          <w:sz w:val="20"/>
          <w:szCs w:val="20"/>
        </w:rPr>
        <w:t>Fiscal Titular do Contrato</w:t>
      </w:r>
    </w:p>
    <w:p w:rsidR="00F26F68" w:rsidRPr="00931500" w:rsidRDefault="00F26F68" w:rsidP="00F26F68">
      <w:pPr>
        <w:pStyle w:val="Normal1"/>
        <w:spacing w:after="120" w:line="240" w:lineRule="auto"/>
        <w:jc w:val="both"/>
        <w:rPr>
          <w:rFonts w:ascii="Aptos" w:hAnsi="Aptos" w:cs="Times New Roman"/>
        </w:rPr>
      </w:pPr>
    </w:p>
    <w:p w:rsidR="0088708D" w:rsidRPr="00931500" w:rsidRDefault="0088708D" w:rsidP="00E5362A">
      <w:pPr>
        <w:shd w:val="clear" w:color="auto" w:fill="D9D9D9"/>
        <w:spacing w:after="120" w:line="240" w:lineRule="auto"/>
        <w:rPr>
          <w:rFonts w:ascii="Aptos" w:eastAsia="Arial" w:hAnsi="Aptos" w:cs="Times New Roman"/>
          <w:b/>
        </w:rPr>
      </w:pPr>
      <w:r w:rsidRPr="00931500">
        <w:rPr>
          <w:rFonts w:ascii="Aptos" w:eastAsia="Arial" w:hAnsi="Aptos" w:cs="Times New Roman"/>
          <w:b/>
        </w:rPr>
        <w:t>1</w:t>
      </w:r>
      <w:r w:rsidR="00F26F68">
        <w:rPr>
          <w:rFonts w:ascii="Aptos" w:eastAsia="Arial" w:hAnsi="Aptos" w:cs="Times New Roman"/>
          <w:b/>
        </w:rPr>
        <w:t>4</w:t>
      </w:r>
      <w:r w:rsidRPr="00931500">
        <w:rPr>
          <w:rFonts w:ascii="Aptos" w:eastAsia="Arial" w:hAnsi="Aptos" w:cs="Times New Roman"/>
          <w:b/>
        </w:rPr>
        <w:t xml:space="preserve">          ADEQUAÇÃO ORÇAMENTÁRIA</w:t>
      </w:r>
    </w:p>
    <w:p w:rsidR="0088708D" w:rsidRPr="0039585D" w:rsidRDefault="0088708D" w:rsidP="00E91811">
      <w:pPr>
        <w:pStyle w:val="Normal1"/>
        <w:spacing w:after="120" w:line="240" w:lineRule="auto"/>
        <w:jc w:val="both"/>
        <w:rPr>
          <w:rFonts w:ascii="Aptos" w:eastAsia="Arial" w:hAnsi="Aptos" w:cs="Arial"/>
          <w:color w:val="000000"/>
          <w:szCs w:val="20"/>
          <w:lang w:eastAsia="en-US"/>
        </w:rPr>
      </w:pPr>
      <w:r w:rsidRPr="00931500">
        <w:rPr>
          <w:rFonts w:ascii="Aptos" w:eastAsia="Arial" w:hAnsi="Aptos" w:cs="Times New Roman"/>
          <w:b/>
          <w:sz w:val="22"/>
          <w:szCs w:val="22"/>
        </w:rPr>
        <w:t>1</w:t>
      </w:r>
      <w:r w:rsidR="00F26F68">
        <w:rPr>
          <w:rFonts w:ascii="Aptos" w:eastAsia="Arial" w:hAnsi="Aptos" w:cs="Times New Roman"/>
          <w:b/>
          <w:sz w:val="22"/>
          <w:szCs w:val="22"/>
        </w:rPr>
        <w:t>4</w:t>
      </w:r>
      <w:r w:rsidRPr="00931500">
        <w:rPr>
          <w:rFonts w:ascii="Aptos" w:eastAsia="Arial" w:hAnsi="Aptos" w:cs="Times New Roman"/>
          <w:b/>
          <w:sz w:val="22"/>
          <w:szCs w:val="22"/>
        </w:rPr>
        <w:t>.1 -</w:t>
      </w:r>
      <w:r w:rsidRPr="00931500">
        <w:rPr>
          <w:rFonts w:ascii="Aptos" w:eastAsia="Arial" w:hAnsi="Aptos" w:cs="Times New Roman"/>
          <w:sz w:val="22"/>
          <w:szCs w:val="22"/>
        </w:rPr>
        <w:t xml:space="preserve"> </w:t>
      </w:r>
      <w:r w:rsidRPr="0039585D">
        <w:rPr>
          <w:rFonts w:ascii="Aptos" w:eastAsia="Arial" w:hAnsi="Aptos" w:cs="Arial"/>
          <w:color w:val="000000"/>
          <w:szCs w:val="20"/>
          <w:lang w:eastAsia="en-US"/>
        </w:rPr>
        <w:t xml:space="preserve">As despesas decorrentes da presente contratação correrão a conta de recursos específicos oriundos do Contrato Estatal de Serviços nº </w:t>
      </w:r>
      <w:r w:rsidR="00E5362A">
        <w:rPr>
          <w:rFonts w:ascii="Aptos" w:eastAsia="Arial" w:hAnsi="Aptos" w:cs="Arial"/>
          <w:color w:val="000000"/>
          <w:szCs w:val="20"/>
          <w:lang w:eastAsia="en-US"/>
        </w:rPr>
        <w:t>02</w:t>
      </w:r>
      <w:r w:rsidRPr="0039585D">
        <w:rPr>
          <w:rFonts w:ascii="Aptos" w:eastAsia="Arial" w:hAnsi="Aptos" w:cs="Arial"/>
          <w:color w:val="000000"/>
          <w:szCs w:val="20"/>
          <w:lang w:eastAsia="en-US"/>
        </w:rPr>
        <w:t>/2025, referente ao exercício 2025.</w:t>
      </w:r>
    </w:p>
    <w:p w:rsidR="00525B7B" w:rsidRPr="00931500" w:rsidRDefault="00525B7B">
      <w:pPr>
        <w:pStyle w:val="BodyText"/>
        <w:spacing w:before="102" w:line="360" w:lineRule="auto"/>
        <w:contextualSpacing/>
        <w:jc w:val="both"/>
        <w:rPr>
          <w:rFonts w:ascii="Aptos" w:hAnsi="Aptos"/>
          <w:sz w:val="22"/>
          <w:szCs w:val="22"/>
        </w:rPr>
      </w:pPr>
    </w:p>
    <w:sectPr w:rsidR="00525B7B" w:rsidRPr="00931500" w:rsidSect="0022002A">
      <w:headerReference w:type="even" r:id="rId10"/>
      <w:headerReference w:type="default" r:id="rId11"/>
      <w:footerReference w:type="even" r:id="rId12"/>
      <w:footerReference w:type="default" r:id="rId13"/>
      <w:footerReference w:type="first" r:id="rId14"/>
      <w:pgSz w:w="11906" w:h="16838"/>
      <w:pgMar w:top="1134" w:right="1134" w:bottom="1134" w:left="1418" w:header="993" w:footer="457"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0F6893" w:rsidRDefault="000F6893">
      <w:pPr>
        <w:spacing w:line="240" w:lineRule="auto"/>
      </w:pPr>
      <w:r>
        <w:separator/>
      </w:r>
    </w:p>
  </w:endnote>
  <w:endnote w:type="continuationSeparator" w:id="0">
    <w:p w:rsidR="000F6893" w:rsidRDefault="000F689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Liberation Serif">
    <w:charset w:val="00"/>
    <w:family w:val="roman"/>
    <w:pitch w:val="variable"/>
    <w:sig w:usb0="E0000AFF" w:usb1="500078FF" w:usb2="00000021" w:usb3="00000000" w:csb0="000001BF" w:csb1="00000000"/>
  </w:font>
  <w:font w:name="Mangal">
    <w:panose1 w:val="02040503050203030202"/>
    <w:charset w:val="00"/>
    <w:family w:val="roman"/>
    <w:pitch w:val="variable"/>
    <w:sig w:usb0="00008003" w:usb1="00000000" w:usb2="00000000" w:usb3="00000000" w:csb0="00000001" w:csb1="00000000"/>
  </w:font>
  <w:font w:name="Bahnschrift Light">
    <w:panose1 w:val="020B0502040204020203"/>
    <w:charset w:val="00"/>
    <w:family w:val="swiss"/>
    <w:pitch w:val="variable"/>
    <w:sig w:usb0="A00002C7" w:usb1="00000002" w:usb2="00000000" w:usb3="00000000" w:csb0="0000019F" w:csb1="00000000"/>
  </w:font>
  <w:font w:name="Aptos">
    <w:panose1 w:val="020B0004020202020204"/>
    <w:charset w:val="00"/>
    <w:family w:val="swiss"/>
    <w:pitch w:val="variable"/>
    <w:sig w:usb0="20000287" w:usb1="00000003" w:usb2="00000000" w:usb3="00000000" w:csb0="0000019F" w:csb1="00000000"/>
  </w:font>
  <w:font w:name="sans-serif">
    <w:altName w:val="Liberation Mono"/>
    <w:charset w:val="00"/>
    <w:family w:val="auto"/>
    <w:pitch w:val="default"/>
    <w:sig w:usb0="00000000" w:usb1="00000000" w:usb2="00000000" w:usb3="00000000" w:csb0="00040001" w:csb1="00000000"/>
  </w:font>
  <w:font w:name="Trebuchet MS">
    <w:panose1 w:val="020B0603020202020204"/>
    <w:charset w:val="00"/>
    <w:family w:val="swiss"/>
    <w:pitch w:val="variable"/>
    <w:sig w:usb0="000006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525B7B" w:rsidRDefault="00525B7B">
    <w:pPr>
      <w:pStyle w:val="Footer"/>
      <w:jc w:val="center"/>
      <w:rPr>
        <w:rFonts w:ascii="Bahnschrift Light" w:hAnsi="Bahnschrift Light" w:cs="Times New Roman"/>
        <w:sz w:val="16"/>
        <w:szCs w:val="16"/>
      </w:rPr>
    </w:pPr>
    <w:r>
      <w:rPr>
        <w:rFonts w:ascii="Bahnschrift Light" w:eastAsia="Times New Roman" w:hAnsi="Bahnschrift Light" w:cs="Bahnschrift Light"/>
        <w:bCs/>
        <w:iCs/>
        <w:sz w:val="16"/>
        <w:szCs w:val="16"/>
      </w:rPr>
      <w:t>Avenida Professor Bonifácio Fontes Neto, nº 400, Bloco Administrativo, 01, Bairro Capucho</w:t>
    </w:r>
    <w:r>
      <w:rPr>
        <w:rFonts w:ascii="Bahnschrift Light" w:hAnsi="Bahnschrift Light" w:cs="Times New Roman"/>
        <w:sz w:val="16"/>
        <w:szCs w:val="16"/>
      </w:rPr>
      <w:t>, CEP 49.095-000</w:t>
    </w:r>
  </w:p>
  <w:p w:rsidR="00525B7B" w:rsidRDefault="00525B7B">
    <w:pPr>
      <w:pStyle w:val="Footer"/>
      <w:jc w:val="center"/>
      <w:rPr>
        <w:rFonts w:ascii="Bahnschrift Light" w:hAnsi="Bahnschrift Light" w:cs="Times New Roman"/>
        <w:sz w:val="16"/>
        <w:szCs w:val="16"/>
      </w:rPr>
    </w:pPr>
    <w:r>
      <w:rPr>
        <w:rFonts w:ascii="Bahnschrift Light" w:hAnsi="Bahnschrift Light" w:cs="Times New Roman"/>
        <w:sz w:val="16"/>
        <w:szCs w:val="16"/>
      </w:rPr>
      <w:t xml:space="preserve"> CNPJ: 10.439.192/0001-90</w:t>
    </w:r>
  </w:p>
  <w:p w:rsidR="00525B7B" w:rsidRDefault="00525B7B">
    <w:pPr>
      <w:pStyle w:val="Header"/>
      <w:jc w:val="right"/>
      <w:rPr>
        <w:rFonts w:ascii="Bahnschrift Light" w:eastAsia="Times New Roman" w:hAnsi="Bahnschrift Light" w:cs="Times New Roman"/>
      </w:rPr>
    </w:pPr>
    <w:r>
      <w:rPr>
        <w:rFonts w:ascii="Bahnschrift Light" w:hAnsi="Bahnschrift Light" w:cs="Arial"/>
        <w:sz w:val="18"/>
        <w:szCs w:val="16"/>
      </w:rPr>
      <w:t xml:space="preserve">Pág. </w:t>
    </w:r>
    <w:r>
      <w:rPr>
        <w:rFonts w:ascii="Bahnschrift Light" w:hAnsi="Bahnschrift Light" w:cs="Arial"/>
        <w:sz w:val="18"/>
        <w:szCs w:val="16"/>
      </w:rPr>
      <w:fldChar w:fldCharType="begin"/>
    </w:r>
    <w:r>
      <w:rPr>
        <w:rFonts w:ascii="Bahnschrift Light" w:hAnsi="Bahnschrift Light" w:cs="Arial"/>
        <w:sz w:val="18"/>
        <w:szCs w:val="16"/>
      </w:rPr>
      <w:instrText xml:space="preserve"> PAGE   \* MERGEFORMAT </w:instrText>
    </w:r>
    <w:r>
      <w:rPr>
        <w:rFonts w:ascii="Bahnschrift Light" w:hAnsi="Bahnschrift Light" w:cs="Arial"/>
        <w:sz w:val="18"/>
        <w:szCs w:val="16"/>
      </w:rPr>
      <w:fldChar w:fldCharType="separate"/>
    </w:r>
    <w:r>
      <w:rPr>
        <w:rFonts w:ascii="Bahnschrift Light" w:hAnsi="Bahnschrift Light" w:cs="Arial"/>
        <w:sz w:val="18"/>
        <w:szCs w:val="16"/>
        <w:lang w:val="en-US" w:eastAsia="en-US"/>
      </w:rPr>
      <w:t>2</w:t>
    </w:r>
    <w:r>
      <w:rPr>
        <w:rFonts w:ascii="Bahnschrift Light" w:hAnsi="Bahnschrift Light" w:cs="Arial"/>
        <w:sz w:val="18"/>
        <w:szCs w:val="16"/>
      </w:rPr>
      <w:fldChar w:fldCharType="end"/>
    </w:r>
    <w:r>
      <w:rPr>
        <w:rFonts w:ascii="Bahnschrift Light" w:hAnsi="Bahnschrift Light" w:cs="Arial"/>
        <w:sz w:val="18"/>
        <w:szCs w:val="16"/>
      </w:rPr>
      <w:t>/</w:t>
    </w:r>
    <w:r>
      <w:rPr>
        <w:rFonts w:ascii="Bahnschrift Light" w:hAnsi="Bahnschrift Light"/>
      </w:rPr>
      <w:fldChar w:fldCharType="begin"/>
    </w:r>
    <w:r>
      <w:rPr>
        <w:rFonts w:ascii="Bahnschrift Light" w:hAnsi="Bahnschrift Light"/>
      </w:rPr>
      <w:instrText xml:space="preserve"> NUMPAGES  \* Arabic  \* MERGEFORMAT </w:instrText>
    </w:r>
    <w:r>
      <w:rPr>
        <w:rFonts w:ascii="Bahnschrift Light" w:hAnsi="Bahnschrift Light"/>
      </w:rPr>
      <w:fldChar w:fldCharType="separate"/>
    </w:r>
    <w:r>
      <w:rPr>
        <w:rFonts w:ascii="Bahnschrift Light" w:hAnsi="Bahnschrift Light"/>
        <w:lang w:val="en-US" w:eastAsia="en-US"/>
      </w:rPr>
      <w:t>12</w:t>
    </w:r>
    <w:r>
      <w:rPr>
        <w:rFonts w:ascii="Bahnschrift Light" w:hAnsi="Bahnschrift Light"/>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525B7B" w:rsidRDefault="00525B7B">
    <w:pPr>
      <w:pStyle w:val="Footer"/>
      <w:jc w:val="center"/>
      <w:rPr>
        <w:rFonts w:ascii="Bahnschrift Light" w:hAnsi="Bahnschrift Light" w:cs="Times New Roman"/>
        <w:sz w:val="16"/>
        <w:szCs w:val="16"/>
      </w:rPr>
    </w:pPr>
    <w:r>
      <w:rPr>
        <w:rFonts w:ascii="Bahnschrift Light" w:eastAsia="Times New Roman" w:hAnsi="Bahnschrift Light" w:cs="Bahnschrift Light"/>
        <w:bCs/>
        <w:iCs/>
        <w:sz w:val="16"/>
        <w:szCs w:val="16"/>
      </w:rPr>
      <w:t>Avenida Professor Bonifácio Fontes Neto, nº 400, Bloco Administrativo, 01, Bairro Capucho</w:t>
    </w:r>
    <w:r>
      <w:rPr>
        <w:rFonts w:ascii="Bahnschrift Light" w:hAnsi="Bahnschrift Light" w:cs="Times New Roman"/>
        <w:sz w:val="16"/>
        <w:szCs w:val="16"/>
      </w:rPr>
      <w:t>, CEP 49.095-000</w:t>
    </w:r>
  </w:p>
  <w:p w:rsidR="00525B7B" w:rsidRDefault="00525B7B">
    <w:pPr>
      <w:pStyle w:val="Footer"/>
      <w:jc w:val="center"/>
      <w:rPr>
        <w:rFonts w:ascii="Bahnschrift Light" w:hAnsi="Bahnschrift Light" w:cs="Times New Roman"/>
        <w:sz w:val="16"/>
        <w:szCs w:val="16"/>
      </w:rPr>
    </w:pPr>
    <w:r>
      <w:rPr>
        <w:rFonts w:ascii="Bahnschrift Light" w:hAnsi="Bahnschrift Light" w:cs="Times New Roman"/>
        <w:sz w:val="16"/>
        <w:szCs w:val="16"/>
      </w:rPr>
      <w:t xml:space="preserve"> CNPJ: 10.439.192/0001-90</w:t>
    </w:r>
  </w:p>
  <w:p w:rsidR="00525B7B" w:rsidRDefault="00525B7B">
    <w:pPr>
      <w:pStyle w:val="Header"/>
      <w:jc w:val="right"/>
      <w:rPr>
        <w:rFonts w:ascii="Bahnschrift Light" w:eastAsia="Times New Roman" w:hAnsi="Bahnschrift Light" w:cs="Times New Roman"/>
      </w:rPr>
    </w:pPr>
    <w:r>
      <w:rPr>
        <w:rFonts w:ascii="Bahnschrift Light" w:hAnsi="Bahnschrift Light" w:cs="Arial"/>
        <w:sz w:val="18"/>
        <w:szCs w:val="16"/>
      </w:rPr>
      <w:t xml:space="preserve">Pág. </w:t>
    </w:r>
    <w:r>
      <w:rPr>
        <w:rFonts w:ascii="Bahnschrift Light" w:hAnsi="Bahnschrift Light" w:cs="Arial"/>
        <w:sz w:val="18"/>
        <w:szCs w:val="16"/>
      </w:rPr>
      <w:fldChar w:fldCharType="begin"/>
    </w:r>
    <w:r>
      <w:rPr>
        <w:rFonts w:ascii="Bahnschrift Light" w:hAnsi="Bahnschrift Light" w:cs="Arial"/>
        <w:sz w:val="18"/>
        <w:szCs w:val="16"/>
      </w:rPr>
      <w:instrText xml:space="preserve"> PAGE   \* MERGEFORMAT </w:instrText>
    </w:r>
    <w:r>
      <w:rPr>
        <w:rFonts w:ascii="Bahnschrift Light" w:hAnsi="Bahnschrift Light" w:cs="Arial"/>
        <w:sz w:val="18"/>
        <w:szCs w:val="16"/>
      </w:rPr>
      <w:fldChar w:fldCharType="separate"/>
    </w:r>
    <w:r>
      <w:rPr>
        <w:rFonts w:ascii="Bahnschrift Light" w:hAnsi="Bahnschrift Light" w:cs="Arial"/>
        <w:sz w:val="18"/>
        <w:szCs w:val="16"/>
        <w:lang w:val="en-US" w:eastAsia="en-US"/>
      </w:rPr>
      <w:t>1</w:t>
    </w:r>
    <w:r>
      <w:rPr>
        <w:rFonts w:ascii="Bahnschrift Light" w:hAnsi="Bahnschrift Light" w:cs="Arial"/>
        <w:sz w:val="18"/>
        <w:szCs w:val="16"/>
      </w:rPr>
      <w:fldChar w:fldCharType="end"/>
    </w:r>
    <w:r>
      <w:rPr>
        <w:rFonts w:ascii="Bahnschrift Light" w:hAnsi="Bahnschrift Light" w:cs="Arial"/>
        <w:sz w:val="18"/>
        <w:szCs w:val="16"/>
      </w:rPr>
      <w:t>/</w:t>
    </w:r>
    <w:r>
      <w:rPr>
        <w:rFonts w:ascii="Bahnschrift Light" w:hAnsi="Bahnschrift Light"/>
      </w:rPr>
      <w:fldChar w:fldCharType="begin"/>
    </w:r>
    <w:r>
      <w:rPr>
        <w:rFonts w:ascii="Bahnschrift Light" w:hAnsi="Bahnschrift Light"/>
      </w:rPr>
      <w:instrText xml:space="preserve"> NUMPAGES  \* Arabic  \* MERGEFORMAT </w:instrText>
    </w:r>
    <w:r>
      <w:rPr>
        <w:rFonts w:ascii="Bahnschrift Light" w:hAnsi="Bahnschrift Light"/>
      </w:rPr>
      <w:fldChar w:fldCharType="separate"/>
    </w:r>
    <w:r>
      <w:rPr>
        <w:rFonts w:ascii="Bahnschrift Light" w:hAnsi="Bahnschrift Light"/>
        <w:lang w:val="en-US" w:eastAsia="en-US"/>
      </w:rPr>
      <w:t>12</w:t>
    </w:r>
    <w:r>
      <w:rPr>
        <w:rFonts w:ascii="Bahnschrift Light" w:hAnsi="Bahnschrift Light"/>
      </w:rPr>
      <w:fldChar w:fldCharType="end"/>
    </w:r>
  </w:p>
  <w:p w:rsidR="00525B7B" w:rsidRDefault="00525B7B">
    <w:pPr>
      <w:pStyle w:val="Footer"/>
      <w:jc w:val="center"/>
    </w:pPr>
  </w:p>
  <w:p w:rsidR="00525B7B" w:rsidRDefault="00525B7B">
    <w:pPr>
      <w:pStyle w:val="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525B7B" w:rsidRDefault="00525B7B">
    <w:pPr>
      <w:spacing w:line="240" w:lineRule="auto"/>
    </w:pPr>
    <w:r>
      <w:rPr>
        <w:rFonts w:eastAsia="Times New Roman" w:cs="Times New Roman"/>
        <w:b/>
        <w:sz w:val="24"/>
      </w:rPr>
      <w:t xml:space="preserve">__________________________________________________________________ </w:t>
    </w:r>
  </w:p>
  <w:p w:rsidR="00525B7B" w:rsidRDefault="00525B7B">
    <w:pPr>
      <w:spacing w:line="240" w:lineRule="auto"/>
    </w:pPr>
    <w:r>
      <w:rPr>
        <w:rFonts w:ascii="Arial" w:eastAsia="Arial" w:hAnsi="Arial" w:cs="Arial"/>
        <w:sz w:val="12"/>
      </w:rPr>
      <w:t xml:space="preserve">Comissão Permanente de Atualização de Editais da Consultoria-Geral da União </w:t>
    </w:r>
  </w:p>
  <w:p w:rsidR="00525B7B" w:rsidRDefault="00525B7B">
    <w:pPr>
      <w:spacing w:line="216" w:lineRule="auto"/>
      <w:ind w:right="3271"/>
      <w:jc w:val="both"/>
    </w:pPr>
    <w:r>
      <w:rPr>
        <w:rFonts w:ascii="Arial" w:eastAsia="Arial" w:hAnsi="Arial" w:cs="Arial"/>
        <w:sz w:val="12"/>
      </w:rPr>
      <w:t xml:space="preserve">Termo de Referência - Modelo para SRP Pregão Eletrônico – Compras 125 </w:t>
    </w:r>
    <w:proofErr w:type="spellStart"/>
    <w:r>
      <w:rPr>
        <w:rFonts w:ascii="Arial" w:eastAsia="Arial" w:hAnsi="Arial" w:cs="Arial"/>
        <w:sz w:val="12"/>
      </w:rPr>
      <w:t>Atualização:Maio</w:t>
    </w:r>
    <w:proofErr w:type="spellEnd"/>
    <w:r>
      <w:rPr>
        <w:rFonts w:ascii="Arial" w:eastAsia="Arial" w:hAnsi="Arial" w:cs="Arial"/>
        <w:sz w:val="12"/>
      </w:rPr>
      <w:t>/2017</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0F6893" w:rsidRDefault="000F6893">
      <w:pPr>
        <w:spacing w:line="240" w:lineRule="auto"/>
      </w:pPr>
      <w:r>
        <w:separator/>
      </w:r>
    </w:p>
  </w:footnote>
  <w:footnote w:type="continuationSeparator" w:id="0">
    <w:p w:rsidR="000F6893" w:rsidRDefault="000F689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525B7B" w:rsidRDefault="00525B7B">
    <w:pPr>
      <w:pStyle w:val="Header"/>
      <w:jc w:val="right"/>
    </w:pPr>
    <w:r>
      <w:rPr>
        <w:lang w:val="en-US" w:eastAsia="en-US"/>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left:0;text-align:left;margin-left:.45pt;margin-top:-14.7pt;width:85.2pt;height:43.25pt;z-index:251658240">
          <v:imagedata r:id="rId1" o:title=""/>
        </v:shape>
      </w:pict>
    </w:r>
    <w:r>
      <w:rPr>
        <w:rFonts w:ascii="Trebuchet MS" w:hAnsi="Trebuchet MS"/>
        <w:szCs w:val="24"/>
        <w:lang w:val="en-US" w:eastAsia="en-US"/>
      </w:rPr>
      <w:pict>
        <v:shape id="_x0000_s1028" type="#_x0000_t75" style="position:absolute;left:0;text-align:left;margin-left:432.35pt;margin-top:-22.3pt;width:42.75pt;height:50.25pt;z-index:251659264" filled="t">
          <v:imagedata r:id="rId2" o:title=""/>
          <w10:wrap type="square"/>
        </v:shape>
      </w:pict>
    </w:r>
  </w:p>
  <w:p w:rsidR="00525B7B" w:rsidRDefault="00525B7B">
    <w:pPr>
      <w:pStyle w:val="Header"/>
      <w:ind w:left="-709"/>
    </w:pPr>
  </w:p>
  <w:p w:rsidR="00525B7B" w:rsidRDefault="00525B7B">
    <w:pPr>
      <w:pStyle w:val="Header"/>
    </w:pPr>
  </w:p>
  <w:p w:rsidR="00525B7B" w:rsidRDefault="00525B7B">
    <w:pPr>
      <w:pStyle w:val="Header"/>
    </w:pPr>
  </w:p>
  <w:p w:rsidR="00525B7B" w:rsidRDefault="00525B7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525B7B" w:rsidRDefault="00525B7B">
    <w:pPr>
      <w:pStyle w:val="Header"/>
      <w:jc w:val="right"/>
    </w:pPr>
    <w:r>
      <w:rPr>
        <w:lang w:val="en-US" w:eastAsia="en-US"/>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m 1" o:spid="_x0000_s1026" type="#_x0000_t75" style="position:absolute;left:0;text-align:left;margin-left:.45pt;margin-top:-14.7pt;width:85.2pt;height:43.25pt;z-index:251656192">
          <v:imagedata r:id="rId1" o:title=""/>
        </v:shape>
      </w:pict>
    </w:r>
    <w:r>
      <w:rPr>
        <w:rFonts w:ascii="Trebuchet MS" w:hAnsi="Trebuchet MS"/>
        <w:szCs w:val="24"/>
        <w:lang w:val="en-US" w:eastAsia="en-US"/>
      </w:rPr>
      <w:pict>
        <v:shape id="Imagem 3" o:spid="_x0000_s1025" type="#_x0000_t75" style="position:absolute;left:0;text-align:left;margin-left:432.35pt;margin-top:-22.3pt;width:42.75pt;height:50.25pt;z-index:251657216" filled="t">
          <v:imagedata r:id="rId2" o:title=""/>
          <w10:wrap type="square"/>
        </v:shape>
      </w:pict>
    </w:r>
  </w:p>
  <w:p w:rsidR="00525B7B" w:rsidRDefault="00525B7B">
    <w:pPr>
      <w:pStyle w:val="Header"/>
      <w:ind w:left="-709"/>
    </w:pPr>
  </w:p>
  <w:p w:rsidR="00525B7B" w:rsidRDefault="00525B7B"/>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multilevel"/>
    <w:tmpl w:val="00000001"/>
    <w:lvl w:ilvl="0">
      <w:start w:val="1"/>
      <w:numFmt w:val="decimal"/>
      <w:pStyle w:val="Nivel1"/>
      <w:lvlText w:val="%1."/>
      <w:lvlJc w:val="left"/>
      <w:pPr>
        <w:tabs>
          <w:tab w:val="num" w:pos="0"/>
        </w:tabs>
        <w:ind w:left="360" w:hanging="36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09221779"/>
    <w:multiLevelType w:val="multilevel"/>
    <w:tmpl w:val="09221779"/>
    <w:lvl w:ilvl="0">
      <w:start w:val="1"/>
      <w:numFmt w:val="decimal"/>
      <w:lvlText w:val="%1."/>
      <w:lvlJc w:val="left"/>
      <w:pPr>
        <w:ind w:left="345" w:hanging="360"/>
      </w:pPr>
      <w:rPr>
        <w:rFonts w:eastAsia="Arial" w:hint="default"/>
        <w:b/>
      </w:rPr>
    </w:lvl>
    <w:lvl w:ilvl="1">
      <w:start w:val="1"/>
      <w:numFmt w:val="decimal"/>
      <w:isLgl/>
      <w:lvlText w:val="%1.%2"/>
      <w:lvlJc w:val="left"/>
      <w:pPr>
        <w:ind w:left="360" w:hanging="360"/>
      </w:pPr>
      <w:rPr>
        <w:rFonts w:hint="default"/>
        <w:b/>
      </w:rPr>
    </w:lvl>
    <w:lvl w:ilvl="2">
      <w:start w:val="1"/>
      <w:numFmt w:val="decimal"/>
      <w:isLgl/>
      <w:lvlText w:val="%1.%2.%3"/>
      <w:lvlJc w:val="left"/>
      <w:pPr>
        <w:ind w:left="735" w:hanging="720"/>
      </w:pPr>
      <w:rPr>
        <w:rFonts w:hint="default"/>
        <w:b/>
      </w:rPr>
    </w:lvl>
    <w:lvl w:ilvl="3">
      <w:start w:val="1"/>
      <w:numFmt w:val="decimal"/>
      <w:isLgl/>
      <w:lvlText w:val="%1.%2.%3.%4"/>
      <w:lvlJc w:val="left"/>
      <w:pPr>
        <w:ind w:left="750" w:hanging="720"/>
      </w:pPr>
      <w:rPr>
        <w:rFonts w:hint="default"/>
        <w:b/>
        <w:sz w:val="21"/>
        <w:szCs w:val="21"/>
      </w:rPr>
    </w:lvl>
    <w:lvl w:ilvl="4">
      <w:start w:val="1"/>
      <w:numFmt w:val="decimal"/>
      <w:isLgl/>
      <w:lvlText w:val="%1.%2.%3.%4.%5"/>
      <w:lvlJc w:val="left"/>
      <w:pPr>
        <w:ind w:left="1125" w:hanging="1080"/>
      </w:pPr>
      <w:rPr>
        <w:rFonts w:hint="default"/>
      </w:rPr>
    </w:lvl>
    <w:lvl w:ilvl="5">
      <w:start w:val="1"/>
      <w:numFmt w:val="decimal"/>
      <w:isLgl/>
      <w:lvlText w:val="%1.%2.%3.%4.%5.%6"/>
      <w:lvlJc w:val="left"/>
      <w:pPr>
        <w:ind w:left="1140" w:hanging="1080"/>
      </w:pPr>
      <w:rPr>
        <w:rFonts w:hint="default"/>
      </w:rPr>
    </w:lvl>
    <w:lvl w:ilvl="6">
      <w:start w:val="1"/>
      <w:numFmt w:val="decimal"/>
      <w:isLgl/>
      <w:lvlText w:val="%1.%2.%3.%4.%5.%6.%7"/>
      <w:lvlJc w:val="left"/>
      <w:pPr>
        <w:ind w:left="1515" w:hanging="1440"/>
      </w:pPr>
      <w:rPr>
        <w:rFonts w:hint="default"/>
      </w:rPr>
    </w:lvl>
    <w:lvl w:ilvl="7">
      <w:start w:val="1"/>
      <w:numFmt w:val="decimal"/>
      <w:isLgl/>
      <w:lvlText w:val="%1.%2.%3.%4.%5.%6.%7.%8"/>
      <w:lvlJc w:val="left"/>
      <w:pPr>
        <w:ind w:left="1530" w:hanging="1440"/>
      </w:pPr>
      <w:rPr>
        <w:rFonts w:hint="default"/>
      </w:rPr>
    </w:lvl>
    <w:lvl w:ilvl="8">
      <w:start w:val="1"/>
      <w:numFmt w:val="decimal"/>
      <w:isLgl/>
      <w:lvlText w:val="%1.%2.%3.%4.%5.%6.%7.%8.%9"/>
      <w:lvlJc w:val="left"/>
      <w:pPr>
        <w:ind w:left="1905" w:hanging="1800"/>
      </w:pPr>
      <w:rPr>
        <w:rFonts w:hint="default"/>
      </w:rPr>
    </w:lvl>
  </w:abstractNum>
  <w:abstractNum w:abstractNumId="2" w15:restartNumberingAfterBreak="0">
    <w:nsid w:val="0ABD1692"/>
    <w:multiLevelType w:val="hybridMultilevel"/>
    <w:tmpl w:val="46549426"/>
    <w:lvl w:ilvl="0" w:tplc="04160013">
      <w:start w:val="1"/>
      <w:numFmt w:val="upperRoman"/>
      <w:lvlText w:val="%1."/>
      <w:lvlJc w:val="righ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1D5C100D"/>
    <w:multiLevelType w:val="multilevel"/>
    <w:tmpl w:val="1D5C100D"/>
    <w:lvl w:ilvl="0">
      <w:start w:val="1"/>
      <w:numFmt w:val="decimal"/>
      <w:pStyle w:val="Nivel01"/>
      <w:lvlText w:val="%1."/>
      <w:lvlJc w:val="left"/>
      <w:pPr>
        <w:ind w:left="360" w:hanging="360"/>
      </w:pPr>
      <w:rPr>
        <w:b/>
      </w:rPr>
    </w:lvl>
    <w:lvl w:ilvl="1">
      <w:start w:val="1"/>
      <w:numFmt w:val="decimal"/>
      <w:pStyle w:val="Nivel2"/>
      <w:lvlText w:val="%1.%2."/>
      <w:lvlJc w:val="left"/>
      <w:pPr>
        <w:ind w:left="999" w:hanging="432"/>
      </w:pPr>
      <w:rPr>
        <w:b w:val="0"/>
        <w:i w:val="0"/>
        <w:strike w:val="0"/>
        <w:dstrike w:val="0"/>
        <w:color w:val="auto"/>
        <w:sz w:val="20"/>
        <w:szCs w:val="20"/>
        <w:u w:val="none"/>
      </w:rPr>
    </w:lvl>
    <w:lvl w:ilvl="2">
      <w:start w:val="1"/>
      <w:numFmt w:val="decimal"/>
      <w:pStyle w:val="Nivel3"/>
      <w:lvlText w:val="%1.%2.%3."/>
      <w:lvlJc w:val="left"/>
      <w:pPr>
        <w:ind w:left="1781" w:hanging="504"/>
      </w:pPr>
      <w:rPr>
        <w:rFonts w:ascii="Arial" w:hAnsi="Arial" w:cs="Times New Roman" w:hint="default"/>
        <w:b w:val="0"/>
        <w:i w:val="0"/>
        <w:strike w:val="0"/>
        <w:dstrike w:val="0"/>
        <w:color w:val="auto"/>
        <w:sz w:val="20"/>
        <w:szCs w:val="20"/>
        <w:u w:val="none"/>
      </w:rPr>
    </w:lvl>
    <w:lvl w:ilvl="3">
      <w:start w:val="1"/>
      <w:numFmt w:val="decimal"/>
      <w:lvlText w:val="%1.%2.%3.%4."/>
      <w:lvlJc w:val="left"/>
      <w:pPr>
        <w:ind w:left="2491"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3BD51AF3"/>
    <w:multiLevelType w:val="multilevel"/>
    <w:tmpl w:val="03961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
  </w:num>
  <w:num w:numId="5">
    <w:abstractNumId w:val="4"/>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00"/>
  <w:proofState w:spelling="clean" w:grammar="clean"/>
  <w:doNotTrackMoves/>
  <w:defaultTabStop w:val="708"/>
  <w:hyphenationZone w:val="425"/>
  <w:evenAndOddHeaders/>
  <w:noPunctuationKerning/>
  <w:characterSpacingControl w:val="doNotCompress"/>
  <w:hdrShapeDefaults>
    <o:shapedefaults v:ext="edit" spidmax="3074" fillcolor="white">
      <v:fill color="white"/>
    </o:shapedefaults>
    <o:shapelayout v:ext="edit">
      <o:idmap v:ext="edit" data="1"/>
    </o:shapelayout>
  </w:hdrShapeDefaults>
  <w:footnotePr>
    <w:footnote w:id="-1"/>
    <w:footnote w:id="0"/>
  </w:footnotePr>
  <w:endnotePr>
    <w:endnote w:id="-1"/>
    <w:endnote w:id="0"/>
  </w:endnotePr>
  <w:compat>
    <w:doNotExpandShiftReturn/>
    <w:doNotWrapTextWithPunct/>
    <w:doNotUseEastAsianBreak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C9479B"/>
    <w:rsid w:val="00007EDC"/>
    <w:rsid w:val="00012310"/>
    <w:rsid w:val="00023EF5"/>
    <w:rsid w:val="00027F19"/>
    <w:rsid w:val="00031B3E"/>
    <w:rsid w:val="00046A77"/>
    <w:rsid w:val="000475B8"/>
    <w:rsid w:val="00054A6E"/>
    <w:rsid w:val="00056BA1"/>
    <w:rsid w:val="00056E7E"/>
    <w:rsid w:val="00061998"/>
    <w:rsid w:val="00070D12"/>
    <w:rsid w:val="00076B21"/>
    <w:rsid w:val="00081F46"/>
    <w:rsid w:val="0008447C"/>
    <w:rsid w:val="000878DE"/>
    <w:rsid w:val="000B1AE4"/>
    <w:rsid w:val="000B23B6"/>
    <w:rsid w:val="000B4D15"/>
    <w:rsid w:val="000C1595"/>
    <w:rsid w:val="000C258E"/>
    <w:rsid w:val="000C7C49"/>
    <w:rsid w:val="000D16F9"/>
    <w:rsid w:val="000E7AF5"/>
    <w:rsid w:val="000E7B3E"/>
    <w:rsid w:val="000F6893"/>
    <w:rsid w:val="00105E7E"/>
    <w:rsid w:val="00106765"/>
    <w:rsid w:val="001218B1"/>
    <w:rsid w:val="00122B0A"/>
    <w:rsid w:val="00137253"/>
    <w:rsid w:val="001379FB"/>
    <w:rsid w:val="00144618"/>
    <w:rsid w:val="001455EC"/>
    <w:rsid w:val="00151D2F"/>
    <w:rsid w:val="001557AB"/>
    <w:rsid w:val="001705C7"/>
    <w:rsid w:val="00174CFB"/>
    <w:rsid w:val="0019075A"/>
    <w:rsid w:val="0019459F"/>
    <w:rsid w:val="001955C5"/>
    <w:rsid w:val="001A18E6"/>
    <w:rsid w:val="001A276F"/>
    <w:rsid w:val="001A2F79"/>
    <w:rsid w:val="001A4265"/>
    <w:rsid w:val="001A5166"/>
    <w:rsid w:val="001B6D36"/>
    <w:rsid w:val="001D284B"/>
    <w:rsid w:val="001D4426"/>
    <w:rsid w:val="001D5E38"/>
    <w:rsid w:val="001E06F7"/>
    <w:rsid w:val="001E66B1"/>
    <w:rsid w:val="001F4715"/>
    <w:rsid w:val="00204660"/>
    <w:rsid w:val="00205196"/>
    <w:rsid w:val="00207122"/>
    <w:rsid w:val="002176D5"/>
    <w:rsid w:val="0022002A"/>
    <w:rsid w:val="0022186E"/>
    <w:rsid w:val="00230F07"/>
    <w:rsid w:val="00233EE8"/>
    <w:rsid w:val="002432EE"/>
    <w:rsid w:val="0025229E"/>
    <w:rsid w:val="00253349"/>
    <w:rsid w:val="00253922"/>
    <w:rsid w:val="00253F8B"/>
    <w:rsid w:val="002577BA"/>
    <w:rsid w:val="0027045D"/>
    <w:rsid w:val="00271F67"/>
    <w:rsid w:val="00290D3E"/>
    <w:rsid w:val="002967A2"/>
    <w:rsid w:val="002A3AFC"/>
    <w:rsid w:val="002C5756"/>
    <w:rsid w:val="002D22B4"/>
    <w:rsid w:val="002D5240"/>
    <w:rsid w:val="002D631C"/>
    <w:rsid w:val="002E52AA"/>
    <w:rsid w:val="002E613F"/>
    <w:rsid w:val="002F061E"/>
    <w:rsid w:val="002F7F77"/>
    <w:rsid w:val="00301629"/>
    <w:rsid w:val="003023DA"/>
    <w:rsid w:val="00307304"/>
    <w:rsid w:val="00311AFE"/>
    <w:rsid w:val="00320CA8"/>
    <w:rsid w:val="00323B79"/>
    <w:rsid w:val="0033223A"/>
    <w:rsid w:val="00333C2A"/>
    <w:rsid w:val="00335C4F"/>
    <w:rsid w:val="003403C5"/>
    <w:rsid w:val="00352FAF"/>
    <w:rsid w:val="00353369"/>
    <w:rsid w:val="0035392C"/>
    <w:rsid w:val="00355275"/>
    <w:rsid w:val="0036198A"/>
    <w:rsid w:val="00362760"/>
    <w:rsid w:val="00362EA4"/>
    <w:rsid w:val="00365A45"/>
    <w:rsid w:val="00366D7C"/>
    <w:rsid w:val="00371BE7"/>
    <w:rsid w:val="00371DA6"/>
    <w:rsid w:val="00382972"/>
    <w:rsid w:val="00383533"/>
    <w:rsid w:val="00391581"/>
    <w:rsid w:val="0039585D"/>
    <w:rsid w:val="003A0914"/>
    <w:rsid w:val="003A7179"/>
    <w:rsid w:val="003C1729"/>
    <w:rsid w:val="003C3EF1"/>
    <w:rsid w:val="003D03C5"/>
    <w:rsid w:val="003D314E"/>
    <w:rsid w:val="003D73F4"/>
    <w:rsid w:val="003E0680"/>
    <w:rsid w:val="003E0A1B"/>
    <w:rsid w:val="003E0CD3"/>
    <w:rsid w:val="003E147C"/>
    <w:rsid w:val="003E530B"/>
    <w:rsid w:val="003F04EE"/>
    <w:rsid w:val="003F6F4C"/>
    <w:rsid w:val="004104CB"/>
    <w:rsid w:val="004202C3"/>
    <w:rsid w:val="00426563"/>
    <w:rsid w:val="004273FF"/>
    <w:rsid w:val="00437B48"/>
    <w:rsid w:val="00447855"/>
    <w:rsid w:val="00455526"/>
    <w:rsid w:val="0045561C"/>
    <w:rsid w:val="00455863"/>
    <w:rsid w:val="00457E89"/>
    <w:rsid w:val="00465053"/>
    <w:rsid w:val="00471B59"/>
    <w:rsid w:val="00472E4F"/>
    <w:rsid w:val="0048057D"/>
    <w:rsid w:val="00481156"/>
    <w:rsid w:val="004A01B3"/>
    <w:rsid w:val="004A3C36"/>
    <w:rsid w:val="004B22A1"/>
    <w:rsid w:val="004B4142"/>
    <w:rsid w:val="004B5625"/>
    <w:rsid w:val="004B6EEB"/>
    <w:rsid w:val="004C0888"/>
    <w:rsid w:val="004C141C"/>
    <w:rsid w:val="004C50E4"/>
    <w:rsid w:val="004D1241"/>
    <w:rsid w:val="004D1530"/>
    <w:rsid w:val="004D433B"/>
    <w:rsid w:val="004D784A"/>
    <w:rsid w:val="004E081A"/>
    <w:rsid w:val="004E10B2"/>
    <w:rsid w:val="004E2E72"/>
    <w:rsid w:val="004E56BB"/>
    <w:rsid w:val="004E6A77"/>
    <w:rsid w:val="004F1F85"/>
    <w:rsid w:val="004F2F8A"/>
    <w:rsid w:val="004F3C2F"/>
    <w:rsid w:val="00500312"/>
    <w:rsid w:val="005023FD"/>
    <w:rsid w:val="00504D72"/>
    <w:rsid w:val="00512E08"/>
    <w:rsid w:val="00520931"/>
    <w:rsid w:val="00522A30"/>
    <w:rsid w:val="00525B7B"/>
    <w:rsid w:val="00531BBF"/>
    <w:rsid w:val="005418DB"/>
    <w:rsid w:val="00545C8F"/>
    <w:rsid w:val="005554F1"/>
    <w:rsid w:val="00566BA4"/>
    <w:rsid w:val="00570D3C"/>
    <w:rsid w:val="00571149"/>
    <w:rsid w:val="0059765D"/>
    <w:rsid w:val="00597736"/>
    <w:rsid w:val="005B198A"/>
    <w:rsid w:val="005B1C30"/>
    <w:rsid w:val="005B6374"/>
    <w:rsid w:val="005B7C36"/>
    <w:rsid w:val="005C2E61"/>
    <w:rsid w:val="005C4583"/>
    <w:rsid w:val="005C4D1F"/>
    <w:rsid w:val="005C505B"/>
    <w:rsid w:val="005D2009"/>
    <w:rsid w:val="005D3871"/>
    <w:rsid w:val="005D4149"/>
    <w:rsid w:val="005D6110"/>
    <w:rsid w:val="005D621D"/>
    <w:rsid w:val="005D7316"/>
    <w:rsid w:val="005E385B"/>
    <w:rsid w:val="005F2682"/>
    <w:rsid w:val="005F7F1C"/>
    <w:rsid w:val="00610C74"/>
    <w:rsid w:val="00617F38"/>
    <w:rsid w:val="00622C7F"/>
    <w:rsid w:val="00634E92"/>
    <w:rsid w:val="00641C60"/>
    <w:rsid w:val="00644C6E"/>
    <w:rsid w:val="006459C6"/>
    <w:rsid w:val="0066062D"/>
    <w:rsid w:val="006728B1"/>
    <w:rsid w:val="00676FC3"/>
    <w:rsid w:val="00684355"/>
    <w:rsid w:val="006848DE"/>
    <w:rsid w:val="0068750E"/>
    <w:rsid w:val="00687990"/>
    <w:rsid w:val="00687EE7"/>
    <w:rsid w:val="006A4152"/>
    <w:rsid w:val="006A4C16"/>
    <w:rsid w:val="006C0F28"/>
    <w:rsid w:val="006C2795"/>
    <w:rsid w:val="006D21CC"/>
    <w:rsid w:val="006D3CA4"/>
    <w:rsid w:val="006D41A5"/>
    <w:rsid w:val="006D4B03"/>
    <w:rsid w:val="006E432E"/>
    <w:rsid w:val="006F4A68"/>
    <w:rsid w:val="006F636E"/>
    <w:rsid w:val="00715EEA"/>
    <w:rsid w:val="0072127B"/>
    <w:rsid w:val="00735A68"/>
    <w:rsid w:val="007423BD"/>
    <w:rsid w:val="00745AD5"/>
    <w:rsid w:val="0074700F"/>
    <w:rsid w:val="0075464E"/>
    <w:rsid w:val="0075624B"/>
    <w:rsid w:val="007663BA"/>
    <w:rsid w:val="00780211"/>
    <w:rsid w:val="00780814"/>
    <w:rsid w:val="007823F4"/>
    <w:rsid w:val="00793D03"/>
    <w:rsid w:val="007961D5"/>
    <w:rsid w:val="007A4F1E"/>
    <w:rsid w:val="007A6FEF"/>
    <w:rsid w:val="007A7CF4"/>
    <w:rsid w:val="007B3A7F"/>
    <w:rsid w:val="007B5742"/>
    <w:rsid w:val="007C021B"/>
    <w:rsid w:val="007C05C8"/>
    <w:rsid w:val="007C6F64"/>
    <w:rsid w:val="007D1D3B"/>
    <w:rsid w:val="007D27CB"/>
    <w:rsid w:val="007D5DB5"/>
    <w:rsid w:val="007D609A"/>
    <w:rsid w:val="007F544C"/>
    <w:rsid w:val="008000F1"/>
    <w:rsid w:val="00805A80"/>
    <w:rsid w:val="008072EF"/>
    <w:rsid w:val="0081465A"/>
    <w:rsid w:val="00816496"/>
    <w:rsid w:val="00817D2D"/>
    <w:rsid w:val="00831228"/>
    <w:rsid w:val="00833368"/>
    <w:rsid w:val="00840DBD"/>
    <w:rsid w:val="008410ED"/>
    <w:rsid w:val="00855EE5"/>
    <w:rsid w:val="00865728"/>
    <w:rsid w:val="008719BE"/>
    <w:rsid w:val="00872FEF"/>
    <w:rsid w:val="008732D4"/>
    <w:rsid w:val="00873F90"/>
    <w:rsid w:val="0088203B"/>
    <w:rsid w:val="0088478A"/>
    <w:rsid w:val="0088708D"/>
    <w:rsid w:val="008903C3"/>
    <w:rsid w:val="00893115"/>
    <w:rsid w:val="008A311A"/>
    <w:rsid w:val="008A5383"/>
    <w:rsid w:val="008B0047"/>
    <w:rsid w:val="008B6394"/>
    <w:rsid w:val="008D3151"/>
    <w:rsid w:val="008D3D45"/>
    <w:rsid w:val="008E32F5"/>
    <w:rsid w:val="008E3BC8"/>
    <w:rsid w:val="008E5A3A"/>
    <w:rsid w:val="008F0233"/>
    <w:rsid w:val="008F75A2"/>
    <w:rsid w:val="00910645"/>
    <w:rsid w:val="00920AAE"/>
    <w:rsid w:val="00923F75"/>
    <w:rsid w:val="00926A5B"/>
    <w:rsid w:val="00926CAF"/>
    <w:rsid w:val="00931500"/>
    <w:rsid w:val="00931920"/>
    <w:rsid w:val="009324CA"/>
    <w:rsid w:val="009361ED"/>
    <w:rsid w:val="0093636B"/>
    <w:rsid w:val="00937ABE"/>
    <w:rsid w:val="00947A7C"/>
    <w:rsid w:val="009501BB"/>
    <w:rsid w:val="00951D5B"/>
    <w:rsid w:val="00953560"/>
    <w:rsid w:val="00955F37"/>
    <w:rsid w:val="0095601A"/>
    <w:rsid w:val="009636C1"/>
    <w:rsid w:val="00966A8E"/>
    <w:rsid w:val="009770FF"/>
    <w:rsid w:val="00985E28"/>
    <w:rsid w:val="00991112"/>
    <w:rsid w:val="00991A29"/>
    <w:rsid w:val="00992B4D"/>
    <w:rsid w:val="00992F3B"/>
    <w:rsid w:val="00993C5D"/>
    <w:rsid w:val="0099497C"/>
    <w:rsid w:val="009A0CA6"/>
    <w:rsid w:val="009A56A3"/>
    <w:rsid w:val="009B4B4E"/>
    <w:rsid w:val="009C47EF"/>
    <w:rsid w:val="009D3B0D"/>
    <w:rsid w:val="009D76E2"/>
    <w:rsid w:val="009E11B6"/>
    <w:rsid w:val="009E3C68"/>
    <w:rsid w:val="009E419D"/>
    <w:rsid w:val="009E5272"/>
    <w:rsid w:val="009F084F"/>
    <w:rsid w:val="009F66BD"/>
    <w:rsid w:val="009F6B13"/>
    <w:rsid w:val="009F7EF3"/>
    <w:rsid w:val="00A11C15"/>
    <w:rsid w:val="00A14943"/>
    <w:rsid w:val="00A24694"/>
    <w:rsid w:val="00A2495D"/>
    <w:rsid w:val="00A2787D"/>
    <w:rsid w:val="00A30218"/>
    <w:rsid w:val="00A3347A"/>
    <w:rsid w:val="00A36217"/>
    <w:rsid w:val="00A36B2E"/>
    <w:rsid w:val="00A445C8"/>
    <w:rsid w:val="00A462C0"/>
    <w:rsid w:val="00A51461"/>
    <w:rsid w:val="00A55A6C"/>
    <w:rsid w:val="00A5651B"/>
    <w:rsid w:val="00A56970"/>
    <w:rsid w:val="00A56E89"/>
    <w:rsid w:val="00A6414F"/>
    <w:rsid w:val="00A7226A"/>
    <w:rsid w:val="00A764B1"/>
    <w:rsid w:val="00AA43DA"/>
    <w:rsid w:val="00AA4B84"/>
    <w:rsid w:val="00AA521B"/>
    <w:rsid w:val="00AB0C61"/>
    <w:rsid w:val="00AC0D39"/>
    <w:rsid w:val="00AC3FCA"/>
    <w:rsid w:val="00AC4A29"/>
    <w:rsid w:val="00AD1BF2"/>
    <w:rsid w:val="00AD6A21"/>
    <w:rsid w:val="00AD77F1"/>
    <w:rsid w:val="00AE19CF"/>
    <w:rsid w:val="00AE3780"/>
    <w:rsid w:val="00AF3279"/>
    <w:rsid w:val="00AF441D"/>
    <w:rsid w:val="00AF5387"/>
    <w:rsid w:val="00B01DFE"/>
    <w:rsid w:val="00B04895"/>
    <w:rsid w:val="00B04938"/>
    <w:rsid w:val="00B06B06"/>
    <w:rsid w:val="00B1125C"/>
    <w:rsid w:val="00B134A5"/>
    <w:rsid w:val="00B30237"/>
    <w:rsid w:val="00B3557D"/>
    <w:rsid w:val="00B44898"/>
    <w:rsid w:val="00B45DF6"/>
    <w:rsid w:val="00B465BD"/>
    <w:rsid w:val="00B50CA9"/>
    <w:rsid w:val="00B539DA"/>
    <w:rsid w:val="00B57897"/>
    <w:rsid w:val="00B61C6A"/>
    <w:rsid w:val="00B62502"/>
    <w:rsid w:val="00B65148"/>
    <w:rsid w:val="00B67F0C"/>
    <w:rsid w:val="00B76242"/>
    <w:rsid w:val="00B801EE"/>
    <w:rsid w:val="00B840B0"/>
    <w:rsid w:val="00B85264"/>
    <w:rsid w:val="00B861D9"/>
    <w:rsid w:val="00B90994"/>
    <w:rsid w:val="00B90E73"/>
    <w:rsid w:val="00B95AB2"/>
    <w:rsid w:val="00BA2E35"/>
    <w:rsid w:val="00BA440A"/>
    <w:rsid w:val="00BA4DA0"/>
    <w:rsid w:val="00BB0292"/>
    <w:rsid w:val="00BB1347"/>
    <w:rsid w:val="00BB3B4A"/>
    <w:rsid w:val="00BC1FB2"/>
    <w:rsid w:val="00BC5AE2"/>
    <w:rsid w:val="00BE27C6"/>
    <w:rsid w:val="00BE3225"/>
    <w:rsid w:val="00BE38FE"/>
    <w:rsid w:val="00BE56F2"/>
    <w:rsid w:val="00BE7115"/>
    <w:rsid w:val="00C00355"/>
    <w:rsid w:val="00C13A52"/>
    <w:rsid w:val="00C26038"/>
    <w:rsid w:val="00C2676D"/>
    <w:rsid w:val="00C308D7"/>
    <w:rsid w:val="00C4795D"/>
    <w:rsid w:val="00C47ACD"/>
    <w:rsid w:val="00C60BC1"/>
    <w:rsid w:val="00C71365"/>
    <w:rsid w:val="00C735A1"/>
    <w:rsid w:val="00C75488"/>
    <w:rsid w:val="00C825A5"/>
    <w:rsid w:val="00C857E6"/>
    <w:rsid w:val="00C9479B"/>
    <w:rsid w:val="00C947E9"/>
    <w:rsid w:val="00CA1E0D"/>
    <w:rsid w:val="00CA2019"/>
    <w:rsid w:val="00CA28D1"/>
    <w:rsid w:val="00CA5192"/>
    <w:rsid w:val="00CA5BE8"/>
    <w:rsid w:val="00CA6239"/>
    <w:rsid w:val="00CB0FAF"/>
    <w:rsid w:val="00CB42D2"/>
    <w:rsid w:val="00CB5D57"/>
    <w:rsid w:val="00CC197C"/>
    <w:rsid w:val="00CC73DC"/>
    <w:rsid w:val="00CD51A2"/>
    <w:rsid w:val="00CD5A7F"/>
    <w:rsid w:val="00CE1933"/>
    <w:rsid w:val="00CE3457"/>
    <w:rsid w:val="00CE3F1C"/>
    <w:rsid w:val="00CE6BBC"/>
    <w:rsid w:val="00CF22A4"/>
    <w:rsid w:val="00CF3625"/>
    <w:rsid w:val="00CF4C90"/>
    <w:rsid w:val="00D069B3"/>
    <w:rsid w:val="00D07697"/>
    <w:rsid w:val="00D10688"/>
    <w:rsid w:val="00D128CF"/>
    <w:rsid w:val="00D163A3"/>
    <w:rsid w:val="00D16BBF"/>
    <w:rsid w:val="00D26D22"/>
    <w:rsid w:val="00D326D5"/>
    <w:rsid w:val="00D33B7E"/>
    <w:rsid w:val="00D36B31"/>
    <w:rsid w:val="00D41F8C"/>
    <w:rsid w:val="00D43FFE"/>
    <w:rsid w:val="00D50BB7"/>
    <w:rsid w:val="00D6129C"/>
    <w:rsid w:val="00D61C87"/>
    <w:rsid w:val="00D66FFB"/>
    <w:rsid w:val="00D71252"/>
    <w:rsid w:val="00D72EC6"/>
    <w:rsid w:val="00D734FC"/>
    <w:rsid w:val="00D91465"/>
    <w:rsid w:val="00D92E81"/>
    <w:rsid w:val="00D955BE"/>
    <w:rsid w:val="00D971B6"/>
    <w:rsid w:val="00D9754B"/>
    <w:rsid w:val="00DA2442"/>
    <w:rsid w:val="00DA26A0"/>
    <w:rsid w:val="00DA6E98"/>
    <w:rsid w:val="00DA7C0F"/>
    <w:rsid w:val="00DB191A"/>
    <w:rsid w:val="00DB2108"/>
    <w:rsid w:val="00DB40BA"/>
    <w:rsid w:val="00DB7D78"/>
    <w:rsid w:val="00DC71B9"/>
    <w:rsid w:val="00DD1879"/>
    <w:rsid w:val="00DD63EE"/>
    <w:rsid w:val="00DF77F5"/>
    <w:rsid w:val="00DF7FD5"/>
    <w:rsid w:val="00E00BAF"/>
    <w:rsid w:val="00E0456F"/>
    <w:rsid w:val="00E162CB"/>
    <w:rsid w:val="00E163BC"/>
    <w:rsid w:val="00E33805"/>
    <w:rsid w:val="00E37736"/>
    <w:rsid w:val="00E40B73"/>
    <w:rsid w:val="00E416DC"/>
    <w:rsid w:val="00E41F42"/>
    <w:rsid w:val="00E42037"/>
    <w:rsid w:val="00E43A88"/>
    <w:rsid w:val="00E44115"/>
    <w:rsid w:val="00E449B3"/>
    <w:rsid w:val="00E46F58"/>
    <w:rsid w:val="00E51B3C"/>
    <w:rsid w:val="00E51C8E"/>
    <w:rsid w:val="00E5362A"/>
    <w:rsid w:val="00E5376A"/>
    <w:rsid w:val="00E541A1"/>
    <w:rsid w:val="00E6336D"/>
    <w:rsid w:val="00E63686"/>
    <w:rsid w:val="00E642DB"/>
    <w:rsid w:val="00E64B15"/>
    <w:rsid w:val="00E7403E"/>
    <w:rsid w:val="00E74179"/>
    <w:rsid w:val="00E746C5"/>
    <w:rsid w:val="00E8492D"/>
    <w:rsid w:val="00E91811"/>
    <w:rsid w:val="00E91845"/>
    <w:rsid w:val="00E96F74"/>
    <w:rsid w:val="00E97431"/>
    <w:rsid w:val="00EB0944"/>
    <w:rsid w:val="00EB598A"/>
    <w:rsid w:val="00EB5DEF"/>
    <w:rsid w:val="00ED4FB9"/>
    <w:rsid w:val="00ED7472"/>
    <w:rsid w:val="00ED77CF"/>
    <w:rsid w:val="00EE0B99"/>
    <w:rsid w:val="00EE6907"/>
    <w:rsid w:val="00EF0036"/>
    <w:rsid w:val="00EF0058"/>
    <w:rsid w:val="00EF1BDF"/>
    <w:rsid w:val="00EF23FC"/>
    <w:rsid w:val="00F042A7"/>
    <w:rsid w:val="00F14062"/>
    <w:rsid w:val="00F14071"/>
    <w:rsid w:val="00F17D70"/>
    <w:rsid w:val="00F17F94"/>
    <w:rsid w:val="00F2395C"/>
    <w:rsid w:val="00F26F68"/>
    <w:rsid w:val="00F30413"/>
    <w:rsid w:val="00F31BF7"/>
    <w:rsid w:val="00F3455E"/>
    <w:rsid w:val="00F368B3"/>
    <w:rsid w:val="00F37A09"/>
    <w:rsid w:val="00F42ED4"/>
    <w:rsid w:val="00F50E1F"/>
    <w:rsid w:val="00F51230"/>
    <w:rsid w:val="00F52A30"/>
    <w:rsid w:val="00F53ECE"/>
    <w:rsid w:val="00F53EEF"/>
    <w:rsid w:val="00F6059C"/>
    <w:rsid w:val="00F61A4C"/>
    <w:rsid w:val="00F6464C"/>
    <w:rsid w:val="00F77F29"/>
    <w:rsid w:val="00F80205"/>
    <w:rsid w:val="00F8170A"/>
    <w:rsid w:val="00F850B9"/>
    <w:rsid w:val="00F85F31"/>
    <w:rsid w:val="00F87758"/>
    <w:rsid w:val="00F90D07"/>
    <w:rsid w:val="00F956CB"/>
    <w:rsid w:val="00FA20F6"/>
    <w:rsid w:val="00FA3BB8"/>
    <w:rsid w:val="00FA7210"/>
    <w:rsid w:val="00FA7E1E"/>
    <w:rsid w:val="00FB040B"/>
    <w:rsid w:val="00FB1E31"/>
    <w:rsid w:val="00FB2A3B"/>
    <w:rsid w:val="00FB4A0C"/>
    <w:rsid w:val="00FC04F5"/>
    <w:rsid w:val="00FD15EE"/>
    <w:rsid w:val="00FE26ED"/>
    <w:rsid w:val="00FE2BD0"/>
    <w:rsid w:val="00FF0A08"/>
    <w:rsid w:val="00FF6BD2"/>
    <w:rsid w:val="017852DC"/>
    <w:rsid w:val="05406599"/>
    <w:rsid w:val="07325997"/>
    <w:rsid w:val="11DC762D"/>
    <w:rsid w:val="16E24284"/>
    <w:rsid w:val="16F07EF5"/>
    <w:rsid w:val="1CD861FC"/>
    <w:rsid w:val="20724199"/>
    <w:rsid w:val="26307BB3"/>
    <w:rsid w:val="266B4922"/>
    <w:rsid w:val="27C97CD5"/>
    <w:rsid w:val="33073CA0"/>
    <w:rsid w:val="406C6E50"/>
    <w:rsid w:val="40A4330E"/>
    <w:rsid w:val="42811921"/>
    <w:rsid w:val="493A12EF"/>
    <w:rsid w:val="4C6E5702"/>
    <w:rsid w:val="4D6F1904"/>
    <w:rsid w:val="4F1756CF"/>
    <w:rsid w:val="517232A8"/>
    <w:rsid w:val="52E12547"/>
    <w:rsid w:val="5A2B1D7D"/>
    <w:rsid w:val="636E39BB"/>
    <w:rsid w:val="645D67B2"/>
    <w:rsid w:val="65AB702F"/>
    <w:rsid w:val="6954599B"/>
    <w:rsid w:val="6ECC5156"/>
    <w:rsid w:val="73A720A0"/>
    <w:rsid w:val="73D80A6F"/>
    <w:rsid w:val="744160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fillcolor="white">
      <v:fill color="white"/>
    </o:shapedefaults>
    <o:shapelayout v:ext="edit">
      <o:idmap v:ext="edit" data="2"/>
    </o:shapelayout>
  </w:shapeDefaults>
  <w:decimalSymbol w:val="."/>
  <w:listSeparator w:val=","/>
  <w15:chartTrackingRefBased/>
  <w15:docId w15:val="{E4EABB03-C797-426C-A845-EF696BE6B3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lsdException w:name="header" w:uiPriority="0"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uiPriority="0"/>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iPriority="0"/>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unhideWhenUsed="1" w:qFormat="1"/>
    <w:lsdException w:name="annotation subject"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unhideWhenUsed="1"/>
    <w:lsdException w:name="Table Grid" w:uiPriority="3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uiPriority="34" w:qFormat="1"/>
    <w:lsdException w:name="Quote" w:uiPriority="29"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76" w:lineRule="auto"/>
    </w:pPr>
    <w:rPr>
      <w:rFonts w:eastAsia="Calibri" w:cs="Calibri"/>
      <w:color w:val="000000"/>
      <w:sz w:val="22"/>
      <w:szCs w:val="22"/>
      <w:lang w:val="pt-BR" w:eastAsia="pt-BR"/>
    </w:rPr>
  </w:style>
  <w:style w:type="paragraph" w:styleId="Heading1">
    <w:name w:val="heading 1"/>
    <w:basedOn w:val="Normal"/>
    <w:next w:val="Normal"/>
    <w:link w:val="Heading1Char"/>
    <w:uiPriority w:val="9"/>
    <w:qFormat/>
    <w:pPr>
      <w:keepNext/>
      <w:keepLines/>
      <w:spacing w:before="480"/>
      <w:outlineLvl w:val="0"/>
    </w:pPr>
    <w:rPr>
      <w:rFonts w:ascii="Calibri Light" w:eastAsia="Times New Roman" w:hAnsi="Calibri Light" w:cs="Times New Roman"/>
      <w:b/>
      <w:bCs/>
      <w:color w:val="2E74B5"/>
      <w:sz w:val="28"/>
      <w:szCs w:val="28"/>
    </w:rPr>
  </w:style>
  <w:style w:type="character" w:default="1" w:styleId="DefaultParagraphFont">
    <w:name w:val="Default Paragraph Font"/>
    <w:uiPriority w:val="1"/>
    <w:unhideWhenUsed/>
  </w:style>
  <w:style w:type="table" w:default="1" w:styleId="TableNormal">
    <w:name w:val="Normal Table"/>
    <w:uiPriority w:val="99"/>
    <w:unhideWhenUsed/>
    <w:qFormat/>
    <w:tblPr>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Pr>
      <w:rFonts w:ascii="Calibri Light" w:eastAsia="Times New Roman" w:hAnsi="Calibri Light" w:cs="Times New Roman"/>
      <w:b/>
      <w:bCs/>
      <w:color w:val="2E74B5"/>
      <w:sz w:val="28"/>
      <w:szCs w:val="28"/>
    </w:rPr>
  </w:style>
  <w:style w:type="character" w:styleId="CommentReference">
    <w:name w:val="annotation reference"/>
    <w:uiPriority w:val="99"/>
    <w:unhideWhenUsed/>
    <w:rPr>
      <w:sz w:val="16"/>
      <w:szCs w:val="16"/>
    </w:rPr>
  </w:style>
  <w:style w:type="character" w:styleId="Hyperlink">
    <w:name w:val="Hyperlink"/>
    <w:unhideWhenUsed/>
    <w:rPr>
      <w:color w:val="0563C1"/>
      <w:u w:val="single"/>
    </w:rPr>
  </w:style>
  <w:style w:type="paragraph" w:styleId="BodyText">
    <w:name w:val="Body Text"/>
    <w:basedOn w:val="Normal"/>
    <w:link w:val="BodyTextChar"/>
    <w:pPr>
      <w:suppressAutoHyphens/>
      <w:spacing w:after="120" w:line="240" w:lineRule="auto"/>
    </w:pPr>
    <w:rPr>
      <w:rFonts w:eastAsia="Times New Roman" w:cs="Times New Roman"/>
      <w:color w:val="auto"/>
      <w:sz w:val="28"/>
      <w:szCs w:val="20"/>
      <w:lang w:eastAsia="ar-SA"/>
    </w:rPr>
  </w:style>
  <w:style w:type="character" w:customStyle="1" w:styleId="BodyTextChar">
    <w:name w:val="Body Text Char"/>
    <w:link w:val="BodyText"/>
    <w:rPr>
      <w:rFonts w:ascii="Times New Roman" w:hAnsi="Times New Roman"/>
      <w:sz w:val="28"/>
      <w:lang w:eastAsia="ar-SA"/>
    </w:r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link w:val="CommentText"/>
    <w:uiPriority w:val="99"/>
    <w:semiHidden/>
    <w:rPr>
      <w:rFonts w:ascii="Calibri" w:eastAsia="Calibri" w:hAnsi="Calibri" w:cs="Calibri"/>
      <w:color w:val="000000"/>
      <w:sz w:val="20"/>
      <w:szCs w:val="20"/>
    </w:rPr>
  </w:style>
  <w:style w:type="paragraph" w:styleId="NormalWeb">
    <w:name w:val="Normal (Web)"/>
    <w:basedOn w:val="Normal"/>
    <w:pPr>
      <w:suppressAutoHyphens/>
      <w:spacing w:before="280" w:after="280" w:line="240" w:lineRule="auto"/>
    </w:pPr>
    <w:rPr>
      <w:rFonts w:ascii="Arial Unicode MS" w:eastAsia="Arial Unicode MS" w:hAnsi="Arial Unicode MS" w:cs="Arial Unicode MS"/>
      <w:color w:val="auto"/>
      <w:sz w:val="20"/>
      <w:szCs w:val="20"/>
      <w:lang w:eastAsia="ar-SA"/>
    </w:rPr>
  </w:style>
  <w:style w:type="paragraph" w:styleId="Header">
    <w:name w:val="header"/>
    <w:basedOn w:val="Normal"/>
    <w:link w:val="HeaderChar"/>
    <w:unhideWhenUsed/>
    <w:pPr>
      <w:tabs>
        <w:tab w:val="center" w:pos="4252"/>
        <w:tab w:val="right" w:pos="8504"/>
      </w:tabs>
      <w:spacing w:line="240" w:lineRule="auto"/>
    </w:pPr>
  </w:style>
  <w:style w:type="character" w:customStyle="1" w:styleId="HeaderChar">
    <w:name w:val="Header Char"/>
    <w:link w:val="Header"/>
    <w:rPr>
      <w:rFonts w:ascii="Calibri" w:eastAsia="Calibri" w:hAnsi="Calibri" w:cs="Calibri"/>
      <w:color w:val="000000"/>
    </w:rPr>
  </w:style>
  <w:style w:type="paragraph" w:styleId="CommentSubject">
    <w:name w:val="annotation subject"/>
    <w:basedOn w:val="CommentText"/>
    <w:next w:val="CommentText"/>
    <w:link w:val="CommentSubjectChar"/>
    <w:uiPriority w:val="99"/>
    <w:unhideWhenUsed/>
    <w:rPr>
      <w:b/>
      <w:bCs/>
    </w:rPr>
  </w:style>
  <w:style w:type="character" w:customStyle="1" w:styleId="CommentSubjectChar">
    <w:name w:val="Comment Subject Char"/>
    <w:link w:val="CommentSubject"/>
    <w:uiPriority w:val="99"/>
    <w:semiHidden/>
    <w:rPr>
      <w:rFonts w:ascii="Calibri" w:eastAsia="Calibri" w:hAnsi="Calibri" w:cs="Calibri"/>
      <w:b/>
      <w:bCs/>
      <w:color w:val="000000"/>
      <w:sz w:val="20"/>
      <w:szCs w:val="20"/>
    </w:rPr>
  </w:style>
  <w:style w:type="paragraph" w:styleId="Footer">
    <w:name w:val="footer"/>
    <w:basedOn w:val="Normal"/>
    <w:link w:val="FooterChar"/>
    <w:uiPriority w:val="99"/>
    <w:unhideWhenUsed/>
    <w:pPr>
      <w:tabs>
        <w:tab w:val="center" w:pos="4252"/>
        <w:tab w:val="right" w:pos="8504"/>
      </w:tabs>
      <w:spacing w:line="240" w:lineRule="auto"/>
    </w:pPr>
  </w:style>
  <w:style w:type="character" w:customStyle="1" w:styleId="FooterChar">
    <w:name w:val="Footer Char"/>
    <w:link w:val="Footer"/>
    <w:uiPriority w:val="99"/>
    <w:rPr>
      <w:rFonts w:ascii="Calibri" w:eastAsia="Calibri" w:hAnsi="Calibri" w:cs="Calibri"/>
      <w:color w:val="000000"/>
    </w:rPr>
  </w:style>
  <w:style w:type="paragraph" w:styleId="BalloonText">
    <w:name w:val="Balloon Text"/>
    <w:basedOn w:val="Normal"/>
    <w:link w:val="BalloonTextChar"/>
    <w:unhideWhenUsed/>
    <w:pPr>
      <w:spacing w:line="240" w:lineRule="auto"/>
    </w:pPr>
    <w:rPr>
      <w:rFonts w:ascii="Tahoma" w:hAnsi="Tahoma" w:cs="Tahoma"/>
      <w:sz w:val="16"/>
      <w:szCs w:val="16"/>
    </w:rPr>
  </w:style>
  <w:style w:type="character" w:customStyle="1" w:styleId="BalloonTextChar">
    <w:name w:val="Balloon Text Char"/>
    <w:link w:val="BalloonText"/>
    <w:rPr>
      <w:rFonts w:ascii="Tahoma" w:eastAsia="Calibri" w:hAnsi="Tahoma" w:cs="Tahoma"/>
      <w:color w:val="000000"/>
      <w:sz w:val="16"/>
      <w:szCs w:val="16"/>
    </w:rPr>
  </w:style>
  <w:style w:type="table" w:styleId="TableGrid">
    <w:name w:val="Table Grid"/>
    <w:basedOn w:val="TableNormal"/>
    <w:uiPriority w:val="39"/>
    <w:rPr>
      <w:rFonts w:ascii="Calibri" w:eastAsia="Times New Roman"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0">
    <w:name w:val="TableGrid"/>
    <w:rPr>
      <w:sz w:val="22"/>
      <w:szCs w:val="22"/>
      <w:lang w:val="pt-BR" w:eastAsia="pt-BR"/>
    </w:rPr>
    <w:tblPr>
      <w:tblCellMar>
        <w:top w:w="0" w:type="dxa"/>
        <w:left w:w="0" w:type="dxa"/>
        <w:bottom w:w="0" w:type="dxa"/>
        <w:right w:w="0" w:type="dxa"/>
      </w:tblCellMar>
    </w:tblPr>
  </w:style>
  <w:style w:type="paragraph" w:styleId="ListParagraph">
    <w:name w:val="List Paragraph"/>
    <w:basedOn w:val="Normal"/>
    <w:link w:val="ListParagraphChar"/>
    <w:uiPriority w:val="34"/>
    <w:qFormat/>
    <w:pPr>
      <w:ind w:left="720"/>
      <w:contextualSpacing/>
    </w:pPr>
  </w:style>
  <w:style w:type="character" w:customStyle="1" w:styleId="ListParagraphChar">
    <w:name w:val="List Paragraph Char"/>
    <w:link w:val="ListParagraph"/>
    <w:uiPriority w:val="34"/>
    <w:qFormat/>
    <w:locked/>
    <w:rPr>
      <w:rFonts w:eastAsia="Calibri" w:cs="Calibri"/>
      <w:color w:val="000000"/>
      <w:sz w:val="22"/>
      <w:szCs w:val="22"/>
    </w:rPr>
  </w:style>
  <w:style w:type="paragraph" w:customStyle="1" w:styleId="Default">
    <w:name w:val="Default"/>
    <w:pPr>
      <w:autoSpaceDE w:val="0"/>
      <w:autoSpaceDN w:val="0"/>
      <w:adjustRightInd w:val="0"/>
    </w:pPr>
    <w:rPr>
      <w:rFonts w:ascii="Arial" w:hAnsi="Arial" w:cs="Arial"/>
      <w:color w:val="000000"/>
      <w:sz w:val="24"/>
      <w:szCs w:val="24"/>
      <w:lang w:val="pt-BR" w:eastAsia="pt-BR"/>
    </w:rPr>
  </w:style>
  <w:style w:type="character" w:customStyle="1" w:styleId="Fontepargpadro1">
    <w:name w:val="Fonte parág. padrão1"/>
  </w:style>
  <w:style w:type="paragraph" w:customStyle="1" w:styleId="Nivel1">
    <w:name w:val="Nivel1"/>
    <w:basedOn w:val="Heading1"/>
    <w:link w:val="Nivel1Char"/>
    <w:qFormat/>
    <w:pPr>
      <w:numPr>
        <w:numId w:val="1"/>
      </w:numPr>
      <w:tabs>
        <w:tab w:val="left" w:pos="0"/>
      </w:tabs>
      <w:suppressAutoHyphens/>
      <w:spacing w:after="120"/>
      <w:jc w:val="both"/>
    </w:pPr>
    <w:rPr>
      <w:rFonts w:ascii="Arial" w:eastAsia="MS Gothic" w:hAnsi="Arial"/>
      <w:bCs w:val="0"/>
      <w:color w:val="000000"/>
      <w:sz w:val="20"/>
      <w:szCs w:val="20"/>
      <w:lang w:eastAsia="ar-SA"/>
    </w:rPr>
  </w:style>
  <w:style w:type="character" w:customStyle="1" w:styleId="Nivel1Char">
    <w:name w:val="Nivel1 Char"/>
    <w:link w:val="Nivel1"/>
    <w:rPr>
      <w:rFonts w:ascii="Arial" w:eastAsia="MS Gothic" w:hAnsi="Arial"/>
      <w:b/>
      <w:color w:val="000000"/>
      <w:lang w:eastAsia="ar-SA"/>
    </w:rPr>
  </w:style>
  <w:style w:type="paragraph" w:customStyle="1" w:styleId="Normal1">
    <w:name w:val="Normal1"/>
    <w:pPr>
      <w:suppressAutoHyphens/>
      <w:spacing w:line="100" w:lineRule="atLeast"/>
    </w:pPr>
    <w:rPr>
      <w:rFonts w:ascii="Arial" w:hAnsi="Arial" w:cs="Tahoma"/>
      <w:szCs w:val="24"/>
      <w:lang w:val="pt-BR" w:eastAsia="ar-SA"/>
    </w:rPr>
  </w:style>
  <w:style w:type="paragraph" w:styleId="Quote">
    <w:name w:val="Quote"/>
    <w:basedOn w:val="Normal1"/>
    <w:next w:val="Normal1"/>
    <w:link w:val="QuoteChar"/>
    <w:uiPriority w:val="29"/>
    <w:qFormat/>
    <w:pPr>
      <w:pBdr>
        <w:top w:val="single" w:sz="4" w:space="1" w:color="008080"/>
        <w:left w:val="single" w:sz="4" w:space="4" w:color="008080"/>
        <w:bottom w:val="single" w:sz="4" w:space="1" w:color="008080"/>
        <w:right w:val="single" w:sz="4" w:space="4" w:color="008080"/>
      </w:pBdr>
      <w:shd w:val="clear" w:color="auto" w:fill="FFFFCC"/>
      <w:spacing w:before="120"/>
      <w:jc w:val="both"/>
    </w:pPr>
    <w:rPr>
      <w:rFonts w:eastAsia="Calibri" w:cs="Times New Roman"/>
      <w:i/>
      <w:iCs/>
      <w:color w:val="000000"/>
    </w:rPr>
  </w:style>
  <w:style w:type="character" w:customStyle="1" w:styleId="QuoteChar">
    <w:name w:val="Quote Char"/>
    <w:link w:val="Quote"/>
    <w:uiPriority w:val="29"/>
    <w:rPr>
      <w:rFonts w:ascii="Arial" w:eastAsia="Calibri" w:hAnsi="Arial" w:cs="Times New Roman"/>
      <w:i/>
      <w:iCs/>
      <w:color w:val="000000"/>
      <w:sz w:val="20"/>
      <w:szCs w:val="24"/>
      <w:shd w:val="clear" w:color="auto" w:fill="FFFFCC"/>
      <w:lang w:eastAsia="ar-SA"/>
    </w:rPr>
  </w:style>
  <w:style w:type="paragraph" w:customStyle="1" w:styleId="WW-Corpodetexto3">
    <w:name w:val="WW-Corpo de texto 3"/>
    <w:basedOn w:val="Normal"/>
    <w:pPr>
      <w:suppressAutoHyphens/>
      <w:autoSpaceDE w:val="0"/>
      <w:spacing w:line="240" w:lineRule="auto"/>
      <w:jc w:val="both"/>
    </w:pPr>
    <w:rPr>
      <w:rFonts w:ascii="Arial" w:eastAsia="Times New Roman" w:hAnsi="Arial" w:cs="Times New Roman"/>
      <w:kern w:val="2"/>
      <w:sz w:val="24"/>
      <w:szCs w:val="24"/>
      <w:lang w:eastAsia="ar-SA"/>
    </w:rPr>
  </w:style>
  <w:style w:type="character" w:customStyle="1" w:styleId="CorpodetextoChar">
    <w:name w:val="Corpo de texto Char"/>
    <w:semiHidden/>
    <w:rPr>
      <w:rFonts w:eastAsia="Calibri" w:cs="Calibri"/>
      <w:color w:val="000000"/>
      <w:sz w:val="22"/>
      <w:szCs w:val="22"/>
    </w:rPr>
  </w:style>
  <w:style w:type="character" w:styleId="UnresolvedMention">
    <w:name w:val="Unresolved Mention"/>
    <w:uiPriority w:val="99"/>
    <w:unhideWhenUsed/>
    <w:rPr>
      <w:color w:val="605E5C"/>
      <w:shd w:val="clear" w:color="auto" w:fill="E1DFDD"/>
    </w:rPr>
  </w:style>
  <w:style w:type="paragraph" w:customStyle="1" w:styleId="Contedodatabela">
    <w:name w:val="Conteúdo da tabela"/>
    <w:basedOn w:val="Normal"/>
    <w:pPr>
      <w:widowControl w:val="0"/>
      <w:suppressLineNumbers/>
      <w:suppressAutoHyphens/>
      <w:spacing w:line="240" w:lineRule="auto"/>
      <w:textAlignment w:val="center"/>
    </w:pPr>
    <w:rPr>
      <w:rFonts w:ascii="Liberation Serif" w:eastAsia="SimSun" w:hAnsi="Liberation Serif" w:cs="Mangal"/>
      <w:color w:val="auto"/>
      <w:kern w:val="2"/>
      <w:sz w:val="24"/>
      <w:szCs w:val="24"/>
      <w:lang w:eastAsia="zh-CN" w:bidi="hi-IN"/>
    </w:rPr>
  </w:style>
  <w:style w:type="paragraph" w:customStyle="1" w:styleId="Nivel2">
    <w:name w:val="Nivel 2"/>
    <w:basedOn w:val="Normal"/>
    <w:link w:val="Nivel2Char"/>
    <w:qFormat/>
    <w:pPr>
      <w:numPr>
        <w:ilvl w:val="1"/>
        <w:numId w:val="2"/>
      </w:numPr>
      <w:spacing w:before="120" w:after="120"/>
      <w:jc w:val="both"/>
    </w:pPr>
    <w:rPr>
      <w:rFonts w:ascii="Arial" w:eastAsia="Arial" w:hAnsi="Arial" w:cs="Arial"/>
      <w:sz w:val="20"/>
      <w:szCs w:val="20"/>
    </w:rPr>
  </w:style>
  <w:style w:type="character" w:customStyle="1" w:styleId="Nivel2Char">
    <w:name w:val="Nivel 2 Char"/>
    <w:link w:val="Nivel2"/>
    <w:qFormat/>
    <w:locked/>
    <w:rPr>
      <w:rFonts w:ascii="Arial" w:eastAsia="Arial" w:hAnsi="Arial" w:cs="Arial"/>
      <w:color w:val="000000"/>
    </w:rPr>
  </w:style>
  <w:style w:type="paragraph" w:customStyle="1" w:styleId="Nivel3">
    <w:name w:val="Nivel 3"/>
    <w:basedOn w:val="Normal"/>
    <w:link w:val="Nivel3Char"/>
    <w:qFormat/>
    <w:pPr>
      <w:numPr>
        <w:ilvl w:val="2"/>
        <w:numId w:val="2"/>
      </w:numPr>
      <w:spacing w:before="120" w:after="120"/>
      <w:ind w:left="284" w:firstLine="0"/>
      <w:jc w:val="both"/>
    </w:pPr>
    <w:rPr>
      <w:rFonts w:ascii="Arial" w:eastAsia="Times New Roman" w:hAnsi="Arial" w:cs="Arial"/>
      <w:sz w:val="20"/>
      <w:szCs w:val="20"/>
    </w:rPr>
  </w:style>
  <w:style w:type="character" w:customStyle="1" w:styleId="Nivel3Char">
    <w:name w:val="Nivel 3 Char"/>
    <w:link w:val="Nivel3"/>
    <w:qFormat/>
    <w:rPr>
      <w:rFonts w:ascii="Arial" w:eastAsia="Times New Roman" w:hAnsi="Arial" w:cs="Arial"/>
      <w:color w:val="000000"/>
    </w:rPr>
  </w:style>
  <w:style w:type="paragraph" w:customStyle="1" w:styleId="Nvel1-SemNum">
    <w:name w:val="Nível 1-Sem Num"/>
    <w:basedOn w:val="Nivel01"/>
    <w:qFormat/>
    <w:pPr>
      <w:numPr>
        <w:numId w:val="0"/>
      </w:numPr>
      <w:outlineLvl w:val="1"/>
    </w:pPr>
    <w:rPr>
      <w:rFonts w:ascii="Bahnschrift Light" w:hAnsi="Bahnschrift Light" w:cs="Bahnschrift Light"/>
      <w:bCs w:val="0"/>
      <w:iCs/>
      <w:color w:val="000000"/>
      <w:sz w:val="24"/>
      <w:szCs w:val="24"/>
      <w:u w:val="single"/>
    </w:rPr>
  </w:style>
  <w:style w:type="paragraph" w:customStyle="1" w:styleId="Nivel01">
    <w:name w:val="Nivel 01"/>
    <w:basedOn w:val="Heading1"/>
    <w:next w:val="Normal"/>
    <w:qFormat/>
    <w:pPr>
      <w:numPr>
        <w:numId w:val="3"/>
      </w:numPr>
      <w:tabs>
        <w:tab w:val="left" w:pos="360"/>
        <w:tab w:val="left" w:pos="567"/>
      </w:tabs>
      <w:spacing w:before="240" w:after="120"/>
      <w:ind w:left="0" w:firstLine="0"/>
      <w:jc w:val="both"/>
    </w:pPr>
    <w:rPr>
      <w:rFonts w:ascii="Arial" w:hAnsi="Arial" w:cs="Arial"/>
      <w:color w:val="auto"/>
      <w:sz w:val="20"/>
      <w:szCs w:val="20"/>
    </w:rPr>
  </w:style>
  <w:style w:type="character" w:customStyle="1" w:styleId="Nvel2-RedChar">
    <w:name w:val="Nível 2 -Red Char"/>
    <w:link w:val="Nvel2-Red"/>
    <w:qFormat/>
    <w:locked/>
    <w:rPr>
      <w:rFonts w:ascii="Arial" w:eastAsia="Arial" w:hAnsi="Arial" w:cs="Arial"/>
      <w:i/>
      <w:iCs/>
      <w:color w:val="FF0000"/>
      <w:lang w:val="pt-BR" w:eastAsia="pt-BR"/>
    </w:rPr>
  </w:style>
  <w:style w:type="paragraph" w:customStyle="1" w:styleId="Nvel2-Red">
    <w:name w:val="Nível 2 -Red"/>
    <w:basedOn w:val="Nivel2"/>
    <w:link w:val="Nvel2-RedChar"/>
    <w:qFormat/>
    <w:pPr>
      <w:numPr>
        <w:ilvl w:val="0"/>
        <w:numId w:val="0"/>
      </w:numPr>
      <w:ind w:left="999" w:hanging="432"/>
    </w:pPr>
    <w:rPr>
      <w:i/>
      <w:iCs/>
      <w:color w:val="FF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7208739">
      <w:bodyDiv w:val="1"/>
      <w:marLeft w:val="0"/>
      <w:marRight w:val="0"/>
      <w:marTop w:val="0"/>
      <w:marBottom w:val="0"/>
      <w:divBdr>
        <w:top w:val="none" w:sz="0" w:space="0" w:color="auto"/>
        <w:left w:val="none" w:sz="0" w:space="0" w:color="auto"/>
        <w:bottom w:val="none" w:sz="0" w:space="0" w:color="auto"/>
        <w:right w:val="none" w:sz="0" w:space="0" w:color="auto"/>
      </w:divBdr>
    </w:div>
    <w:div w:id="364142279">
      <w:bodyDiv w:val="1"/>
      <w:marLeft w:val="0"/>
      <w:marRight w:val="0"/>
      <w:marTop w:val="0"/>
      <w:marBottom w:val="0"/>
      <w:divBdr>
        <w:top w:val="none" w:sz="0" w:space="0" w:color="auto"/>
        <w:left w:val="none" w:sz="0" w:space="0" w:color="auto"/>
        <w:bottom w:val="none" w:sz="0" w:space="0" w:color="auto"/>
        <w:right w:val="none" w:sz="0" w:space="0" w:color="auto"/>
      </w:divBdr>
    </w:div>
    <w:div w:id="407196417">
      <w:bodyDiv w:val="1"/>
      <w:marLeft w:val="0"/>
      <w:marRight w:val="0"/>
      <w:marTop w:val="0"/>
      <w:marBottom w:val="0"/>
      <w:divBdr>
        <w:top w:val="none" w:sz="0" w:space="0" w:color="auto"/>
        <w:left w:val="none" w:sz="0" w:space="0" w:color="auto"/>
        <w:bottom w:val="none" w:sz="0" w:space="0" w:color="auto"/>
        <w:right w:val="none" w:sz="0" w:space="0" w:color="auto"/>
      </w:divBdr>
    </w:div>
    <w:div w:id="660083969">
      <w:bodyDiv w:val="1"/>
      <w:marLeft w:val="0"/>
      <w:marRight w:val="0"/>
      <w:marTop w:val="0"/>
      <w:marBottom w:val="0"/>
      <w:divBdr>
        <w:top w:val="none" w:sz="0" w:space="0" w:color="auto"/>
        <w:left w:val="none" w:sz="0" w:space="0" w:color="auto"/>
        <w:bottom w:val="none" w:sz="0" w:space="0" w:color="auto"/>
        <w:right w:val="none" w:sz="0" w:space="0" w:color="auto"/>
      </w:divBdr>
    </w:div>
    <w:div w:id="664095132">
      <w:bodyDiv w:val="1"/>
      <w:marLeft w:val="0"/>
      <w:marRight w:val="0"/>
      <w:marTop w:val="0"/>
      <w:marBottom w:val="0"/>
      <w:divBdr>
        <w:top w:val="none" w:sz="0" w:space="0" w:color="auto"/>
        <w:left w:val="none" w:sz="0" w:space="0" w:color="auto"/>
        <w:bottom w:val="none" w:sz="0" w:space="0" w:color="auto"/>
        <w:right w:val="none" w:sz="0" w:space="0" w:color="auto"/>
      </w:divBdr>
    </w:div>
    <w:div w:id="1352878400">
      <w:bodyDiv w:val="1"/>
      <w:marLeft w:val="0"/>
      <w:marRight w:val="0"/>
      <w:marTop w:val="0"/>
      <w:marBottom w:val="0"/>
      <w:divBdr>
        <w:top w:val="none" w:sz="0" w:space="0" w:color="auto"/>
        <w:left w:val="none" w:sz="0" w:space="0" w:color="auto"/>
        <w:bottom w:val="none" w:sz="0" w:space="0" w:color="auto"/>
        <w:right w:val="none" w:sz="0" w:space="0" w:color="auto"/>
      </w:divBdr>
    </w:div>
  </w:divs>
  <w:encoding w:val="utf-8"/>
  <w:optimizeForBrowser/>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hyperlink" Target="http://www.planalto.gov.br/ccivil_03/_ato2019-2022/2021/lei/L14133.htm" TargetMode="External"/><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hyperlink" Target="http://www.planalto.gov.br/ccivil_03/_ato2019-2022/2021/lei/L14133.htm" TargetMode="External"/><Relationship Id="rId12" Type="http://schemas.openxmlformats.org/officeDocument/2006/relationships/footer" Target="footer1.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www.planalto.gov.br/ccivil_03/leis/lcp/lcp123.htm" TargetMode="External"/><Relationship Id="rId14" Type="http://schemas.openxmlformats.org/officeDocument/2006/relationships/footer" Target="footer3.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3848</Words>
  <Characters>21937</Characters>
  <Application>Microsoft Office Word</Application>
  <DocSecurity>4</DocSecurity>
  <Lines>182</Lines>
  <Paragraphs>51</Paragraphs>
  <ScaleCrop>false</ScaleCrop>
  <HeadingPairs>
    <vt:vector size="2" baseType="variant">
      <vt:variant>
        <vt:lpstr>Título</vt:lpstr>
      </vt:variant>
      <vt:variant>
        <vt:i4>1</vt:i4>
      </vt:variant>
    </vt:vector>
  </HeadingPairs>
  <TitlesOfParts>
    <vt:vector size="1" baseType="lpstr">
      <vt:lpstr>NOTAS EXPLICATIVAS</vt:lpstr>
    </vt:vector>
  </TitlesOfParts>
  <Company/>
  <LinksUpToDate>false</LinksUpToDate>
  <CharactersWithSpaces>25734</CharactersWithSpaces>
  <SharedDoc>false</SharedDoc>
  <HLinks>
    <vt:vector size="18" baseType="variant">
      <vt:variant>
        <vt:i4>852025</vt:i4>
      </vt:variant>
      <vt:variant>
        <vt:i4>6</vt:i4>
      </vt:variant>
      <vt:variant>
        <vt:i4>0</vt:i4>
      </vt:variant>
      <vt:variant>
        <vt:i4>5</vt:i4>
      </vt:variant>
      <vt:variant>
        <vt:lpwstr>https://www.planalto.gov.br/ccivil_03/leis/lcp/lcp123.htm</vt:lpwstr>
      </vt:variant>
      <vt:variant>
        <vt:lpwstr/>
      </vt:variant>
      <vt:variant>
        <vt:i4>2949219</vt:i4>
      </vt:variant>
      <vt:variant>
        <vt:i4>3</vt:i4>
      </vt:variant>
      <vt:variant>
        <vt:i4>0</vt:i4>
      </vt:variant>
      <vt:variant>
        <vt:i4>5</vt:i4>
      </vt:variant>
      <vt:variant>
        <vt:lpwstr>http://www.planalto.gov.br/ccivil_03/_ato2019-2022/2021/lei/L14133.htm</vt:lpwstr>
      </vt:variant>
      <vt:variant>
        <vt:lpwstr>art68</vt:lpwstr>
      </vt:variant>
      <vt:variant>
        <vt:i4>2883683</vt:i4>
      </vt:variant>
      <vt:variant>
        <vt:i4>0</vt:i4>
      </vt:variant>
      <vt:variant>
        <vt:i4>0</vt:i4>
      </vt:variant>
      <vt:variant>
        <vt:i4>5</vt:i4>
      </vt:variant>
      <vt:variant>
        <vt:lpwstr>http://www.planalto.gov.br/ccivil_03/_ato2019-2022/2021/lei/L14133.htm</vt:lpwstr>
      </vt:variant>
      <vt:variant>
        <vt:lpwstr>art75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NOTAS EXPLICATIVAS</dc:title>
  <dc:subject/>
  <dc:creator>Adriano</dc:creator>
  <cp:keywords/>
  <cp:lastModifiedBy>cloudconvert_7</cp:lastModifiedBy>
  <cp:revision>2</cp:revision>
  <cp:lastPrinted>2024-04-03T09:14:00Z</cp:lastPrinted>
  <dcterms:created xsi:type="dcterms:W3CDTF">2026-03-11T01:30:00Z</dcterms:created>
  <dcterms:modified xsi:type="dcterms:W3CDTF">2026-03-11T01:30:00Z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1046-12.2.0.17119</vt:lpwstr>
  </property>
  <property fmtid="{D5CDD505-2E9C-101B-9397-08002B2CF9AE}" pid="3" name="ICV">
    <vt:lpwstr>B36483E3594E4EDAA9D864D74EE52B75_13</vt:lpwstr>
  </property>
</Properties>
</file>