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A52" w14:textId="77777777" w:rsidR="00CD3F86" w:rsidRPr="00CD3F86" w:rsidRDefault="00CD3F86" w:rsidP="00CD3F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Udacity </w:t>
      </w:r>
      <w:proofErr w:type="spellStart"/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Report</w:t>
      </w:r>
    </w:p>
    <w:p w14:paraId="0F18E390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Overview</w:t>
      </w:r>
    </w:p>
    <w:p w14:paraId="48DEC3E2" w14:textId="1A9A38FD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Udacity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project aims to </w:t>
      </w:r>
      <w:r w:rsidR="006C2E2E" w:rsidRPr="00CD3F86">
        <w:rPr>
          <w:rFonts w:ascii="Times New Roman" w:eastAsia="Times New Roman" w:hAnsi="Times New Roman" w:cs="Times New Roman"/>
        </w:rPr>
        <w:t>analyse</w:t>
      </w:r>
      <w:r w:rsidRPr="00CD3F86">
        <w:rPr>
          <w:rFonts w:ascii="Times New Roman" w:eastAsia="Times New Roman" w:hAnsi="Times New Roman" w:cs="Times New Roman"/>
        </w:rPr>
        <w:t xml:space="preserve"> user </w:t>
      </w:r>
      <w:r w:rsidR="006C2E2E" w:rsidRPr="00CD3F86">
        <w:rPr>
          <w:rFonts w:ascii="Times New Roman" w:eastAsia="Times New Roman" w:hAnsi="Times New Roman" w:cs="Times New Roman"/>
        </w:rPr>
        <w:t>behaviour</w:t>
      </w:r>
      <w:r w:rsidRPr="00CD3F86">
        <w:rPr>
          <w:rFonts w:ascii="Times New Roman" w:eastAsia="Times New Roman" w:hAnsi="Times New Roman" w:cs="Times New Roman"/>
        </w:rPr>
        <w:t xml:space="preserve"> on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music streaming platform to identify patterns and predict churn. Churn, in this context, refers to users who stop using the service. Addressing churn is crucial for maintaining a stable user base and enhancing business growth. This project uses data from </w:t>
      </w:r>
      <w:proofErr w:type="spellStart"/>
      <w:r w:rsidRPr="00CD3F86">
        <w:rPr>
          <w:rFonts w:ascii="Times New Roman" w:eastAsia="Times New Roman" w:hAnsi="Times New Roman" w:cs="Times New Roman"/>
        </w:rPr>
        <w:t>Sparkify's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user activity logs to develop a predictive model that can help the company proactively identify users at risk of churning and implement retention strategies.</w:t>
      </w:r>
    </w:p>
    <w:p w14:paraId="250D9443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Input Data</w:t>
      </w:r>
    </w:p>
    <w:p w14:paraId="14FD9C0B" w14:textId="1D7EB7E6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dataset used for this project comprises user activity logs from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music streaming platform. The logs are </w:t>
      </w:r>
      <w:proofErr w:type="gramStart"/>
      <w:r w:rsidRPr="00CD3F86">
        <w:rPr>
          <w:rFonts w:ascii="Times New Roman" w:eastAsia="Times New Roman" w:hAnsi="Times New Roman" w:cs="Times New Roman"/>
        </w:rPr>
        <w:t xml:space="preserve">in </w:t>
      </w:r>
      <w:r w:rsidR="001A37A2">
        <w:rPr>
          <w:rFonts w:ascii="Times New Roman" w:eastAsia="Times New Roman" w:hAnsi="Times New Roman" w:cs="Times New Roman"/>
        </w:rPr>
        <w:t>.json</w:t>
      </w:r>
      <w:proofErr w:type="gramEnd"/>
      <w:r w:rsidRPr="00CD3F86">
        <w:rPr>
          <w:rFonts w:ascii="Times New Roman" w:eastAsia="Times New Roman" w:hAnsi="Times New Roman" w:cs="Times New Roman"/>
        </w:rPr>
        <w:t xml:space="preserve"> format, capturing detailed interactions such as song plays, thumbs up, thumbs down, friend additions, and cancellation requests. The</w:t>
      </w:r>
      <w:r w:rsidR="009871B1">
        <w:rPr>
          <w:rFonts w:ascii="Times New Roman" w:eastAsia="Times New Roman" w:hAnsi="Times New Roman" w:cs="Times New Roman"/>
        </w:rPr>
        <w:t xml:space="preserve"> </w:t>
      </w:r>
      <w:r w:rsidRPr="00CD3F86">
        <w:rPr>
          <w:rFonts w:ascii="Times New Roman" w:eastAsia="Times New Roman" w:hAnsi="Times New Roman" w:cs="Times New Roman"/>
        </w:rPr>
        <w:t>variables are significant as they provide insights into user engagement, preferences, and potential indicators of churn.</w:t>
      </w:r>
    </w:p>
    <w:p w14:paraId="60581355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Strategy for Solving the Problem</w:t>
      </w:r>
    </w:p>
    <w:p w14:paraId="2DEA8CB4" w14:textId="1969D454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overall approach involves several stages: data exploration,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, feature engineering, </w:t>
      </w:r>
      <w:r w:rsidR="006C2E2E" w:rsidRPr="00CD3F86">
        <w:rPr>
          <w:rFonts w:ascii="Times New Roman" w:eastAsia="Times New Roman" w:hAnsi="Times New Roman" w:cs="Times New Roman"/>
        </w:rPr>
        <w:t>modelling</w:t>
      </w:r>
      <w:r w:rsidRPr="00CD3F86">
        <w:rPr>
          <w:rFonts w:ascii="Times New Roman" w:eastAsia="Times New Roman" w:hAnsi="Times New Roman" w:cs="Times New Roman"/>
        </w:rPr>
        <w:t>, and evaluation.</w:t>
      </w:r>
      <w:r w:rsidR="00F50ABA">
        <w:rPr>
          <w:rFonts w:ascii="Times New Roman" w:eastAsia="Times New Roman" w:hAnsi="Times New Roman" w:cs="Times New Roman"/>
        </w:rPr>
        <w:t xml:space="preserve"> The features are discussed via exploring the data, and </w:t>
      </w:r>
      <w:r w:rsidRPr="00CD3F86">
        <w:rPr>
          <w:rFonts w:ascii="Times New Roman" w:eastAsia="Times New Roman" w:hAnsi="Times New Roman" w:cs="Times New Roman"/>
        </w:rPr>
        <w:t xml:space="preserve">machine learning techniques </w:t>
      </w:r>
      <w:r w:rsidR="00F50ABA">
        <w:rPr>
          <w:rFonts w:ascii="Times New Roman" w:eastAsia="Times New Roman" w:hAnsi="Times New Roman" w:cs="Times New Roman"/>
        </w:rPr>
        <w:t>are employed to</w:t>
      </w:r>
      <w:r w:rsidRPr="00CD3F86">
        <w:rPr>
          <w:rFonts w:ascii="Times New Roman" w:eastAsia="Times New Roman" w:hAnsi="Times New Roman" w:cs="Times New Roman"/>
        </w:rPr>
        <w:t xml:space="preserve"> buil</w:t>
      </w:r>
      <w:r w:rsidR="00F50ABA">
        <w:rPr>
          <w:rFonts w:ascii="Times New Roman" w:eastAsia="Times New Roman" w:hAnsi="Times New Roman" w:cs="Times New Roman"/>
        </w:rPr>
        <w:t>d</w:t>
      </w:r>
      <w:r w:rsidRPr="00CD3F86">
        <w:rPr>
          <w:rFonts w:ascii="Times New Roman" w:eastAsia="Times New Roman" w:hAnsi="Times New Roman" w:cs="Times New Roman"/>
        </w:rPr>
        <w:t xml:space="preserve"> a classification model that predicts churn. Algorithms such as decision trees, and </w:t>
      </w:r>
      <w:r w:rsidR="004425F0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 are considered due to their interpretability and performance in classification tasks. The rationale behind these choices is their ability to handle large datasets and complex relationships effectively</w:t>
      </w:r>
      <w:r w:rsidR="004425F0">
        <w:rPr>
          <w:rFonts w:ascii="Times New Roman" w:eastAsia="Times New Roman" w:hAnsi="Times New Roman" w:cs="Times New Roman"/>
        </w:rPr>
        <w:t xml:space="preserve"> and robustly</w:t>
      </w:r>
      <w:r w:rsidRPr="00CD3F86">
        <w:rPr>
          <w:rFonts w:ascii="Times New Roman" w:eastAsia="Times New Roman" w:hAnsi="Times New Roman" w:cs="Times New Roman"/>
        </w:rPr>
        <w:t>.</w:t>
      </w:r>
    </w:p>
    <w:p w14:paraId="1A24B3A7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Discussion of the Expected Solution</w:t>
      </w:r>
    </w:p>
    <w:p w14:paraId="03B1E660" w14:textId="4ED697B5" w:rsidR="001C06CD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proposed solution involves creating a pipeline that includes data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, feature engineering, model training, and evaluation. The workflow starts with data cleaning and transformation, followed by extracting meaningful features such as session duration, </w:t>
      </w:r>
      <w:r w:rsidR="00705201">
        <w:rPr>
          <w:rFonts w:ascii="Times New Roman" w:eastAsia="Times New Roman" w:hAnsi="Times New Roman" w:cs="Times New Roman"/>
        </w:rPr>
        <w:t xml:space="preserve">length </w:t>
      </w:r>
      <w:r w:rsidRPr="00CD3F86">
        <w:rPr>
          <w:rFonts w:ascii="Times New Roman" w:eastAsia="Times New Roman" w:hAnsi="Times New Roman" w:cs="Times New Roman"/>
        </w:rPr>
        <w:t xml:space="preserve">of songs played. These features are then used to train a classification model. The components work together to predict whether a user is likely to churn based on their historical </w:t>
      </w:r>
      <w:r w:rsidR="006C2E2E" w:rsidRPr="00CD3F86">
        <w:rPr>
          <w:rFonts w:ascii="Times New Roman" w:eastAsia="Times New Roman" w:hAnsi="Times New Roman" w:cs="Times New Roman"/>
        </w:rPr>
        <w:t>behaviour</w:t>
      </w:r>
      <w:r w:rsidRPr="00CD3F86">
        <w:rPr>
          <w:rFonts w:ascii="Times New Roman" w:eastAsia="Times New Roman" w:hAnsi="Times New Roman" w:cs="Times New Roman"/>
        </w:rPr>
        <w:t>.</w:t>
      </w:r>
    </w:p>
    <w:p w14:paraId="1986C995" w14:textId="583585BA" w:rsidR="001C06CD" w:rsidRPr="00CD3F86" w:rsidRDefault="001C06CD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Detail analysis can be referred to the notebook script “</w:t>
      </w:r>
      <w:proofErr w:type="spellStart"/>
      <w:r>
        <w:rPr>
          <w:rFonts w:ascii="Times New Roman" w:eastAsia="Times New Roman" w:hAnsi="Times New Roman" w:cs="Times New Roman"/>
        </w:rPr>
        <w:t>Sparkify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14:paraId="404018BF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Metrics with Justification</w:t>
      </w:r>
    </w:p>
    <w:p w14:paraId="76023BB6" w14:textId="0D6726D8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>The evaluation metrics used are precision, recall, F1 score, The F1 score balances precision and recall, making it suitable for imbalanced datasets.</w:t>
      </w:r>
    </w:p>
    <w:p w14:paraId="4EB9BDA3" w14:textId="344EF0EC" w:rsid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Exploratory Data Analysis (EDA)</w:t>
      </w:r>
    </w:p>
    <w:p w14:paraId="537D5C1C" w14:textId="680F811F" w:rsidR="001C06CD" w:rsidRPr="00CD3F86" w:rsidRDefault="001C06CD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EDA details can be found in the notebook script “</w:t>
      </w:r>
      <w:proofErr w:type="spellStart"/>
      <w:r>
        <w:rPr>
          <w:rFonts w:ascii="Times New Roman" w:eastAsia="Times New Roman" w:hAnsi="Times New Roman" w:cs="Times New Roman"/>
        </w:rPr>
        <w:t>Sparkify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14:paraId="1B135749" w14:textId="50084AFC" w:rsidR="001C06CD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</w:t>
      </w:r>
      <w:r w:rsidR="006C2E2E"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Pre-processing</w:t>
      </w:r>
    </w:p>
    <w:p w14:paraId="0AAF707E" w14:textId="03EE24F1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lastRenderedPageBreak/>
        <w:t xml:space="preserve">Data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 steps include:</w:t>
      </w:r>
    </w:p>
    <w:p w14:paraId="077B5716" w14:textId="77777777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Data Cleaning</w:t>
      </w:r>
      <w:r w:rsidRPr="00CD3F86">
        <w:rPr>
          <w:rFonts w:ascii="Times New Roman" w:eastAsia="Times New Roman" w:hAnsi="Times New Roman" w:cs="Times New Roman"/>
        </w:rPr>
        <w:t>: Handling missing values and correcting inconsistencies.</w:t>
      </w:r>
    </w:p>
    <w:p w14:paraId="21C89B25" w14:textId="1EFF5091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Transformation</w:t>
      </w:r>
      <w:r w:rsidRPr="00CD3F86">
        <w:rPr>
          <w:rFonts w:ascii="Times New Roman" w:eastAsia="Times New Roman" w:hAnsi="Times New Roman" w:cs="Times New Roman"/>
        </w:rPr>
        <w:t xml:space="preserve">: Converting timestamps to datetime objects and </w:t>
      </w:r>
      <w:r w:rsidR="00123924">
        <w:rPr>
          <w:rFonts w:ascii="Times New Roman" w:eastAsia="Times New Roman" w:hAnsi="Times New Roman" w:cs="Times New Roman"/>
        </w:rPr>
        <w:t>standardis</w:t>
      </w:r>
      <w:r w:rsidR="000F5C6E">
        <w:rPr>
          <w:rFonts w:ascii="Times New Roman" w:eastAsia="Times New Roman" w:hAnsi="Times New Roman" w:cs="Times New Roman"/>
        </w:rPr>
        <w:t>ing</w:t>
      </w:r>
      <w:r w:rsidR="00123924">
        <w:rPr>
          <w:rFonts w:ascii="Times New Roman" w:eastAsia="Times New Roman" w:hAnsi="Times New Roman" w:cs="Times New Roman"/>
        </w:rPr>
        <w:t xml:space="preserve"> data</w:t>
      </w:r>
      <w:r w:rsidRPr="00CD3F86">
        <w:rPr>
          <w:rFonts w:ascii="Times New Roman" w:eastAsia="Times New Roman" w:hAnsi="Times New Roman" w:cs="Times New Roman"/>
        </w:rPr>
        <w:t>.</w:t>
      </w:r>
    </w:p>
    <w:p w14:paraId="27F49E1A" w14:textId="390B6C79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Feature Engineering</w:t>
      </w:r>
      <w:r w:rsidRPr="00CD3F86">
        <w:rPr>
          <w:rFonts w:ascii="Times New Roman" w:eastAsia="Times New Roman" w:hAnsi="Times New Roman" w:cs="Times New Roman"/>
        </w:rPr>
        <w:t xml:space="preserve">: </w:t>
      </w:r>
      <w:r w:rsidR="00695C1B">
        <w:rPr>
          <w:rFonts w:ascii="Times New Roman" w:eastAsia="Times New Roman" w:hAnsi="Times New Roman" w:cs="Times New Roman"/>
        </w:rPr>
        <w:t>Extracting</w:t>
      </w:r>
      <w:r w:rsidRPr="00CD3F86">
        <w:rPr>
          <w:rFonts w:ascii="Times New Roman" w:eastAsia="Times New Roman" w:hAnsi="Times New Roman" w:cs="Times New Roman"/>
        </w:rPr>
        <w:t xml:space="preserve"> features such as </w:t>
      </w:r>
      <w:r w:rsidR="00695C1B">
        <w:rPr>
          <w:rFonts w:ascii="Times New Roman" w:eastAsia="Times New Roman" w:hAnsi="Times New Roman" w:cs="Times New Roman"/>
        </w:rPr>
        <w:t>length</w:t>
      </w:r>
      <w:r w:rsidRPr="00CD3F86">
        <w:rPr>
          <w:rFonts w:ascii="Times New Roman" w:eastAsia="Times New Roman" w:hAnsi="Times New Roman" w:cs="Times New Roman"/>
        </w:rPr>
        <w:t xml:space="preserve"> of songs played, average session length, and user engagement metrics</w:t>
      </w:r>
      <w:r w:rsidR="00D8663C">
        <w:rPr>
          <w:rFonts w:ascii="Times New Roman" w:eastAsia="Times New Roman" w:hAnsi="Times New Roman" w:cs="Times New Roman"/>
        </w:rPr>
        <w:t>, and label encoding the text values</w:t>
      </w:r>
      <w:r w:rsidRPr="00CD3F86">
        <w:rPr>
          <w:rFonts w:ascii="Times New Roman" w:eastAsia="Times New Roman" w:hAnsi="Times New Roman" w:cs="Times New Roman"/>
        </w:rPr>
        <w:t>.</w:t>
      </w:r>
    </w:p>
    <w:p w14:paraId="6E62261B" w14:textId="18EAFC75" w:rsidR="00CD3F86" w:rsidRPr="00CD3F86" w:rsidRDefault="006C2E2E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Modelling</w:t>
      </w:r>
    </w:p>
    <w:p w14:paraId="465CD1C5" w14:textId="607E6CF4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chosen models include decision trees, and </w:t>
      </w:r>
      <w:r w:rsidR="001201EA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. Decision </w:t>
      </w:r>
      <w:r w:rsidR="001201EA">
        <w:rPr>
          <w:rFonts w:ascii="Times New Roman" w:eastAsia="Times New Roman" w:hAnsi="Times New Roman" w:cs="Times New Roman"/>
        </w:rPr>
        <w:t>T</w:t>
      </w:r>
      <w:r w:rsidRPr="00CD3F86">
        <w:rPr>
          <w:rFonts w:ascii="Times New Roman" w:eastAsia="Times New Roman" w:hAnsi="Times New Roman" w:cs="Times New Roman"/>
        </w:rPr>
        <w:t xml:space="preserve">rees offer insights into feature importance, while </w:t>
      </w:r>
      <w:r w:rsidR="001201EA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 improve predictive accuracy through ensemble learning. The models are implemented using </w:t>
      </w:r>
      <w:proofErr w:type="spellStart"/>
      <w:r w:rsidRPr="00CD3F86">
        <w:rPr>
          <w:rFonts w:ascii="Times New Roman" w:eastAsia="Times New Roman" w:hAnsi="Times New Roman" w:cs="Times New Roman"/>
        </w:rPr>
        <w:t>PySpark's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3F86">
        <w:rPr>
          <w:rFonts w:ascii="Times New Roman" w:eastAsia="Times New Roman" w:hAnsi="Times New Roman" w:cs="Times New Roman"/>
        </w:rPr>
        <w:t>MLlib</w:t>
      </w:r>
      <w:proofErr w:type="spellEnd"/>
      <w:r w:rsidR="00A24547">
        <w:rPr>
          <w:rFonts w:ascii="Times New Roman" w:eastAsia="Times New Roman" w:hAnsi="Times New Roman" w:cs="Times New Roman"/>
        </w:rPr>
        <w:t>.</w:t>
      </w:r>
    </w:p>
    <w:p w14:paraId="00F9BF79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 Tuning</w:t>
      </w:r>
    </w:p>
    <w:p w14:paraId="2A137499" w14:textId="6E75BDF1" w:rsidR="001C06CD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Hyperparameter tuning is performed using grid search and cross-validation to find the optimal parameters for each model. </w:t>
      </w:r>
      <w:r w:rsidR="002D65C0">
        <w:rPr>
          <w:rFonts w:ascii="Times New Roman" w:eastAsia="Times New Roman" w:hAnsi="Times New Roman" w:cs="Times New Roman"/>
        </w:rPr>
        <w:t>In the model training process</w:t>
      </w:r>
      <w:r w:rsidRPr="00CD3F86">
        <w:rPr>
          <w:rFonts w:ascii="Times New Roman" w:eastAsia="Times New Roman" w:hAnsi="Times New Roman" w:cs="Times New Roman"/>
        </w:rPr>
        <w:t xml:space="preserve">, parameters such as the </w:t>
      </w:r>
      <w:r w:rsidR="004E3313">
        <w:rPr>
          <w:rFonts w:ascii="Times New Roman" w:eastAsia="Times New Roman" w:hAnsi="Times New Roman" w:cs="Times New Roman"/>
        </w:rPr>
        <w:t xml:space="preserve">number of features, model </w:t>
      </w:r>
      <w:r w:rsidR="002D65C0">
        <w:rPr>
          <w:rFonts w:ascii="Times New Roman" w:eastAsia="Times New Roman" w:hAnsi="Times New Roman" w:cs="Times New Roman"/>
        </w:rPr>
        <w:t>impurity</w:t>
      </w:r>
      <w:r w:rsidRPr="00CD3F86">
        <w:rPr>
          <w:rFonts w:ascii="Times New Roman" w:eastAsia="Times New Roman" w:hAnsi="Times New Roman" w:cs="Times New Roman"/>
        </w:rPr>
        <w:t xml:space="preserve"> and maximum depth are tuned:</w:t>
      </w:r>
    </w:p>
    <w:p w14:paraId="779BB68A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14:paraId="2BB6C42B" w14:textId="77777777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>The model evaluation results are as follows:</w:t>
      </w:r>
    </w:p>
    <w:p w14:paraId="4B6B240E" w14:textId="57B901C5" w:rsidR="00CD3F86" w:rsidRDefault="00CD3F86" w:rsidP="00CD3F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 w:rsidR="00FB5E63">
        <w:rPr>
          <w:rFonts w:ascii="Times New Roman" w:eastAsia="Times New Roman" w:hAnsi="Times New Roman" w:cs="Times New Roman"/>
          <w:b/>
          <w:bCs/>
        </w:rPr>
        <w:t xml:space="preserve"> (two features)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8842B0">
        <w:rPr>
          <w:rFonts w:ascii="Times New Roman" w:eastAsia="Times New Roman" w:hAnsi="Times New Roman" w:cs="Times New Roman"/>
        </w:rPr>
        <w:t>597</w:t>
      </w:r>
    </w:p>
    <w:p w14:paraId="29AE24D6" w14:textId="6E15E663" w:rsidR="00FB5E63" w:rsidRPr="00CD3F86" w:rsidRDefault="00FB5E63" w:rsidP="00FB5E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(four</w:t>
      </w:r>
      <w:r>
        <w:rPr>
          <w:rFonts w:ascii="Times New Roman" w:eastAsia="Times New Roman" w:hAnsi="Times New Roman" w:cs="Times New Roman"/>
          <w:b/>
          <w:bCs/>
        </w:rPr>
        <w:t xml:space="preserve"> features)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683</w:t>
      </w:r>
    </w:p>
    <w:p w14:paraId="7F9F9F45" w14:textId="706B515E" w:rsidR="00FB5E63" w:rsidRPr="00CD3F86" w:rsidRDefault="00340F7E" w:rsidP="00340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>
        <w:rPr>
          <w:rFonts w:ascii="Times New Roman" w:eastAsia="Times New Roman" w:hAnsi="Times New Roman" w:cs="Times New Roman"/>
          <w:b/>
          <w:bCs/>
        </w:rPr>
        <w:t>more depth</w:t>
      </w:r>
      <w:r>
        <w:rPr>
          <w:rFonts w:ascii="Times New Roman" w:eastAsia="Times New Roman" w:hAnsi="Times New Roman" w:cs="Times New Roman"/>
          <w:b/>
          <w:bCs/>
        </w:rPr>
        <w:t>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683</w:t>
      </w:r>
    </w:p>
    <w:p w14:paraId="685316F5" w14:textId="51D79544" w:rsidR="00CD3F86" w:rsidRPr="00CD3F86" w:rsidRDefault="00340F7E" w:rsidP="00CD3F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Random Forest</w:t>
      </w:r>
      <w:r w:rsidR="00CD3F86"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635</w:t>
      </w:r>
    </w:p>
    <w:p w14:paraId="56A4A818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1978"/>
        <w:gridCol w:w="1843"/>
        <w:gridCol w:w="1843"/>
      </w:tblGrid>
      <w:tr w:rsidR="00CB54F8" w:rsidRPr="00CD3F86" w14:paraId="11273037" w14:textId="77777777" w:rsidTr="00CB54F8">
        <w:tc>
          <w:tcPr>
            <w:tcW w:w="0" w:type="auto"/>
            <w:hideMark/>
          </w:tcPr>
          <w:p w14:paraId="05D17A90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978" w:type="dxa"/>
            <w:hideMark/>
          </w:tcPr>
          <w:p w14:paraId="4A7A5A27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843" w:type="dxa"/>
            <w:hideMark/>
          </w:tcPr>
          <w:p w14:paraId="52E15864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843" w:type="dxa"/>
            <w:hideMark/>
          </w:tcPr>
          <w:p w14:paraId="2A08E672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F1 Score</w:t>
            </w:r>
          </w:p>
        </w:tc>
      </w:tr>
      <w:tr w:rsidR="00CB54F8" w:rsidRPr="00CD3F86" w14:paraId="4E62BB98" w14:textId="77777777" w:rsidTr="00CB54F8">
        <w:tc>
          <w:tcPr>
            <w:tcW w:w="0" w:type="auto"/>
            <w:hideMark/>
          </w:tcPr>
          <w:p w14:paraId="27715C23" w14:textId="1D606F0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(two features)</w:t>
            </w:r>
          </w:p>
        </w:tc>
        <w:tc>
          <w:tcPr>
            <w:tcW w:w="1978" w:type="dxa"/>
            <w:hideMark/>
          </w:tcPr>
          <w:p w14:paraId="6C91147F" w14:textId="084AAFC4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0.78</w:t>
            </w:r>
            <w:r w:rsidR="00E51B9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3" w:type="dxa"/>
            <w:hideMark/>
          </w:tcPr>
          <w:p w14:paraId="14CC4C7E" w14:textId="7F16E2A3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656</w:t>
            </w:r>
          </w:p>
        </w:tc>
        <w:tc>
          <w:tcPr>
            <w:tcW w:w="1843" w:type="dxa"/>
            <w:hideMark/>
          </w:tcPr>
          <w:p w14:paraId="7C9F3717" w14:textId="21E9A05B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597</w:t>
            </w:r>
          </w:p>
        </w:tc>
      </w:tr>
      <w:tr w:rsidR="00CB54F8" w:rsidRPr="00CD3F86" w14:paraId="76FEBE10" w14:textId="77777777" w:rsidTr="00CB54F8">
        <w:tc>
          <w:tcPr>
            <w:tcW w:w="0" w:type="auto"/>
            <w:hideMark/>
          </w:tcPr>
          <w:p w14:paraId="3CC3A1AB" w14:textId="636B1062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(four features)</w:t>
            </w:r>
          </w:p>
        </w:tc>
        <w:tc>
          <w:tcPr>
            <w:tcW w:w="1978" w:type="dxa"/>
            <w:hideMark/>
          </w:tcPr>
          <w:p w14:paraId="71026840" w14:textId="5E007AFB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</w:t>
            </w:r>
            <w:r w:rsidR="00E51B97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843" w:type="dxa"/>
            <w:hideMark/>
          </w:tcPr>
          <w:p w14:paraId="04665FFB" w14:textId="2C018ED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0.70</w:t>
            </w:r>
            <w:r w:rsidR="00E51B9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3" w:type="dxa"/>
            <w:hideMark/>
          </w:tcPr>
          <w:p w14:paraId="667CD60E" w14:textId="0B74D74F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683</w:t>
            </w:r>
          </w:p>
        </w:tc>
      </w:tr>
      <w:tr w:rsidR="00CB54F8" w:rsidRPr="00CD3F86" w14:paraId="50D335D0" w14:textId="77777777" w:rsidTr="00CB54F8">
        <w:tc>
          <w:tcPr>
            <w:tcW w:w="0" w:type="auto"/>
            <w:hideMark/>
          </w:tcPr>
          <w:p w14:paraId="25CE6C64" w14:textId="4101216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(more depth)</w:t>
            </w:r>
          </w:p>
        </w:tc>
        <w:tc>
          <w:tcPr>
            <w:tcW w:w="1978" w:type="dxa"/>
            <w:hideMark/>
          </w:tcPr>
          <w:p w14:paraId="3D026178" w14:textId="6B66B37C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781</w:t>
            </w:r>
          </w:p>
        </w:tc>
        <w:tc>
          <w:tcPr>
            <w:tcW w:w="1843" w:type="dxa"/>
            <w:hideMark/>
          </w:tcPr>
          <w:p w14:paraId="1F6208D8" w14:textId="2841508C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</w:t>
            </w:r>
            <w:r w:rsidR="00E51B97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1843" w:type="dxa"/>
            <w:hideMark/>
          </w:tcPr>
          <w:p w14:paraId="0EFA0E8E" w14:textId="5B1A19D2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683</w:t>
            </w:r>
          </w:p>
        </w:tc>
      </w:tr>
      <w:tr w:rsidR="00CB54F8" w:rsidRPr="00CD3F86" w14:paraId="47CCD2C6" w14:textId="77777777" w:rsidTr="00CB54F8">
        <w:tc>
          <w:tcPr>
            <w:tcW w:w="0" w:type="auto"/>
          </w:tcPr>
          <w:p w14:paraId="6F197D68" w14:textId="002FB360" w:rsidR="00CB54F8" w:rsidRPr="00CD3F86" w:rsidRDefault="00CB54F8" w:rsidP="00CD3F8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Random Forest</w:t>
            </w:r>
          </w:p>
        </w:tc>
        <w:tc>
          <w:tcPr>
            <w:tcW w:w="1978" w:type="dxa"/>
          </w:tcPr>
          <w:p w14:paraId="002490B6" w14:textId="3F70692A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0.781</w:t>
            </w:r>
          </w:p>
        </w:tc>
        <w:tc>
          <w:tcPr>
            <w:tcW w:w="1843" w:type="dxa"/>
          </w:tcPr>
          <w:p w14:paraId="15D04C85" w14:textId="2A1CFCBF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0.688</w:t>
            </w:r>
          </w:p>
        </w:tc>
        <w:tc>
          <w:tcPr>
            <w:tcW w:w="1843" w:type="dxa"/>
          </w:tcPr>
          <w:p w14:paraId="731438D8" w14:textId="07454A93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0.635</w:t>
            </w:r>
          </w:p>
        </w:tc>
      </w:tr>
    </w:tbl>
    <w:p w14:paraId="51C45516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9DA89CE" w14:textId="74D364BC" w:rsidR="00250972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project successfully developed a predictive model for user churn on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platform. The </w:t>
      </w:r>
      <w:r w:rsidR="003C06B3">
        <w:rPr>
          <w:rFonts w:ascii="Times New Roman" w:eastAsia="Times New Roman" w:hAnsi="Times New Roman" w:cs="Times New Roman"/>
        </w:rPr>
        <w:t>decision</w:t>
      </w:r>
      <w:r w:rsidRPr="00CD3F86">
        <w:rPr>
          <w:rFonts w:ascii="Times New Roman" w:eastAsia="Times New Roman" w:hAnsi="Times New Roman" w:cs="Times New Roman"/>
        </w:rPr>
        <w:t xml:space="preserve"> trees model provided the best performance, achieving an F1 score of 0.</w:t>
      </w:r>
      <w:r w:rsidR="00910D35">
        <w:rPr>
          <w:rFonts w:ascii="Times New Roman" w:eastAsia="Times New Roman" w:hAnsi="Times New Roman" w:cs="Times New Roman"/>
        </w:rPr>
        <w:t>683</w:t>
      </w:r>
      <w:r w:rsidRPr="00CD3F86">
        <w:rPr>
          <w:rFonts w:ascii="Times New Roman" w:eastAsia="Times New Roman" w:hAnsi="Times New Roman" w:cs="Times New Roman"/>
        </w:rPr>
        <w:t xml:space="preserve">. </w:t>
      </w:r>
    </w:p>
    <w:p w14:paraId="694E8B27" w14:textId="77777777" w:rsidR="001B56A5" w:rsidRDefault="001B56A5" w:rsidP="001B56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to the limited</w:t>
      </w:r>
      <w:r>
        <w:rPr>
          <w:rFonts w:ascii="Times New Roman" w:eastAsia="Times New Roman" w:hAnsi="Times New Roman" w:cs="Times New Roman"/>
        </w:rPr>
        <w:t xml:space="preserve"> time, </w:t>
      </w:r>
      <w:r w:rsidR="00250972">
        <w:rPr>
          <w:rFonts w:ascii="Times New Roman" w:eastAsia="Times New Roman" w:hAnsi="Times New Roman" w:cs="Times New Roman"/>
        </w:rPr>
        <w:t xml:space="preserve">the </w:t>
      </w:r>
      <w:r w:rsidR="00CD3F86" w:rsidRPr="00CD3F86">
        <w:rPr>
          <w:rFonts w:ascii="Times New Roman" w:eastAsia="Times New Roman" w:hAnsi="Times New Roman" w:cs="Times New Roman"/>
        </w:rPr>
        <w:t>model</w:t>
      </w:r>
      <w:r w:rsidR="00250972">
        <w:rPr>
          <w:rFonts w:ascii="Times New Roman" w:eastAsia="Times New Roman" w:hAnsi="Times New Roman" w:cs="Times New Roman"/>
        </w:rPr>
        <w:t xml:space="preserve"> still has a capacity to improve. The EDA shows that the churn users and non-churn users are significantly imbalanced. Further feature engineering can be applied</w:t>
      </w:r>
      <w:r>
        <w:rPr>
          <w:rFonts w:ascii="Times New Roman" w:eastAsia="Times New Roman" w:hAnsi="Times New Roman" w:cs="Times New Roman"/>
        </w:rPr>
        <w:t xml:space="preserve"> includes, f</w:t>
      </w:r>
      <w:r w:rsidR="00250972">
        <w:rPr>
          <w:rFonts w:ascii="Times New Roman" w:eastAsia="Times New Roman" w:hAnsi="Times New Roman" w:cs="Times New Roman"/>
        </w:rPr>
        <w:t xml:space="preserve">or instance, </w:t>
      </w:r>
      <w:r>
        <w:rPr>
          <w:rFonts w:ascii="Times New Roman" w:eastAsia="Times New Roman" w:hAnsi="Times New Roman" w:cs="Times New Roman"/>
        </w:rPr>
        <w:t xml:space="preserve">generating new feature of user activity and number of </w:t>
      </w:r>
      <w:proofErr w:type="gramStart"/>
      <w:r>
        <w:rPr>
          <w:rFonts w:ascii="Times New Roman" w:eastAsia="Times New Roman" w:hAnsi="Times New Roman" w:cs="Times New Roman"/>
        </w:rPr>
        <w:t>song</w:t>
      </w:r>
      <w:proofErr w:type="gramEnd"/>
      <w:r>
        <w:rPr>
          <w:rFonts w:ascii="Times New Roman" w:eastAsia="Times New Roman" w:hAnsi="Times New Roman" w:cs="Times New Roman"/>
        </w:rPr>
        <w:t xml:space="preserve"> played. </w:t>
      </w:r>
    </w:p>
    <w:p w14:paraId="68ABF150" w14:textId="3228FBBF" w:rsidR="00CD3F86" w:rsidRPr="00CD3F86" w:rsidRDefault="00CD3F86" w:rsidP="001B56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Improvements</w:t>
      </w:r>
    </w:p>
    <w:p w14:paraId="31A78E06" w14:textId="77777777" w:rsidR="00D814CA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lastRenderedPageBreak/>
        <w:t xml:space="preserve">Future improvements could include </w:t>
      </w:r>
    </w:p>
    <w:p w14:paraId="4F81D1B2" w14:textId="77777777" w:rsidR="00D814CA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incorporating additional user demographic data to enrich the feature set</w:t>
      </w:r>
    </w:p>
    <w:p w14:paraId="45177FED" w14:textId="31936EBB" w:rsidR="00D814CA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exploring deep learning models for potentially better performance</w:t>
      </w:r>
    </w:p>
    <w:p w14:paraId="5F0F75E1" w14:textId="61A94EDA" w:rsidR="00D814CA" w:rsidRPr="00D814CA" w:rsidRDefault="009719AC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further EDA and </w:t>
      </w:r>
      <w:r w:rsidR="00730536">
        <w:rPr>
          <w:rFonts w:ascii="Times New Roman" w:eastAsia="Times New Roman" w:hAnsi="Times New Roman" w:cs="Times New Roman"/>
        </w:rPr>
        <w:t>feature engineering</w:t>
      </w:r>
      <w:r>
        <w:rPr>
          <w:rFonts w:ascii="Times New Roman" w:eastAsia="Times New Roman" w:hAnsi="Times New Roman" w:cs="Times New Roman"/>
        </w:rPr>
        <w:t xml:space="preserve"> to </w:t>
      </w:r>
      <w:r w:rsidR="006064CC" w:rsidRPr="00D814CA">
        <w:rPr>
          <w:rFonts w:ascii="Times New Roman" w:eastAsia="Times New Roman" w:hAnsi="Times New Roman" w:cs="Times New Roman"/>
        </w:rPr>
        <w:t>add</w:t>
      </w:r>
      <w:r w:rsidR="00D814CA" w:rsidRPr="00D814CA">
        <w:rPr>
          <w:rFonts w:ascii="Times New Roman" w:eastAsia="Times New Roman" w:hAnsi="Times New Roman" w:cs="Times New Roman"/>
        </w:rPr>
        <w:t xml:space="preserve"> additional features such as users’ activity frequency, users’ location, songs that users most frequently listen to</w:t>
      </w:r>
    </w:p>
    <w:p w14:paraId="27557B6E" w14:textId="74B676D1" w:rsidR="00CD3F86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continuously updating the model with new user data to maintain its relevance and accuracy</w:t>
      </w:r>
    </w:p>
    <w:p w14:paraId="156CFDFC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Acknowledgment</w:t>
      </w:r>
    </w:p>
    <w:p w14:paraId="115869EB" w14:textId="77777777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We acknowledge Udacity for providing the dataset and project framework. Special thanks to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team for their support and the open-source community for the tools and libraries that facilitated this project.</w:t>
      </w:r>
    </w:p>
    <w:p w14:paraId="3FA750F8" w14:textId="27C3EFEF" w:rsidR="00FE79A1" w:rsidRDefault="00FE79A1" w:rsidP="00CD3F86"/>
    <w:sectPr w:rsidR="00FE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27"/>
    <w:multiLevelType w:val="multilevel"/>
    <w:tmpl w:val="44D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18C"/>
    <w:multiLevelType w:val="hybridMultilevel"/>
    <w:tmpl w:val="DA98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7134"/>
    <w:multiLevelType w:val="multilevel"/>
    <w:tmpl w:val="643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8148">
    <w:abstractNumId w:val="0"/>
  </w:num>
  <w:num w:numId="2" w16cid:durableId="1479956171">
    <w:abstractNumId w:val="2"/>
  </w:num>
  <w:num w:numId="3" w16cid:durableId="181980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6"/>
    <w:rsid w:val="000F5C6E"/>
    <w:rsid w:val="001201EA"/>
    <w:rsid w:val="00123924"/>
    <w:rsid w:val="001A37A2"/>
    <w:rsid w:val="001B56A5"/>
    <w:rsid w:val="001C06CD"/>
    <w:rsid w:val="00250972"/>
    <w:rsid w:val="002D65C0"/>
    <w:rsid w:val="00340F7E"/>
    <w:rsid w:val="003C06B3"/>
    <w:rsid w:val="00441C6B"/>
    <w:rsid w:val="004425F0"/>
    <w:rsid w:val="0046333A"/>
    <w:rsid w:val="004E3313"/>
    <w:rsid w:val="006064CC"/>
    <w:rsid w:val="00657DCF"/>
    <w:rsid w:val="00695C1B"/>
    <w:rsid w:val="006C2E2E"/>
    <w:rsid w:val="00705201"/>
    <w:rsid w:val="00730536"/>
    <w:rsid w:val="008842B0"/>
    <w:rsid w:val="00910D35"/>
    <w:rsid w:val="009362E5"/>
    <w:rsid w:val="009719AC"/>
    <w:rsid w:val="009871B1"/>
    <w:rsid w:val="009C3709"/>
    <w:rsid w:val="00A24547"/>
    <w:rsid w:val="00A835D4"/>
    <w:rsid w:val="00C31896"/>
    <w:rsid w:val="00C93B5E"/>
    <w:rsid w:val="00CB54F8"/>
    <w:rsid w:val="00CD3F86"/>
    <w:rsid w:val="00D814CA"/>
    <w:rsid w:val="00D8663C"/>
    <w:rsid w:val="00E161F1"/>
    <w:rsid w:val="00E51B97"/>
    <w:rsid w:val="00F50ABA"/>
    <w:rsid w:val="00FB5E63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C275"/>
  <w15:chartTrackingRefBased/>
  <w15:docId w15:val="{83856527-7D3C-C94B-9F36-363A29BC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F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3F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3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3F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F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F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3F86"/>
  </w:style>
  <w:style w:type="character" w:customStyle="1" w:styleId="hljs-string">
    <w:name w:val="hljs-string"/>
    <w:basedOn w:val="DefaultParagraphFont"/>
    <w:rsid w:val="00CD3F86"/>
  </w:style>
  <w:style w:type="character" w:customStyle="1" w:styleId="hljs-number">
    <w:name w:val="hljs-number"/>
    <w:basedOn w:val="DefaultParagraphFont"/>
    <w:rsid w:val="00CD3F86"/>
  </w:style>
  <w:style w:type="table" w:styleId="TableGrid">
    <w:name w:val="Table Grid"/>
    <w:basedOn w:val="TableNormal"/>
    <w:uiPriority w:val="39"/>
    <w:rsid w:val="00C3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34</cp:revision>
  <dcterms:created xsi:type="dcterms:W3CDTF">2024-06-04T21:43:00Z</dcterms:created>
  <dcterms:modified xsi:type="dcterms:W3CDTF">2024-06-04T22:47:00Z</dcterms:modified>
</cp:coreProperties>
</file>