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8E6BB" w14:textId="77777777" w:rsidR="00F30233" w:rsidRPr="006F3B31" w:rsidRDefault="00F30233">
      <w:pPr>
        <w:rPr>
          <w:sz w:val="20"/>
          <w:szCs w:val="20"/>
        </w:rPr>
      </w:pPr>
    </w:p>
    <w:p w14:paraId="5FADA580" w14:textId="7139A034" w:rsidR="000B4F7B" w:rsidRPr="006F3B31" w:rsidRDefault="000B4F7B" w:rsidP="000B4F7B">
      <w:pPr>
        <w:rPr>
          <w:rFonts w:ascii="Arial" w:hAnsi="Arial" w:cs="Arial"/>
          <w:b/>
          <w:bCs/>
          <w:sz w:val="20"/>
          <w:szCs w:val="20"/>
          <w:lang w:val="es-ES"/>
        </w:rPr>
      </w:pPr>
      <w:r w:rsidRPr="006F3B31">
        <w:rPr>
          <w:rFonts w:ascii="Arial" w:hAnsi="Arial" w:cs="Arial"/>
          <w:b/>
          <w:bCs/>
          <w:sz w:val="20"/>
          <w:szCs w:val="20"/>
          <w:lang w:val="es-ES"/>
        </w:rPr>
        <w:t>Departamento de Antropología</w:t>
      </w:r>
      <w:r w:rsidRPr="006F3B31">
        <w:rPr>
          <w:rFonts w:ascii="Arial" w:hAnsi="Arial" w:cs="Arial"/>
          <w:sz w:val="20"/>
          <w:szCs w:val="20"/>
          <w:lang w:val="es-ES"/>
        </w:rPr>
        <w:br/>
      </w:r>
      <w:r w:rsidRPr="006F3B31">
        <w:rPr>
          <w:rFonts w:ascii="Arial" w:hAnsi="Arial" w:cs="Arial"/>
          <w:b/>
          <w:bCs/>
          <w:sz w:val="20"/>
          <w:szCs w:val="20"/>
          <w:lang w:val="es-ES"/>
        </w:rPr>
        <w:t>Curso: Métodos Cuantitativos I</w:t>
      </w:r>
      <w:r w:rsidRPr="006F3B31">
        <w:rPr>
          <w:rFonts w:ascii="Arial" w:hAnsi="Arial" w:cs="Arial"/>
          <w:sz w:val="20"/>
          <w:szCs w:val="20"/>
          <w:lang w:val="es-ES"/>
        </w:rPr>
        <w:br/>
      </w:r>
      <w:r w:rsidRPr="006F3B31">
        <w:rPr>
          <w:rFonts w:ascii="Arial" w:hAnsi="Arial" w:cs="Arial"/>
          <w:b/>
          <w:bCs/>
          <w:sz w:val="20"/>
          <w:szCs w:val="20"/>
          <w:lang w:val="es-ES"/>
        </w:rPr>
        <w:t xml:space="preserve">Prueba II – Forma </w:t>
      </w:r>
      <w:r w:rsidR="00533CD2" w:rsidRPr="006F3B31">
        <w:rPr>
          <w:rFonts w:ascii="Arial" w:hAnsi="Arial" w:cs="Arial"/>
          <w:b/>
          <w:bCs/>
          <w:sz w:val="20"/>
          <w:szCs w:val="20"/>
          <w:lang w:val="es-ES"/>
        </w:rPr>
        <w:t>B</w:t>
      </w:r>
      <w:r w:rsidRPr="006F3B31">
        <w:rPr>
          <w:rFonts w:ascii="Arial" w:hAnsi="Arial" w:cs="Arial"/>
          <w:sz w:val="20"/>
          <w:szCs w:val="20"/>
          <w:lang w:val="es-ES"/>
        </w:rPr>
        <w:br/>
      </w:r>
      <w:r w:rsidRPr="006F3B31">
        <w:rPr>
          <w:rFonts w:ascii="Arial" w:hAnsi="Arial" w:cs="Arial"/>
          <w:b/>
          <w:bCs/>
          <w:sz w:val="20"/>
          <w:szCs w:val="20"/>
          <w:lang w:val="es-ES"/>
        </w:rPr>
        <w:t>Equipo docente: Gino Ocampo y Francesca Rocco</w:t>
      </w:r>
    </w:p>
    <w:p w14:paraId="6D1AD315" w14:textId="77777777" w:rsidR="000B4F7B" w:rsidRPr="006F3B31" w:rsidRDefault="000B4F7B" w:rsidP="000B4F7B">
      <w:pPr>
        <w:rPr>
          <w:rFonts w:ascii="Arial" w:hAnsi="Arial" w:cs="Arial"/>
          <w:sz w:val="20"/>
          <w:szCs w:val="20"/>
          <w:lang w:val="es-ES"/>
        </w:rPr>
      </w:pPr>
    </w:p>
    <w:p w14:paraId="23B30029" w14:textId="14B4425A" w:rsidR="000B4F7B" w:rsidRPr="006F3B31" w:rsidRDefault="000B4F7B" w:rsidP="000B4F7B">
      <w:pPr>
        <w:rPr>
          <w:rFonts w:ascii="Arial" w:hAnsi="Arial" w:cs="Arial"/>
          <w:sz w:val="20"/>
          <w:szCs w:val="20"/>
          <w:lang w:val="es-ES"/>
        </w:rPr>
      </w:pPr>
      <w:r w:rsidRPr="006F3B31">
        <w:rPr>
          <w:rFonts w:ascii="Arial" w:hAnsi="Arial" w:cs="Arial"/>
          <w:sz w:val="20"/>
          <w:szCs w:val="20"/>
          <w:lang w:val="es-ES"/>
        </w:rPr>
        <w:t>Nombre: __________________________________________ Fecha: ___ / ___ / 2026</w:t>
      </w:r>
    </w:p>
    <w:p w14:paraId="37F1F510" w14:textId="77777777" w:rsidR="000B4F7B" w:rsidRPr="006F3B31" w:rsidRDefault="000B4F7B" w:rsidP="000B4F7B">
      <w:pPr>
        <w:rPr>
          <w:rFonts w:ascii="Arial" w:hAnsi="Arial" w:cs="Arial"/>
          <w:sz w:val="20"/>
          <w:szCs w:val="20"/>
          <w:lang w:val="es-ES"/>
        </w:rPr>
      </w:pPr>
    </w:p>
    <w:p w14:paraId="41EF0048" w14:textId="77777777" w:rsidR="000B4F7B" w:rsidRPr="006F3B31" w:rsidRDefault="000B4F7B" w:rsidP="000B4F7B">
      <w:pPr>
        <w:rPr>
          <w:rFonts w:ascii="Arial" w:hAnsi="Arial" w:cs="Arial"/>
          <w:b/>
          <w:bCs/>
          <w:sz w:val="20"/>
          <w:szCs w:val="20"/>
          <w:lang w:val="es-ES"/>
        </w:rPr>
      </w:pPr>
      <w:r w:rsidRPr="006F3B31">
        <w:rPr>
          <w:rFonts w:ascii="Arial" w:hAnsi="Arial" w:cs="Arial"/>
          <w:b/>
          <w:bCs/>
          <w:sz w:val="20"/>
          <w:szCs w:val="20"/>
          <w:lang w:val="es-ES"/>
        </w:rPr>
        <w:t>Instrucciones generales</w:t>
      </w:r>
    </w:p>
    <w:p w14:paraId="0AA8CA22" w14:textId="77777777" w:rsidR="000B4F7B" w:rsidRPr="006F3B31" w:rsidRDefault="000B4F7B" w:rsidP="000B4F7B">
      <w:pPr>
        <w:rPr>
          <w:rFonts w:ascii="Arial" w:hAnsi="Arial" w:cs="Arial"/>
          <w:sz w:val="20"/>
          <w:szCs w:val="20"/>
          <w:lang w:val="es-ES"/>
        </w:rPr>
      </w:pPr>
    </w:p>
    <w:p w14:paraId="08EA97EF" w14:textId="77777777" w:rsidR="000B4F7B" w:rsidRPr="006F3B31" w:rsidRDefault="000B4F7B" w:rsidP="000B4F7B">
      <w:pPr>
        <w:pStyle w:val="Prrafodelista"/>
        <w:numPr>
          <w:ilvl w:val="0"/>
          <w:numId w:val="2"/>
        </w:numPr>
        <w:jc w:val="both"/>
        <w:rPr>
          <w:rFonts w:ascii="Arial" w:hAnsi="Arial" w:cs="Arial"/>
          <w:sz w:val="20"/>
          <w:szCs w:val="20"/>
          <w:lang w:val="es-ES"/>
        </w:rPr>
      </w:pPr>
      <w:r w:rsidRPr="006F3B31">
        <w:rPr>
          <w:rFonts w:ascii="Arial" w:hAnsi="Arial" w:cs="Arial"/>
          <w:sz w:val="20"/>
          <w:szCs w:val="20"/>
          <w:lang w:val="es-ES"/>
        </w:rPr>
        <w:t xml:space="preserve">La prueba consta de dos partes y tiene una duración máxima de </w:t>
      </w:r>
      <w:r w:rsidRPr="006F3B31">
        <w:rPr>
          <w:rFonts w:ascii="Arial" w:hAnsi="Arial" w:cs="Arial"/>
          <w:b/>
          <w:bCs/>
          <w:sz w:val="20"/>
          <w:szCs w:val="20"/>
          <w:lang w:val="es-ES"/>
        </w:rPr>
        <w:t>1 hora y 30 minutos</w:t>
      </w:r>
      <w:r w:rsidRPr="006F3B31">
        <w:rPr>
          <w:rFonts w:ascii="Arial" w:hAnsi="Arial" w:cs="Arial"/>
          <w:sz w:val="20"/>
          <w:szCs w:val="20"/>
          <w:lang w:val="es-ES"/>
        </w:rPr>
        <w:t>. Lea con atención cada enunciado antes de responder.</w:t>
      </w:r>
    </w:p>
    <w:p w14:paraId="2AD37422" w14:textId="62E5C135" w:rsidR="000B4F7B" w:rsidRPr="006F3B31" w:rsidRDefault="000B4F7B" w:rsidP="000B4F7B">
      <w:pPr>
        <w:pStyle w:val="Prrafodelista"/>
        <w:numPr>
          <w:ilvl w:val="0"/>
          <w:numId w:val="2"/>
        </w:numPr>
        <w:jc w:val="both"/>
        <w:rPr>
          <w:rFonts w:ascii="Arial" w:hAnsi="Arial" w:cs="Arial"/>
          <w:sz w:val="20"/>
          <w:szCs w:val="20"/>
          <w:lang w:val="es-ES"/>
        </w:rPr>
      </w:pPr>
      <w:r w:rsidRPr="006F3B31">
        <w:rPr>
          <w:rFonts w:ascii="Arial" w:hAnsi="Arial" w:cs="Arial"/>
          <w:sz w:val="20"/>
          <w:szCs w:val="20"/>
          <w:lang w:val="es-ES"/>
        </w:rPr>
        <w:t xml:space="preserve">Responda con </w:t>
      </w:r>
      <w:r w:rsidRPr="006F3B31">
        <w:rPr>
          <w:rFonts w:ascii="Arial" w:hAnsi="Arial" w:cs="Arial"/>
          <w:b/>
          <w:bCs/>
          <w:sz w:val="20"/>
          <w:szCs w:val="20"/>
          <w:lang w:val="es-ES"/>
        </w:rPr>
        <w:t>lápiz pasta</w:t>
      </w:r>
      <w:r w:rsidRPr="006F3B31">
        <w:rPr>
          <w:rFonts w:ascii="Arial" w:hAnsi="Arial" w:cs="Arial"/>
          <w:sz w:val="20"/>
          <w:szCs w:val="20"/>
          <w:lang w:val="es-ES"/>
        </w:rPr>
        <w:t>. Las respuestas escritas con lápiz mina no podrán acogerse al proceso de re</w:t>
      </w:r>
      <w:r w:rsidR="002B7605">
        <w:rPr>
          <w:rFonts w:ascii="Arial" w:hAnsi="Arial" w:cs="Arial"/>
          <w:sz w:val="20"/>
          <w:szCs w:val="20"/>
          <w:lang w:val="es-ES"/>
        </w:rPr>
        <w:t>-</w:t>
      </w:r>
      <w:r w:rsidRPr="006F3B31">
        <w:rPr>
          <w:rFonts w:ascii="Arial" w:hAnsi="Arial" w:cs="Arial"/>
          <w:sz w:val="20"/>
          <w:szCs w:val="20"/>
          <w:lang w:val="es-ES"/>
        </w:rPr>
        <w:t>corrección.</w:t>
      </w:r>
    </w:p>
    <w:p w14:paraId="0D1AFAB2" w14:textId="29E435D1" w:rsidR="000B4F7B" w:rsidRPr="006F3B31" w:rsidRDefault="000B4F7B" w:rsidP="000B4F7B">
      <w:pPr>
        <w:pStyle w:val="Prrafodelista"/>
        <w:numPr>
          <w:ilvl w:val="0"/>
          <w:numId w:val="2"/>
        </w:numPr>
        <w:jc w:val="both"/>
        <w:rPr>
          <w:rFonts w:ascii="Arial" w:hAnsi="Arial" w:cs="Arial"/>
          <w:sz w:val="20"/>
          <w:szCs w:val="20"/>
          <w:lang w:val="es-ES"/>
        </w:rPr>
      </w:pPr>
      <w:r w:rsidRPr="006F3B31">
        <w:rPr>
          <w:rFonts w:ascii="Arial" w:hAnsi="Arial" w:cs="Arial"/>
          <w:sz w:val="20"/>
          <w:szCs w:val="20"/>
          <w:lang w:val="es-ES"/>
        </w:rPr>
        <w:t xml:space="preserve">En las </w:t>
      </w:r>
      <w:r w:rsidRPr="006F3B31">
        <w:rPr>
          <w:rFonts w:ascii="Arial" w:hAnsi="Arial" w:cs="Arial"/>
          <w:b/>
          <w:bCs/>
          <w:sz w:val="20"/>
          <w:szCs w:val="20"/>
          <w:lang w:val="es-ES"/>
        </w:rPr>
        <w:t>preguntas de alternativas</w:t>
      </w:r>
      <w:r w:rsidRPr="006F3B31">
        <w:rPr>
          <w:rFonts w:ascii="Arial" w:hAnsi="Arial" w:cs="Arial"/>
          <w:sz w:val="20"/>
          <w:szCs w:val="20"/>
          <w:lang w:val="es-ES"/>
        </w:rPr>
        <w:t>, marque solo una opción por pregunta. Las respuestas con más de una alternativa marcada, enmendaduras o marcas ambiguas serán consideradas incorrectas.</w:t>
      </w:r>
      <w:r w:rsidR="00CA1958">
        <w:rPr>
          <w:rFonts w:ascii="Arial" w:hAnsi="Arial" w:cs="Arial"/>
          <w:sz w:val="20"/>
          <w:szCs w:val="20"/>
          <w:lang w:val="es-ES"/>
        </w:rPr>
        <w:t xml:space="preserve"> </w:t>
      </w:r>
      <w:r w:rsidR="000D3A0A">
        <w:rPr>
          <w:rFonts w:ascii="Arial" w:hAnsi="Arial" w:cs="Arial"/>
          <w:sz w:val="20"/>
          <w:szCs w:val="20"/>
          <w:lang w:val="es-ES"/>
        </w:rPr>
        <w:t xml:space="preserve">Cada una de </w:t>
      </w:r>
      <w:r w:rsidR="00CA1958">
        <w:rPr>
          <w:rFonts w:ascii="Arial" w:hAnsi="Arial" w:cs="Arial"/>
          <w:sz w:val="20"/>
          <w:szCs w:val="20"/>
          <w:lang w:val="es-ES"/>
        </w:rPr>
        <w:t>estas preguntas tiene 1 punto</w:t>
      </w:r>
      <w:r w:rsidR="000D3A0A">
        <w:rPr>
          <w:rFonts w:ascii="Arial" w:hAnsi="Arial" w:cs="Arial"/>
          <w:sz w:val="20"/>
          <w:szCs w:val="20"/>
          <w:lang w:val="es-ES"/>
        </w:rPr>
        <w:t>.</w:t>
      </w:r>
    </w:p>
    <w:p w14:paraId="5F1036EF" w14:textId="167B4D21" w:rsidR="000B4F7B" w:rsidRPr="006F3B31" w:rsidRDefault="000B4F7B" w:rsidP="000B4F7B">
      <w:pPr>
        <w:pStyle w:val="Prrafodelista"/>
        <w:numPr>
          <w:ilvl w:val="0"/>
          <w:numId w:val="2"/>
        </w:numPr>
        <w:jc w:val="both"/>
        <w:rPr>
          <w:rFonts w:ascii="Arial" w:hAnsi="Arial" w:cs="Arial"/>
          <w:sz w:val="20"/>
          <w:szCs w:val="20"/>
          <w:lang w:val="es-ES"/>
        </w:rPr>
      </w:pPr>
      <w:r w:rsidRPr="006F3B31">
        <w:rPr>
          <w:rFonts w:ascii="Arial" w:hAnsi="Arial" w:cs="Arial"/>
          <w:sz w:val="20"/>
          <w:szCs w:val="20"/>
          <w:lang w:val="es-ES"/>
        </w:rPr>
        <w:t xml:space="preserve">En la </w:t>
      </w:r>
      <w:r w:rsidRPr="006F3B31">
        <w:rPr>
          <w:rFonts w:ascii="Arial" w:hAnsi="Arial" w:cs="Arial"/>
          <w:b/>
          <w:bCs/>
          <w:sz w:val="20"/>
          <w:szCs w:val="20"/>
          <w:lang w:val="es-ES"/>
        </w:rPr>
        <w:t>pregunta de desarrollo</w:t>
      </w:r>
      <w:r w:rsidRPr="006F3B31">
        <w:rPr>
          <w:rFonts w:ascii="Arial" w:hAnsi="Arial" w:cs="Arial"/>
          <w:sz w:val="20"/>
          <w:szCs w:val="20"/>
          <w:lang w:val="es-ES"/>
        </w:rPr>
        <w:t>, se evaluará el uso de lenguaje técnico propio del curso, la coherencia argumentativa y la capacidad de explicación escrita. Se espera una redacción ordenada</w:t>
      </w:r>
      <w:r w:rsidR="0006538D">
        <w:rPr>
          <w:rFonts w:ascii="Arial" w:hAnsi="Arial" w:cs="Arial"/>
          <w:sz w:val="20"/>
          <w:szCs w:val="20"/>
          <w:lang w:val="es-ES"/>
        </w:rPr>
        <w:t xml:space="preserve"> </w:t>
      </w:r>
      <w:r w:rsidRPr="006F3B31">
        <w:rPr>
          <w:rFonts w:ascii="Arial" w:hAnsi="Arial" w:cs="Arial"/>
          <w:sz w:val="20"/>
          <w:szCs w:val="20"/>
          <w:lang w:val="es-ES"/>
        </w:rPr>
        <w:t>que dé cuenta de los contenidos trabajados en clases (operacionalización, índices y construcción de cuestionarios, entre otros).</w:t>
      </w:r>
      <w:r w:rsidR="00CA1958">
        <w:rPr>
          <w:rFonts w:ascii="Arial" w:hAnsi="Arial" w:cs="Arial"/>
          <w:sz w:val="20"/>
          <w:szCs w:val="20"/>
          <w:lang w:val="es-ES"/>
        </w:rPr>
        <w:t xml:space="preserve"> Esta pregunta tiene 3 puntos.</w:t>
      </w:r>
    </w:p>
    <w:p w14:paraId="4BE5E888" w14:textId="77777777" w:rsidR="000B4F7B" w:rsidRPr="006F3B31" w:rsidRDefault="000B4F7B" w:rsidP="000B4F7B">
      <w:pPr>
        <w:jc w:val="both"/>
        <w:rPr>
          <w:rFonts w:ascii="Arial" w:hAnsi="Arial" w:cs="Arial"/>
          <w:sz w:val="20"/>
          <w:szCs w:val="20"/>
          <w:lang w:val="es-ES"/>
        </w:rPr>
      </w:pPr>
    </w:p>
    <w:p w14:paraId="76130036" w14:textId="77777777" w:rsidR="000B4F7B" w:rsidRPr="006F3B31" w:rsidRDefault="000B4F7B" w:rsidP="000B4F7B">
      <w:pPr>
        <w:jc w:val="both"/>
        <w:rPr>
          <w:rFonts w:ascii="Arial" w:hAnsi="Arial" w:cs="Arial"/>
          <w:sz w:val="20"/>
          <w:szCs w:val="20"/>
          <w:lang w:val="es-ES"/>
        </w:rPr>
      </w:pPr>
    </w:p>
    <w:p w14:paraId="53D9BC94" w14:textId="77777777" w:rsidR="00533CD2" w:rsidRPr="006F3B31" w:rsidRDefault="000B4F7B" w:rsidP="00533CD2">
      <w:pPr>
        <w:jc w:val="both"/>
        <w:rPr>
          <w:rFonts w:ascii="Arial" w:hAnsi="Arial" w:cs="Arial"/>
          <w:b/>
          <w:bCs/>
          <w:sz w:val="20"/>
          <w:szCs w:val="20"/>
          <w:lang w:val="es-ES"/>
        </w:rPr>
      </w:pPr>
      <w:r w:rsidRPr="006F3B31">
        <w:rPr>
          <w:rFonts w:ascii="Arial" w:hAnsi="Arial" w:cs="Arial"/>
          <w:b/>
          <w:bCs/>
          <w:sz w:val="20"/>
          <w:szCs w:val="20"/>
          <w:lang w:val="es-ES"/>
        </w:rPr>
        <w:t>Preguntas de alternativas</w:t>
      </w:r>
    </w:p>
    <w:p w14:paraId="0776A725" w14:textId="77777777" w:rsidR="00533CD2" w:rsidRPr="006F3B31" w:rsidRDefault="00533CD2" w:rsidP="00533CD2">
      <w:pPr>
        <w:jc w:val="both"/>
        <w:rPr>
          <w:rFonts w:ascii="Arial" w:hAnsi="Arial" w:cs="Arial"/>
          <w:b/>
          <w:bCs/>
          <w:sz w:val="20"/>
          <w:szCs w:val="20"/>
          <w:lang w:val="es-ES"/>
        </w:rPr>
      </w:pPr>
    </w:p>
    <w:p w14:paraId="4AEB5DE6" w14:textId="173DAB34" w:rsidR="000B4F7B" w:rsidRPr="006F3B31" w:rsidRDefault="00533CD2" w:rsidP="00533CD2">
      <w:pPr>
        <w:pStyle w:val="Prrafodelista"/>
        <w:ind w:left="0"/>
        <w:jc w:val="both"/>
        <w:rPr>
          <w:rFonts w:ascii="Arial" w:hAnsi="Arial" w:cs="Arial"/>
          <w:b/>
          <w:bCs/>
          <w:sz w:val="20"/>
          <w:szCs w:val="20"/>
          <w:lang w:val="es-ES"/>
        </w:rPr>
      </w:pPr>
      <w:r w:rsidRPr="006F3B31">
        <w:rPr>
          <w:rFonts w:ascii="Arial" w:hAnsi="Arial" w:cs="Arial"/>
          <w:b/>
          <w:bCs/>
          <w:sz w:val="20"/>
          <w:szCs w:val="20"/>
          <w:lang w:val="es-ES"/>
        </w:rPr>
        <w:t>1. Según los contenidos vistos en clases, además de los textos revisados</w:t>
      </w:r>
      <w:r w:rsidR="000B4F7B" w:rsidRPr="006F3B31">
        <w:rPr>
          <w:rFonts w:ascii="Arial" w:hAnsi="Arial" w:cs="Arial"/>
          <w:b/>
          <w:bCs/>
          <w:sz w:val="20"/>
          <w:szCs w:val="20"/>
          <w:lang w:val="es-ES"/>
        </w:rPr>
        <w:t>, ¿Cuál es el propósito de una investigación con alcance correlacional?</w:t>
      </w:r>
      <w:r w:rsidR="00A94CC5">
        <w:rPr>
          <w:rFonts w:ascii="Arial" w:hAnsi="Arial" w:cs="Arial"/>
          <w:b/>
          <w:bCs/>
          <w:sz w:val="20"/>
          <w:szCs w:val="20"/>
          <w:lang w:val="es-ES"/>
        </w:rPr>
        <w:t xml:space="preserve"> </w:t>
      </w:r>
    </w:p>
    <w:p w14:paraId="436348F3" w14:textId="77777777" w:rsidR="000B4F7B" w:rsidRPr="006F3B31" w:rsidRDefault="000B4F7B" w:rsidP="000B4F7B">
      <w:pPr>
        <w:jc w:val="both"/>
        <w:rPr>
          <w:rFonts w:ascii="Arial" w:hAnsi="Arial" w:cs="Arial"/>
          <w:sz w:val="20"/>
          <w:szCs w:val="20"/>
          <w:lang w:val="es-ES"/>
        </w:rPr>
      </w:pPr>
    </w:p>
    <w:p w14:paraId="7D2B8C50" w14:textId="77777777" w:rsidR="000B4F7B" w:rsidRPr="006F3B31" w:rsidRDefault="000B4F7B" w:rsidP="000B4F7B">
      <w:pPr>
        <w:jc w:val="both"/>
        <w:rPr>
          <w:rFonts w:ascii="Arial" w:hAnsi="Arial" w:cs="Arial"/>
          <w:sz w:val="20"/>
          <w:szCs w:val="20"/>
          <w:lang w:val="es-ES"/>
        </w:rPr>
      </w:pPr>
      <w:r w:rsidRPr="006F3B31">
        <w:rPr>
          <w:rFonts w:ascii="Arial" w:hAnsi="Arial" w:cs="Arial"/>
          <w:sz w:val="20"/>
          <w:szCs w:val="20"/>
          <w:lang w:val="es-ES"/>
        </w:rPr>
        <w:t xml:space="preserve">Seleccione la alternativa correcta: </w:t>
      </w:r>
    </w:p>
    <w:p w14:paraId="08F86675" w14:textId="77777777" w:rsidR="000B4F7B" w:rsidRPr="006F3B31" w:rsidRDefault="000B4F7B" w:rsidP="000B4F7B">
      <w:pPr>
        <w:jc w:val="both"/>
        <w:rPr>
          <w:rFonts w:ascii="Arial" w:hAnsi="Arial" w:cs="Arial"/>
          <w:sz w:val="20"/>
          <w:szCs w:val="20"/>
          <w:lang w:val="es-ES"/>
        </w:rPr>
      </w:pPr>
    </w:p>
    <w:p w14:paraId="7826AC4B" w14:textId="07D242DD" w:rsidR="000B4F7B" w:rsidRPr="006F3B31" w:rsidRDefault="000B4F7B" w:rsidP="000B4F7B">
      <w:pPr>
        <w:jc w:val="both"/>
        <w:rPr>
          <w:rFonts w:ascii="Arial" w:hAnsi="Arial" w:cs="Arial"/>
          <w:sz w:val="20"/>
          <w:szCs w:val="20"/>
          <w:lang w:val="es-ES"/>
        </w:rPr>
      </w:pPr>
      <w:r w:rsidRPr="006F3B31">
        <w:rPr>
          <w:rFonts w:ascii="Arial" w:hAnsi="Arial" w:cs="Arial"/>
          <w:sz w:val="20"/>
          <w:szCs w:val="20"/>
          <w:lang w:val="es-ES"/>
        </w:rPr>
        <w:t xml:space="preserve">a) Busca especificar las propiedades, las características y los perfiles de personas, grupos, comunidades, procesos, objetos o cualquier otro fenómeno que se someta a un análisis. </w:t>
      </w:r>
    </w:p>
    <w:p w14:paraId="44FF8F2E" w14:textId="616F59BB" w:rsidR="000B4F7B" w:rsidRPr="006F3B31" w:rsidRDefault="000B4F7B" w:rsidP="000B4F7B">
      <w:pPr>
        <w:jc w:val="both"/>
        <w:rPr>
          <w:rFonts w:ascii="Arial" w:hAnsi="Arial" w:cs="Arial"/>
          <w:sz w:val="20"/>
          <w:szCs w:val="20"/>
          <w:lang w:val="es-ES"/>
        </w:rPr>
      </w:pPr>
      <w:r w:rsidRPr="006F3B31">
        <w:rPr>
          <w:rFonts w:ascii="Arial" w:hAnsi="Arial" w:cs="Arial"/>
          <w:sz w:val="20"/>
          <w:szCs w:val="20"/>
          <w:lang w:val="es-ES"/>
        </w:rPr>
        <w:t xml:space="preserve">b) Está dirigido a responder por las causas de los eventos y fenómenos físicos o sociales. Se enfoca en explicar por qué ocurre un fenómeno y en qué condiciones se manifiesta, o por qué se relacionan dos o más variables. </w:t>
      </w:r>
    </w:p>
    <w:p w14:paraId="69A540ED" w14:textId="77777777" w:rsidR="000B4F7B" w:rsidRPr="00CB273F" w:rsidRDefault="000B4F7B" w:rsidP="000B4F7B">
      <w:pPr>
        <w:jc w:val="both"/>
        <w:rPr>
          <w:rFonts w:ascii="Arial" w:hAnsi="Arial" w:cs="Arial"/>
          <w:b/>
          <w:bCs/>
          <w:color w:val="92D050"/>
          <w:sz w:val="20"/>
          <w:szCs w:val="20"/>
          <w:lang w:val="es-ES"/>
        </w:rPr>
      </w:pPr>
      <w:r w:rsidRPr="00CB273F">
        <w:rPr>
          <w:rFonts w:ascii="Arial" w:hAnsi="Arial" w:cs="Arial"/>
          <w:b/>
          <w:bCs/>
          <w:color w:val="92D050"/>
          <w:sz w:val="20"/>
          <w:szCs w:val="20"/>
          <w:lang w:val="es-ES"/>
        </w:rPr>
        <w:t xml:space="preserve">c) Su finalidad es conocer la relación o grado de asociación que exista entre dos o más conceptos, categorías o variables en un contexto en particular. </w:t>
      </w:r>
    </w:p>
    <w:p w14:paraId="79B90D48" w14:textId="285BC94A" w:rsidR="000B4F7B" w:rsidRPr="006F3B31" w:rsidRDefault="000B4F7B" w:rsidP="000B4F7B">
      <w:pPr>
        <w:jc w:val="both"/>
        <w:rPr>
          <w:rFonts w:ascii="Arial" w:hAnsi="Arial" w:cs="Arial"/>
          <w:sz w:val="20"/>
          <w:szCs w:val="20"/>
          <w:lang w:val="es-ES"/>
        </w:rPr>
      </w:pPr>
      <w:r w:rsidRPr="006F3B31">
        <w:rPr>
          <w:rFonts w:ascii="Arial" w:hAnsi="Arial" w:cs="Arial"/>
          <w:sz w:val="20"/>
          <w:szCs w:val="20"/>
          <w:lang w:val="es-ES"/>
        </w:rPr>
        <w:t>d) Busca especificar las propiedades, las características y los perfiles de personas, grupos, comunidades, procesos, objetos o cualquier otro fenómeno</w:t>
      </w:r>
    </w:p>
    <w:p w14:paraId="69BFD996" w14:textId="77777777" w:rsidR="000B4F7B" w:rsidRPr="006F3B31" w:rsidRDefault="000B4F7B" w:rsidP="000B4F7B">
      <w:pPr>
        <w:jc w:val="both"/>
        <w:rPr>
          <w:rFonts w:ascii="Arial" w:hAnsi="Arial" w:cs="Arial"/>
          <w:sz w:val="20"/>
          <w:szCs w:val="20"/>
          <w:lang w:val="es-ES"/>
        </w:rPr>
      </w:pPr>
      <w:r w:rsidRPr="006F3B31">
        <w:rPr>
          <w:rFonts w:ascii="Arial" w:hAnsi="Arial" w:cs="Arial"/>
          <w:sz w:val="20"/>
          <w:szCs w:val="20"/>
          <w:lang w:val="es-ES"/>
        </w:rPr>
        <w:t xml:space="preserve">que se someta a un análisis. </w:t>
      </w:r>
    </w:p>
    <w:p w14:paraId="76E13DE0" w14:textId="77777777" w:rsidR="00533CD2" w:rsidRPr="006F3B31" w:rsidRDefault="000B4F7B" w:rsidP="00533CD2">
      <w:pPr>
        <w:jc w:val="both"/>
        <w:rPr>
          <w:rFonts w:ascii="Arial" w:hAnsi="Arial" w:cs="Arial"/>
          <w:sz w:val="20"/>
          <w:szCs w:val="20"/>
          <w:lang w:val="es-ES"/>
        </w:rPr>
      </w:pPr>
      <w:r w:rsidRPr="006F3B31">
        <w:rPr>
          <w:rFonts w:ascii="Arial" w:hAnsi="Arial" w:cs="Arial"/>
          <w:sz w:val="20"/>
          <w:szCs w:val="20"/>
          <w:lang w:val="es-ES"/>
        </w:rPr>
        <w:t>e) Todas son correctas</w:t>
      </w:r>
    </w:p>
    <w:p w14:paraId="096146E9" w14:textId="77777777" w:rsidR="00533CD2" w:rsidRPr="006F3B31" w:rsidRDefault="00533CD2" w:rsidP="00533CD2">
      <w:pPr>
        <w:jc w:val="both"/>
        <w:rPr>
          <w:rFonts w:ascii="Arial" w:hAnsi="Arial" w:cs="Arial"/>
          <w:sz w:val="20"/>
          <w:szCs w:val="20"/>
          <w:lang w:val="es-ES"/>
        </w:rPr>
      </w:pPr>
    </w:p>
    <w:p w14:paraId="14FAA6D5" w14:textId="714CF52C" w:rsidR="000B4F7B" w:rsidRPr="006F3B31" w:rsidRDefault="00533CD2" w:rsidP="00533CD2">
      <w:pPr>
        <w:jc w:val="both"/>
        <w:rPr>
          <w:rFonts w:ascii="Arial" w:hAnsi="Arial" w:cs="Arial"/>
          <w:b/>
          <w:bCs/>
          <w:sz w:val="20"/>
          <w:szCs w:val="20"/>
          <w:lang w:val="es-ES"/>
        </w:rPr>
      </w:pPr>
      <w:r w:rsidRPr="006F3B31">
        <w:rPr>
          <w:rFonts w:ascii="Arial" w:hAnsi="Arial" w:cs="Arial"/>
          <w:b/>
          <w:bCs/>
          <w:sz w:val="20"/>
          <w:szCs w:val="20"/>
          <w:lang w:val="es-ES"/>
        </w:rPr>
        <w:t xml:space="preserve">2. </w:t>
      </w:r>
      <w:r w:rsidR="000B4F7B" w:rsidRPr="006F3B31">
        <w:rPr>
          <w:rFonts w:ascii="Arial" w:hAnsi="Arial" w:cs="Arial"/>
          <w:b/>
          <w:bCs/>
          <w:sz w:val="20"/>
          <w:szCs w:val="20"/>
          <w:lang w:val="es-ES"/>
        </w:rPr>
        <w:t>Un investigador desea estudiar las formas de liderazgo que desarrollan los adultos mayores dentro de comunidades virtuales de videojuegos. Al revisar la literatura, encuentra estudios sobre liderazgo en organizaciones, establecimientos educacionales y movimientos sociales. Sin embargo, no encuentra antecedentes desarrollados sobre el liderazgo ejercido por adultos mayores en este tipo de comunidades digitales. De acuerdo con el texto revisado, ¿cuál de las siguientes alternativas es la más adecuada?</w:t>
      </w:r>
      <w:r w:rsidR="00CA1958">
        <w:rPr>
          <w:rFonts w:ascii="Arial" w:hAnsi="Arial" w:cs="Arial"/>
          <w:b/>
          <w:bCs/>
          <w:sz w:val="20"/>
          <w:szCs w:val="20"/>
          <w:lang w:val="es-ES"/>
        </w:rPr>
        <w:t xml:space="preserve"> </w:t>
      </w:r>
    </w:p>
    <w:p w14:paraId="21C26FA8" w14:textId="77777777" w:rsidR="000B4F7B" w:rsidRPr="006F3B31" w:rsidRDefault="000B4F7B" w:rsidP="000B4F7B">
      <w:pPr>
        <w:jc w:val="both"/>
        <w:rPr>
          <w:rFonts w:ascii="Arial" w:hAnsi="Arial" w:cs="Arial"/>
          <w:b/>
          <w:bCs/>
          <w:sz w:val="20"/>
          <w:szCs w:val="20"/>
          <w:lang w:val="es-ES"/>
        </w:rPr>
      </w:pPr>
    </w:p>
    <w:p w14:paraId="72378473" w14:textId="164A790E" w:rsidR="000B4F7B" w:rsidRPr="006F3B31" w:rsidRDefault="000B4F7B" w:rsidP="000B4F7B">
      <w:pPr>
        <w:jc w:val="both"/>
        <w:rPr>
          <w:rFonts w:ascii="Arial" w:hAnsi="Arial" w:cs="Arial"/>
          <w:sz w:val="20"/>
          <w:szCs w:val="20"/>
          <w:lang w:val="es-ES"/>
        </w:rPr>
      </w:pPr>
      <w:r w:rsidRPr="006F3B31">
        <w:rPr>
          <w:rFonts w:ascii="Arial" w:hAnsi="Arial" w:cs="Arial"/>
          <w:sz w:val="20"/>
          <w:szCs w:val="20"/>
          <w:lang w:val="es-ES"/>
        </w:rPr>
        <w:t>a) La investigación debería iniciarse como explicativa, ya que existen teorías sobre liderazgo que podrían aplicarse al fenómeno estudiado.</w:t>
      </w:r>
    </w:p>
    <w:p w14:paraId="56E128EF" w14:textId="12A66543" w:rsidR="000B4F7B" w:rsidRPr="00CB273F" w:rsidRDefault="000B4F7B" w:rsidP="000B4F7B">
      <w:pPr>
        <w:jc w:val="both"/>
        <w:rPr>
          <w:rFonts w:ascii="Arial" w:hAnsi="Arial" w:cs="Arial"/>
          <w:color w:val="92D050"/>
          <w:sz w:val="20"/>
          <w:szCs w:val="20"/>
          <w:lang w:val="es-ES"/>
        </w:rPr>
      </w:pPr>
      <w:r w:rsidRPr="00CB273F">
        <w:rPr>
          <w:rFonts w:ascii="Arial" w:hAnsi="Arial" w:cs="Arial"/>
          <w:color w:val="92D050"/>
          <w:sz w:val="20"/>
          <w:szCs w:val="20"/>
          <w:lang w:val="es-ES"/>
        </w:rPr>
        <w:t>b) La investigación debería iniciarse como exploratoria, ya que, aunque el liderazgo ha sido estudiado previamente, la perspectiva otorgada al estudio aborda una realidad para la cual no existen antecedentes desarrollados.</w:t>
      </w:r>
    </w:p>
    <w:p w14:paraId="16EC4E17" w14:textId="14877231" w:rsidR="000B4F7B" w:rsidRPr="006F3B31" w:rsidRDefault="000B4F7B" w:rsidP="000B4F7B">
      <w:pPr>
        <w:jc w:val="both"/>
        <w:rPr>
          <w:rFonts w:ascii="Arial" w:hAnsi="Arial" w:cs="Arial"/>
          <w:sz w:val="20"/>
          <w:szCs w:val="20"/>
          <w:lang w:val="es-ES"/>
        </w:rPr>
      </w:pPr>
      <w:r w:rsidRPr="006F3B31">
        <w:rPr>
          <w:rFonts w:ascii="Arial" w:hAnsi="Arial" w:cs="Arial"/>
          <w:sz w:val="20"/>
          <w:szCs w:val="20"/>
          <w:lang w:val="es-ES"/>
        </w:rPr>
        <w:t>c) La investigación debería iniciarse como correlacional, porque es posible identificar variables asociadas al liderazgo y analizar sus relaciones.</w:t>
      </w:r>
    </w:p>
    <w:p w14:paraId="37913B87" w14:textId="2B3473C8" w:rsidR="000B4F7B" w:rsidRPr="006F3B31" w:rsidRDefault="000B4F7B" w:rsidP="000B4F7B">
      <w:pPr>
        <w:jc w:val="both"/>
        <w:rPr>
          <w:rFonts w:ascii="Arial" w:hAnsi="Arial" w:cs="Arial"/>
          <w:sz w:val="20"/>
          <w:szCs w:val="20"/>
          <w:lang w:val="es-ES"/>
        </w:rPr>
      </w:pPr>
      <w:r w:rsidRPr="006F3B31">
        <w:rPr>
          <w:rFonts w:ascii="Arial" w:hAnsi="Arial" w:cs="Arial"/>
          <w:sz w:val="20"/>
          <w:szCs w:val="20"/>
          <w:lang w:val="es-ES"/>
        </w:rPr>
        <w:t>d) La investigación debería iniciarse como descriptiva, debido a que existen investigaciones previas sobre liderazgo en distintos contextos.</w:t>
      </w:r>
    </w:p>
    <w:p w14:paraId="094961DB" w14:textId="77777777" w:rsidR="000B4F7B" w:rsidRPr="006F3B31" w:rsidRDefault="000B4F7B" w:rsidP="000B4F7B">
      <w:pPr>
        <w:rPr>
          <w:rFonts w:ascii="Arial" w:hAnsi="Arial" w:cs="Arial"/>
          <w:sz w:val="20"/>
          <w:szCs w:val="20"/>
          <w:lang w:val="es-ES"/>
        </w:rPr>
      </w:pPr>
    </w:p>
    <w:p w14:paraId="2B533AFF" w14:textId="77777777" w:rsidR="00EF19AF" w:rsidRPr="006F3B31" w:rsidRDefault="00EF19AF">
      <w:pPr>
        <w:rPr>
          <w:rFonts w:ascii="Arial" w:hAnsi="Arial" w:cs="Arial"/>
          <w:sz w:val="20"/>
          <w:szCs w:val="20"/>
        </w:rPr>
      </w:pPr>
    </w:p>
    <w:p w14:paraId="3113F2B2" w14:textId="7E9D7A3F" w:rsidR="00533CD2" w:rsidRPr="006F3B31" w:rsidRDefault="00533CD2" w:rsidP="00533CD2">
      <w:pPr>
        <w:rPr>
          <w:rFonts w:ascii="Arial" w:hAnsi="Arial" w:cs="Arial"/>
          <w:b/>
          <w:bCs/>
          <w:sz w:val="20"/>
          <w:szCs w:val="20"/>
        </w:rPr>
      </w:pPr>
      <w:r w:rsidRPr="006F3B31">
        <w:rPr>
          <w:rFonts w:ascii="Arial" w:hAnsi="Arial" w:cs="Arial"/>
          <w:b/>
          <w:bCs/>
          <w:sz w:val="20"/>
          <w:szCs w:val="20"/>
        </w:rPr>
        <w:t>3. Respecto a las características que debe cumplir una hipótesis en una investigación cuantitativa, ¿cuáles de las siguientes afirmaciones son correctas?:</w:t>
      </w:r>
      <w:r w:rsidRPr="006F3B31">
        <w:rPr>
          <w:rFonts w:ascii="Arial" w:hAnsi="Arial" w:cs="Arial"/>
          <w:b/>
          <w:bCs/>
          <w:sz w:val="20"/>
          <w:szCs w:val="20"/>
        </w:rPr>
        <w:br/>
      </w:r>
    </w:p>
    <w:p w14:paraId="6552566D" w14:textId="77777777" w:rsidR="00533CD2" w:rsidRPr="006F3B31" w:rsidRDefault="00533CD2" w:rsidP="00533CD2">
      <w:pPr>
        <w:jc w:val="both"/>
        <w:rPr>
          <w:rFonts w:ascii="Arial" w:hAnsi="Arial" w:cs="Arial"/>
          <w:sz w:val="20"/>
          <w:szCs w:val="20"/>
        </w:rPr>
      </w:pPr>
      <w:r w:rsidRPr="006F3B31">
        <w:rPr>
          <w:rFonts w:ascii="Arial" w:hAnsi="Arial" w:cs="Arial"/>
          <w:sz w:val="20"/>
          <w:szCs w:val="20"/>
        </w:rPr>
        <w:t>I. Una hipótesis puede formularse utilizando conceptos generales derivados de una teoría, siempre que posteriormente sean contextualizados en una realidad susceptible de estudio</w:t>
      </w:r>
    </w:p>
    <w:p w14:paraId="22CA838B" w14:textId="77777777" w:rsidR="00533CD2" w:rsidRPr="00CB273F" w:rsidRDefault="00533CD2" w:rsidP="00533CD2">
      <w:pPr>
        <w:jc w:val="both"/>
        <w:rPr>
          <w:rFonts w:ascii="Arial" w:hAnsi="Arial" w:cs="Arial"/>
          <w:sz w:val="20"/>
          <w:szCs w:val="20"/>
        </w:rPr>
      </w:pPr>
      <w:r w:rsidRPr="00CB273F">
        <w:rPr>
          <w:rFonts w:ascii="Arial" w:hAnsi="Arial" w:cs="Arial"/>
          <w:sz w:val="20"/>
          <w:szCs w:val="20"/>
        </w:rPr>
        <w:lastRenderedPageBreak/>
        <w:t>II. La posibilidad de acceder a los datos necesarios para contrastar una hipótesis constituye un aspecto relevante al evaluar su viabilidad científica</w:t>
      </w:r>
    </w:p>
    <w:p w14:paraId="4F04A689" w14:textId="4E252D35" w:rsidR="00533CD2" w:rsidRPr="006F3B31" w:rsidRDefault="00533CD2" w:rsidP="00533CD2">
      <w:pPr>
        <w:jc w:val="both"/>
        <w:rPr>
          <w:rFonts w:ascii="Arial" w:hAnsi="Arial" w:cs="Arial"/>
          <w:sz w:val="20"/>
          <w:szCs w:val="20"/>
        </w:rPr>
      </w:pPr>
      <w:r w:rsidRPr="006F3B31">
        <w:rPr>
          <w:rFonts w:ascii="Arial" w:hAnsi="Arial" w:cs="Arial"/>
          <w:sz w:val="20"/>
          <w:szCs w:val="20"/>
        </w:rPr>
        <w:t xml:space="preserve">III. Mientras la relación propuesta entre variables sea coherente desde el punto de vista teórico, no es indispensable que dichas variables puedan observarse o medirse empíricamente </w:t>
      </w:r>
    </w:p>
    <w:p w14:paraId="08DE936C" w14:textId="02B336C3" w:rsidR="00EF19AF" w:rsidRPr="006F3B31" w:rsidRDefault="00533CD2" w:rsidP="00533CD2">
      <w:pPr>
        <w:jc w:val="both"/>
        <w:rPr>
          <w:rFonts w:ascii="Arial" w:hAnsi="Arial" w:cs="Arial"/>
          <w:sz w:val="20"/>
          <w:szCs w:val="20"/>
        </w:rPr>
      </w:pPr>
      <w:r w:rsidRPr="006F3B31">
        <w:rPr>
          <w:rFonts w:ascii="Arial" w:hAnsi="Arial" w:cs="Arial"/>
          <w:sz w:val="20"/>
          <w:szCs w:val="20"/>
        </w:rPr>
        <w:br/>
      </w:r>
    </w:p>
    <w:p w14:paraId="52EF1B7D" w14:textId="77777777" w:rsidR="00533CD2" w:rsidRPr="006F3B31" w:rsidRDefault="00533CD2" w:rsidP="00533CD2">
      <w:pPr>
        <w:jc w:val="both"/>
        <w:rPr>
          <w:rFonts w:ascii="Arial" w:hAnsi="Arial" w:cs="Arial"/>
          <w:sz w:val="20"/>
          <w:szCs w:val="20"/>
        </w:rPr>
      </w:pPr>
      <w:r w:rsidRPr="006F3B31">
        <w:rPr>
          <w:rFonts w:ascii="Arial" w:hAnsi="Arial" w:cs="Arial"/>
          <w:sz w:val="20"/>
          <w:szCs w:val="20"/>
        </w:rPr>
        <w:t>a) Sólo I</w:t>
      </w:r>
    </w:p>
    <w:p w14:paraId="39FE600E" w14:textId="77777777" w:rsidR="00533CD2" w:rsidRPr="00CB273F" w:rsidRDefault="00533CD2" w:rsidP="00533CD2">
      <w:pPr>
        <w:jc w:val="both"/>
        <w:rPr>
          <w:rFonts w:ascii="Arial" w:hAnsi="Arial" w:cs="Arial"/>
          <w:b/>
          <w:bCs/>
          <w:sz w:val="20"/>
          <w:szCs w:val="20"/>
        </w:rPr>
      </w:pPr>
      <w:r w:rsidRPr="00CB273F">
        <w:rPr>
          <w:rFonts w:ascii="Arial" w:hAnsi="Arial" w:cs="Arial"/>
          <w:b/>
          <w:bCs/>
          <w:color w:val="92D050"/>
          <w:sz w:val="20"/>
          <w:szCs w:val="20"/>
        </w:rPr>
        <w:t>b) I y II son correctas</w:t>
      </w:r>
    </w:p>
    <w:p w14:paraId="6EB7C429" w14:textId="77777777" w:rsidR="00533CD2" w:rsidRPr="006F3B31" w:rsidRDefault="00533CD2" w:rsidP="00533CD2">
      <w:pPr>
        <w:jc w:val="both"/>
        <w:rPr>
          <w:rFonts w:ascii="Arial" w:hAnsi="Arial" w:cs="Arial"/>
          <w:sz w:val="20"/>
          <w:szCs w:val="20"/>
        </w:rPr>
      </w:pPr>
      <w:r w:rsidRPr="006F3B31">
        <w:rPr>
          <w:rFonts w:ascii="Arial" w:hAnsi="Arial" w:cs="Arial"/>
          <w:sz w:val="20"/>
          <w:szCs w:val="20"/>
        </w:rPr>
        <w:t>c) II y III son correctas</w:t>
      </w:r>
    </w:p>
    <w:p w14:paraId="7E1D216D" w14:textId="1AED5940" w:rsidR="00EF19AF" w:rsidRPr="006F3B31" w:rsidRDefault="00533CD2" w:rsidP="00533CD2">
      <w:pPr>
        <w:jc w:val="both"/>
        <w:rPr>
          <w:rFonts w:ascii="Arial" w:hAnsi="Arial" w:cs="Arial"/>
          <w:sz w:val="20"/>
          <w:szCs w:val="20"/>
        </w:rPr>
      </w:pPr>
      <w:r w:rsidRPr="006F3B31">
        <w:rPr>
          <w:rFonts w:ascii="Arial" w:hAnsi="Arial" w:cs="Arial"/>
          <w:sz w:val="20"/>
          <w:szCs w:val="20"/>
        </w:rPr>
        <w:t>d) I, II y III son correctas</w:t>
      </w:r>
    </w:p>
    <w:p w14:paraId="5C0F3386" w14:textId="77777777" w:rsidR="00533CD2" w:rsidRPr="006F3B31" w:rsidRDefault="00533CD2" w:rsidP="00533CD2">
      <w:pPr>
        <w:jc w:val="both"/>
        <w:rPr>
          <w:rFonts w:ascii="Arial" w:hAnsi="Arial" w:cs="Arial"/>
          <w:sz w:val="20"/>
          <w:szCs w:val="20"/>
        </w:rPr>
      </w:pPr>
    </w:p>
    <w:p w14:paraId="2BB2181C" w14:textId="77777777" w:rsidR="00533CD2" w:rsidRPr="006F3B31" w:rsidRDefault="00533CD2" w:rsidP="00533CD2">
      <w:pPr>
        <w:jc w:val="both"/>
        <w:rPr>
          <w:rFonts w:ascii="Arial" w:hAnsi="Arial" w:cs="Arial"/>
          <w:sz w:val="20"/>
          <w:szCs w:val="20"/>
        </w:rPr>
      </w:pPr>
    </w:p>
    <w:p w14:paraId="294EA761" w14:textId="5EF84EA0" w:rsidR="00533CD2" w:rsidRPr="006F3B31" w:rsidRDefault="00533CD2" w:rsidP="00533CD2">
      <w:pPr>
        <w:jc w:val="both"/>
        <w:rPr>
          <w:rFonts w:ascii="Arial" w:hAnsi="Arial" w:cs="Arial"/>
          <w:b/>
          <w:bCs/>
          <w:sz w:val="20"/>
          <w:szCs w:val="20"/>
        </w:rPr>
      </w:pPr>
      <w:r w:rsidRPr="006F3B31">
        <w:rPr>
          <w:rFonts w:ascii="Arial" w:hAnsi="Arial" w:cs="Arial"/>
          <w:b/>
          <w:bCs/>
          <w:sz w:val="20"/>
          <w:szCs w:val="20"/>
        </w:rPr>
        <w:t>4. ¿Cuál de las siguientes afirmaciones describe mejor una diferencia fundamental entre un índice y una escala?</w:t>
      </w:r>
    </w:p>
    <w:p w14:paraId="068BF695" w14:textId="77777777" w:rsidR="00533CD2" w:rsidRPr="006F3B31" w:rsidRDefault="00533CD2" w:rsidP="00533CD2">
      <w:pPr>
        <w:jc w:val="both"/>
        <w:rPr>
          <w:rFonts w:ascii="Arial" w:hAnsi="Arial" w:cs="Arial"/>
          <w:sz w:val="20"/>
          <w:szCs w:val="20"/>
        </w:rPr>
      </w:pPr>
    </w:p>
    <w:p w14:paraId="7AA84ABD" w14:textId="0B0BC50A" w:rsidR="00533CD2" w:rsidRPr="006F3B31" w:rsidRDefault="00533CD2" w:rsidP="00533CD2">
      <w:pPr>
        <w:jc w:val="both"/>
        <w:rPr>
          <w:rFonts w:ascii="Arial" w:hAnsi="Arial" w:cs="Arial"/>
          <w:sz w:val="20"/>
          <w:szCs w:val="20"/>
        </w:rPr>
      </w:pPr>
      <w:r w:rsidRPr="006F3B31">
        <w:rPr>
          <w:rFonts w:ascii="Arial" w:hAnsi="Arial" w:cs="Arial"/>
          <w:sz w:val="20"/>
          <w:szCs w:val="20"/>
        </w:rPr>
        <w:t>a) Un índice siempre utiliza variables ordinales, mientras que una escala utiliza variables nominales.</w:t>
      </w:r>
    </w:p>
    <w:p w14:paraId="25483F48" w14:textId="5D92B99E" w:rsidR="00533CD2" w:rsidRPr="006F3B31" w:rsidRDefault="00533CD2" w:rsidP="00533CD2">
      <w:pPr>
        <w:jc w:val="both"/>
        <w:rPr>
          <w:rFonts w:ascii="Arial" w:hAnsi="Arial" w:cs="Arial"/>
          <w:sz w:val="20"/>
          <w:szCs w:val="20"/>
        </w:rPr>
      </w:pPr>
      <w:r w:rsidRPr="006F3B31">
        <w:rPr>
          <w:rFonts w:ascii="Arial" w:hAnsi="Arial" w:cs="Arial"/>
          <w:sz w:val="20"/>
          <w:szCs w:val="20"/>
        </w:rPr>
        <w:t>b) Una escala requiere análisis estadístico multivariado y un índice no.</w:t>
      </w:r>
    </w:p>
    <w:p w14:paraId="5FB06221" w14:textId="230762D8" w:rsidR="00533CD2" w:rsidRPr="00CB273F" w:rsidRDefault="00533CD2" w:rsidP="00533CD2">
      <w:pPr>
        <w:jc w:val="both"/>
        <w:rPr>
          <w:rFonts w:ascii="Arial" w:hAnsi="Arial" w:cs="Arial"/>
          <w:b/>
          <w:bCs/>
          <w:color w:val="92D050"/>
          <w:sz w:val="20"/>
          <w:szCs w:val="20"/>
        </w:rPr>
      </w:pPr>
      <w:r w:rsidRPr="00CB273F">
        <w:rPr>
          <w:rFonts w:ascii="Arial" w:hAnsi="Arial" w:cs="Arial"/>
          <w:b/>
          <w:bCs/>
          <w:color w:val="92D050"/>
          <w:sz w:val="20"/>
          <w:szCs w:val="20"/>
        </w:rPr>
        <w:t xml:space="preserve">c) </w:t>
      </w:r>
      <w:proofErr w:type="gramStart"/>
      <w:r w:rsidRPr="00CB273F">
        <w:rPr>
          <w:rFonts w:ascii="Arial" w:hAnsi="Arial" w:cs="Arial"/>
          <w:b/>
          <w:bCs/>
          <w:color w:val="92D050"/>
          <w:sz w:val="20"/>
          <w:szCs w:val="20"/>
        </w:rPr>
        <w:t>Un índice combina</w:t>
      </w:r>
      <w:proofErr w:type="gramEnd"/>
      <w:r w:rsidRPr="00CB273F">
        <w:rPr>
          <w:rFonts w:ascii="Arial" w:hAnsi="Arial" w:cs="Arial"/>
          <w:b/>
          <w:bCs/>
          <w:color w:val="92D050"/>
          <w:sz w:val="20"/>
          <w:szCs w:val="20"/>
        </w:rPr>
        <w:t xml:space="preserve"> indicadores para representar un concepto, mientras que una escala busca ordenar posiciones según la intensidad o grado de una dimensión.</w:t>
      </w:r>
    </w:p>
    <w:p w14:paraId="2DC2AD76" w14:textId="373B4A2B" w:rsidR="00533CD2" w:rsidRPr="006F3B31" w:rsidRDefault="00533CD2" w:rsidP="00533CD2">
      <w:pPr>
        <w:jc w:val="both"/>
        <w:rPr>
          <w:rFonts w:ascii="Arial" w:hAnsi="Arial" w:cs="Arial"/>
          <w:sz w:val="20"/>
          <w:szCs w:val="20"/>
        </w:rPr>
      </w:pPr>
      <w:r w:rsidRPr="006F3B31">
        <w:rPr>
          <w:rFonts w:ascii="Arial" w:hAnsi="Arial" w:cs="Arial"/>
          <w:sz w:val="20"/>
          <w:szCs w:val="20"/>
        </w:rPr>
        <w:t>d) Los índices miden actitudes y las escalas miden comportamientos.</w:t>
      </w:r>
    </w:p>
    <w:p w14:paraId="2397E5E6" w14:textId="77777777" w:rsidR="00533CD2" w:rsidRPr="006F3B31" w:rsidRDefault="00533CD2" w:rsidP="00533CD2">
      <w:pPr>
        <w:jc w:val="both"/>
        <w:rPr>
          <w:rFonts w:ascii="Arial" w:hAnsi="Arial" w:cs="Arial"/>
          <w:sz w:val="20"/>
          <w:szCs w:val="20"/>
        </w:rPr>
      </w:pPr>
    </w:p>
    <w:p w14:paraId="6B11DDA2" w14:textId="7A5ADCB3" w:rsidR="00533CD2" w:rsidRPr="006F3B31" w:rsidRDefault="00533CD2" w:rsidP="00533CD2">
      <w:pPr>
        <w:jc w:val="both"/>
        <w:rPr>
          <w:rFonts w:ascii="Arial" w:hAnsi="Arial" w:cs="Arial"/>
          <w:b/>
          <w:bCs/>
          <w:sz w:val="20"/>
          <w:szCs w:val="20"/>
        </w:rPr>
      </w:pPr>
      <w:r w:rsidRPr="006F3B31">
        <w:rPr>
          <w:rFonts w:ascii="Arial" w:hAnsi="Arial" w:cs="Arial"/>
          <w:b/>
          <w:bCs/>
          <w:sz w:val="20"/>
          <w:szCs w:val="20"/>
        </w:rPr>
        <w:t>5. ¿Cuál de los siguientes ejemplos corresponde mejor a una escala?</w:t>
      </w:r>
    </w:p>
    <w:p w14:paraId="2AA51790" w14:textId="77777777" w:rsidR="00533CD2" w:rsidRPr="006F3B31" w:rsidRDefault="00533CD2" w:rsidP="00533CD2">
      <w:pPr>
        <w:jc w:val="both"/>
        <w:rPr>
          <w:rFonts w:ascii="Arial" w:hAnsi="Arial" w:cs="Arial"/>
          <w:sz w:val="20"/>
          <w:szCs w:val="20"/>
        </w:rPr>
      </w:pPr>
    </w:p>
    <w:p w14:paraId="786C9A38" w14:textId="53794F7D" w:rsidR="00D26618" w:rsidRPr="006F3B31" w:rsidRDefault="00D26618" w:rsidP="00D26618">
      <w:pPr>
        <w:jc w:val="both"/>
        <w:rPr>
          <w:rFonts w:ascii="Arial" w:hAnsi="Arial" w:cs="Arial"/>
          <w:sz w:val="20"/>
          <w:szCs w:val="20"/>
        </w:rPr>
      </w:pPr>
      <w:r w:rsidRPr="006F3B31">
        <w:rPr>
          <w:rFonts w:ascii="Arial" w:hAnsi="Arial" w:cs="Arial"/>
          <w:sz w:val="20"/>
          <w:szCs w:val="20"/>
        </w:rPr>
        <w:t>a) Un investigador cuenta cuántas veces una persona ha participado en organizaciones comunitarias durante el último año.</w:t>
      </w:r>
    </w:p>
    <w:p w14:paraId="79654C34" w14:textId="6FEB4061" w:rsidR="00D26618" w:rsidRPr="006F3B31" w:rsidRDefault="00D26618" w:rsidP="00D26618">
      <w:pPr>
        <w:jc w:val="both"/>
        <w:rPr>
          <w:rFonts w:ascii="Arial" w:hAnsi="Arial" w:cs="Arial"/>
          <w:sz w:val="20"/>
          <w:szCs w:val="20"/>
        </w:rPr>
      </w:pPr>
      <w:r w:rsidRPr="006F3B31">
        <w:rPr>
          <w:rFonts w:ascii="Arial" w:hAnsi="Arial" w:cs="Arial"/>
          <w:sz w:val="20"/>
          <w:szCs w:val="20"/>
        </w:rPr>
        <w:t>b) Un cuestionario registra si una persona posee o no determinados bienes del hogar y luego suma los resultados.</w:t>
      </w:r>
    </w:p>
    <w:p w14:paraId="3E295C74" w14:textId="2F11BE81" w:rsidR="00D26618" w:rsidRPr="004F4B8C" w:rsidRDefault="00D26618" w:rsidP="00D26618">
      <w:pPr>
        <w:jc w:val="both"/>
        <w:rPr>
          <w:rFonts w:ascii="Arial" w:hAnsi="Arial" w:cs="Arial"/>
          <w:b/>
          <w:bCs/>
          <w:color w:val="92D050"/>
          <w:sz w:val="20"/>
          <w:szCs w:val="20"/>
        </w:rPr>
      </w:pPr>
      <w:r w:rsidRPr="004F4B8C">
        <w:rPr>
          <w:rFonts w:ascii="Arial" w:hAnsi="Arial" w:cs="Arial"/>
          <w:b/>
          <w:bCs/>
          <w:color w:val="92D050"/>
          <w:sz w:val="20"/>
          <w:szCs w:val="20"/>
        </w:rPr>
        <w:t>c) Una encuesta solicita indicar el grado de acuerdo con una serie de afirmaciones utilizando categorías que van desde "Totalmente en desacuerdo" hasta "Totalmente de acuerdo".</w:t>
      </w:r>
    </w:p>
    <w:p w14:paraId="1757E7CD" w14:textId="56C618AE" w:rsidR="00533CD2" w:rsidRPr="006F3B31" w:rsidRDefault="00D26618" w:rsidP="00D26618">
      <w:pPr>
        <w:jc w:val="both"/>
        <w:rPr>
          <w:rFonts w:ascii="Arial" w:hAnsi="Arial" w:cs="Arial"/>
          <w:sz w:val="20"/>
          <w:szCs w:val="20"/>
        </w:rPr>
      </w:pPr>
      <w:r w:rsidRPr="006F3B31">
        <w:rPr>
          <w:rFonts w:ascii="Arial" w:hAnsi="Arial" w:cs="Arial"/>
          <w:sz w:val="20"/>
          <w:szCs w:val="20"/>
        </w:rPr>
        <w:t>d) Un censo registra el número de habitantes por vivienda.</w:t>
      </w:r>
    </w:p>
    <w:p w14:paraId="07CA1F19" w14:textId="77777777" w:rsidR="00D26618" w:rsidRPr="006F3B31" w:rsidRDefault="00D26618" w:rsidP="00D26618">
      <w:pPr>
        <w:jc w:val="both"/>
        <w:rPr>
          <w:rFonts w:ascii="Arial" w:hAnsi="Arial" w:cs="Arial"/>
          <w:sz w:val="20"/>
          <w:szCs w:val="20"/>
        </w:rPr>
      </w:pPr>
    </w:p>
    <w:p w14:paraId="58DF1DA5" w14:textId="4B7736C9" w:rsidR="00D26618" w:rsidRPr="006F3B31" w:rsidRDefault="00D26618" w:rsidP="00D26618">
      <w:pPr>
        <w:jc w:val="both"/>
        <w:rPr>
          <w:rFonts w:ascii="Arial" w:hAnsi="Arial" w:cs="Arial"/>
          <w:b/>
          <w:bCs/>
          <w:sz w:val="20"/>
          <w:szCs w:val="20"/>
        </w:rPr>
      </w:pPr>
      <w:r w:rsidRPr="006F3B31">
        <w:rPr>
          <w:rFonts w:ascii="Arial" w:hAnsi="Arial" w:cs="Arial"/>
          <w:b/>
          <w:bCs/>
          <w:sz w:val="20"/>
          <w:szCs w:val="20"/>
        </w:rPr>
        <w:t>6. En base a los contenidos y lecturas del curso, ¿Por qué la operacionalización es un proceso fundamental para la construcción de cuestionarios?</w:t>
      </w:r>
    </w:p>
    <w:p w14:paraId="6A057117" w14:textId="77777777" w:rsidR="00D26618" w:rsidRPr="006F3B31" w:rsidRDefault="00D26618" w:rsidP="00D26618">
      <w:pPr>
        <w:jc w:val="both"/>
        <w:rPr>
          <w:rFonts w:ascii="Arial" w:hAnsi="Arial" w:cs="Arial"/>
          <w:sz w:val="20"/>
          <w:szCs w:val="20"/>
        </w:rPr>
      </w:pPr>
    </w:p>
    <w:p w14:paraId="120D7C11" w14:textId="1229A6FD" w:rsidR="00D26618" w:rsidRPr="006F3B31" w:rsidRDefault="00D26618" w:rsidP="00D26618">
      <w:pPr>
        <w:jc w:val="both"/>
        <w:rPr>
          <w:rFonts w:ascii="Arial" w:hAnsi="Arial" w:cs="Arial"/>
          <w:sz w:val="20"/>
          <w:szCs w:val="20"/>
        </w:rPr>
      </w:pPr>
      <w:r w:rsidRPr="006F3B31">
        <w:rPr>
          <w:rFonts w:ascii="Arial" w:hAnsi="Arial" w:cs="Arial"/>
          <w:sz w:val="20"/>
          <w:szCs w:val="20"/>
        </w:rPr>
        <w:t>a) Porque permite reducir la cantidad de preguntas necesarias para medir una variable.</w:t>
      </w:r>
    </w:p>
    <w:p w14:paraId="2A5D5133" w14:textId="2FCE5CDE" w:rsidR="00D26618" w:rsidRPr="004F4B8C" w:rsidRDefault="00D26618" w:rsidP="00D26618">
      <w:pPr>
        <w:jc w:val="both"/>
        <w:rPr>
          <w:rFonts w:ascii="Arial" w:hAnsi="Arial" w:cs="Arial"/>
          <w:b/>
          <w:bCs/>
          <w:color w:val="92D050"/>
          <w:sz w:val="20"/>
          <w:szCs w:val="20"/>
        </w:rPr>
      </w:pPr>
      <w:r w:rsidRPr="004F4B8C">
        <w:rPr>
          <w:rFonts w:ascii="Arial" w:hAnsi="Arial" w:cs="Arial"/>
          <w:b/>
          <w:bCs/>
          <w:color w:val="92D050"/>
          <w:sz w:val="20"/>
          <w:szCs w:val="20"/>
        </w:rPr>
        <w:t>b) Porque transforma conceptos teóricos en preguntas comprensibles y respondibles por los encuestados.</w:t>
      </w:r>
    </w:p>
    <w:p w14:paraId="5900CDC5" w14:textId="1ACD8459" w:rsidR="00D26618" w:rsidRPr="006F3B31" w:rsidRDefault="00D26618" w:rsidP="00D26618">
      <w:pPr>
        <w:jc w:val="both"/>
        <w:rPr>
          <w:rFonts w:ascii="Arial" w:hAnsi="Arial" w:cs="Arial"/>
          <w:sz w:val="20"/>
          <w:szCs w:val="20"/>
        </w:rPr>
      </w:pPr>
      <w:r w:rsidRPr="006F3B31">
        <w:rPr>
          <w:rFonts w:ascii="Arial" w:hAnsi="Arial" w:cs="Arial"/>
          <w:sz w:val="20"/>
          <w:szCs w:val="20"/>
        </w:rPr>
        <w:t>c) Porque garantiza que las respuestas obtenidas reflejen exactamente la realidad social estudiada.</w:t>
      </w:r>
    </w:p>
    <w:p w14:paraId="12796837" w14:textId="595AF9AF" w:rsidR="00D26618" w:rsidRPr="006F3B31" w:rsidRDefault="00D26618" w:rsidP="00D26618">
      <w:pPr>
        <w:jc w:val="both"/>
        <w:rPr>
          <w:rFonts w:ascii="Arial" w:hAnsi="Arial" w:cs="Arial"/>
          <w:sz w:val="20"/>
          <w:szCs w:val="20"/>
        </w:rPr>
      </w:pPr>
      <w:r w:rsidRPr="006F3B31">
        <w:rPr>
          <w:rFonts w:ascii="Arial" w:hAnsi="Arial" w:cs="Arial"/>
          <w:sz w:val="20"/>
          <w:szCs w:val="20"/>
        </w:rPr>
        <w:t>d) Porque sustituye la necesidad de fundamentar teóricamente los conceptos investigados.</w:t>
      </w:r>
    </w:p>
    <w:p w14:paraId="6EAF912D" w14:textId="77777777" w:rsidR="00D26618" w:rsidRPr="006F3B31" w:rsidRDefault="00D26618" w:rsidP="00D26618">
      <w:pPr>
        <w:jc w:val="both"/>
        <w:rPr>
          <w:rFonts w:ascii="Arial" w:hAnsi="Arial" w:cs="Arial"/>
          <w:sz w:val="20"/>
          <w:szCs w:val="20"/>
        </w:rPr>
      </w:pPr>
    </w:p>
    <w:p w14:paraId="5B75AD7D" w14:textId="73E5ACD4" w:rsidR="00D26618" w:rsidRPr="006F3B31" w:rsidRDefault="00D26618" w:rsidP="00D26618">
      <w:pPr>
        <w:jc w:val="both"/>
        <w:rPr>
          <w:rFonts w:ascii="Arial" w:hAnsi="Arial" w:cs="Arial"/>
          <w:b/>
          <w:bCs/>
          <w:sz w:val="20"/>
          <w:szCs w:val="20"/>
        </w:rPr>
      </w:pPr>
      <w:r w:rsidRPr="006F3B31">
        <w:rPr>
          <w:rFonts w:ascii="Arial" w:hAnsi="Arial" w:cs="Arial"/>
          <w:b/>
          <w:bCs/>
          <w:sz w:val="20"/>
          <w:szCs w:val="20"/>
        </w:rPr>
        <w:t>7. Según lo planteado por Asún (2006), ¿Qué problema podría surgir si un investigador intentara construir un cuestionario sin realizar previamente un proceso de operacionalización?</w:t>
      </w:r>
    </w:p>
    <w:p w14:paraId="7F157F0F" w14:textId="77777777" w:rsidR="00D26618" w:rsidRPr="006F3B31" w:rsidRDefault="00D26618" w:rsidP="00D26618">
      <w:pPr>
        <w:jc w:val="both"/>
        <w:rPr>
          <w:rFonts w:ascii="Arial" w:hAnsi="Arial" w:cs="Arial"/>
          <w:sz w:val="20"/>
          <w:szCs w:val="20"/>
        </w:rPr>
      </w:pPr>
    </w:p>
    <w:p w14:paraId="6D2EFDA3" w14:textId="77777777" w:rsidR="00D26618" w:rsidRPr="004F4B8C" w:rsidRDefault="00D26618" w:rsidP="00D26618">
      <w:pPr>
        <w:jc w:val="both"/>
        <w:rPr>
          <w:rFonts w:ascii="Arial" w:hAnsi="Arial" w:cs="Arial"/>
          <w:b/>
          <w:bCs/>
          <w:color w:val="92D050"/>
          <w:sz w:val="20"/>
          <w:szCs w:val="20"/>
        </w:rPr>
      </w:pPr>
      <w:r w:rsidRPr="004F4B8C">
        <w:rPr>
          <w:rFonts w:ascii="Arial" w:hAnsi="Arial" w:cs="Arial"/>
          <w:b/>
          <w:bCs/>
          <w:color w:val="92D050"/>
          <w:sz w:val="20"/>
          <w:szCs w:val="20"/>
        </w:rPr>
        <w:t>a) Las preguntas podrían no representar adecuadamente los conceptos que se pretende medir</w:t>
      </w:r>
    </w:p>
    <w:p w14:paraId="3EC549E8" w14:textId="77777777" w:rsidR="00D26618" w:rsidRPr="006F3B31" w:rsidRDefault="00D26618" w:rsidP="00D26618">
      <w:pPr>
        <w:jc w:val="both"/>
        <w:rPr>
          <w:rFonts w:ascii="Arial" w:hAnsi="Arial" w:cs="Arial"/>
          <w:sz w:val="20"/>
          <w:szCs w:val="20"/>
        </w:rPr>
      </w:pPr>
      <w:r w:rsidRPr="006F3B31">
        <w:rPr>
          <w:rFonts w:ascii="Arial" w:hAnsi="Arial" w:cs="Arial"/>
          <w:sz w:val="20"/>
          <w:szCs w:val="20"/>
        </w:rPr>
        <w:t>b) El cuestionario necesariamente debería incluir sólo preguntas abiertas</w:t>
      </w:r>
    </w:p>
    <w:p w14:paraId="31B10E24" w14:textId="77777777" w:rsidR="00D26618" w:rsidRPr="006F3B31" w:rsidRDefault="00D26618" w:rsidP="00D26618">
      <w:pPr>
        <w:jc w:val="both"/>
        <w:rPr>
          <w:rFonts w:ascii="Arial" w:hAnsi="Arial" w:cs="Arial"/>
          <w:sz w:val="20"/>
          <w:szCs w:val="20"/>
        </w:rPr>
      </w:pPr>
      <w:r w:rsidRPr="006F3B31">
        <w:rPr>
          <w:rFonts w:ascii="Arial" w:hAnsi="Arial" w:cs="Arial"/>
          <w:sz w:val="20"/>
          <w:szCs w:val="20"/>
        </w:rPr>
        <w:t>c) Los encuestados tendrían mayor libertad para interpretar las preguntas según sus intereses</w:t>
      </w:r>
    </w:p>
    <w:p w14:paraId="18EA26CC" w14:textId="70785224" w:rsidR="00D26618" w:rsidRDefault="00D26618" w:rsidP="00D26618">
      <w:pPr>
        <w:jc w:val="both"/>
        <w:rPr>
          <w:rFonts w:ascii="Arial" w:hAnsi="Arial" w:cs="Arial"/>
          <w:sz w:val="20"/>
          <w:szCs w:val="20"/>
        </w:rPr>
      </w:pPr>
      <w:r w:rsidRPr="006F3B31">
        <w:rPr>
          <w:rFonts w:ascii="Arial" w:hAnsi="Arial" w:cs="Arial"/>
          <w:sz w:val="20"/>
          <w:szCs w:val="20"/>
        </w:rPr>
        <w:t>d) El cuestionario perdería su capacidad de registrar información demográfica</w:t>
      </w:r>
    </w:p>
    <w:p w14:paraId="239A84CC" w14:textId="77777777" w:rsidR="006F3B31" w:rsidRPr="006F3B31" w:rsidRDefault="006F3B31" w:rsidP="00D26618">
      <w:pPr>
        <w:jc w:val="both"/>
        <w:rPr>
          <w:rFonts w:ascii="Arial" w:hAnsi="Arial" w:cs="Arial"/>
          <w:sz w:val="20"/>
          <w:szCs w:val="20"/>
        </w:rPr>
      </w:pPr>
    </w:p>
    <w:p w14:paraId="625FCAAC" w14:textId="3A3F7D7C" w:rsidR="00D26618" w:rsidRPr="006F3B31" w:rsidRDefault="00D26618" w:rsidP="00D26618">
      <w:pPr>
        <w:jc w:val="both"/>
        <w:rPr>
          <w:rFonts w:ascii="Arial" w:hAnsi="Arial" w:cs="Arial"/>
          <w:b/>
          <w:bCs/>
          <w:sz w:val="20"/>
          <w:szCs w:val="20"/>
        </w:rPr>
      </w:pPr>
      <w:r w:rsidRPr="006F3B31">
        <w:rPr>
          <w:rFonts w:ascii="Arial" w:hAnsi="Arial" w:cs="Arial"/>
          <w:b/>
          <w:bCs/>
          <w:sz w:val="20"/>
          <w:szCs w:val="20"/>
        </w:rPr>
        <w:t>8. De acuerdo con los contenidos revisados sobre construcción de cuestionarios, ¿Cuáles de las siguientes situaciones corresponden a errores sistemáticos en la construcción de cuestionarios?</w:t>
      </w:r>
    </w:p>
    <w:p w14:paraId="45EC9280" w14:textId="77777777" w:rsidR="00D26618" w:rsidRPr="006F3B31" w:rsidRDefault="00D26618" w:rsidP="00D26618">
      <w:pPr>
        <w:jc w:val="both"/>
        <w:rPr>
          <w:rFonts w:ascii="Arial" w:hAnsi="Arial" w:cs="Arial"/>
          <w:sz w:val="20"/>
          <w:szCs w:val="20"/>
        </w:rPr>
      </w:pPr>
    </w:p>
    <w:p w14:paraId="648FF485" w14:textId="77777777" w:rsidR="00D26618" w:rsidRPr="006F3B31" w:rsidRDefault="00D26618" w:rsidP="00D26618">
      <w:pPr>
        <w:jc w:val="both"/>
        <w:rPr>
          <w:rFonts w:ascii="Arial" w:hAnsi="Arial" w:cs="Arial"/>
          <w:sz w:val="20"/>
          <w:szCs w:val="20"/>
        </w:rPr>
      </w:pPr>
      <w:r w:rsidRPr="006F3B31">
        <w:rPr>
          <w:rFonts w:ascii="Arial" w:hAnsi="Arial" w:cs="Arial"/>
          <w:sz w:val="20"/>
          <w:szCs w:val="20"/>
        </w:rPr>
        <w:t>I. Utilizar categorías de respuesta que presentan solapamientos entre sus rangos</w:t>
      </w:r>
    </w:p>
    <w:p w14:paraId="01A4797F" w14:textId="77777777" w:rsidR="00D26618" w:rsidRPr="006F3B31" w:rsidRDefault="00D26618" w:rsidP="00D26618">
      <w:pPr>
        <w:jc w:val="both"/>
        <w:rPr>
          <w:rFonts w:ascii="Arial" w:hAnsi="Arial" w:cs="Arial"/>
          <w:sz w:val="20"/>
          <w:szCs w:val="20"/>
        </w:rPr>
      </w:pPr>
      <w:r w:rsidRPr="006F3B31">
        <w:rPr>
          <w:rFonts w:ascii="Arial" w:hAnsi="Arial" w:cs="Arial"/>
          <w:sz w:val="20"/>
          <w:szCs w:val="20"/>
        </w:rPr>
        <w:t>II. Incorporar preguntas filtro antes de aplicar preguntas dirigidas sólo a un grupo específico de encuestados</w:t>
      </w:r>
    </w:p>
    <w:p w14:paraId="1DD5B52F" w14:textId="77777777" w:rsidR="00D26618" w:rsidRPr="006F3B31" w:rsidRDefault="00D26618" w:rsidP="00D26618">
      <w:pPr>
        <w:jc w:val="both"/>
        <w:rPr>
          <w:rFonts w:ascii="Arial" w:hAnsi="Arial" w:cs="Arial"/>
          <w:sz w:val="20"/>
          <w:szCs w:val="20"/>
        </w:rPr>
      </w:pPr>
      <w:r w:rsidRPr="006F3B31">
        <w:rPr>
          <w:rFonts w:ascii="Arial" w:hAnsi="Arial" w:cs="Arial"/>
          <w:sz w:val="20"/>
          <w:szCs w:val="20"/>
        </w:rPr>
        <w:t>III. Formular una pregunta dicotómica y ofrecer alternativas de respuesta basadas en frecuencia</w:t>
      </w:r>
    </w:p>
    <w:p w14:paraId="2A94A0D2" w14:textId="77777777" w:rsidR="00D26618" w:rsidRPr="006F3B31" w:rsidRDefault="00D26618" w:rsidP="00D26618">
      <w:pPr>
        <w:jc w:val="both"/>
        <w:rPr>
          <w:rFonts w:ascii="Arial" w:hAnsi="Arial" w:cs="Arial"/>
          <w:sz w:val="20"/>
          <w:szCs w:val="20"/>
        </w:rPr>
      </w:pPr>
      <w:r w:rsidRPr="006F3B31">
        <w:rPr>
          <w:rFonts w:ascii="Arial" w:hAnsi="Arial" w:cs="Arial"/>
          <w:sz w:val="20"/>
          <w:szCs w:val="20"/>
        </w:rPr>
        <w:t>IV. Redactar preguntas utilizando conceptos propios de la investigación que pueden no ser comprendidos por el encuestado</w:t>
      </w:r>
    </w:p>
    <w:p w14:paraId="22EA67FA" w14:textId="77777777" w:rsidR="00D26618" w:rsidRPr="006F3B31" w:rsidRDefault="00D26618" w:rsidP="00D26618">
      <w:pPr>
        <w:jc w:val="both"/>
        <w:rPr>
          <w:rFonts w:ascii="Arial" w:hAnsi="Arial" w:cs="Arial"/>
          <w:sz w:val="20"/>
          <w:szCs w:val="20"/>
        </w:rPr>
      </w:pPr>
      <w:r w:rsidRPr="006F3B31">
        <w:rPr>
          <w:rFonts w:ascii="Arial" w:hAnsi="Arial" w:cs="Arial"/>
          <w:sz w:val="20"/>
          <w:szCs w:val="20"/>
        </w:rPr>
        <w:t>V. Utilizar categorías de respuesta que dejan fuera algunas posibles respuestas de los participantes</w:t>
      </w:r>
    </w:p>
    <w:p w14:paraId="15A3AF30" w14:textId="77777777" w:rsidR="00D26618" w:rsidRPr="006F3B31" w:rsidRDefault="00D26618" w:rsidP="00D26618">
      <w:pPr>
        <w:jc w:val="both"/>
        <w:rPr>
          <w:rFonts w:ascii="Arial" w:hAnsi="Arial" w:cs="Arial"/>
          <w:sz w:val="20"/>
          <w:szCs w:val="20"/>
        </w:rPr>
      </w:pPr>
    </w:p>
    <w:p w14:paraId="43847999" w14:textId="77777777" w:rsidR="00D26618" w:rsidRPr="006F3B31" w:rsidRDefault="00D26618" w:rsidP="00D26618">
      <w:pPr>
        <w:jc w:val="both"/>
        <w:rPr>
          <w:rFonts w:ascii="Arial" w:hAnsi="Arial" w:cs="Arial"/>
          <w:sz w:val="20"/>
          <w:szCs w:val="20"/>
        </w:rPr>
      </w:pPr>
      <w:r w:rsidRPr="006F3B31">
        <w:rPr>
          <w:rFonts w:ascii="Arial" w:hAnsi="Arial" w:cs="Arial"/>
          <w:sz w:val="20"/>
          <w:szCs w:val="20"/>
        </w:rPr>
        <w:t>a) Sólo I, III y IV</w:t>
      </w:r>
    </w:p>
    <w:p w14:paraId="4C39CAC5" w14:textId="77777777" w:rsidR="00D26618" w:rsidRPr="004F4B8C" w:rsidRDefault="00D26618" w:rsidP="00D26618">
      <w:pPr>
        <w:jc w:val="both"/>
        <w:rPr>
          <w:rFonts w:ascii="Arial" w:hAnsi="Arial" w:cs="Arial"/>
          <w:b/>
          <w:bCs/>
          <w:color w:val="92D050"/>
          <w:sz w:val="20"/>
          <w:szCs w:val="20"/>
        </w:rPr>
      </w:pPr>
      <w:r w:rsidRPr="004F4B8C">
        <w:rPr>
          <w:rFonts w:ascii="Arial" w:hAnsi="Arial" w:cs="Arial"/>
          <w:b/>
          <w:bCs/>
          <w:color w:val="92D050"/>
          <w:sz w:val="20"/>
          <w:szCs w:val="20"/>
        </w:rPr>
        <w:t>b) Sólo I, III, IV y V</w:t>
      </w:r>
    </w:p>
    <w:p w14:paraId="6024C42D" w14:textId="77777777" w:rsidR="00D26618" w:rsidRPr="006F3B31" w:rsidRDefault="00D26618" w:rsidP="00D26618">
      <w:pPr>
        <w:jc w:val="both"/>
        <w:rPr>
          <w:rFonts w:ascii="Arial" w:hAnsi="Arial" w:cs="Arial"/>
          <w:sz w:val="20"/>
          <w:szCs w:val="20"/>
        </w:rPr>
      </w:pPr>
      <w:r w:rsidRPr="006F3B31">
        <w:rPr>
          <w:rFonts w:ascii="Arial" w:hAnsi="Arial" w:cs="Arial"/>
          <w:sz w:val="20"/>
          <w:szCs w:val="20"/>
        </w:rPr>
        <w:t>c) I, II, III, IV y V</w:t>
      </w:r>
    </w:p>
    <w:p w14:paraId="3560EF2A" w14:textId="7D86DFAA" w:rsidR="00D26618" w:rsidRPr="006F3B31" w:rsidRDefault="00D26618" w:rsidP="00D26618">
      <w:pPr>
        <w:jc w:val="both"/>
        <w:rPr>
          <w:rFonts w:ascii="Arial" w:hAnsi="Arial" w:cs="Arial"/>
          <w:sz w:val="20"/>
          <w:szCs w:val="20"/>
        </w:rPr>
      </w:pPr>
      <w:r w:rsidRPr="006F3B31">
        <w:rPr>
          <w:rFonts w:ascii="Arial" w:hAnsi="Arial" w:cs="Arial"/>
          <w:sz w:val="20"/>
          <w:szCs w:val="20"/>
        </w:rPr>
        <w:t>d) Todas las anteriores</w:t>
      </w:r>
    </w:p>
    <w:p w14:paraId="7E6BECFF" w14:textId="77777777" w:rsidR="00D26618" w:rsidRPr="006F3B31" w:rsidRDefault="00D26618" w:rsidP="00D26618">
      <w:pPr>
        <w:jc w:val="both"/>
        <w:rPr>
          <w:rFonts w:ascii="Arial" w:hAnsi="Arial" w:cs="Arial"/>
          <w:sz w:val="20"/>
          <w:szCs w:val="20"/>
        </w:rPr>
      </w:pPr>
    </w:p>
    <w:p w14:paraId="49F1403C" w14:textId="77777777" w:rsidR="00D26618" w:rsidRPr="006F3B31" w:rsidRDefault="00D26618" w:rsidP="00D26618">
      <w:pPr>
        <w:jc w:val="both"/>
        <w:rPr>
          <w:rFonts w:ascii="Arial" w:hAnsi="Arial" w:cs="Arial"/>
          <w:b/>
          <w:bCs/>
          <w:sz w:val="20"/>
          <w:szCs w:val="20"/>
        </w:rPr>
      </w:pPr>
      <w:r w:rsidRPr="006F3B31">
        <w:rPr>
          <w:rFonts w:ascii="Arial" w:hAnsi="Arial" w:cs="Arial"/>
          <w:b/>
          <w:bCs/>
          <w:sz w:val="20"/>
          <w:szCs w:val="20"/>
        </w:rPr>
        <w:t>9. ¿Cuál de las siguientes afirmaciones sobre la escala tipo Likert es correcta?</w:t>
      </w:r>
    </w:p>
    <w:p w14:paraId="0A7DF770" w14:textId="77777777" w:rsidR="00D26618" w:rsidRPr="006F3B31" w:rsidRDefault="00D26618" w:rsidP="00D26618">
      <w:pPr>
        <w:jc w:val="both"/>
        <w:rPr>
          <w:rFonts w:ascii="Arial" w:hAnsi="Arial" w:cs="Arial"/>
          <w:sz w:val="20"/>
          <w:szCs w:val="20"/>
        </w:rPr>
      </w:pPr>
    </w:p>
    <w:p w14:paraId="473A2593" w14:textId="65AF207B" w:rsidR="00D26618" w:rsidRPr="006F3B31" w:rsidRDefault="00D26618" w:rsidP="00D26618">
      <w:pPr>
        <w:pStyle w:val="Prrafodelista"/>
        <w:numPr>
          <w:ilvl w:val="0"/>
          <w:numId w:val="7"/>
        </w:numPr>
        <w:jc w:val="both"/>
        <w:rPr>
          <w:rFonts w:ascii="Arial" w:hAnsi="Arial" w:cs="Arial"/>
          <w:sz w:val="20"/>
          <w:szCs w:val="20"/>
        </w:rPr>
      </w:pPr>
      <w:r w:rsidRPr="006F3B31">
        <w:rPr>
          <w:rFonts w:ascii="Arial" w:hAnsi="Arial" w:cs="Arial"/>
          <w:sz w:val="20"/>
          <w:szCs w:val="20"/>
        </w:rPr>
        <w:t>Solo puede tener dos categorías de respuesta.</w:t>
      </w:r>
    </w:p>
    <w:p w14:paraId="1CC041D6" w14:textId="5BD531C6" w:rsidR="00D26618" w:rsidRPr="004F4B8C" w:rsidRDefault="00D26618" w:rsidP="00D26618">
      <w:pPr>
        <w:pStyle w:val="Prrafodelista"/>
        <w:numPr>
          <w:ilvl w:val="0"/>
          <w:numId w:val="7"/>
        </w:numPr>
        <w:jc w:val="both"/>
        <w:rPr>
          <w:rFonts w:ascii="Arial" w:hAnsi="Arial" w:cs="Arial"/>
          <w:b/>
          <w:bCs/>
          <w:color w:val="92D050"/>
          <w:sz w:val="20"/>
          <w:szCs w:val="20"/>
        </w:rPr>
      </w:pPr>
      <w:r w:rsidRPr="004F4B8C">
        <w:rPr>
          <w:rFonts w:ascii="Arial" w:hAnsi="Arial" w:cs="Arial"/>
          <w:b/>
          <w:bCs/>
          <w:color w:val="92D050"/>
          <w:sz w:val="20"/>
          <w:szCs w:val="20"/>
        </w:rPr>
        <w:t>Mide el grado de acuerdo o desacuerdo con una afirmación, tiene formato sumativo y habitualmente 5 o 7 categorías.</w:t>
      </w:r>
    </w:p>
    <w:p w14:paraId="16AA6285" w14:textId="4437B277" w:rsidR="00D26618" w:rsidRPr="006F3B31" w:rsidRDefault="00D26618" w:rsidP="00D26618">
      <w:pPr>
        <w:pStyle w:val="Prrafodelista"/>
        <w:numPr>
          <w:ilvl w:val="0"/>
          <w:numId w:val="7"/>
        </w:numPr>
        <w:jc w:val="both"/>
        <w:rPr>
          <w:rFonts w:ascii="Arial" w:hAnsi="Arial" w:cs="Arial"/>
          <w:sz w:val="20"/>
          <w:szCs w:val="20"/>
        </w:rPr>
      </w:pPr>
      <w:r w:rsidRPr="006F3B31">
        <w:rPr>
          <w:rFonts w:ascii="Arial" w:hAnsi="Arial" w:cs="Arial"/>
          <w:sz w:val="20"/>
          <w:szCs w:val="20"/>
        </w:rPr>
        <w:lastRenderedPageBreak/>
        <w:t>Está construida con pares de adjetivos opuestos.</w:t>
      </w:r>
    </w:p>
    <w:p w14:paraId="182ED19A" w14:textId="24E0FDA3" w:rsidR="00D26618" w:rsidRPr="006F3B31" w:rsidRDefault="00D26618" w:rsidP="00D26618">
      <w:pPr>
        <w:pStyle w:val="Prrafodelista"/>
        <w:numPr>
          <w:ilvl w:val="0"/>
          <w:numId w:val="7"/>
        </w:numPr>
        <w:jc w:val="both"/>
        <w:rPr>
          <w:rFonts w:ascii="Arial" w:hAnsi="Arial" w:cs="Arial"/>
          <w:sz w:val="20"/>
          <w:szCs w:val="20"/>
        </w:rPr>
      </w:pPr>
      <w:r w:rsidRPr="006F3B31">
        <w:rPr>
          <w:rFonts w:ascii="Arial" w:hAnsi="Arial" w:cs="Arial"/>
          <w:sz w:val="20"/>
          <w:szCs w:val="20"/>
        </w:rPr>
        <w:t>Se utiliza únicamente para medir conocimientos objetivos.</w:t>
      </w:r>
    </w:p>
    <w:p w14:paraId="599A4DD7" w14:textId="5ECCA1FF" w:rsidR="00D26618" w:rsidRPr="006F3B31" w:rsidRDefault="00D26618" w:rsidP="00D26618">
      <w:pPr>
        <w:jc w:val="both"/>
        <w:rPr>
          <w:rFonts w:ascii="Arial" w:hAnsi="Arial" w:cs="Arial"/>
          <w:sz w:val="20"/>
          <w:szCs w:val="20"/>
        </w:rPr>
      </w:pPr>
    </w:p>
    <w:p w14:paraId="2A5BD5C6" w14:textId="77777777" w:rsidR="00D26618" w:rsidRPr="006F3B31" w:rsidRDefault="00D26618" w:rsidP="00D26618">
      <w:pPr>
        <w:jc w:val="both"/>
        <w:rPr>
          <w:rFonts w:ascii="Arial" w:hAnsi="Arial" w:cs="Arial"/>
          <w:b/>
          <w:bCs/>
          <w:sz w:val="20"/>
          <w:szCs w:val="20"/>
        </w:rPr>
      </w:pPr>
      <w:r w:rsidRPr="006F3B31">
        <w:rPr>
          <w:rFonts w:ascii="Arial" w:hAnsi="Arial" w:cs="Arial"/>
          <w:b/>
          <w:bCs/>
          <w:sz w:val="20"/>
          <w:szCs w:val="20"/>
        </w:rPr>
        <w:t>10. ¿A qué modalidad de aplicación de encuestas corresponde la siguiente descripción?</w:t>
      </w:r>
    </w:p>
    <w:p w14:paraId="0797AC87" w14:textId="77777777" w:rsidR="00D26618" w:rsidRPr="006F3B31" w:rsidRDefault="00D26618" w:rsidP="00D26618">
      <w:pPr>
        <w:jc w:val="both"/>
        <w:rPr>
          <w:rFonts w:ascii="Arial" w:hAnsi="Arial" w:cs="Arial"/>
          <w:b/>
          <w:bCs/>
          <w:sz w:val="20"/>
          <w:szCs w:val="20"/>
        </w:rPr>
      </w:pPr>
      <w:r w:rsidRPr="006F3B31">
        <w:rPr>
          <w:rFonts w:ascii="Arial" w:hAnsi="Arial" w:cs="Arial"/>
          <w:b/>
          <w:bCs/>
          <w:sz w:val="20"/>
          <w:szCs w:val="20"/>
        </w:rPr>
        <w:t>“El cuestionario es respondido directamente por la persona encuestada en formato papel, sin mediación tecnológica ni intervención de un entrevistador.”</w:t>
      </w:r>
    </w:p>
    <w:p w14:paraId="1E12BB44" w14:textId="77777777" w:rsidR="00D26618" w:rsidRPr="006F3B31" w:rsidRDefault="00D26618" w:rsidP="00D26618">
      <w:pPr>
        <w:jc w:val="both"/>
        <w:rPr>
          <w:rFonts w:ascii="Arial" w:hAnsi="Arial" w:cs="Arial"/>
          <w:sz w:val="20"/>
          <w:szCs w:val="20"/>
        </w:rPr>
      </w:pPr>
    </w:p>
    <w:p w14:paraId="3DA85F6F" w14:textId="60C26E6A" w:rsidR="00D26618" w:rsidRPr="006F3B31" w:rsidRDefault="00D26618" w:rsidP="00D26618">
      <w:pPr>
        <w:pStyle w:val="Prrafodelista"/>
        <w:numPr>
          <w:ilvl w:val="0"/>
          <w:numId w:val="9"/>
        </w:numPr>
        <w:jc w:val="both"/>
        <w:rPr>
          <w:rFonts w:ascii="Arial" w:hAnsi="Arial" w:cs="Arial"/>
          <w:sz w:val="20"/>
          <w:szCs w:val="20"/>
        </w:rPr>
      </w:pPr>
      <w:r w:rsidRPr="006F3B31">
        <w:rPr>
          <w:rFonts w:ascii="Arial" w:hAnsi="Arial" w:cs="Arial"/>
          <w:sz w:val="20"/>
          <w:szCs w:val="20"/>
        </w:rPr>
        <w:t>CAPI.</w:t>
      </w:r>
    </w:p>
    <w:p w14:paraId="7F620BBF" w14:textId="29FF7BC8" w:rsidR="00D26618" w:rsidRPr="006F3B31" w:rsidRDefault="00D26618" w:rsidP="00D26618">
      <w:pPr>
        <w:pStyle w:val="Prrafodelista"/>
        <w:numPr>
          <w:ilvl w:val="0"/>
          <w:numId w:val="9"/>
        </w:numPr>
        <w:jc w:val="both"/>
        <w:rPr>
          <w:rFonts w:ascii="Arial" w:hAnsi="Arial" w:cs="Arial"/>
          <w:sz w:val="20"/>
          <w:szCs w:val="20"/>
        </w:rPr>
      </w:pPr>
      <w:r w:rsidRPr="006F3B31">
        <w:rPr>
          <w:rFonts w:ascii="Arial" w:hAnsi="Arial" w:cs="Arial"/>
          <w:sz w:val="20"/>
          <w:szCs w:val="20"/>
        </w:rPr>
        <w:t>CATI.</w:t>
      </w:r>
    </w:p>
    <w:p w14:paraId="6F69AA33" w14:textId="2B8DBB07" w:rsidR="00D26618" w:rsidRPr="004F4B8C" w:rsidRDefault="00D26618" w:rsidP="00D26618">
      <w:pPr>
        <w:pStyle w:val="Prrafodelista"/>
        <w:numPr>
          <w:ilvl w:val="0"/>
          <w:numId w:val="9"/>
        </w:numPr>
        <w:jc w:val="both"/>
        <w:rPr>
          <w:rFonts w:ascii="Arial" w:hAnsi="Arial" w:cs="Arial"/>
          <w:b/>
          <w:bCs/>
          <w:color w:val="92D050"/>
          <w:sz w:val="20"/>
          <w:szCs w:val="20"/>
        </w:rPr>
      </w:pPr>
      <w:r w:rsidRPr="004F4B8C">
        <w:rPr>
          <w:rFonts w:ascii="Arial" w:hAnsi="Arial" w:cs="Arial"/>
          <w:b/>
          <w:bCs/>
          <w:color w:val="92D050"/>
          <w:sz w:val="20"/>
          <w:szCs w:val="20"/>
        </w:rPr>
        <w:t>PAPI.</w:t>
      </w:r>
    </w:p>
    <w:p w14:paraId="36AC5847" w14:textId="20DCC6EC" w:rsidR="00D26618" w:rsidRPr="006F3B31" w:rsidRDefault="00D26618" w:rsidP="00D26618">
      <w:pPr>
        <w:pStyle w:val="Prrafodelista"/>
        <w:numPr>
          <w:ilvl w:val="0"/>
          <w:numId w:val="9"/>
        </w:numPr>
        <w:jc w:val="both"/>
        <w:rPr>
          <w:rFonts w:ascii="Arial" w:hAnsi="Arial" w:cs="Arial"/>
          <w:sz w:val="20"/>
          <w:szCs w:val="20"/>
        </w:rPr>
      </w:pPr>
      <w:r w:rsidRPr="006F3B31">
        <w:rPr>
          <w:rFonts w:ascii="Arial" w:hAnsi="Arial" w:cs="Arial"/>
          <w:sz w:val="20"/>
          <w:szCs w:val="20"/>
        </w:rPr>
        <w:t>CAWI.</w:t>
      </w:r>
    </w:p>
    <w:p w14:paraId="5318619D" w14:textId="77777777" w:rsidR="00D26618" w:rsidRPr="006F3B31" w:rsidRDefault="00D26618" w:rsidP="00D26618">
      <w:pPr>
        <w:jc w:val="both"/>
        <w:rPr>
          <w:rFonts w:ascii="Arial" w:hAnsi="Arial" w:cs="Arial"/>
          <w:sz w:val="20"/>
          <w:szCs w:val="20"/>
        </w:rPr>
      </w:pPr>
    </w:p>
    <w:p w14:paraId="652ACE26" w14:textId="77777777" w:rsidR="00D26618" w:rsidRPr="006F3B31" w:rsidRDefault="00D26618" w:rsidP="00D26618">
      <w:pPr>
        <w:jc w:val="both"/>
        <w:rPr>
          <w:rFonts w:ascii="Arial" w:hAnsi="Arial" w:cs="Arial"/>
          <w:b/>
          <w:bCs/>
          <w:sz w:val="20"/>
          <w:szCs w:val="20"/>
        </w:rPr>
      </w:pPr>
      <w:r w:rsidRPr="006F3B31">
        <w:rPr>
          <w:rFonts w:ascii="Arial" w:hAnsi="Arial" w:cs="Arial"/>
          <w:b/>
          <w:bCs/>
          <w:sz w:val="20"/>
          <w:szCs w:val="20"/>
        </w:rPr>
        <w:t>11. ¿Cuál de las siguientes afirmaciones sobre los tipos de objetos en R es correcta?</w:t>
      </w:r>
    </w:p>
    <w:p w14:paraId="65CABAD0" w14:textId="77777777" w:rsidR="00D26618" w:rsidRPr="006F3B31" w:rsidRDefault="00D26618" w:rsidP="00D26618">
      <w:pPr>
        <w:jc w:val="both"/>
        <w:rPr>
          <w:rFonts w:ascii="Arial" w:hAnsi="Arial" w:cs="Arial"/>
          <w:sz w:val="20"/>
          <w:szCs w:val="20"/>
        </w:rPr>
      </w:pPr>
    </w:p>
    <w:p w14:paraId="3633726E" w14:textId="47270D1C" w:rsidR="00D26618" w:rsidRPr="006F3B31" w:rsidRDefault="00D26618" w:rsidP="00D26618">
      <w:pPr>
        <w:pStyle w:val="Prrafodelista"/>
        <w:numPr>
          <w:ilvl w:val="0"/>
          <w:numId w:val="10"/>
        </w:numPr>
        <w:jc w:val="both"/>
        <w:rPr>
          <w:rFonts w:ascii="Arial" w:hAnsi="Arial" w:cs="Arial"/>
          <w:sz w:val="20"/>
          <w:szCs w:val="20"/>
        </w:rPr>
      </w:pPr>
      <w:r w:rsidRPr="006F3B31">
        <w:rPr>
          <w:rFonts w:ascii="Arial" w:hAnsi="Arial" w:cs="Arial"/>
          <w:sz w:val="20"/>
          <w:szCs w:val="20"/>
        </w:rPr>
        <w:t>Un vector almacena información en filas y columnas relacionadas entre sí.</w:t>
      </w:r>
    </w:p>
    <w:p w14:paraId="6EB9ABA4" w14:textId="5F2BF803" w:rsidR="00D26618" w:rsidRPr="004F4B8C" w:rsidRDefault="00D26618" w:rsidP="00D26618">
      <w:pPr>
        <w:pStyle w:val="Prrafodelista"/>
        <w:numPr>
          <w:ilvl w:val="0"/>
          <w:numId w:val="10"/>
        </w:numPr>
        <w:jc w:val="both"/>
        <w:rPr>
          <w:rFonts w:ascii="Arial" w:hAnsi="Arial" w:cs="Arial"/>
          <w:b/>
          <w:bCs/>
          <w:color w:val="92D050"/>
          <w:sz w:val="20"/>
          <w:szCs w:val="20"/>
        </w:rPr>
      </w:pPr>
      <w:r w:rsidRPr="004F4B8C">
        <w:rPr>
          <w:rFonts w:ascii="Arial" w:hAnsi="Arial" w:cs="Arial"/>
          <w:b/>
          <w:bCs/>
          <w:color w:val="92D050"/>
          <w:sz w:val="20"/>
          <w:szCs w:val="20"/>
        </w:rPr>
        <w:t xml:space="preserve">Un factor es un vector que puede almacenar dos capas de información (códigos numéricos y etiquetas), útil para variables nominales u ordinales. </w:t>
      </w:r>
    </w:p>
    <w:p w14:paraId="63FAAFEE" w14:textId="74801758" w:rsidR="00D26618" w:rsidRPr="006F3B31" w:rsidRDefault="00D26618" w:rsidP="00D26618">
      <w:pPr>
        <w:pStyle w:val="Prrafodelista"/>
        <w:numPr>
          <w:ilvl w:val="0"/>
          <w:numId w:val="10"/>
        </w:numPr>
        <w:jc w:val="both"/>
        <w:rPr>
          <w:rFonts w:ascii="Arial" w:hAnsi="Arial" w:cs="Arial"/>
          <w:sz w:val="20"/>
          <w:szCs w:val="20"/>
        </w:rPr>
      </w:pPr>
      <w:r w:rsidRPr="006F3B31">
        <w:rPr>
          <w:rFonts w:ascii="Arial" w:hAnsi="Arial" w:cs="Arial"/>
          <w:sz w:val="20"/>
          <w:szCs w:val="20"/>
        </w:rPr>
        <w:t xml:space="preserve">Un data </w:t>
      </w:r>
      <w:proofErr w:type="spellStart"/>
      <w:proofErr w:type="gramStart"/>
      <w:r w:rsidRPr="006F3B31">
        <w:rPr>
          <w:rFonts w:ascii="Arial" w:hAnsi="Arial" w:cs="Arial"/>
          <w:sz w:val="20"/>
          <w:szCs w:val="20"/>
        </w:rPr>
        <w:t>frame</w:t>
      </w:r>
      <w:proofErr w:type="spellEnd"/>
      <w:proofErr w:type="gramEnd"/>
      <w:r w:rsidRPr="006F3B31">
        <w:rPr>
          <w:rFonts w:ascii="Arial" w:hAnsi="Arial" w:cs="Arial"/>
          <w:sz w:val="20"/>
          <w:szCs w:val="20"/>
        </w:rPr>
        <w:t xml:space="preserve"> solo puede almacenar variables numéricas.</w:t>
      </w:r>
    </w:p>
    <w:p w14:paraId="30E18FD9" w14:textId="3F636950" w:rsidR="00D26618" w:rsidRPr="006F3B31" w:rsidRDefault="00D26618" w:rsidP="00D26618">
      <w:pPr>
        <w:pStyle w:val="Prrafodelista"/>
        <w:numPr>
          <w:ilvl w:val="0"/>
          <w:numId w:val="10"/>
        </w:numPr>
        <w:jc w:val="both"/>
        <w:rPr>
          <w:rFonts w:ascii="Arial" w:hAnsi="Arial" w:cs="Arial"/>
          <w:sz w:val="20"/>
          <w:szCs w:val="20"/>
        </w:rPr>
      </w:pPr>
      <w:r w:rsidRPr="006F3B31">
        <w:rPr>
          <w:rFonts w:ascii="Arial" w:hAnsi="Arial" w:cs="Arial"/>
          <w:sz w:val="20"/>
          <w:szCs w:val="20"/>
        </w:rPr>
        <w:t>Los factores son objetos de tres dimensiones.</w:t>
      </w:r>
    </w:p>
    <w:p w14:paraId="37CA8F89" w14:textId="77777777" w:rsidR="00D26618" w:rsidRPr="006F3B31" w:rsidRDefault="00D26618" w:rsidP="00D26618">
      <w:pPr>
        <w:jc w:val="both"/>
        <w:rPr>
          <w:rFonts w:ascii="Arial" w:hAnsi="Arial" w:cs="Arial"/>
          <w:sz w:val="20"/>
          <w:szCs w:val="20"/>
        </w:rPr>
      </w:pPr>
    </w:p>
    <w:p w14:paraId="56ADCB50" w14:textId="63FCA2BD" w:rsidR="00D26618" w:rsidRPr="006F3B31" w:rsidRDefault="00D26618" w:rsidP="00D26618">
      <w:pPr>
        <w:jc w:val="both"/>
        <w:rPr>
          <w:rFonts w:ascii="Arial" w:hAnsi="Arial" w:cs="Arial"/>
          <w:b/>
          <w:bCs/>
          <w:sz w:val="20"/>
          <w:szCs w:val="20"/>
        </w:rPr>
      </w:pPr>
      <w:r w:rsidRPr="006F3B31">
        <w:rPr>
          <w:rFonts w:ascii="Arial" w:hAnsi="Arial" w:cs="Arial"/>
          <w:b/>
          <w:bCs/>
          <w:sz w:val="20"/>
          <w:szCs w:val="20"/>
        </w:rPr>
        <w:t>12. Evalúe la correspondencia entre las siguientes funciones de exploración y su descripción:</w:t>
      </w:r>
      <w:r w:rsidRPr="006F3B31">
        <w:rPr>
          <w:rFonts w:ascii="Arial" w:hAnsi="Arial" w:cs="Arial"/>
          <w:b/>
          <w:bCs/>
          <w:sz w:val="20"/>
          <w:szCs w:val="20"/>
        </w:rPr>
        <w:br/>
      </w:r>
    </w:p>
    <w:p w14:paraId="645D9231" w14:textId="77777777" w:rsidR="00D26618" w:rsidRPr="006F3B31" w:rsidRDefault="00D26618" w:rsidP="00D26618">
      <w:pPr>
        <w:jc w:val="both"/>
        <w:rPr>
          <w:rFonts w:ascii="Arial" w:hAnsi="Arial" w:cs="Arial"/>
          <w:sz w:val="20"/>
          <w:szCs w:val="20"/>
        </w:rPr>
      </w:pPr>
      <w:r w:rsidRPr="006F3B31">
        <w:rPr>
          <w:rFonts w:ascii="Arial" w:hAnsi="Arial" w:cs="Arial"/>
          <w:sz w:val="20"/>
          <w:szCs w:val="20"/>
        </w:rPr>
        <w:t xml:space="preserve">I. </w:t>
      </w:r>
      <w:proofErr w:type="spellStart"/>
      <w:r w:rsidRPr="006F3B31">
        <w:rPr>
          <w:rFonts w:ascii="Consolas" w:hAnsi="Consolas" w:cs="Arial"/>
          <w:color w:val="C00000"/>
          <w:sz w:val="20"/>
          <w:szCs w:val="20"/>
        </w:rPr>
        <w:t>dim</w:t>
      </w:r>
      <w:proofErr w:type="spellEnd"/>
      <w:r w:rsidRPr="006F3B31">
        <w:rPr>
          <w:rFonts w:ascii="Consolas" w:hAnsi="Consolas" w:cs="Arial"/>
          <w:color w:val="C00000"/>
          <w:sz w:val="20"/>
          <w:szCs w:val="20"/>
        </w:rPr>
        <w:t>(base)</w:t>
      </w:r>
      <w:r w:rsidRPr="006F3B31">
        <w:rPr>
          <w:rFonts w:ascii="Arial" w:hAnsi="Arial" w:cs="Arial"/>
          <w:color w:val="C00000"/>
          <w:sz w:val="20"/>
          <w:szCs w:val="20"/>
        </w:rPr>
        <w:t xml:space="preserve"> </w:t>
      </w:r>
      <w:r w:rsidRPr="006F3B31">
        <w:rPr>
          <w:rFonts w:ascii="Arial" w:hAnsi="Arial" w:cs="Arial"/>
          <w:sz w:val="20"/>
          <w:szCs w:val="20"/>
        </w:rPr>
        <w:t>→ entrega la cantidad de filas y columnas de la base.</w:t>
      </w:r>
    </w:p>
    <w:p w14:paraId="74BE46F3" w14:textId="77777777" w:rsidR="00D26618" w:rsidRPr="006F3B31" w:rsidRDefault="00D26618" w:rsidP="00D26618">
      <w:pPr>
        <w:jc w:val="both"/>
        <w:rPr>
          <w:rFonts w:ascii="Arial" w:hAnsi="Arial" w:cs="Arial"/>
          <w:sz w:val="20"/>
          <w:szCs w:val="20"/>
        </w:rPr>
      </w:pPr>
      <w:r w:rsidRPr="006F3B31">
        <w:rPr>
          <w:rFonts w:ascii="Arial" w:hAnsi="Arial" w:cs="Arial"/>
          <w:sz w:val="20"/>
          <w:szCs w:val="20"/>
        </w:rPr>
        <w:t xml:space="preserve">II. </w:t>
      </w:r>
      <w:proofErr w:type="spellStart"/>
      <w:r w:rsidRPr="006F3B31">
        <w:rPr>
          <w:rFonts w:ascii="Consolas" w:hAnsi="Consolas" w:cs="Arial"/>
          <w:color w:val="C00000"/>
          <w:sz w:val="20"/>
          <w:szCs w:val="20"/>
        </w:rPr>
        <w:t>names</w:t>
      </w:r>
      <w:proofErr w:type="spellEnd"/>
      <w:r w:rsidRPr="006F3B31">
        <w:rPr>
          <w:rFonts w:ascii="Consolas" w:hAnsi="Consolas" w:cs="Arial"/>
          <w:color w:val="C00000"/>
          <w:sz w:val="20"/>
          <w:szCs w:val="20"/>
        </w:rPr>
        <w:t>(base)</w:t>
      </w:r>
      <w:r w:rsidRPr="006F3B31">
        <w:rPr>
          <w:rFonts w:ascii="Arial" w:hAnsi="Arial" w:cs="Arial"/>
          <w:sz w:val="20"/>
          <w:szCs w:val="20"/>
        </w:rPr>
        <w:t xml:space="preserve"> → entrega los nombres de las columnas.</w:t>
      </w:r>
    </w:p>
    <w:p w14:paraId="42B4E0B9" w14:textId="77777777" w:rsidR="00D26618" w:rsidRPr="006F3B31" w:rsidRDefault="00D26618" w:rsidP="00D26618">
      <w:pPr>
        <w:jc w:val="both"/>
        <w:rPr>
          <w:rFonts w:ascii="Arial" w:hAnsi="Arial" w:cs="Arial"/>
          <w:sz w:val="20"/>
          <w:szCs w:val="20"/>
        </w:rPr>
      </w:pPr>
      <w:r w:rsidRPr="006F3B31">
        <w:rPr>
          <w:rFonts w:ascii="Arial" w:hAnsi="Arial" w:cs="Arial"/>
          <w:sz w:val="20"/>
          <w:szCs w:val="20"/>
        </w:rPr>
        <w:t xml:space="preserve">III. </w:t>
      </w:r>
      <w:r w:rsidRPr="006F3B31">
        <w:rPr>
          <w:rFonts w:ascii="Consolas" w:hAnsi="Consolas" w:cs="Arial"/>
          <w:color w:val="C00000"/>
          <w:sz w:val="20"/>
          <w:szCs w:val="20"/>
        </w:rPr>
        <w:t>table(</w:t>
      </w:r>
      <w:proofErr w:type="spellStart"/>
      <w:r w:rsidRPr="006F3B31">
        <w:rPr>
          <w:rFonts w:ascii="Consolas" w:hAnsi="Consolas" w:cs="Arial"/>
          <w:color w:val="C00000"/>
          <w:sz w:val="20"/>
          <w:szCs w:val="20"/>
        </w:rPr>
        <w:t>base$variable</w:t>
      </w:r>
      <w:proofErr w:type="spellEnd"/>
      <w:r w:rsidRPr="006F3B31">
        <w:rPr>
          <w:rFonts w:ascii="Consolas" w:hAnsi="Consolas" w:cs="Arial"/>
          <w:color w:val="C00000"/>
          <w:sz w:val="20"/>
          <w:szCs w:val="20"/>
        </w:rPr>
        <w:t>)</w:t>
      </w:r>
      <w:r w:rsidRPr="006F3B31">
        <w:rPr>
          <w:rFonts w:ascii="Arial" w:hAnsi="Arial" w:cs="Arial"/>
          <w:sz w:val="20"/>
          <w:szCs w:val="20"/>
        </w:rPr>
        <w:t xml:space="preserve"> → entrega las frecuencias de una variable en particular.</w:t>
      </w:r>
    </w:p>
    <w:p w14:paraId="301DEA35" w14:textId="6DFC1C3A" w:rsidR="00D26618" w:rsidRPr="006F3B31" w:rsidRDefault="00D26618" w:rsidP="00D26618">
      <w:pPr>
        <w:jc w:val="both"/>
        <w:rPr>
          <w:rFonts w:ascii="Arial" w:hAnsi="Arial" w:cs="Arial"/>
          <w:sz w:val="20"/>
          <w:szCs w:val="20"/>
        </w:rPr>
      </w:pPr>
      <w:r w:rsidRPr="006F3B31">
        <w:rPr>
          <w:rFonts w:ascii="Arial" w:hAnsi="Arial" w:cs="Arial"/>
          <w:sz w:val="20"/>
          <w:szCs w:val="20"/>
        </w:rPr>
        <w:t xml:space="preserve">IV. </w:t>
      </w:r>
      <w:proofErr w:type="spellStart"/>
      <w:r w:rsidRPr="006F3B31">
        <w:rPr>
          <w:rFonts w:ascii="Consolas" w:hAnsi="Consolas" w:cs="Arial"/>
          <w:color w:val="C00000"/>
          <w:sz w:val="20"/>
          <w:szCs w:val="20"/>
        </w:rPr>
        <w:t>glimpse</w:t>
      </w:r>
      <w:proofErr w:type="spellEnd"/>
      <w:r w:rsidRPr="006F3B31">
        <w:rPr>
          <w:rFonts w:ascii="Consolas" w:hAnsi="Consolas" w:cs="Arial"/>
          <w:color w:val="C00000"/>
          <w:sz w:val="20"/>
          <w:szCs w:val="20"/>
        </w:rPr>
        <w:t>(base)</w:t>
      </w:r>
      <w:r w:rsidRPr="006F3B31">
        <w:rPr>
          <w:rFonts w:ascii="Arial" w:hAnsi="Arial" w:cs="Arial"/>
          <w:sz w:val="20"/>
          <w:szCs w:val="20"/>
        </w:rPr>
        <w:t xml:space="preserve"> → entrega los primeros valores de cada variable y su clase.</w:t>
      </w:r>
      <w:r w:rsidRPr="006F3B31">
        <w:rPr>
          <w:rFonts w:ascii="Arial" w:hAnsi="Arial" w:cs="Arial"/>
          <w:sz w:val="20"/>
          <w:szCs w:val="20"/>
        </w:rPr>
        <w:br/>
      </w:r>
    </w:p>
    <w:p w14:paraId="06AEB44C" w14:textId="0DC977FF" w:rsidR="00D26618" w:rsidRPr="006F3B31" w:rsidRDefault="00D26618" w:rsidP="006F3B31">
      <w:pPr>
        <w:pStyle w:val="Prrafodelista"/>
        <w:numPr>
          <w:ilvl w:val="0"/>
          <w:numId w:val="12"/>
        </w:numPr>
        <w:jc w:val="both"/>
        <w:rPr>
          <w:rFonts w:ascii="Arial" w:hAnsi="Arial" w:cs="Arial"/>
          <w:sz w:val="20"/>
          <w:szCs w:val="20"/>
        </w:rPr>
      </w:pPr>
      <w:r w:rsidRPr="006F3B31">
        <w:rPr>
          <w:rFonts w:ascii="Arial" w:hAnsi="Arial" w:cs="Arial"/>
          <w:sz w:val="20"/>
          <w:szCs w:val="20"/>
        </w:rPr>
        <w:t>Solo I y II son correctas.</w:t>
      </w:r>
    </w:p>
    <w:p w14:paraId="77476E32" w14:textId="23CF558C" w:rsidR="00D26618" w:rsidRPr="006F3B31" w:rsidRDefault="00D26618" w:rsidP="006F3B31">
      <w:pPr>
        <w:pStyle w:val="Prrafodelista"/>
        <w:numPr>
          <w:ilvl w:val="0"/>
          <w:numId w:val="12"/>
        </w:numPr>
        <w:jc w:val="both"/>
        <w:rPr>
          <w:rFonts w:ascii="Arial" w:hAnsi="Arial" w:cs="Arial"/>
          <w:sz w:val="20"/>
          <w:szCs w:val="20"/>
        </w:rPr>
      </w:pPr>
      <w:r w:rsidRPr="006F3B31">
        <w:rPr>
          <w:rFonts w:ascii="Arial" w:hAnsi="Arial" w:cs="Arial"/>
          <w:sz w:val="20"/>
          <w:szCs w:val="20"/>
        </w:rPr>
        <w:t>Solo III y IV son correctas.</w:t>
      </w:r>
    </w:p>
    <w:p w14:paraId="0A5B62E9" w14:textId="3BBAB517" w:rsidR="00D26618" w:rsidRPr="006F3B31" w:rsidRDefault="00D26618" w:rsidP="006F3B31">
      <w:pPr>
        <w:pStyle w:val="Prrafodelista"/>
        <w:numPr>
          <w:ilvl w:val="0"/>
          <w:numId w:val="12"/>
        </w:numPr>
        <w:jc w:val="both"/>
        <w:rPr>
          <w:rFonts w:ascii="Arial" w:hAnsi="Arial" w:cs="Arial"/>
          <w:sz w:val="20"/>
          <w:szCs w:val="20"/>
        </w:rPr>
      </w:pPr>
      <w:r w:rsidRPr="006F3B31">
        <w:rPr>
          <w:rFonts w:ascii="Arial" w:hAnsi="Arial" w:cs="Arial"/>
          <w:sz w:val="20"/>
          <w:szCs w:val="20"/>
        </w:rPr>
        <w:t xml:space="preserve">I, II y IV </w:t>
      </w:r>
      <w:r w:rsidR="006F3B31" w:rsidRPr="006F3B31">
        <w:rPr>
          <w:rFonts w:ascii="Arial" w:hAnsi="Arial" w:cs="Arial"/>
          <w:sz w:val="20"/>
          <w:szCs w:val="20"/>
        </w:rPr>
        <w:t>son</w:t>
      </w:r>
      <w:r w:rsidRPr="006F3B31">
        <w:rPr>
          <w:rFonts w:ascii="Arial" w:hAnsi="Arial" w:cs="Arial"/>
          <w:sz w:val="20"/>
          <w:szCs w:val="20"/>
        </w:rPr>
        <w:t xml:space="preserve"> correcta</w:t>
      </w:r>
      <w:r w:rsidR="006F3B31" w:rsidRPr="006F3B31">
        <w:rPr>
          <w:rFonts w:ascii="Arial" w:hAnsi="Arial" w:cs="Arial"/>
          <w:sz w:val="20"/>
          <w:szCs w:val="20"/>
        </w:rPr>
        <w:t>s</w:t>
      </w:r>
      <w:r w:rsidRPr="006F3B31">
        <w:rPr>
          <w:rFonts w:ascii="Arial" w:hAnsi="Arial" w:cs="Arial"/>
          <w:sz w:val="20"/>
          <w:szCs w:val="20"/>
        </w:rPr>
        <w:t>.</w:t>
      </w:r>
    </w:p>
    <w:p w14:paraId="18C32CED" w14:textId="028B3A4A" w:rsidR="00D26618" w:rsidRPr="004F4B8C" w:rsidRDefault="00D26618" w:rsidP="006F3B31">
      <w:pPr>
        <w:pStyle w:val="Prrafodelista"/>
        <w:numPr>
          <w:ilvl w:val="0"/>
          <w:numId w:val="12"/>
        </w:numPr>
        <w:jc w:val="both"/>
        <w:rPr>
          <w:rFonts w:ascii="Arial" w:hAnsi="Arial" w:cs="Arial"/>
          <w:b/>
          <w:bCs/>
          <w:color w:val="92D050"/>
          <w:sz w:val="20"/>
          <w:szCs w:val="20"/>
        </w:rPr>
      </w:pPr>
      <w:r w:rsidRPr="004F4B8C">
        <w:rPr>
          <w:rFonts w:ascii="Arial" w:hAnsi="Arial" w:cs="Arial"/>
          <w:b/>
          <w:bCs/>
          <w:color w:val="92D050"/>
          <w:sz w:val="20"/>
          <w:szCs w:val="20"/>
        </w:rPr>
        <w:t>Las cuatro asociaciones son correctas.</w:t>
      </w:r>
    </w:p>
    <w:p w14:paraId="6E400EB9" w14:textId="77777777" w:rsidR="006F3B31" w:rsidRDefault="006F3B31" w:rsidP="006F3B31">
      <w:pPr>
        <w:jc w:val="both"/>
        <w:rPr>
          <w:rFonts w:ascii="Arial" w:hAnsi="Arial" w:cs="Arial"/>
          <w:sz w:val="20"/>
          <w:szCs w:val="20"/>
        </w:rPr>
      </w:pPr>
    </w:p>
    <w:p w14:paraId="77114B29" w14:textId="77777777" w:rsidR="006F3B31" w:rsidRPr="00884BEB" w:rsidRDefault="006F3B31" w:rsidP="006F3B31">
      <w:pPr>
        <w:spacing w:after="100" w:line="300" w:lineRule="auto"/>
        <w:jc w:val="both"/>
        <w:rPr>
          <w:rFonts w:ascii="Arial" w:hAnsi="Arial" w:cs="Arial"/>
          <w:b/>
          <w:bCs/>
          <w:sz w:val="20"/>
          <w:szCs w:val="20"/>
        </w:rPr>
      </w:pPr>
      <w:r w:rsidRPr="00884BEB">
        <w:rPr>
          <w:rFonts w:ascii="Arial" w:hAnsi="Arial" w:cs="Arial"/>
          <w:b/>
          <w:bCs/>
          <w:sz w:val="20"/>
          <w:szCs w:val="20"/>
        </w:rPr>
        <w:t xml:space="preserve">13. Si quiero obtener la distribución porcentual de la variable </w:t>
      </w:r>
      <w:r w:rsidRPr="00884BEB">
        <w:rPr>
          <w:rFonts w:ascii="Arial" w:eastAsia="Consolas" w:hAnsi="Arial" w:cs="Arial"/>
          <w:b/>
          <w:bCs/>
          <w:color w:val="8B0000"/>
          <w:sz w:val="20"/>
          <w:szCs w:val="20"/>
        </w:rPr>
        <w:t>sexo</w:t>
      </w:r>
      <w:r w:rsidRPr="00884BEB">
        <w:rPr>
          <w:rFonts w:ascii="Arial" w:hAnsi="Arial" w:cs="Arial"/>
          <w:b/>
          <w:bCs/>
          <w:sz w:val="20"/>
          <w:szCs w:val="20"/>
        </w:rPr>
        <w:t xml:space="preserve"> en una base llamada</w:t>
      </w:r>
      <w:r w:rsidRPr="00884BEB">
        <w:rPr>
          <w:b/>
          <w:bCs/>
          <w:sz w:val="20"/>
          <w:szCs w:val="20"/>
        </w:rPr>
        <w:t xml:space="preserve"> </w:t>
      </w:r>
      <w:proofErr w:type="spellStart"/>
      <w:r w:rsidRPr="00884BEB">
        <w:rPr>
          <w:rFonts w:ascii="Consolas" w:eastAsia="Consolas" w:hAnsi="Consolas" w:cs="Consolas"/>
          <w:b/>
          <w:bCs/>
          <w:color w:val="8B0000"/>
          <w:sz w:val="20"/>
          <w:szCs w:val="20"/>
        </w:rPr>
        <w:t>base_covid</w:t>
      </w:r>
      <w:proofErr w:type="spellEnd"/>
      <w:r w:rsidRPr="00884BEB">
        <w:rPr>
          <w:b/>
          <w:bCs/>
          <w:sz w:val="20"/>
          <w:szCs w:val="20"/>
        </w:rPr>
        <w:t>,</w:t>
      </w:r>
      <w:r w:rsidRPr="00884BEB">
        <w:rPr>
          <w:rFonts w:ascii="Arial" w:hAnsi="Arial" w:cs="Arial"/>
          <w:b/>
          <w:bCs/>
          <w:sz w:val="20"/>
          <w:szCs w:val="20"/>
        </w:rPr>
        <w:t xml:space="preserve"> ¿cuál es la combinación correcta de funciones?</w:t>
      </w:r>
    </w:p>
    <w:p w14:paraId="78D390CE" w14:textId="77777777" w:rsidR="006F3B31" w:rsidRPr="006F3B31" w:rsidRDefault="006F3B31" w:rsidP="006F3B31">
      <w:pPr>
        <w:pStyle w:val="Prrafodelista"/>
        <w:numPr>
          <w:ilvl w:val="0"/>
          <w:numId w:val="14"/>
        </w:numPr>
        <w:spacing w:after="100" w:line="300" w:lineRule="auto"/>
        <w:jc w:val="both"/>
        <w:rPr>
          <w:rFonts w:ascii="Consolas" w:eastAsia="Consolas" w:hAnsi="Consolas" w:cs="Consolas"/>
          <w:color w:val="8B0000"/>
          <w:sz w:val="20"/>
          <w:szCs w:val="20"/>
          <w:lang w:val="en-US"/>
        </w:rPr>
      </w:pPr>
      <w:r w:rsidRPr="006F3B31">
        <w:rPr>
          <w:rFonts w:ascii="Consolas" w:eastAsia="Consolas" w:hAnsi="Consolas" w:cs="Consolas"/>
          <w:color w:val="8B0000"/>
          <w:sz w:val="20"/>
          <w:szCs w:val="20"/>
          <w:lang w:val="en-US"/>
        </w:rPr>
        <w:t>table(</w:t>
      </w:r>
      <w:proofErr w:type="spellStart"/>
      <w:r w:rsidRPr="006F3B31">
        <w:rPr>
          <w:rFonts w:ascii="Consolas" w:eastAsia="Consolas" w:hAnsi="Consolas" w:cs="Consolas"/>
          <w:color w:val="8B0000"/>
          <w:sz w:val="20"/>
          <w:szCs w:val="20"/>
          <w:lang w:val="en-US"/>
        </w:rPr>
        <w:t>base_covid</w:t>
      </w:r>
      <w:proofErr w:type="spellEnd"/>
      <w:r w:rsidRPr="006F3B31">
        <w:rPr>
          <w:rFonts w:ascii="Consolas" w:eastAsia="Consolas" w:hAnsi="Consolas" w:cs="Consolas"/>
          <w:color w:val="8B0000"/>
          <w:sz w:val="20"/>
          <w:szCs w:val="20"/>
          <w:lang w:val="en-US"/>
        </w:rPr>
        <w:t>)</w:t>
      </w:r>
    </w:p>
    <w:p w14:paraId="5A5A572A" w14:textId="77777777" w:rsidR="006F3B31" w:rsidRPr="006F3B31" w:rsidRDefault="006F3B31" w:rsidP="006F3B31">
      <w:pPr>
        <w:pStyle w:val="Prrafodelista"/>
        <w:numPr>
          <w:ilvl w:val="0"/>
          <w:numId w:val="14"/>
        </w:numPr>
        <w:spacing w:after="100" w:line="300" w:lineRule="auto"/>
        <w:jc w:val="both"/>
        <w:rPr>
          <w:rFonts w:ascii="Consolas" w:eastAsia="Consolas" w:hAnsi="Consolas" w:cs="Consolas"/>
          <w:color w:val="8B0000"/>
          <w:sz w:val="20"/>
          <w:szCs w:val="20"/>
          <w:lang w:val="en-US"/>
        </w:rPr>
      </w:pPr>
      <w:proofErr w:type="spellStart"/>
      <w:proofErr w:type="gramStart"/>
      <w:r w:rsidRPr="006F3B31">
        <w:rPr>
          <w:rFonts w:ascii="Consolas" w:eastAsia="Consolas" w:hAnsi="Consolas" w:cs="Consolas"/>
          <w:color w:val="8B0000"/>
          <w:sz w:val="20"/>
          <w:szCs w:val="20"/>
          <w:lang w:val="en-US"/>
        </w:rPr>
        <w:t>prop.table</w:t>
      </w:r>
      <w:proofErr w:type="spellEnd"/>
      <w:proofErr w:type="gramEnd"/>
      <w:r w:rsidRPr="006F3B31">
        <w:rPr>
          <w:rFonts w:ascii="Consolas" w:eastAsia="Consolas" w:hAnsi="Consolas" w:cs="Consolas"/>
          <w:color w:val="8B0000"/>
          <w:sz w:val="20"/>
          <w:szCs w:val="20"/>
          <w:lang w:val="en-US"/>
        </w:rPr>
        <w:t>(</w:t>
      </w:r>
      <w:proofErr w:type="spellStart"/>
      <w:r w:rsidRPr="006F3B31">
        <w:rPr>
          <w:rFonts w:ascii="Consolas" w:eastAsia="Consolas" w:hAnsi="Consolas" w:cs="Consolas"/>
          <w:color w:val="8B0000"/>
          <w:sz w:val="20"/>
          <w:szCs w:val="20"/>
          <w:lang w:val="en-US"/>
        </w:rPr>
        <w:t>base_covid$sexo</w:t>
      </w:r>
      <w:proofErr w:type="spellEnd"/>
      <w:r w:rsidRPr="006F3B31">
        <w:rPr>
          <w:rFonts w:ascii="Consolas" w:eastAsia="Consolas" w:hAnsi="Consolas" w:cs="Consolas"/>
          <w:color w:val="8B0000"/>
          <w:sz w:val="20"/>
          <w:szCs w:val="20"/>
          <w:lang w:val="en-US"/>
        </w:rPr>
        <w:t>) * 100</w:t>
      </w:r>
    </w:p>
    <w:p w14:paraId="19220411" w14:textId="77777777" w:rsidR="006F3B31" w:rsidRPr="004F4B8C" w:rsidRDefault="006F3B31" w:rsidP="006F3B31">
      <w:pPr>
        <w:pStyle w:val="Prrafodelista"/>
        <w:numPr>
          <w:ilvl w:val="0"/>
          <w:numId w:val="14"/>
        </w:numPr>
        <w:spacing w:after="100" w:line="300" w:lineRule="auto"/>
        <w:jc w:val="both"/>
        <w:rPr>
          <w:b/>
          <w:bCs/>
          <w:color w:val="92D050"/>
          <w:lang w:val="en-US"/>
        </w:rPr>
      </w:pPr>
      <w:proofErr w:type="spellStart"/>
      <w:proofErr w:type="gramStart"/>
      <w:r w:rsidRPr="004F4B8C">
        <w:rPr>
          <w:rFonts w:ascii="Consolas" w:eastAsia="Consolas" w:hAnsi="Consolas" w:cs="Consolas"/>
          <w:b/>
          <w:bCs/>
          <w:color w:val="92D050"/>
          <w:sz w:val="20"/>
          <w:szCs w:val="20"/>
          <w:lang w:val="en-US"/>
        </w:rPr>
        <w:t>prop.table</w:t>
      </w:r>
      <w:proofErr w:type="spellEnd"/>
      <w:proofErr w:type="gramEnd"/>
      <w:r w:rsidRPr="004F4B8C">
        <w:rPr>
          <w:rFonts w:ascii="Consolas" w:eastAsia="Consolas" w:hAnsi="Consolas" w:cs="Consolas"/>
          <w:b/>
          <w:bCs/>
          <w:color w:val="92D050"/>
          <w:sz w:val="20"/>
          <w:szCs w:val="20"/>
          <w:lang w:val="en-US"/>
        </w:rPr>
        <w:t>(table(</w:t>
      </w:r>
      <w:proofErr w:type="spellStart"/>
      <w:r w:rsidRPr="004F4B8C">
        <w:rPr>
          <w:rFonts w:ascii="Consolas" w:eastAsia="Consolas" w:hAnsi="Consolas" w:cs="Consolas"/>
          <w:b/>
          <w:bCs/>
          <w:color w:val="92D050"/>
          <w:sz w:val="20"/>
          <w:szCs w:val="20"/>
          <w:lang w:val="en-US"/>
        </w:rPr>
        <w:t>base_covid$sexo</w:t>
      </w:r>
      <w:proofErr w:type="spellEnd"/>
      <w:r w:rsidRPr="004F4B8C">
        <w:rPr>
          <w:rFonts w:ascii="Consolas" w:eastAsia="Consolas" w:hAnsi="Consolas" w:cs="Consolas"/>
          <w:b/>
          <w:bCs/>
          <w:color w:val="92D050"/>
          <w:sz w:val="20"/>
          <w:szCs w:val="20"/>
          <w:lang w:val="en-US"/>
        </w:rPr>
        <w:t>)) * 100</w:t>
      </w:r>
      <w:r w:rsidRPr="004F4B8C">
        <w:rPr>
          <w:b/>
          <w:bCs/>
          <w:color w:val="92D050"/>
          <w:lang w:val="en-US"/>
        </w:rPr>
        <w:t xml:space="preserve"> </w:t>
      </w:r>
    </w:p>
    <w:p w14:paraId="6F8C98AF" w14:textId="53FFD883" w:rsidR="006F3B31" w:rsidRPr="006F3B31" w:rsidRDefault="006F3B31" w:rsidP="006F3B31">
      <w:pPr>
        <w:pStyle w:val="Prrafodelista"/>
        <w:numPr>
          <w:ilvl w:val="0"/>
          <w:numId w:val="14"/>
        </w:numPr>
        <w:spacing w:after="100" w:line="300" w:lineRule="auto"/>
        <w:jc w:val="both"/>
      </w:pPr>
      <w:proofErr w:type="spellStart"/>
      <w:r w:rsidRPr="006F3B31">
        <w:rPr>
          <w:rFonts w:ascii="Consolas" w:eastAsia="Consolas" w:hAnsi="Consolas" w:cs="Consolas"/>
          <w:color w:val="8B0000"/>
          <w:sz w:val="20"/>
          <w:szCs w:val="20"/>
        </w:rPr>
        <w:t>summary</w:t>
      </w:r>
      <w:proofErr w:type="spellEnd"/>
      <w:r w:rsidRPr="006F3B31">
        <w:rPr>
          <w:rFonts w:ascii="Consolas" w:eastAsia="Consolas" w:hAnsi="Consolas" w:cs="Consolas"/>
          <w:color w:val="8B0000"/>
          <w:sz w:val="20"/>
          <w:szCs w:val="20"/>
        </w:rPr>
        <w:t>(</w:t>
      </w:r>
      <w:proofErr w:type="spellStart"/>
      <w:r w:rsidRPr="006F3B31">
        <w:rPr>
          <w:rFonts w:ascii="Consolas" w:eastAsia="Consolas" w:hAnsi="Consolas" w:cs="Consolas"/>
          <w:color w:val="8B0000"/>
          <w:sz w:val="20"/>
          <w:szCs w:val="20"/>
        </w:rPr>
        <w:t>base_covid$sexo</w:t>
      </w:r>
      <w:proofErr w:type="spellEnd"/>
      <w:r w:rsidRPr="006F3B31">
        <w:rPr>
          <w:rFonts w:ascii="Consolas" w:eastAsia="Consolas" w:hAnsi="Consolas" w:cs="Consolas"/>
          <w:color w:val="8B0000"/>
          <w:sz w:val="20"/>
          <w:szCs w:val="20"/>
        </w:rPr>
        <w:t>) * 100</w:t>
      </w:r>
    </w:p>
    <w:p w14:paraId="5651782A" w14:textId="77777777" w:rsidR="006F3B31" w:rsidRDefault="006F3B31" w:rsidP="006F3B31">
      <w:pPr>
        <w:spacing w:after="100" w:line="300" w:lineRule="auto"/>
        <w:jc w:val="both"/>
      </w:pPr>
    </w:p>
    <w:p w14:paraId="6918628F" w14:textId="0B76AC92" w:rsidR="006F3B31" w:rsidRPr="00884BEB" w:rsidRDefault="006F3B31" w:rsidP="006F3B31">
      <w:pPr>
        <w:spacing w:after="100" w:line="300" w:lineRule="auto"/>
        <w:jc w:val="both"/>
        <w:rPr>
          <w:rFonts w:ascii="Arial" w:hAnsi="Arial" w:cs="Arial"/>
          <w:sz w:val="20"/>
          <w:szCs w:val="20"/>
        </w:rPr>
      </w:pPr>
      <w:r w:rsidRPr="00884BEB">
        <w:rPr>
          <w:rFonts w:ascii="Arial" w:hAnsi="Arial" w:cs="Arial"/>
          <w:sz w:val="20"/>
          <w:szCs w:val="20"/>
        </w:rPr>
        <w:t xml:space="preserve">14. </w:t>
      </w:r>
      <w:r w:rsidRPr="00884BEB">
        <w:rPr>
          <w:rFonts w:ascii="Arial" w:hAnsi="Arial" w:cs="Arial"/>
          <w:b/>
          <w:bCs/>
          <w:sz w:val="20"/>
          <w:szCs w:val="20"/>
        </w:rPr>
        <w:t xml:space="preserve">¿Cuál de las siguientes afirmaciones distingue correctamente las funciones </w:t>
      </w:r>
      <w:proofErr w:type="spellStart"/>
      <w:proofErr w:type="gramStart"/>
      <w:r w:rsidRPr="00884BEB">
        <w:rPr>
          <w:rFonts w:ascii="Consolas" w:eastAsia="Consolas" w:hAnsi="Consolas" w:cs="Consolas"/>
          <w:b/>
          <w:bCs/>
          <w:color w:val="8B0000"/>
          <w:sz w:val="20"/>
          <w:szCs w:val="20"/>
        </w:rPr>
        <w:t>select</w:t>
      </w:r>
      <w:proofErr w:type="spellEnd"/>
      <w:r w:rsidRPr="00884BEB">
        <w:rPr>
          <w:rFonts w:ascii="Consolas" w:eastAsia="Consolas" w:hAnsi="Consolas" w:cs="Consolas"/>
          <w:b/>
          <w:bCs/>
          <w:color w:val="8B0000"/>
          <w:sz w:val="20"/>
          <w:szCs w:val="20"/>
        </w:rPr>
        <w:t>(</w:t>
      </w:r>
      <w:proofErr w:type="gramEnd"/>
      <w:r w:rsidRPr="00884BEB">
        <w:rPr>
          <w:rFonts w:ascii="Consolas" w:eastAsia="Consolas" w:hAnsi="Consolas" w:cs="Consolas"/>
          <w:b/>
          <w:bCs/>
          <w:color w:val="8B0000"/>
          <w:sz w:val="20"/>
          <w:szCs w:val="20"/>
        </w:rPr>
        <w:t>)</w:t>
      </w:r>
      <w:r w:rsidRPr="00884BEB">
        <w:rPr>
          <w:b/>
          <w:bCs/>
          <w:sz w:val="20"/>
          <w:szCs w:val="20"/>
        </w:rPr>
        <w:t xml:space="preserve"> y </w:t>
      </w:r>
      <w:proofErr w:type="spellStart"/>
      <w:proofErr w:type="gramStart"/>
      <w:r w:rsidRPr="00884BEB">
        <w:rPr>
          <w:rFonts w:ascii="Consolas" w:eastAsia="Consolas" w:hAnsi="Consolas" w:cs="Consolas"/>
          <w:b/>
          <w:bCs/>
          <w:color w:val="8B0000"/>
          <w:sz w:val="20"/>
          <w:szCs w:val="20"/>
        </w:rPr>
        <w:t>filter</w:t>
      </w:r>
      <w:proofErr w:type="spellEnd"/>
      <w:r w:rsidRPr="00884BEB">
        <w:rPr>
          <w:rFonts w:ascii="Consolas" w:eastAsia="Consolas" w:hAnsi="Consolas" w:cs="Consolas"/>
          <w:b/>
          <w:bCs/>
          <w:color w:val="8B0000"/>
          <w:sz w:val="20"/>
          <w:szCs w:val="20"/>
        </w:rPr>
        <w:t>(</w:t>
      </w:r>
      <w:proofErr w:type="gramEnd"/>
      <w:r w:rsidRPr="00884BEB">
        <w:rPr>
          <w:rFonts w:ascii="Consolas" w:eastAsia="Consolas" w:hAnsi="Consolas" w:cs="Consolas"/>
          <w:b/>
          <w:bCs/>
          <w:color w:val="8B0000"/>
          <w:sz w:val="20"/>
          <w:szCs w:val="20"/>
        </w:rPr>
        <w:t>)</w:t>
      </w:r>
      <w:r w:rsidRPr="00884BEB">
        <w:rPr>
          <w:b/>
          <w:bCs/>
          <w:sz w:val="20"/>
          <w:szCs w:val="20"/>
        </w:rPr>
        <w:t xml:space="preserve"> </w:t>
      </w:r>
      <w:r w:rsidRPr="00884BEB">
        <w:rPr>
          <w:rFonts w:ascii="Arial" w:hAnsi="Arial" w:cs="Arial"/>
          <w:b/>
          <w:bCs/>
          <w:sz w:val="20"/>
          <w:szCs w:val="20"/>
        </w:rPr>
        <w:t xml:space="preserve">del paquete </w:t>
      </w:r>
      <w:proofErr w:type="spellStart"/>
      <w:r w:rsidRPr="00884BEB">
        <w:rPr>
          <w:rFonts w:ascii="Arial" w:hAnsi="Arial" w:cs="Arial"/>
          <w:b/>
          <w:bCs/>
          <w:sz w:val="20"/>
          <w:szCs w:val="20"/>
        </w:rPr>
        <w:t>tidyverse</w:t>
      </w:r>
      <w:proofErr w:type="spellEnd"/>
      <w:r w:rsidRPr="00884BEB">
        <w:rPr>
          <w:rFonts w:ascii="Arial" w:hAnsi="Arial" w:cs="Arial"/>
          <w:b/>
          <w:bCs/>
          <w:sz w:val="20"/>
          <w:szCs w:val="20"/>
        </w:rPr>
        <w:t>?</w:t>
      </w:r>
    </w:p>
    <w:p w14:paraId="678A0527" w14:textId="77777777" w:rsidR="006F3B31" w:rsidRPr="00884BEB" w:rsidRDefault="006F3B31" w:rsidP="006F3B31">
      <w:pPr>
        <w:pStyle w:val="Prrafodelista"/>
        <w:numPr>
          <w:ilvl w:val="0"/>
          <w:numId w:val="16"/>
        </w:numPr>
        <w:spacing w:after="60" w:line="280" w:lineRule="auto"/>
        <w:contextualSpacing w:val="0"/>
        <w:jc w:val="both"/>
        <w:rPr>
          <w:rFonts w:ascii="Arial" w:hAnsi="Arial" w:cs="Arial"/>
          <w:sz w:val="20"/>
          <w:szCs w:val="20"/>
        </w:rPr>
      </w:pPr>
      <w:proofErr w:type="spellStart"/>
      <w:proofErr w:type="gramStart"/>
      <w:r w:rsidRPr="00884BEB">
        <w:rPr>
          <w:rFonts w:ascii="Consolas" w:eastAsia="Consolas" w:hAnsi="Consolas" w:cs="Consolas"/>
          <w:color w:val="8B0000"/>
          <w:sz w:val="20"/>
          <w:szCs w:val="20"/>
        </w:rPr>
        <w:t>select</w:t>
      </w:r>
      <w:proofErr w:type="spellEnd"/>
      <w:r w:rsidRPr="00884BEB">
        <w:rPr>
          <w:rFonts w:ascii="Consolas" w:eastAsia="Consolas" w:hAnsi="Consolas" w:cs="Consolas"/>
          <w:color w:val="8B0000"/>
          <w:sz w:val="20"/>
          <w:szCs w:val="20"/>
        </w:rPr>
        <w:t>(</w:t>
      </w:r>
      <w:proofErr w:type="gramEnd"/>
      <w:r w:rsidRPr="00884BEB">
        <w:rPr>
          <w:rFonts w:ascii="Consolas" w:eastAsia="Consolas" w:hAnsi="Consolas" w:cs="Consolas"/>
          <w:color w:val="8B0000"/>
          <w:sz w:val="20"/>
          <w:szCs w:val="20"/>
        </w:rPr>
        <w:t>)</w:t>
      </w:r>
      <w:r w:rsidRPr="00884BEB">
        <w:rPr>
          <w:sz w:val="20"/>
          <w:szCs w:val="20"/>
        </w:rPr>
        <w:t xml:space="preserve"> </w:t>
      </w:r>
      <w:r w:rsidRPr="00884BEB">
        <w:rPr>
          <w:rFonts w:ascii="Arial" w:hAnsi="Arial" w:cs="Arial"/>
          <w:sz w:val="20"/>
          <w:szCs w:val="20"/>
        </w:rPr>
        <w:t xml:space="preserve">filtra filas según una condición y </w:t>
      </w:r>
      <w:proofErr w:type="spellStart"/>
      <w:proofErr w:type="gramStart"/>
      <w:r w:rsidRPr="00884BEB">
        <w:rPr>
          <w:rFonts w:ascii="Consolas" w:eastAsia="Consolas" w:hAnsi="Consolas" w:cs="Consolas"/>
          <w:color w:val="8B0000"/>
          <w:sz w:val="20"/>
          <w:szCs w:val="20"/>
        </w:rPr>
        <w:t>filter</w:t>
      </w:r>
      <w:proofErr w:type="spellEnd"/>
      <w:r w:rsidRPr="00884BEB">
        <w:rPr>
          <w:rFonts w:ascii="Consolas" w:eastAsia="Consolas" w:hAnsi="Consolas" w:cs="Consolas"/>
          <w:color w:val="8B0000"/>
          <w:sz w:val="20"/>
          <w:szCs w:val="20"/>
        </w:rPr>
        <w:t>(</w:t>
      </w:r>
      <w:proofErr w:type="gramEnd"/>
      <w:r w:rsidRPr="00884BEB">
        <w:rPr>
          <w:rFonts w:ascii="Consolas" w:eastAsia="Consolas" w:hAnsi="Consolas" w:cs="Consolas"/>
          <w:color w:val="8B0000"/>
          <w:sz w:val="20"/>
          <w:szCs w:val="20"/>
        </w:rPr>
        <w:t>)</w:t>
      </w:r>
      <w:r w:rsidRPr="00884BEB">
        <w:rPr>
          <w:sz w:val="20"/>
          <w:szCs w:val="20"/>
        </w:rPr>
        <w:t xml:space="preserve"> </w:t>
      </w:r>
      <w:r w:rsidRPr="00884BEB">
        <w:rPr>
          <w:rFonts w:ascii="Arial" w:hAnsi="Arial" w:cs="Arial"/>
          <w:sz w:val="20"/>
          <w:szCs w:val="20"/>
        </w:rPr>
        <w:t>selecciona columnas.</w:t>
      </w:r>
    </w:p>
    <w:p w14:paraId="34F49704" w14:textId="6E2832F8" w:rsidR="006F3B31" w:rsidRPr="004F4B8C" w:rsidRDefault="006F3B31" w:rsidP="006F3B31">
      <w:pPr>
        <w:pStyle w:val="Prrafodelista"/>
        <w:numPr>
          <w:ilvl w:val="0"/>
          <w:numId w:val="16"/>
        </w:numPr>
        <w:spacing w:after="60" w:line="280" w:lineRule="auto"/>
        <w:contextualSpacing w:val="0"/>
        <w:jc w:val="both"/>
        <w:rPr>
          <w:rFonts w:ascii="Arial" w:hAnsi="Arial" w:cs="Arial"/>
          <w:b/>
          <w:bCs/>
          <w:color w:val="92D050"/>
          <w:sz w:val="20"/>
          <w:szCs w:val="20"/>
        </w:rPr>
      </w:pPr>
      <w:proofErr w:type="spellStart"/>
      <w:proofErr w:type="gramStart"/>
      <w:r w:rsidRPr="004F4B8C">
        <w:rPr>
          <w:rFonts w:ascii="Consolas" w:eastAsia="Consolas" w:hAnsi="Consolas" w:cs="Consolas"/>
          <w:b/>
          <w:bCs/>
          <w:color w:val="92D050"/>
          <w:sz w:val="20"/>
          <w:szCs w:val="20"/>
        </w:rPr>
        <w:t>select</w:t>
      </w:r>
      <w:proofErr w:type="spellEnd"/>
      <w:r w:rsidRPr="004F4B8C">
        <w:rPr>
          <w:rFonts w:ascii="Consolas" w:eastAsia="Consolas" w:hAnsi="Consolas" w:cs="Consolas"/>
          <w:b/>
          <w:bCs/>
          <w:color w:val="92D050"/>
          <w:sz w:val="20"/>
          <w:szCs w:val="20"/>
        </w:rPr>
        <w:t>(</w:t>
      </w:r>
      <w:proofErr w:type="gramEnd"/>
      <w:r w:rsidRPr="004F4B8C">
        <w:rPr>
          <w:rFonts w:ascii="Consolas" w:eastAsia="Consolas" w:hAnsi="Consolas" w:cs="Consolas"/>
          <w:b/>
          <w:bCs/>
          <w:color w:val="92D050"/>
          <w:sz w:val="20"/>
          <w:szCs w:val="20"/>
        </w:rPr>
        <w:t>)</w:t>
      </w:r>
      <w:r w:rsidRPr="004F4B8C">
        <w:rPr>
          <w:b/>
          <w:bCs/>
          <w:color w:val="92D050"/>
          <w:sz w:val="20"/>
          <w:szCs w:val="20"/>
        </w:rPr>
        <w:t xml:space="preserve"> </w:t>
      </w:r>
      <w:r w:rsidRPr="004F4B8C">
        <w:rPr>
          <w:rFonts w:ascii="Arial" w:hAnsi="Arial" w:cs="Arial"/>
          <w:b/>
          <w:bCs/>
          <w:color w:val="92D050"/>
          <w:sz w:val="20"/>
          <w:szCs w:val="20"/>
        </w:rPr>
        <w:t xml:space="preserve">permite escoger columnas (variables) y </w:t>
      </w:r>
      <w:proofErr w:type="spellStart"/>
      <w:proofErr w:type="gramStart"/>
      <w:r w:rsidRPr="004F4B8C">
        <w:rPr>
          <w:rFonts w:ascii="Consolas" w:eastAsia="Consolas" w:hAnsi="Consolas" w:cs="Consolas"/>
          <w:b/>
          <w:bCs/>
          <w:color w:val="92D050"/>
          <w:sz w:val="20"/>
          <w:szCs w:val="20"/>
        </w:rPr>
        <w:t>filter</w:t>
      </w:r>
      <w:proofErr w:type="spellEnd"/>
      <w:r w:rsidRPr="004F4B8C">
        <w:rPr>
          <w:rFonts w:ascii="Consolas" w:eastAsia="Consolas" w:hAnsi="Consolas" w:cs="Consolas"/>
          <w:b/>
          <w:bCs/>
          <w:color w:val="92D050"/>
          <w:sz w:val="20"/>
          <w:szCs w:val="20"/>
        </w:rPr>
        <w:t>(</w:t>
      </w:r>
      <w:proofErr w:type="gramEnd"/>
      <w:r w:rsidRPr="004F4B8C">
        <w:rPr>
          <w:rFonts w:ascii="Consolas" w:eastAsia="Consolas" w:hAnsi="Consolas" w:cs="Consolas"/>
          <w:b/>
          <w:bCs/>
          <w:color w:val="92D050"/>
          <w:sz w:val="20"/>
          <w:szCs w:val="20"/>
        </w:rPr>
        <w:t>)</w:t>
      </w:r>
      <w:r w:rsidRPr="004F4B8C">
        <w:rPr>
          <w:b/>
          <w:bCs/>
          <w:color w:val="92D050"/>
          <w:sz w:val="20"/>
          <w:szCs w:val="20"/>
        </w:rPr>
        <w:t xml:space="preserve"> </w:t>
      </w:r>
      <w:r w:rsidRPr="004F4B8C">
        <w:rPr>
          <w:rFonts w:ascii="Arial" w:hAnsi="Arial" w:cs="Arial"/>
          <w:b/>
          <w:bCs/>
          <w:color w:val="92D050"/>
          <w:sz w:val="20"/>
          <w:szCs w:val="20"/>
        </w:rPr>
        <w:t xml:space="preserve">permite escoger filas (casos) según una condición. </w:t>
      </w:r>
    </w:p>
    <w:p w14:paraId="265232DF" w14:textId="77777777" w:rsidR="006F3B31" w:rsidRPr="00884BEB" w:rsidRDefault="006F3B31" w:rsidP="006F3B31">
      <w:pPr>
        <w:pStyle w:val="Prrafodelista"/>
        <w:numPr>
          <w:ilvl w:val="0"/>
          <w:numId w:val="16"/>
        </w:numPr>
        <w:spacing w:after="60" w:line="280" w:lineRule="auto"/>
        <w:contextualSpacing w:val="0"/>
        <w:jc w:val="both"/>
        <w:rPr>
          <w:rFonts w:ascii="Arial" w:hAnsi="Arial" w:cs="Arial"/>
          <w:sz w:val="20"/>
          <w:szCs w:val="20"/>
        </w:rPr>
      </w:pPr>
      <w:r w:rsidRPr="00884BEB">
        <w:rPr>
          <w:rFonts w:ascii="Arial" w:hAnsi="Arial" w:cs="Arial"/>
          <w:sz w:val="20"/>
          <w:szCs w:val="20"/>
        </w:rPr>
        <w:t>Ambas funciones hacen exactamente lo mismo.</w:t>
      </w:r>
    </w:p>
    <w:p w14:paraId="3A765440" w14:textId="77777777" w:rsidR="006F3B31" w:rsidRPr="00884BEB" w:rsidRDefault="006F3B31" w:rsidP="006F3B31">
      <w:pPr>
        <w:pStyle w:val="Prrafodelista"/>
        <w:numPr>
          <w:ilvl w:val="0"/>
          <w:numId w:val="16"/>
        </w:numPr>
        <w:spacing w:after="60" w:line="280" w:lineRule="auto"/>
        <w:contextualSpacing w:val="0"/>
        <w:jc w:val="both"/>
        <w:rPr>
          <w:sz w:val="20"/>
          <w:szCs w:val="20"/>
        </w:rPr>
      </w:pPr>
      <w:proofErr w:type="spellStart"/>
      <w:proofErr w:type="gramStart"/>
      <w:r w:rsidRPr="00884BEB">
        <w:rPr>
          <w:rFonts w:ascii="Consolas" w:eastAsia="Consolas" w:hAnsi="Consolas" w:cs="Consolas"/>
          <w:color w:val="8B0000"/>
          <w:sz w:val="20"/>
          <w:szCs w:val="20"/>
        </w:rPr>
        <w:t>select</w:t>
      </w:r>
      <w:proofErr w:type="spellEnd"/>
      <w:r w:rsidRPr="00884BEB">
        <w:rPr>
          <w:rFonts w:ascii="Consolas" w:eastAsia="Consolas" w:hAnsi="Consolas" w:cs="Consolas"/>
          <w:color w:val="8B0000"/>
          <w:sz w:val="20"/>
          <w:szCs w:val="20"/>
        </w:rPr>
        <w:t>(</w:t>
      </w:r>
      <w:proofErr w:type="gramEnd"/>
      <w:r w:rsidRPr="00884BEB">
        <w:rPr>
          <w:rFonts w:ascii="Consolas" w:eastAsia="Consolas" w:hAnsi="Consolas" w:cs="Consolas"/>
          <w:color w:val="8B0000"/>
          <w:sz w:val="20"/>
          <w:szCs w:val="20"/>
        </w:rPr>
        <w:t>)</w:t>
      </w:r>
      <w:r w:rsidRPr="00884BEB">
        <w:rPr>
          <w:sz w:val="20"/>
          <w:szCs w:val="20"/>
        </w:rPr>
        <w:t xml:space="preserve"> </w:t>
      </w:r>
      <w:r w:rsidRPr="00884BEB">
        <w:rPr>
          <w:rFonts w:ascii="Arial" w:hAnsi="Arial" w:cs="Arial"/>
          <w:sz w:val="20"/>
          <w:szCs w:val="20"/>
        </w:rPr>
        <w:t xml:space="preserve">solo funciona con bases en formato </w:t>
      </w:r>
      <w:r w:rsidRPr="00884BEB">
        <w:rPr>
          <w:rFonts w:ascii="Consolas" w:eastAsia="Consolas" w:hAnsi="Consolas" w:cs="Consolas"/>
          <w:color w:val="8B0000"/>
          <w:sz w:val="20"/>
          <w:szCs w:val="20"/>
        </w:rPr>
        <w:t>.</w:t>
      </w:r>
      <w:proofErr w:type="spellStart"/>
      <w:r w:rsidRPr="00884BEB">
        <w:rPr>
          <w:rFonts w:ascii="Consolas" w:eastAsia="Consolas" w:hAnsi="Consolas" w:cs="Consolas"/>
          <w:color w:val="8B0000"/>
          <w:sz w:val="20"/>
          <w:szCs w:val="20"/>
        </w:rPr>
        <w:t>csv</w:t>
      </w:r>
      <w:proofErr w:type="spellEnd"/>
      <w:r w:rsidRPr="00884BEB">
        <w:rPr>
          <w:sz w:val="20"/>
          <w:szCs w:val="20"/>
        </w:rPr>
        <w:t xml:space="preserve"> y </w:t>
      </w:r>
      <w:proofErr w:type="spellStart"/>
      <w:proofErr w:type="gramStart"/>
      <w:r w:rsidRPr="00884BEB">
        <w:rPr>
          <w:rFonts w:ascii="Consolas" w:eastAsia="Consolas" w:hAnsi="Consolas" w:cs="Consolas"/>
          <w:color w:val="8B0000"/>
          <w:sz w:val="20"/>
          <w:szCs w:val="20"/>
        </w:rPr>
        <w:t>filter</w:t>
      </w:r>
      <w:proofErr w:type="spellEnd"/>
      <w:r w:rsidRPr="00884BEB">
        <w:rPr>
          <w:rFonts w:ascii="Consolas" w:eastAsia="Consolas" w:hAnsi="Consolas" w:cs="Consolas"/>
          <w:color w:val="8B0000"/>
          <w:sz w:val="20"/>
          <w:szCs w:val="20"/>
        </w:rPr>
        <w:t>(</w:t>
      </w:r>
      <w:proofErr w:type="gramEnd"/>
      <w:r w:rsidRPr="00884BEB">
        <w:rPr>
          <w:rFonts w:ascii="Consolas" w:eastAsia="Consolas" w:hAnsi="Consolas" w:cs="Consolas"/>
          <w:color w:val="8B0000"/>
          <w:sz w:val="20"/>
          <w:szCs w:val="20"/>
        </w:rPr>
        <w:t>)</w:t>
      </w:r>
      <w:r w:rsidRPr="00884BEB">
        <w:rPr>
          <w:sz w:val="20"/>
          <w:szCs w:val="20"/>
        </w:rPr>
        <w:t xml:space="preserve"> </w:t>
      </w:r>
      <w:r w:rsidRPr="00884BEB">
        <w:rPr>
          <w:rFonts w:ascii="Arial" w:hAnsi="Arial" w:cs="Arial"/>
          <w:sz w:val="20"/>
          <w:szCs w:val="20"/>
        </w:rPr>
        <w:t>solo con bases en formato</w:t>
      </w:r>
      <w:r w:rsidRPr="00884BEB">
        <w:rPr>
          <w:sz w:val="20"/>
          <w:szCs w:val="20"/>
        </w:rPr>
        <w:t xml:space="preserve"> </w:t>
      </w:r>
      <w:r w:rsidRPr="00884BEB">
        <w:rPr>
          <w:rFonts w:ascii="Consolas" w:eastAsia="Consolas" w:hAnsi="Consolas" w:cs="Consolas"/>
          <w:color w:val="8B0000"/>
          <w:sz w:val="20"/>
          <w:szCs w:val="20"/>
        </w:rPr>
        <w:t>.RDS</w:t>
      </w:r>
      <w:r w:rsidRPr="00884BEB">
        <w:rPr>
          <w:sz w:val="20"/>
          <w:szCs w:val="20"/>
        </w:rPr>
        <w:t>.</w:t>
      </w:r>
    </w:p>
    <w:p w14:paraId="57B09B43" w14:textId="77777777" w:rsidR="006F3B31" w:rsidRDefault="006F3B31" w:rsidP="006F3B31">
      <w:pPr>
        <w:spacing w:after="60" w:line="280" w:lineRule="auto"/>
        <w:jc w:val="both"/>
      </w:pPr>
    </w:p>
    <w:p w14:paraId="45BBAB6A" w14:textId="77777777" w:rsidR="00F862DA" w:rsidRDefault="00F862DA">
      <w:pPr>
        <w:spacing w:after="160" w:line="259" w:lineRule="auto"/>
        <w:rPr>
          <w:rFonts w:ascii="Arial" w:hAnsi="Arial" w:cs="Arial"/>
          <w:b/>
          <w:bCs/>
        </w:rPr>
      </w:pPr>
      <w:r>
        <w:rPr>
          <w:rFonts w:ascii="Arial" w:hAnsi="Arial" w:cs="Arial"/>
          <w:b/>
          <w:bCs/>
        </w:rPr>
        <w:br w:type="page"/>
      </w:r>
    </w:p>
    <w:p w14:paraId="72DDC94D" w14:textId="20B11D3F" w:rsidR="009D448A" w:rsidRPr="009D448A" w:rsidRDefault="009D448A" w:rsidP="006A11E6">
      <w:pPr>
        <w:spacing w:after="60" w:line="280" w:lineRule="auto"/>
        <w:ind w:right="-766"/>
        <w:jc w:val="both"/>
        <w:rPr>
          <w:rFonts w:ascii="Arial" w:hAnsi="Arial" w:cs="Arial"/>
          <w:b/>
          <w:bCs/>
        </w:rPr>
      </w:pPr>
      <w:r w:rsidRPr="009D448A">
        <w:rPr>
          <w:rFonts w:ascii="Arial" w:hAnsi="Arial" w:cs="Arial"/>
          <w:b/>
          <w:bCs/>
        </w:rPr>
        <w:lastRenderedPageBreak/>
        <w:t>Pregunta de desarrollo</w:t>
      </w:r>
      <w:r w:rsidR="00417834">
        <w:rPr>
          <w:rFonts w:ascii="Arial" w:hAnsi="Arial" w:cs="Arial"/>
          <w:b/>
          <w:bCs/>
        </w:rPr>
        <w:t xml:space="preserve"> (3 puntos)</w:t>
      </w:r>
    </w:p>
    <w:p w14:paraId="7A0EE66D" w14:textId="51008300" w:rsidR="006F3B31" w:rsidRPr="009D448A" w:rsidRDefault="006F3B31" w:rsidP="006F3B31">
      <w:pPr>
        <w:spacing w:after="60" w:line="280" w:lineRule="auto"/>
        <w:jc w:val="both"/>
        <w:rPr>
          <w:rFonts w:ascii="Arial" w:hAnsi="Arial" w:cs="Arial"/>
          <w:sz w:val="20"/>
          <w:szCs w:val="20"/>
        </w:rPr>
      </w:pPr>
      <w:r w:rsidRPr="009D448A">
        <w:rPr>
          <w:rFonts w:ascii="Arial" w:hAnsi="Arial" w:cs="Arial"/>
          <w:sz w:val="20"/>
          <w:szCs w:val="20"/>
        </w:rPr>
        <w:t>15. Un grupo de investigación quiere medir el "nivel de compromiso ambiental" de estudiantes universitarios mediante una encuesta. Discutiendo el cuestionario, una integrante propone resolverlo con una sola pregunta cerrada: "En una escala de 1 a 10, ¿qué tan comprometido/a está usted con el medio ambiente?". A partir de los planteamientos de Asún sobre operacionalización, tipos de pregunta y errores de medición, fundamente por qué esta solución es problemática y proponga una alternativa más adecuada. Su respuesta debe (i) identificar el tipo de concepto que se está midiendo, (</w:t>
      </w:r>
      <w:proofErr w:type="spellStart"/>
      <w:r w:rsidRPr="009D448A">
        <w:rPr>
          <w:rFonts w:ascii="Arial" w:hAnsi="Arial" w:cs="Arial"/>
          <w:sz w:val="20"/>
          <w:szCs w:val="20"/>
        </w:rPr>
        <w:t>ii</w:t>
      </w:r>
      <w:proofErr w:type="spellEnd"/>
      <w:r w:rsidRPr="009D448A">
        <w:rPr>
          <w:rFonts w:ascii="Arial" w:hAnsi="Arial" w:cs="Arial"/>
          <w:sz w:val="20"/>
          <w:szCs w:val="20"/>
        </w:rPr>
        <w:t>) señalar al menos tres limitaciones específicas de la propuesta original, y (</w:t>
      </w:r>
      <w:proofErr w:type="spellStart"/>
      <w:r w:rsidRPr="009D448A">
        <w:rPr>
          <w:rFonts w:ascii="Arial" w:hAnsi="Arial" w:cs="Arial"/>
          <w:sz w:val="20"/>
          <w:szCs w:val="20"/>
        </w:rPr>
        <w:t>iii</w:t>
      </w:r>
      <w:proofErr w:type="spellEnd"/>
      <w:r w:rsidRPr="009D448A">
        <w:rPr>
          <w:rFonts w:ascii="Arial" w:hAnsi="Arial" w:cs="Arial"/>
          <w:sz w:val="20"/>
          <w:szCs w:val="20"/>
        </w:rPr>
        <w:t>) bosquejar cómo operacionalizaría usted el concepto (idealmente estableciendo la tabla de operacionalización o su esquema).</w:t>
      </w:r>
    </w:p>
    <w:p w14:paraId="7BAE07B0" w14:textId="3C328613" w:rsidR="006F3B31" w:rsidRPr="00F862DA" w:rsidRDefault="00F862DA" w:rsidP="006F3B31">
      <w:pPr>
        <w:spacing w:after="100" w:line="300" w:lineRule="auto"/>
        <w:jc w:val="both"/>
        <w:rPr>
          <w:b/>
          <w:bCs/>
        </w:rPr>
      </w:pPr>
      <w:r w:rsidRPr="00F862DA">
        <w:rPr>
          <w:rFonts w:ascii="Arial" w:hAnsi="Arial" w:cs="Arial"/>
          <w:b/>
          <w:bCs/>
        </w:rPr>
        <w:t>Responder en esta plana</w:t>
      </w:r>
    </w:p>
    <w:p w14:paraId="40135831" w14:textId="63881583" w:rsidR="006F3B31" w:rsidRDefault="004F4B8C" w:rsidP="006F3B31">
      <w:pPr>
        <w:jc w:val="both"/>
        <w:rPr>
          <w:rFonts w:ascii="Arial" w:hAnsi="Arial" w:cs="Arial"/>
          <w:sz w:val="20"/>
          <w:szCs w:val="20"/>
        </w:rPr>
      </w:pPr>
      <w:r w:rsidRPr="004F4B8C">
        <w:rPr>
          <w:rFonts w:ascii="Arial" w:hAnsi="Arial" w:cs="Arial"/>
          <w:sz w:val="20"/>
          <w:szCs w:val="20"/>
        </w:rPr>
        <w:t xml:space="preserve">Lo central es que el/la estudiante reconozca que "compromiso ambiental" es un </w:t>
      </w:r>
      <w:r w:rsidRPr="004F4B8C">
        <w:rPr>
          <w:rFonts w:ascii="Arial" w:hAnsi="Arial" w:cs="Arial"/>
          <w:b/>
          <w:bCs/>
          <w:sz w:val="20"/>
          <w:szCs w:val="20"/>
        </w:rPr>
        <w:t>concepto complejo y latente</w:t>
      </w:r>
      <w:r w:rsidRPr="004F4B8C">
        <w:rPr>
          <w:rFonts w:ascii="Arial" w:hAnsi="Arial" w:cs="Arial"/>
          <w:sz w:val="20"/>
          <w:szCs w:val="20"/>
        </w:rPr>
        <w:t>, no un concepto simple. No forma parte del habla cotidiana de la población encuestada de un modo unívoco —cada persona puede entender por "compromiso" cosas muy distintas (reciclar, militar, consumir menos carne, votar verde, etc.)— por lo que no puede preguntarse de manera directa.</w:t>
      </w:r>
      <w:r>
        <w:rPr>
          <w:rFonts w:ascii="Arial" w:hAnsi="Arial" w:cs="Arial"/>
          <w:sz w:val="20"/>
          <w:szCs w:val="20"/>
        </w:rPr>
        <w:t xml:space="preserve"> </w:t>
      </w:r>
      <w:r w:rsidRPr="004F4B8C">
        <w:rPr>
          <w:rFonts w:ascii="Arial" w:hAnsi="Arial" w:cs="Arial"/>
          <w:b/>
          <w:bCs/>
          <w:color w:val="92D050"/>
          <w:sz w:val="20"/>
          <w:szCs w:val="20"/>
        </w:rPr>
        <w:t>(1 punto)</w:t>
      </w:r>
    </w:p>
    <w:p w14:paraId="75FAAA0F" w14:textId="77777777" w:rsidR="004F4B8C" w:rsidRDefault="004F4B8C" w:rsidP="006F3B31">
      <w:pPr>
        <w:jc w:val="both"/>
        <w:rPr>
          <w:rFonts w:ascii="Arial" w:hAnsi="Arial" w:cs="Arial"/>
          <w:sz w:val="20"/>
          <w:szCs w:val="20"/>
        </w:rPr>
      </w:pPr>
    </w:p>
    <w:p w14:paraId="5338A9AC" w14:textId="77777777" w:rsidR="004F4B8C" w:rsidRPr="004F4B8C" w:rsidRDefault="004F4B8C" w:rsidP="004F4B8C">
      <w:pPr>
        <w:jc w:val="both"/>
        <w:rPr>
          <w:rFonts w:ascii="Arial" w:hAnsi="Arial" w:cs="Arial"/>
          <w:sz w:val="20"/>
          <w:szCs w:val="20"/>
          <w:lang w:val="es-ES"/>
        </w:rPr>
      </w:pPr>
      <w:r w:rsidRPr="004F4B8C">
        <w:rPr>
          <w:rFonts w:ascii="Arial" w:hAnsi="Arial" w:cs="Arial"/>
          <w:sz w:val="20"/>
          <w:szCs w:val="20"/>
          <w:lang w:val="es-ES"/>
        </w:rPr>
        <w:t>Limitaciones específicas de la propuesta original que deberían aparecer:</w:t>
      </w:r>
    </w:p>
    <w:p w14:paraId="3FD20673" w14:textId="55B29AA0" w:rsidR="004F4B8C" w:rsidRPr="004F4B8C" w:rsidRDefault="004F4B8C" w:rsidP="004F4B8C">
      <w:pPr>
        <w:jc w:val="both"/>
        <w:rPr>
          <w:rFonts w:ascii="Arial" w:hAnsi="Arial" w:cs="Arial"/>
          <w:sz w:val="20"/>
          <w:szCs w:val="20"/>
          <w:lang w:val="es-ES"/>
        </w:rPr>
      </w:pPr>
      <w:r w:rsidRPr="004F4B8C">
        <w:rPr>
          <w:rFonts w:ascii="Arial" w:hAnsi="Arial" w:cs="Arial"/>
          <w:sz w:val="20"/>
          <w:szCs w:val="20"/>
          <w:lang w:val="es-ES"/>
        </w:rPr>
        <w:t xml:space="preserve">Primero, hay un </w:t>
      </w:r>
      <w:r w:rsidRPr="004F4B8C">
        <w:rPr>
          <w:rFonts w:ascii="Arial" w:hAnsi="Arial" w:cs="Arial"/>
          <w:b/>
          <w:bCs/>
          <w:sz w:val="20"/>
          <w:szCs w:val="20"/>
          <w:lang w:val="es-ES"/>
        </w:rPr>
        <w:t>problema de validez por confiar en una sola pregunta</w:t>
      </w:r>
      <w:r w:rsidRPr="004F4B8C">
        <w:rPr>
          <w:rFonts w:ascii="Arial" w:hAnsi="Arial" w:cs="Arial"/>
          <w:sz w:val="20"/>
          <w:szCs w:val="20"/>
          <w:lang w:val="es-ES"/>
        </w:rPr>
        <w:t xml:space="preserve">. Como señala Asún, el fraseo específico, las palabras elegidas e incluso el orden de las alternativas influyen en las respuestas; medir un concepto con un solo ítem expone toda la medición a esos sesgos sin posibilidad de compensarlos. Segundo, hay un </w:t>
      </w:r>
      <w:r w:rsidRPr="004F4B8C">
        <w:rPr>
          <w:rFonts w:ascii="Arial" w:hAnsi="Arial" w:cs="Arial"/>
          <w:b/>
          <w:bCs/>
          <w:sz w:val="20"/>
          <w:szCs w:val="20"/>
          <w:lang w:val="es-ES"/>
        </w:rPr>
        <w:t>problema de cristalización</w:t>
      </w:r>
      <w:r w:rsidRPr="004F4B8C">
        <w:rPr>
          <w:rFonts w:ascii="Arial" w:hAnsi="Arial" w:cs="Arial"/>
          <w:sz w:val="20"/>
          <w:szCs w:val="20"/>
          <w:lang w:val="es-ES"/>
        </w:rPr>
        <w:t xml:space="preserve">: la pregunta obliga al sujeto a posicionarse en un continuo numérico sobre algo en lo que probablemente nunca se ha situado en esos términos, produciendo —más que recogiendo— información. Tercero, las </w:t>
      </w:r>
      <w:r w:rsidRPr="004F4B8C">
        <w:rPr>
          <w:rFonts w:ascii="Arial" w:hAnsi="Arial" w:cs="Arial"/>
          <w:b/>
          <w:bCs/>
          <w:sz w:val="20"/>
          <w:szCs w:val="20"/>
          <w:lang w:val="es-ES"/>
        </w:rPr>
        <w:t xml:space="preserve">preguntas </w:t>
      </w:r>
      <w:proofErr w:type="spellStart"/>
      <w:r w:rsidRPr="004F4B8C">
        <w:rPr>
          <w:rFonts w:ascii="Arial" w:hAnsi="Arial" w:cs="Arial"/>
          <w:b/>
          <w:bCs/>
          <w:sz w:val="20"/>
          <w:szCs w:val="20"/>
          <w:lang w:val="es-ES"/>
        </w:rPr>
        <w:t>intervalares</w:t>
      </w:r>
      <w:proofErr w:type="spellEnd"/>
      <w:r w:rsidRPr="004F4B8C">
        <w:rPr>
          <w:rFonts w:ascii="Arial" w:hAnsi="Arial" w:cs="Arial"/>
          <w:b/>
          <w:bCs/>
          <w:sz w:val="20"/>
          <w:szCs w:val="20"/>
          <w:lang w:val="es-ES"/>
        </w:rPr>
        <w:t xml:space="preserve"> de tipo "escala 1–10" sin anclajes intermedios</w:t>
      </w:r>
      <w:r w:rsidRPr="004F4B8C">
        <w:rPr>
          <w:rFonts w:ascii="Arial" w:hAnsi="Arial" w:cs="Arial"/>
          <w:sz w:val="20"/>
          <w:szCs w:val="20"/>
          <w:lang w:val="es-ES"/>
        </w:rPr>
        <w:t xml:space="preserve"> generan baja fiabilidad: cada persona usa la escala de modo distinto (para una, un 7 es "alto"; para otra, "moderado"), por lo que las respuestas no son comparables. A esto se suma una </w:t>
      </w:r>
      <w:r w:rsidRPr="004F4B8C">
        <w:rPr>
          <w:rFonts w:ascii="Arial" w:hAnsi="Arial" w:cs="Arial"/>
          <w:b/>
          <w:bCs/>
          <w:sz w:val="20"/>
          <w:szCs w:val="20"/>
          <w:lang w:val="es-ES"/>
        </w:rPr>
        <w:t>fuerte deseabilidad social</w:t>
      </w:r>
      <w:r w:rsidRPr="004F4B8C">
        <w:rPr>
          <w:rFonts w:ascii="Arial" w:hAnsi="Arial" w:cs="Arial"/>
          <w:sz w:val="20"/>
          <w:szCs w:val="20"/>
          <w:lang w:val="es-ES"/>
        </w:rPr>
        <w:t>: el "compromiso ambiental" tiene un deber ser socialmente legitimado, por lo que se espera una concentración artificial de respuestas en valores altos, lo que además reduce la capacidad discriminativa de la pregunta.</w:t>
      </w:r>
      <w:r>
        <w:rPr>
          <w:rFonts w:ascii="Arial" w:hAnsi="Arial" w:cs="Arial"/>
          <w:sz w:val="20"/>
          <w:szCs w:val="20"/>
          <w:lang w:val="es-ES"/>
        </w:rPr>
        <w:t xml:space="preserve"> </w:t>
      </w:r>
      <w:r w:rsidRPr="004F4B8C">
        <w:rPr>
          <w:rFonts w:ascii="Arial" w:hAnsi="Arial" w:cs="Arial"/>
          <w:b/>
          <w:color w:val="92D050"/>
          <w:sz w:val="20"/>
          <w:szCs w:val="20"/>
          <w:lang w:val="es-ES"/>
        </w:rPr>
        <w:t>(1 punto)</w:t>
      </w:r>
    </w:p>
    <w:p w14:paraId="391F03A4" w14:textId="77777777" w:rsidR="004F4B8C" w:rsidRDefault="004F4B8C" w:rsidP="006F3B31">
      <w:pPr>
        <w:jc w:val="both"/>
        <w:rPr>
          <w:rFonts w:ascii="Arial" w:hAnsi="Arial" w:cs="Arial"/>
          <w:sz w:val="20"/>
          <w:szCs w:val="20"/>
          <w:lang w:val="es-ES"/>
        </w:rPr>
      </w:pPr>
    </w:p>
    <w:p w14:paraId="1285229E" w14:textId="259444DF" w:rsidR="004F4B8C" w:rsidRPr="004F4B8C" w:rsidRDefault="004F4B8C" w:rsidP="006F3B31">
      <w:pPr>
        <w:jc w:val="both"/>
        <w:rPr>
          <w:rFonts w:ascii="Arial" w:hAnsi="Arial" w:cs="Arial"/>
          <w:sz w:val="20"/>
          <w:szCs w:val="20"/>
          <w:lang w:val="es-ES"/>
        </w:rPr>
      </w:pPr>
      <w:r w:rsidRPr="004F4B8C">
        <w:rPr>
          <w:rFonts w:ascii="Arial" w:hAnsi="Arial" w:cs="Arial"/>
          <w:sz w:val="20"/>
          <w:szCs w:val="20"/>
        </w:rPr>
        <w:t>La alternativa adecuada es aplicar el proceso de operacionalización completo: definir teóricamente el concepto, desagregarlo en subdimensiones —por ejemplo, conductas cotidianas (reciclaje, transporte, consumo), actitudes hacia políticas ambientales, y participación en organizaciones o acciones colectivas— y construir varias preguntas por cada subdimensión, combinando ítems de hechos (conductas verificables) con ítems de actitud tipo Likert. Posteriormente, integrar las respuestas mediante un índice o escala (idealmente una escala sumativa tipo Likert), lo que permite controlar el error idiosincrático de cada pregunta y obtener una puntuación más estable y comparable.</w:t>
      </w:r>
      <w:r>
        <w:rPr>
          <w:rFonts w:ascii="Arial" w:hAnsi="Arial" w:cs="Arial"/>
          <w:sz w:val="20"/>
          <w:szCs w:val="20"/>
        </w:rPr>
        <w:t xml:space="preserve"> </w:t>
      </w:r>
      <w:r w:rsidRPr="004F4B8C">
        <w:rPr>
          <w:rFonts w:ascii="Arial" w:hAnsi="Arial" w:cs="Arial"/>
          <w:b/>
          <w:bCs/>
          <w:color w:val="92D050"/>
          <w:sz w:val="20"/>
          <w:szCs w:val="20"/>
        </w:rPr>
        <w:t>(1 punto)</w:t>
      </w:r>
    </w:p>
    <w:p w14:paraId="7D286A81" w14:textId="77777777" w:rsidR="00D26618" w:rsidRPr="006F3B31" w:rsidRDefault="00D26618" w:rsidP="00D26618">
      <w:pPr>
        <w:jc w:val="both"/>
        <w:rPr>
          <w:rFonts w:ascii="Arial" w:hAnsi="Arial" w:cs="Arial"/>
          <w:sz w:val="20"/>
          <w:szCs w:val="20"/>
        </w:rPr>
      </w:pPr>
    </w:p>
    <w:p w14:paraId="3754B328" w14:textId="396CC334" w:rsidR="00F862DA" w:rsidRDefault="00F862DA" w:rsidP="00F862DA">
      <w:pPr>
        <w:spacing w:after="160" w:line="259" w:lineRule="auto"/>
        <w:rPr>
          <w:rFonts w:ascii="Arial" w:hAnsi="Arial" w:cs="Arial"/>
          <w:sz w:val="20"/>
          <w:szCs w:val="20"/>
        </w:rPr>
      </w:pPr>
    </w:p>
    <w:p w14:paraId="0BE98913" w14:textId="193C5D12" w:rsidR="008D046E" w:rsidRPr="008D046E" w:rsidRDefault="008D046E" w:rsidP="008D046E">
      <w:pPr>
        <w:tabs>
          <w:tab w:val="left" w:pos="2127"/>
        </w:tabs>
        <w:rPr>
          <w:rFonts w:ascii="Arial" w:hAnsi="Arial" w:cs="Arial"/>
          <w:sz w:val="20"/>
          <w:szCs w:val="20"/>
        </w:rPr>
      </w:pPr>
      <w:r>
        <w:rPr>
          <w:rFonts w:ascii="Arial" w:hAnsi="Arial" w:cs="Arial"/>
          <w:sz w:val="20"/>
          <w:szCs w:val="20"/>
        </w:rPr>
        <w:tab/>
      </w:r>
    </w:p>
    <w:sectPr w:rsidR="008D046E" w:rsidRPr="008D046E" w:rsidSect="006A11E6">
      <w:headerReference w:type="first" r:id="rId7"/>
      <w:pgSz w:w="11906" w:h="16838"/>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9C0FB" w14:textId="77777777" w:rsidR="009959EA" w:rsidRDefault="009959EA" w:rsidP="00EF19AF">
      <w:r>
        <w:separator/>
      </w:r>
    </w:p>
  </w:endnote>
  <w:endnote w:type="continuationSeparator" w:id="0">
    <w:p w14:paraId="560FC05B" w14:textId="77777777" w:rsidR="009959EA" w:rsidRDefault="009959EA" w:rsidP="00EF19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1C7CB" w14:textId="77777777" w:rsidR="009959EA" w:rsidRDefault="009959EA" w:rsidP="00EF19AF">
      <w:r>
        <w:separator/>
      </w:r>
    </w:p>
  </w:footnote>
  <w:footnote w:type="continuationSeparator" w:id="0">
    <w:p w14:paraId="0ACF3066" w14:textId="77777777" w:rsidR="009959EA" w:rsidRDefault="009959EA" w:rsidP="00EF19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48E4F" w14:textId="6895FFFA" w:rsidR="000B4F7B" w:rsidRDefault="000B4F7B" w:rsidP="006A11E6">
    <w:pPr>
      <w:pStyle w:val="Encabezado"/>
      <w:jc w:val="right"/>
    </w:pPr>
    <w:r>
      <w:rPr>
        <w:rFonts w:ascii="Angsana New" w:hAnsi="Angsana New" w:cs="Angsana New" w:hint="cs"/>
        <w:noProof/>
        <w14:ligatures w14:val="standardContextual"/>
      </w:rPr>
      <w:drawing>
        <wp:inline distT="0" distB="0" distL="0" distR="0" wp14:anchorId="5D8A19B9" wp14:editId="1609AA5F">
          <wp:extent cx="3472515" cy="657860"/>
          <wp:effectExtent l="0" t="0" r="0" b="8890"/>
          <wp:docPr id="747386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6523" name="Imagen 45646523"/>
                  <pic:cNvPicPr/>
                </pic:nvPicPr>
                <pic:blipFill rotWithShape="1">
                  <a:blip r:embed="rId1">
                    <a:extLst>
                      <a:ext uri="{28A0092B-C50C-407E-A947-70E740481C1C}">
                        <a14:useLocalDpi xmlns:a14="http://schemas.microsoft.com/office/drawing/2010/main" val="0"/>
                      </a:ext>
                    </a:extLst>
                  </a:blip>
                  <a:srcRect t="7475" b="1"/>
                  <a:stretch>
                    <a:fillRect/>
                  </a:stretch>
                </pic:blipFill>
                <pic:spPr bwMode="auto">
                  <a:xfrm>
                    <a:off x="0" y="0"/>
                    <a:ext cx="3473629" cy="658071"/>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842"/>
    <w:multiLevelType w:val="hybridMultilevel"/>
    <w:tmpl w:val="C12E868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7621B7"/>
    <w:multiLevelType w:val="hybridMultilevel"/>
    <w:tmpl w:val="4C0CFB9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A547535"/>
    <w:multiLevelType w:val="hybridMultilevel"/>
    <w:tmpl w:val="CDC811B6"/>
    <w:lvl w:ilvl="0" w:tplc="C43E0F42">
      <w:start w:val="1"/>
      <w:numFmt w:val="lowerLetter"/>
      <w:lvlText w:val="%1)"/>
      <w:lvlJc w:val="left"/>
      <w:pPr>
        <w:ind w:left="720" w:hanging="360"/>
      </w:pPr>
      <w:rPr>
        <w:rFonts w:ascii="Arial" w:hAnsi="Arial" w:cs="Arial" w:hint="default"/>
        <w:color w:val="auto"/>
        <w:sz w:val="20"/>
        <w:szCs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AE83B43"/>
    <w:multiLevelType w:val="hybridMultilevel"/>
    <w:tmpl w:val="C150BEA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78B7D35"/>
    <w:multiLevelType w:val="hybridMultilevel"/>
    <w:tmpl w:val="F3B4E4A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7AA209C"/>
    <w:multiLevelType w:val="hybridMultilevel"/>
    <w:tmpl w:val="68FAAF3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0247711"/>
    <w:multiLevelType w:val="hybridMultilevel"/>
    <w:tmpl w:val="4B44BC68"/>
    <w:lvl w:ilvl="0" w:tplc="0C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6F13C81"/>
    <w:multiLevelType w:val="hybridMultilevel"/>
    <w:tmpl w:val="B246B300"/>
    <w:lvl w:ilvl="0" w:tplc="301CFFB0">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8" w15:restartNumberingAfterBreak="0">
    <w:nsid w:val="4BE3063E"/>
    <w:multiLevelType w:val="hybridMultilevel"/>
    <w:tmpl w:val="52482BB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5F97D07"/>
    <w:multiLevelType w:val="hybridMultilevel"/>
    <w:tmpl w:val="90A6C7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82F44CE"/>
    <w:multiLevelType w:val="hybridMultilevel"/>
    <w:tmpl w:val="3EB03C2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5ABB0CF6"/>
    <w:multiLevelType w:val="hybridMultilevel"/>
    <w:tmpl w:val="F2322D58"/>
    <w:lvl w:ilvl="0" w:tplc="E91ED9A0">
      <w:start w:val="1"/>
      <w:numFmt w:val="decimal"/>
      <w:lvlText w:val="%1."/>
      <w:lvlJc w:val="left"/>
      <w:pPr>
        <w:ind w:left="720" w:hanging="360"/>
      </w:pPr>
    </w:lvl>
    <w:lvl w:ilvl="1" w:tplc="73503F66">
      <w:numFmt w:val="decimal"/>
      <w:lvlText w:val=""/>
      <w:lvlJc w:val="left"/>
    </w:lvl>
    <w:lvl w:ilvl="2" w:tplc="8CC84E88">
      <w:numFmt w:val="decimal"/>
      <w:lvlText w:val=""/>
      <w:lvlJc w:val="left"/>
    </w:lvl>
    <w:lvl w:ilvl="3" w:tplc="21E46B5C">
      <w:numFmt w:val="decimal"/>
      <w:lvlText w:val=""/>
      <w:lvlJc w:val="left"/>
    </w:lvl>
    <w:lvl w:ilvl="4" w:tplc="2294EB94">
      <w:numFmt w:val="decimal"/>
      <w:lvlText w:val=""/>
      <w:lvlJc w:val="left"/>
    </w:lvl>
    <w:lvl w:ilvl="5" w:tplc="3AE0F570">
      <w:numFmt w:val="decimal"/>
      <w:lvlText w:val=""/>
      <w:lvlJc w:val="left"/>
    </w:lvl>
    <w:lvl w:ilvl="6" w:tplc="8D4E7338">
      <w:numFmt w:val="decimal"/>
      <w:lvlText w:val=""/>
      <w:lvlJc w:val="left"/>
    </w:lvl>
    <w:lvl w:ilvl="7" w:tplc="9530F206">
      <w:numFmt w:val="decimal"/>
      <w:lvlText w:val=""/>
      <w:lvlJc w:val="left"/>
    </w:lvl>
    <w:lvl w:ilvl="8" w:tplc="5A828FC4">
      <w:numFmt w:val="decimal"/>
      <w:lvlText w:val=""/>
      <w:lvlJc w:val="left"/>
    </w:lvl>
  </w:abstractNum>
  <w:abstractNum w:abstractNumId="12" w15:restartNumberingAfterBreak="0">
    <w:nsid w:val="62DD7392"/>
    <w:multiLevelType w:val="hybridMultilevel"/>
    <w:tmpl w:val="536477FC"/>
    <w:lvl w:ilvl="0" w:tplc="0C0A0017">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63F20A46"/>
    <w:multiLevelType w:val="hybridMultilevel"/>
    <w:tmpl w:val="8862922E"/>
    <w:lvl w:ilvl="0" w:tplc="0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DD51892"/>
    <w:multiLevelType w:val="hybridMultilevel"/>
    <w:tmpl w:val="A9D4CFA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691688151">
    <w:abstractNumId w:val="9"/>
  </w:num>
  <w:num w:numId="2" w16cid:durableId="1632398855">
    <w:abstractNumId w:val="13"/>
  </w:num>
  <w:num w:numId="3" w16cid:durableId="1716082906">
    <w:abstractNumId w:val="3"/>
  </w:num>
  <w:num w:numId="4" w16cid:durableId="779763282">
    <w:abstractNumId w:val="7"/>
  </w:num>
  <w:num w:numId="5" w16cid:durableId="6835452">
    <w:abstractNumId w:val="5"/>
  </w:num>
  <w:num w:numId="6" w16cid:durableId="573979659">
    <w:abstractNumId w:val="10"/>
  </w:num>
  <w:num w:numId="7" w16cid:durableId="1349680409">
    <w:abstractNumId w:val="14"/>
  </w:num>
  <w:num w:numId="8" w16cid:durableId="1024329914">
    <w:abstractNumId w:val="4"/>
  </w:num>
  <w:num w:numId="9" w16cid:durableId="551503581">
    <w:abstractNumId w:val="8"/>
  </w:num>
  <w:num w:numId="10" w16cid:durableId="627662857">
    <w:abstractNumId w:val="0"/>
  </w:num>
  <w:num w:numId="11" w16cid:durableId="383914164">
    <w:abstractNumId w:val="1"/>
  </w:num>
  <w:num w:numId="12" w16cid:durableId="608395137">
    <w:abstractNumId w:val="6"/>
  </w:num>
  <w:num w:numId="13" w16cid:durableId="1046224606">
    <w:abstractNumId w:val="11"/>
    <w:lvlOverride w:ilvl="0">
      <w:startOverride w:val="1"/>
    </w:lvlOverride>
  </w:num>
  <w:num w:numId="14" w16cid:durableId="1887329796">
    <w:abstractNumId w:val="2"/>
  </w:num>
  <w:num w:numId="15" w16cid:durableId="777529375">
    <w:abstractNumId w:val="11"/>
  </w:num>
  <w:num w:numId="16" w16cid:durableId="864629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9AF"/>
    <w:rsid w:val="0006538D"/>
    <w:rsid w:val="000B4F7B"/>
    <w:rsid w:val="000D3A0A"/>
    <w:rsid w:val="00182577"/>
    <w:rsid w:val="001A7D89"/>
    <w:rsid w:val="002B7605"/>
    <w:rsid w:val="00417834"/>
    <w:rsid w:val="004269B5"/>
    <w:rsid w:val="00443429"/>
    <w:rsid w:val="004F4B8C"/>
    <w:rsid w:val="00533CD2"/>
    <w:rsid w:val="00562CF1"/>
    <w:rsid w:val="00580CF0"/>
    <w:rsid w:val="006A11E6"/>
    <w:rsid w:val="006F3B31"/>
    <w:rsid w:val="00884BEB"/>
    <w:rsid w:val="008D046E"/>
    <w:rsid w:val="009959EA"/>
    <w:rsid w:val="009D448A"/>
    <w:rsid w:val="00A94CC5"/>
    <w:rsid w:val="00BC1FBA"/>
    <w:rsid w:val="00CA1958"/>
    <w:rsid w:val="00CB273F"/>
    <w:rsid w:val="00D26618"/>
    <w:rsid w:val="00D324AD"/>
    <w:rsid w:val="00EF19AF"/>
    <w:rsid w:val="00F140A2"/>
    <w:rsid w:val="00F30233"/>
    <w:rsid w:val="00F53EF3"/>
    <w:rsid w:val="00F862DA"/>
    <w:rsid w:val="00FE62E7"/>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145A55"/>
  <w15:chartTrackingRefBased/>
  <w15:docId w15:val="{782E8C05-441D-411A-B9D2-307D95EA3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D89"/>
    <w:pPr>
      <w:spacing w:after="0" w:line="240" w:lineRule="auto"/>
    </w:pPr>
    <w:rPr>
      <w:rFonts w:ascii="Century Gothic" w:hAnsi="Century Gothic"/>
      <w:kern w:val="0"/>
      <w:lang w:val="es-CL"/>
      <w14:ligatures w14:val="none"/>
    </w:rPr>
  </w:style>
  <w:style w:type="paragraph" w:styleId="Ttulo1">
    <w:name w:val="heading 1"/>
    <w:basedOn w:val="Normal"/>
    <w:next w:val="Normal"/>
    <w:link w:val="Ttulo1Car"/>
    <w:uiPriority w:val="9"/>
    <w:qFormat/>
    <w:rsid w:val="00EF19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F19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F19A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F19A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EF19AF"/>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EF19AF"/>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EF19AF"/>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EF19AF"/>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EF19AF"/>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19AF"/>
    <w:rPr>
      <w:rFonts w:asciiTheme="majorHAnsi" w:eastAsiaTheme="majorEastAsia" w:hAnsiTheme="majorHAnsi" w:cstheme="majorBidi"/>
      <w:color w:val="0F4761" w:themeColor="accent1" w:themeShade="BF"/>
      <w:kern w:val="0"/>
      <w:sz w:val="40"/>
      <w:szCs w:val="40"/>
      <w:lang w:val="es-CL"/>
      <w14:ligatures w14:val="none"/>
    </w:rPr>
  </w:style>
  <w:style w:type="character" w:customStyle="1" w:styleId="Ttulo2Car">
    <w:name w:val="Título 2 Car"/>
    <w:basedOn w:val="Fuentedeprrafopredeter"/>
    <w:link w:val="Ttulo2"/>
    <w:uiPriority w:val="9"/>
    <w:semiHidden/>
    <w:rsid w:val="00EF19AF"/>
    <w:rPr>
      <w:rFonts w:asciiTheme="majorHAnsi" w:eastAsiaTheme="majorEastAsia" w:hAnsiTheme="majorHAnsi" w:cstheme="majorBidi"/>
      <w:color w:val="0F4761" w:themeColor="accent1" w:themeShade="BF"/>
      <w:kern w:val="0"/>
      <w:sz w:val="32"/>
      <w:szCs w:val="32"/>
      <w:lang w:val="es-CL"/>
      <w14:ligatures w14:val="none"/>
    </w:rPr>
  </w:style>
  <w:style w:type="character" w:customStyle="1" w:styleId="Ttulo3Car">
    <w:name w:val="Título 3 Car"/>
    <w:basedOn w:val="Fuentedeprrafopredeter"/>
    <w:link w:val="Ttulo3"/>
    <w:uiPriority w:val="9"/>
    <w:semiHidden/>
    <w:rsid w:val="00EF19AF"/>
    <w:rPr>
      <w:rFonts w:eastAsiaTheme="majorEastAsia" w:cstheme="majorBidi"/>
      <w:color w:val="0F4761" w:themeColor="accent1" w:themeShade="BF"/>
      <w:kern w:val="0"/>
      <w:sz w:val="28"/>
      <w:szCs w:val="28"/>
      <w:lang w:val="es-CL"/>
      <w14:ligatures w14:val="none"/>
    </w:rPr>
  </w:style>
  <w:style w:type="character" w:customStyle="1" w:styleId="Ttulo4Car">
    <w:name w:val="Título 4 Car"/>
    <w:basedOn w:val="Fuentedeprrafopredeter"/>
    <w:link w:val="Ttulo4"/>
    <w:uiPriority w:val="9"/>
    <w:semiHidden/>
    <w:rsid w:val="00EF19AF"/>
    <w:rPr>
      <w:rFonts w:eastAsiaTheme="majorEastAsia" w:cstheme="majorBidi"/>
      <w:i/>
      <w:iCs/>
      <w:color w:val="0F4761" w:themeColor="accent1" w:themeShade="BF"/>
      <w:kern w:val="0"/>
      <w:lang w:val="es-CL"/>
      <w14:ligatures w14:val="none"/>
    </w:rPr>
  </w:style>
  <w:style w:type="character" w:customStyle="1" w:styleId="Ttulo5Car">
    <w:name w:val="Título 5 Car"/>
    <w:basedOn w:val="Fuentedeprrafopredeter"/>
    <w:link w:val="Ttulo5"/>
    <w:uiPriority w:val="9"/>
    <w:semiHidden/>
    <w:rsid w:val="00EF19AF"/>
    <w:rPr>
      <w:rFonts w:eastAsiaTheme="majorEastAsia" w:cstheme="majorBidi"/>
      <w:color w:val="0F4761" w:themeColor="accent1" w:themeShade="BF"/>
      <w:kern w:val="0"/>
      <w:lang w:val="es-CL"/>
      <w14:ligatures w14:val="none"/>
    </w:rPr>
  </w:style>
  <w:style w:type="character" w:customStyle="1" w:styleId="Ttulo6Car">
    <w:name w:val="Título 6 Car"/>
    <w:basedOn w:val="Fuentedeprrafopredeter"/>
    <w:link w:val="Ttulo6"/>
    <w:uiPriority w:val="9"/>
    <w:semiHidden/>
    <w:rsid w:val="00EF19AF"/>
    <w:rPr>
      <w:rFonts w:eastAsiaTheme="majorEastAsia" w:cstheme="majorBidi"/>
      <w:i/>
      <w:iCs/>
      <w:color w:val="595959" w:themeColor="text1" w:themeTint="A6"/>
      <w:kern w:val="0"/>
      <w:lang w:val="es-CL"/>
      <w14:ligatures w14:val="none"/>
    </w:rPr>
  </w:style>
  <w:style w:type="character" w:customStyle="1" w:styleId="Ttulo7Car">
    <w:name w:val="Título 7 Car"/>
    <w:basedOn w:val="Fuentedeprrafopredeter"/>
    <w:link w:val="Ttulo7"/>
    <w:uiPriority w:val="9"/>
    <w:semiHidden/>
    <w:rsid w:val="00EF19AF"/>
    <w:rPr>
      <w:rFonts w:eastAsiaTheme="majorEastAsia" w:cstheme="majorBidi"/>
      <w:color w:val="595959" w:themeColor="text1" w:themeTint="A6"/>
      <w:kern w:val="0"/>
      <w:lang w:val="es-CL"/>
      <w14:ligatures w14:val="none"/>
    </w:rPr>
  </w:style>
  <w:style w:type="character" w:customStyle="1" w:styleId="Ttulo8Car">
    <w:name w:val="Título 8 Car"/>
    <w:basedOn w:val="Fuentedeprrafopredeter"/>
    <w:link w:val="Ttulo8"/>
    <w:uiPriority w:val="9"/>
    <w:semiHidden/>
    <w:rsid w:val="00EF19AF"/>
    <w:rPr>
      <w:rFonts w:eastAsiaTheme="majorEastAsia" w:cstheme="majorBidi"/>
      <w:i/>
      <w:iCs/>
      <w:color w:val="272727" w:themeColor="text1" w:themeTint="D8"/>
      <w:kern w:val="0"/>
      <w:lang w:val="es-CL"/>
      <w14:ligatures w14:val="none"/>
    </w:rPr>
  </w:style>
  <w:style w:type="character" w:customStyle="1" w:styleId="Ttulo9Car">
    <w:name w:val="Título 9 Car"/>
    <w:basedOn w:val="Fuentedeprrafopredeter"/>
    <w:link w:val="Ttulo9"/>
    <w:uiPriority w:val="9"/>
    <w:semiHidden/>
    <w:rsid w:val="00EF19AF"/>
    <w:rPr>
      <w:rFonts w:eastAsiaTheme="majorEastAsia" w:cstheme="majorBidi"/>
      <w:color w:val="272727" w:themeColor="text1" w:themeTint="D8"/>
      <w:kern w:val="0"/>
      <w:lang w:val="es-CL"/>
      <w14:ligatures w14:val="none"/>
    </w:rPr>
  </w:style>
  <w:style w:type="paragraph" w:styleId="Ttulo">
    <w:name w:val="Title"/>
    <w:basedOn w:val="Normal"/>
    <w:next w:val="Normal"/>
    <w:link w:val="TtuloCar"/>
    <w:uiPriority w:val="10"/>
    <w:qFormat/>
    <w:rsid w:val="00EF19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19AF"/>
    <w:rPr>
      <w:rFonts w:asciiTheme="majorHAnsi" w:eastAsiaTheme="majorEastAsia" w:hAnsiTheme="majorHAnsi" w:cstheme="majorBidi"/>
      <w:spacing w:val="-10"/>
      <w:kern w:val="28"/>
      <w:sz w:val="56"/>
      <w:szCs w:val="56"/>
      <w:lang w:val="es-CL"/>
      <w14:ligatures w14:val="none"/>
    </w:rPr>
  </w:style>
  <w:style w:type="paragraph" w:styleId="Subttulo">
    <w:name w:val="Subtitle"/>
    <w:basedOn w:val="Normal"/>
    <w:next w:val="Normal"/>
    <w:link w:val="SubttuloCar"/>
    <w:uiPriority w:val="11"/>
    <w:qFormat/>
    <w:rsid w:val="00EF19A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19AF"/>
    <w:rPr>
      <w:rFonts w:eastAsiaTheme="majorEastAsia" w:cstheme="majorBidi"/>
      <w:color w:val="595959" w:themeColor="text1" w:themeTint="A6"/>
      <w:spacing w:val="15"/>
      <w:kern w:val="0"/>
      <w:sz w:val="28"/>
      <w:szCs w:val="28"/>
      <w:lang w:val="es-CL"/>
      <w14:ligatures w14:val="none"/>
    </w:rPr>
  </w:style>
  <w:style w:type="paragraph" w:styleId="Cita">
    <w:name w:val="Quote"/>
    <w:basedOn w:val="Normal"/>
    <w:next w:val="Normal"/>
    <w:link w:val="CitaCar"/>
    <w:uiPriority w:val="29"/>
    <w:qFormat/>
    <w:rsid w:val="00EF19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F19AF"/>
    <w:rPr>
      <w:rFonts w:ascii="Century Gothic" w:hAnsi="Century Gothic"/>
      <w:i/>
      <w:iCs/>
      <w:color w:val="404040" w:themeColor="text1" w:themeTint="BF"/>
      <w:kern w:val="0"/>
      <w:lang w:val="es-CL"/>
      <w14:ligatures w14:val="none"/>
    </w:rPr>
  </w:style>
  <w:style w:type="paragraph" w:styleId="Prrafodelista">
    <w:name w:val="List Paragraph"/>
    <w:basedOn w:val="Normal"/>
    <w:qFormat/>
    <w:rsid w:val="00EF19AF"/>
    <w:pPr>
      <w:ind w:left="720"/>
      <w:contextualSpacing/>
    </w:pPr>
  </w:style>
  <w:style w:type="character" w:styleId="nfasisintenso">
    <w:name w:val="Intense Emphasis"/>
    <w:basedOn w:val="Fuentedeprrafopredeter"/>
    <w:uiPriority w:val="21"/>
    <w:qFormat/>
    <w:rsid w:val="00EF19AF"/>
    <w:rPr>
      <w:i/>
      <w:iCs/>
      <w:color w:val="0F4761" w:themeColor="accent1" w:themeShade="BF"/>
    </w:rPr>
  </w:style>
  <w:style w:type="paragraph" w:styleId="Citadestacada">
    <w:name w:val="Intense Quote"/>
    <w:basedOn w:val="Normal"/>
    <w:next w:val="Normal"/>
    <w:link w:val="CitadestacadaCar"/>
    <w:uiPriority w:val="30"/>
    <w:qFormat/>
    <w:rsid w:val="00EF19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F19AF"/>
    <w:rPr>
      <w:rFonts w:ascii="Century Gothic" w:hAnsi="Century Gothic"/>
      <w:i/>
      <w:iCs/>
      <w:color w:val="0F4761" w:themeColor="accent1" w:themeShade="BF"/>
      <w:kern w:val="0"/>
      <w:lang w:val="es-CL"/>
      <w14:ligatures w14:val="none"/>
    </w:rPr>
  </w:style>
  <w:style w:type="character" w:styleId="Referenciaintensa">
    <w:name w:val="Intense Reference"/>
    <w:basedOn w:val="Fuentedeprrafopredeter"/>
    <w:uiPriority w:val="32"/>
    <w:qFormat/>
    <w:rsid w:val="00EF19AF"/>
    <w:rPr>
      <w:b/>
      <w:bCs/>
      <w:smallCaps/>
      <w:color w:val="0F4761" w:themeColor="accent1" w:themeShade="BF"/>
      <w:spacing w:val="5"/>
    </w:rPr>
  </w:style>
  <w:style w:type="paragraph" w:styleId="Encabezado">
    <w:name w:val="header"/>
    <w:basedOn w:val="Normal"/>
    <w:link w:val="EncabezadoCar"/>
    <w:uiPriority w:val="99"/>
    <w:unhideWhenUsed/>
    <w:rsid w:val="00EF19AF"/>
    <w:pPr>
      <w:tabs>
        <w:tab w:val="center" w:pos="4252"/>
        <w:tab w:val="right" w:pos="8504"/>
      </w:tabs>
    </w:pPr>
  </w:style>
  <w:style w:type="character" w:customStyle="1" w:styleId="EncabezadoCar">
    <w:name w:val="Encabezado Car"/>
    <w:basedOn w:val="Fuentedeprrafopredeter"/>
    <w:link w:val="Encabezado"/>
    <w:uiPriority w:val="99"/>
    <w:rsid w:val="00EF19AF"/>
    <w:rPr>
      <w:rFonts w:ascii="Century Gothic" w:hAnsi="Century Gothic"/>
      <w:kern w:val="0"/>
      <w:lang w:val="es-CL"/>
      <w14:ligatures w14:val="none"/>
    </w:rPr>
  </w:style>
  <w:style w:type="paragraph" w:styleId="Piedepgina">
    <w:name w:val="footer"/>
    <w:basedOn w:val="Normal"/>
    <w:link w:val="PiedepginaCar"/>
    <w:uiPriority w:val="99"/>
    <w:unhideWhenUsed/>
    <w:rsid w:val="00EF19AF"/>
    <w:pPr>
      <w:tabs>
        <w:tab w:val="center" w:pos="4252"/>
        <w:tab w:val="right" w:pos="8504"/>
      </w:tabs>
    </w:pPr>
  </w:style>
  <w:style w:type="character" w:customStyle="1" w:styleId="PiedepginaCar">
    <w:name w:val="Pie de página Car"/>
    <w:basedOn w:val="Fuentedeprrafopredeter"/>
    <w:link w:val="Piedepgina"/>
    <w:uiPriority w:val="99"/>
    <w:rsid w:val="00EF19AF"/>
    <w:rPr>
      <w:rFonts w:ascii="Century Gothic" w:hAnsi="Century Gothic"/>
      <w:kern w:val="0"/>
      <w:lang w:val="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1871</Words>
  <Characters>10291</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Gino Andres Ocampo Urrutia</dc:creator>
  <cp:keywords/>
  <dc:description/>
  <cp:lastModifiedBy>Gino Andres Ocampo Urrutia</cp:lastModifiedBy>
  <cp:revision>2</cp:revision>
  <dcterms:created xsi:type="dcterms:W3CDTF">2026-06-18T22:56:00Z</dcterms:created>
  <dcterms:modified xsi:type="dcterms:W3CDTF">2026-06-18T22:56:00Z</dcterms:modified>
</cp:coreProperties>
</file>