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BB86" w14:textId="77777777" w:rsidR="00421535" w:rsidRDefault="002D4F7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lt-LT" w:eastAsia="en-GB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lt-LT" w:eastAsia="en-GB"/>
        </w:rPr>
        <w:t>Proginio atviruko kūrimo puslapis</w:t>
      </w:r>
    </w:p>
    <w:p w14:paraId="79F7FCB0" w14:textId="77777777" w:rsidR="00421535" w:rsidRDefault="004215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666666"/>
          <w:sz w:val="24"/>
          <w:szCs w:val="24"/>
          <w:lang w:val="lt-LT" w:eastAsia="en-GB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850092475"/>
        <w:docPartObj>
          <w:docPartGallery w:val="Table of Contents"/>
          <w:docPartUnique/>
        </w:docPartObj>
      </w:sdtPr>
      <w:sdtEndPr/>
      <w:sdtContent>
        <w:p w14:paraId="39A5D330" w14:textId="77777777" w:rsidR="00421535" w:rsidRDefault="002D4F74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val="lt-LT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  <w:lang w:val="lt-LT"/>
            </w:rPr>
            <w:t>TURINYS</w:t>
          </w:r>
        </w:p>
        <w:p w14:paraId="29A3BDF8" w14:textId="77777777" w:rsidR="00421535" w:rsidRDefault="002D4F74">
          <w:pPr>
            <w:pStyle w:val="TOC1"/>
            <w:rPr>
              <w:rFonts w:ascii="Times New Roman" w:hAnsi="Times New Roman"/>
              <w:b/>
              <w:bCs/>
              <w:sz w:val="24"/>
              <w:szCs w:val="24"/>
              <w:lang w:val="lt-LT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  <w:lang w:val="lt-LT"/>
            </w:rPr>
            <w:t>Apie sistemą</w:t>
          </w:r>
          <w:r>
            <w:rPr>
              <w:rFonts w:ascii="Times New Roman" w:hAnsi="Times New Roman"/>
              <w:sz w:val="24"/>
              <w:szCs w:val="24"/>
              <w:lang w:val="lt-LT"/>
            </w:rPr>
            <w:tab/>
          </w:r>
          <w:r>
            <w:rPr>
              <w:rFonts w:ascii="Times New Roman" w:hAnsi="Times New Roman"/>
              <w:b/>
              <w:bCs/>
              <w:sz w:val="24"/>
              <w:szCs w:val="24"/>
              <w:lang w:val="lt-LT"/>
            </w:rPr>
            <w:t>1</w:t>
          </w:r>
        </w:p>
        <w:p w14:paraId="09BB8B4B" w14:textId="77777777" w:rsidR="00421535" w:rsidRDefault="002D4F74">
          <w:pPr>
            <w:pStyle w:val="TOC1"/>
            <w:rPr>
              <w:rFonts w:ascii="Times New Roman" w:hAnsi="Times New Roman"/>
              <w:sz w:val="24"/>
              <w:szCs w:val="24"/>
              <w:lang w:val="lt-LT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  <w:lang w:val="lt-LT"/>
            </w:rPr>
            <w:t>Funkciniai reikalavimai</w:t>
          </w:r>
          <w:r>
            <w:rPr>
              <w:rFonts w:ascii="Times New Roman" w:hAnsi="Times New Roman"/>
              <w:sz w:val="24"/>
              <w:szCs w:val="24"/>
              <w:lang w:val="lt-LT"/>
            </w:rPr>
            <w:tab/>
          </w:r>
          <w:r>
            <w:rPr>
              <w:rFonts w:ascii="Times New Roman" w:hAnsi="Times New Roman"/>
              <w:b/>
              <w:bCs/>
              <w:sz w:val="24"/>
              <w:szCs w:val="24"/>
              <w:lang w:val="lt-LT"/>
            </w:rPr>
            <w:t>1</w:t>
          </w:r>
        </w:p>
        <w:p w14:paraId="7ADB788F" w14:textId="77777777" w:rsidR="00421535" w:rsidRDefault="002D4F74">
          <w:pPr>
            <w:pStyle w:val="TOC2"/>
            <w:ind w:left="720"/>
            <w:rPr>
              <w:rFonts w:ascii="Times New Roman" w:hAnsi="Times New Roman"/>
              <w:sz w:val="24"/>
              <w:szCs w:val="24"/>
              <w:lang w:val="lt-LT"/>
            </w:rPr>
          </w:pPr>
          <w:r>
            <w:rPr>
              <w:rFonts w:ascii="Times New Roman" w:hAnsi="Times New Roman"/>
              <w:sz w:val="24"/>
              <w:szCs w:val="24"/>
              <w:lang w:val="lt-LT"/>
            </w:rPr>
            <w:t>FR1. Atviro šaltinio puslapis</w:t>
          </w:r>
          <w:r>
            <w:rPr>
              <w:rFonts w:ascii="Times New Roman" w:hAnsi="Times New Roman"/>
              <w:sz w:val="24"/>
              <w:szCs w:val="24"/>
              <w:lang w:val="lt-LT"/>
            </w:rPr>
            <w:tab/>
            <w:t>2</w:t>
          </w:r>
        </w:p>
        <w:p w14:paraId="50AD0E9E" w14:textId="77777777" w:rsidR="00421535" w:rsidRDefault="002D4F74">
          <w:pPr>
            <w:pStyle w:val="TOC2"/>
            <w:ind w:left="720"/>
            <w:rPr>
              <w:rFonts w:ascii="Times New Roman" w:hAnsi="Times New Roman"/>
              <w:sz w:val="24"/>
              <w:szCs w:val="24"/>
              <w:lang w:val="lt-LT"/>
            </w:rPr>
          </w:pPr>
          <w:r>
            <w:rPr>
              <w:rFonts w:ascii="Times New Roman" w:hAnsi="Times New Roman"/>
              <w:sz w:val="24"/>
              <w:szCs w:val="24"/>
              <w:lang w:val="lt-LT"/>
            </w:rPr>
            <w:t xml:space="preserve">FR2. </w:t>
          </w:r>
          <w:r>
            <w:rPr>
              <w:rFonts w:ascii="Times New Roman" w:eastAsia="Times New Roman" w:hAnsi="Times New Roman"/>
              <w:color w:val="000000"/>
              <w:sz w:val="24"/>
              <w:szCs w:val="24"/>
              <w:lang w:val="lt-LT" w:eastAsia="en-GB"/>
            </w:rPr>
            <w:t>Sistemoje egzistuoja administratoriaus rolė</w:t>
          </w:r>
          <w:r>
            <w:rPr>
              <w:rFonts w:ascii="Times New Roman" w:hAnsi="Times New Roman"/>
              <w:sz w:val="24"/>
              <w:szCs w:val="24"/>
              <w:lang w:val="lt-LT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lt-LT"/>
            </w:rPr>
            <w:tab/>
            <w:t>2</w:t>
          </w:r>
        </w:p>
        <w:p w14:paraId="1A16A93B" w14:textId="77777777" w:rsidR="00421535" w:rsidRDefault="002D4F74">
          <w:pPr>
            <w:pStyle w:val="TOC2"/>
            <w:ind w:left="720"/>
            <w:rPr>
              <w:rFonts w:ascii="Times New Roman" w:hAnsi="Times New Roman"/>
              <w:sz w:val="24"/>
              <w:szCs w:val="24"/>
              <w:lang w:val="lt-LT"/>
            </w:rPr>
          </w:pPr>
          <w:r>
            <w:rPr>
              <w:rFonts w:ascii="Times New Roman" w:hAnsi="Times New Roman"/>
              <w:sz w:val="24"/>
              <w:szCs w:val="24"/>
              <w:lang w:val="lt-LT"/>
            </w:rPr>
            <w:t xml:space="preserve">FR3. </w:t>
          </w:r>
          <w:r>
            <w:rPr>
              <w:rFonts w:ascii="Times New Roman" w:eastAsia="Times New Roman" w:hAnsi="Times New Roman"/>
              <w:color w:val="000000"/>
              <w:sz w:val="24"/>
              <w:szCs w:val="24"/>
              <w:lang w:val="lt-LT" w:eastAsia="en-GB"/>
            </w:rPr>
            <w:t>Sistemoje kuriami atvirukai įvairioms progoms</w:t>
          </w:r>
          <w:r>
            <w:rPr>
              <w:rFonts w:ascii="Times New Roman" w:hAnsi="Times New Roman"/>
              <w:sz w:val="24"/>
              <w:szCs w:val="24"/>
              <w:lang w:val="lt-LT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lt-LT"/>
            </w:rPr>
            <w:tab/>
            <w:t>2</w:t>
          </w:r>
        </w:p>
        <w:p w14:paraId="7266EA23" w14:textId="77777777" w:rsidR="00421535" w:rsidRDefault="002D4F74">
          <w:pPr>
            <w:pStyle w:val="TOC2"/>
            <w:ind w:left="720"/>
            <w:rPr>
              <w:rFonts w:ascii="Times New Roman" w:hAnsi="Times New Roman"/>
              <w:sz w:val="24"/>
              <w:szCs w:val="24"/>
              <w:lang w:val="lt-LT"/>
            </w:rPr>
          </w:pPr>
          <w:r>
            <w:rPr>
              <w:rFonts w:ascii="Times New Roman" w:hAnsi="Times New Roman"/>
              <w:sz w:val="24"/>
              <w:szCs w:val="24"/>
              <w:lang w:val="lt-LT"/>
            </w:rPr>
            <w:t xml:space="preserve">FR4. </w:t>
          </w:r>
          <w:r>
            <w:rPr>
              <w:rFonts w:ascii="Times New Roman" w:eastAsia="Times New Roman" w:hAnsi="Times New Roman"/>
              <w:color w:val="000000"/>
              <w:sz w:val="24"/>
              <w:szCs w:val="24"/>
              <w:lang w:val="lt-LT" w:eastAsia="en-GB"/>
            </w:rPr>
            <w:t xml:space="preserve">Atvirukai gali būti </w:t>
          </w:r>
          <w:r>
            <w:rPr>
              <w:rFonts w:ascii="Times New Roman" w:eastAsia="Times New Roman" w:hAnsi="Times New Roman"/>
              <w:color w:val="000000"/>
              <w:sz w:val="24"/>
              <w:szCs w:val="24"/>
              <w:lang w:val="lt-LT" w:eastAsia="en-GB"/>
            </w:rPr>
            <w:t>išsaugomi, siunčiami arba kartojami</w:t>
          </w:r>
          <w:r>
            <w:rPr>
              <w:rFonts w:ascii="Times New Roman" w:hAnsi="Times New Roman"/>
              <w:sz w:val="24"/>
              <w:szCs w:val="24"/>
              <w:lang w:val="lt-LT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lt-LT"/>
            </w:rPr>
            <w:tab/>
            <w:t>5</w:t>
          </w:r>
        </w:p>
        <w:p w14:paraId="71313946" w14:textId="77777777" w:rsidR="00421535" w:rsidRDefault="002D4F74">
          <w:pPr>
            <w:pStyle w:val="TOC2"/>
            <w:ind w:left="720"/>
            <w:rPr>
              <w:rFonts w:ascii="Times New Roman" w:hAnsi="Times New Roman"/>
              <w:sz w:val="24"/>
              <w:szCs w:val="24"/>
              <w:lang w:val="lt-LT"/>
            </w:rPr>
          </w:pPr>
          <w:r>
            <w:rPr>
              <w:rFonts w:ascii="Times New Roman" w:hAnsi="Times New Roman"/>
              <w:sz w:val="24"/>
              <w:szCs w:val="24"/>
              <w:lang w:val="lt-LT"/>
            </w:rPr>
            <w:t xml:space="preserve">FR5. </w:t>
          </w:r>
          <w:r>
            <w:rPr>
              <w:rFonts w:ascii="Times New Roman" w:eastAsia="Times New Roman" w:hAnsi="Times New Roman"/>
              <w:color w:val="000000"/>
              <w:sz w:val="24"/>
              <w:szCs w:val="24"/>
              <w:lang w:val="lt-LT" w:eastAsia="en-GB"/>
            </w:rPr>
            <w:t>Atvirukų savybės</w:t>
          </w:r>
          <w:r>
            <w:rPr>
              <w:rFonts w:ascii="Times New Roman" w:hAnsi="Times New Roman"/>
              <w:sz w:val="24"/>
              <w:szCs w:val="24"/>
              <w:lang w:val="lt-LT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lt-LT"/>
            </w:rPr>
            <w:tab/>
            <w:t>5</w:t>
          </w:r>
        </w:p>
        <w:p w14:paraId="086F1650" w14:textId="77777777" w:rsidR="00421535" w:rsidRDefault="002D4F74">
          <w:pPr>
            <w:pStyle w:val="TOC2"/>
            <w:ind w:left="720"/>
            <w:rPr>
              <w:rFonts w:ascii="Times New Roman" w:hAnsi="Times New Roman"/>
              <w:sz w:val="24"/>
              <w:szCs w:val="24"/>
              <w:lang w:val="lt-LT"/>
            </w:rPr>
          </w:pPr>
          <w:r>
            <w:rPr>
              <w:rFonts w:ascii="Times New Roman" w:hAnsi="Times New Roman"/>
              <w:sz w:val="24"/>
              <w:szCs w:val="24"/>
              <w:lang w:val="lt-LT"/>
            </w:rPr>
            <w:t xml:space="preserve">FR6. </w:t>
          </w:r>
          <w:r>
            <w:rPr>
              <w:rFonts w:ascii="Times New Roman" w:eastAsia="Times New Roman" w:hAnsi="Times New Roman"/>
              <w:color w:val="000000"/>
              <w:sz w:val="24"/>
              <w:szCs w:val="24"/>
              <w:lang w:val="lt-LT" w:eastAsia="en-GB"/>
            </w:rPr>
            <w:t>Atvirukų peržiūra kuriant</w:t>
          </w:r>
          <w:r>
            <w:rPr>
              <w:rFonts w:ascii="Times New Roman" w:hAnsi="Times New Roman"/>
              <w:sz w:val="24"/>
              <w:szCs w:val="24"/>
              <w:lang w:val="lt-LT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lt-LT"/>
            </w:rPr>
            <w:tab/>
            <w:t>5</w:t>
          </w:r>
        </w:p>
        <w:p w14:paraId="28B7B37C" w14:textId="77777777" w:rsidR="00421535" w:rsidRDefault="002D4F74">
          <w:pPr>
            <w:pStyle w:val="TOC1"/>
            <w:rPr>
              <w:rFonts w:ascii="Times New Roman" w:hAnsi="Times New Roman"/>
              <w:sz w:val="24"/>
              <w:szCs w:val="24"/>
              <w:lang w:val="lt-LT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  <w:lang w:val="lt-LT"/>
            </w:rPr>
            <w:t>Nefunkciniai reikalavimai</w:t>
          </w:r>
          <w:r>
            <w:rPr>
              <w:rFonts w:ascii="Times New Roman" w:hAnsi="Times New Roman"/>
              <w:sz w:val="24"/>
              <w:szCs w:val="24"/>
              <w:lang w:val="lt-LT"/>
            </w:rPr>
            <w:tab/>
          </w:r>
          <w:r>
            <w:rPr>
              <w:rFonts w:ascii="Times New Roman" w:hAnsi="Times New Roman"/>
              <w:b/>
              <w:bCs/>
              <w:sz w:val="24"/>
              <w:szCs w:val="24"/>
              <w:lang w:val="lt-LT"/>
            </w:rPr>
            <w:t>5</w:t>
          </w:r>
        </w:p>
        <w:p w14:paraId="2A6D6D45" w14:textId="77777777" w:rsidR="00421535" w:rsidRDefault="002D4F74">
          <w:pPr>
            <w:pStyle w:val="TOC2"/>
            <w:ind w:left="0" w:firstLine="720"/>
            <w:rPr>
              <w:rFonts w:ascii="Times New Roman" w:hAnsi="Times New Roman"/>
              <w:sz w:val="24"/>
              <w:szCs w:val="24"/>
              <w:lang w:val="lt-LT"/>
            </w:rPr>
          </w:pPr>
          <w:r>
            <w:rPr>
              <w:rFonts w:ascii="Times New Roman" w:eastAsia="Times New Roman" w:hAnsi="Times New Roman"/>
              <w:color w:val="000000"/>
              <w:sz w:val="24"/>
              <w:szCs w:val="24"/>
              <w:lang w:val="lt-LT" w:eastAsia="en-GB"/>
            </w:rPr>
            <w:t xml:space="preserve">NFR1. Sistemos įgyvendinimo technologijos </w:t>
          </w:r>
          <w:r>
            <w:rPr>
              <w:rFonts w:ascii="Times New Roman" w:hAnsi="Times New Roman"/>
              <w:sz w:val="24"/>
              <w:szCs w:val="24"/>
              <w:lang w:val="lt-LT"/>
            </w:rPr>
            <w:tab/>
            <w:t>5</w:t>
          </w:r>
        </w:p>
        <w:p w14:paraId="4305C602" w14:textId="77777777" w:rsidR="00421535" w:rsidRDefault="002D4F74">
          <w:pPr>
            <w:pStyle w:val="TOC2"/>
            <w:ind w:left="0" w:firstLine="720"/>
            <w:rPr>
              <w:rFonts w:ascii="Times New Roman" w:hAnsi="Times New Roman"/>
              <w:sz w:val="24"/>
              <w:szCs w:val="24"/>
              <w:lang w:val="lt-LT"/>
            </w:rPr>
          </w:pPr>
          <w:r>
            <w:rPr>
              <w:rFonts w:ascii="Times New Roman" w:eastAsia="Times New Roman" w:hAnsi="Times New Roman"/>
              <w:color w:val="000000"/>
              <w:sz w:val="24"/>
              <w:szCs w:val="24"/>
              <w:lang w:val="lt-LT" w:eastAsia="en-GB"/>
            </w:rPr>
            <w:t>NFR2. Sistema atviro naudojimo</w:t>
          </w:r>
          <w:r>
            <w:rPr>
              <w:rFonts w:ascii="Times New Roman" w:hAnsi="Times New Roman"/>
              <w:sz w:val="24"/>
              <w:szCs w:val="24"/>
              <w:lang w:val="lt-LT"/>
            </w:rPr>
            <w:tab/>
            <w:t>5</w:t>
          </w:r>
        </w:p>
      </w:sdtContent>
    </w:sdt>
    <w:p w14:paraId="4F8A21AD" w14:textId="77777777" w:rsidR="00421535" w:rsidRDefault="0042153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</w:p>
    <w:p w14:paraId="013AD9B8" w14:textId="77777777" w:rsidR="00421535" w:rsidRDefault="00421535">
      <w:pPr>
        <w:spacing w:beforeAutospacing="1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val="lt-LT" w:eastAsia="en-GB"/>
        </w:rPr>
      </w:pPr>
    </w:p>
    <w:p w14:paraId="49BF2296" w14:textId="77777777" w:rsidR="00421535" w:rsidRDefault="00421535">
      <w:pPr>
        <w:spacing w:beforeAutospacing="1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val="lt-LT" w:eastAsia="en-GB"/>
        </w:rPr>
      </w:pPr>
    </w:p>
    <w:p w14:paraId="449EBDEB" w14:textId="77777777" w:rsidR="00421535" w:rsidRDefault="00421535">
      <w:pPr>
        <w:spacing w:beforeAutospacing="1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val="lt-LT" w:eastAsia="en-GB"/>
        </w:rPr>
      </w:pPr>
    </w:p>
    <w:p w14:paraId="18E8B51E" w14:textId="77777777" w:rsidR="00421535" w:rsidRDefault="00421535">
      <w:pPr>
        <w:spacing w:beforeAutospacing="1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val="lt-LT" w:eastAsia="en-GB"/>
        </w:rPr>
      </w:pPr>
    </w:p>
    <w:p w14:paraId="32790416" w14:textId="77777777" w:rsidR="00421535" w:rsidRDefault="00421535">
      <w:pPr>
        <w:spacing w:beforeAutospacing="1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val="lt-LT" w:eastAsia="en-GB"/>
        </w:rPr>
      </w:pPr>
    </w:p>
    <w:p w14:paraId="679E7EB5" w14:textId="77777777" w:rsidR="00421535" w:rsidRDefault="00421535">
      <w:pPr>
        <w:spacing w:beforeAutospacing="1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val="lt-LT" w:eastAsia="en-GB"/>
        </w:rPr>
      </w:pPr>
    </w:p>
    <w:p w14:paraId="466FC0DE" w14:textId="77777777" w:rsidR="00421535" w:rsidRDefault="00421535">
      <w:pPr>
        <w:spacing w:beforeAutospacing="1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val="lt-LT" w:eastAsia="en-GB"/>
        </w:rPr>
      </w:pPr>
    </w:p>
    <w:p w14:paraId="4846D9B1" w14:textId="77777777" w:rsidR="00421535" w:rsidRDefault="00421535">
      <w:pPr>
        <w:spacing w:beforeAutospacing="1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val="lt-LT" w:eastAsia="en-GB"/>
        </w:rPr>
      </w:pPr>
    </w:p>
    <w:p w14:paraId="611A3B5B" w14:textId="77777777" w:rsidR="00421535" w:rsidRDefault="00421535">
      <w:pPr>
        <w:spacing w:beforeAutospacing="1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val="lt-LT" w:eastAsia="en-GB"/>
        </w:rPr>
      </w:pPr>
    </w:p>
    <w:p w14:paraId="46640D04" w14:textId="77777777" w:rsidR="00421535" w:rsidRDefault="00421535">
      <w:pPr>
        <w:spacing w:beforeAutospacing="1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val="lt-LT" w:eastAsia="en-GB"/>
        </w:rPr>
      </w:pPr>
    </w:p>
    <w:p w14:paraId="07542F11" w14:textId="77777777" w:rsidR="00421535" w:rsidRDefault="002D4F74">
      <w:pP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val="lt-LT" w:eastAsia="en-GB"/>
        </w:rPr>
      </w:pPr>
      <w:r>
        <w:br w:type="page"/>
      </w:r>
    </w:p>
    <w:p w14:paraId="439E6622" w14:textId="77777777" w:rsidR="00421535" w:rsidRDefault="002D4F74">
      <w:pPr>
        <w:spacing w:beforeAutospacing="1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val="lt-LT"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val="lt-LT" w:eastAsia="en-GB"/>
        </w:rPr>
        <w:lastRenderedPageBreak/>
        <w:t>Apie sistemą</w:t>
      </w:r>
    </w:p>
    <w:p w14:paraId="2EC100B7" w14:textId="77777777" w:rsidR="00421535" w:rsidRDefault="002D4F7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 xml:space="preserve">Proginio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atviruko kūrimo sistemos tikslas – leisti vartotojui lengvau susikurti atviruką pagal norimą progą.</w:t>
      </w:r>
    </w:p>
    <w:p w14:paraId="3D454891" w14:textId="77777777" w:rsidR="00421535" w:rsidRDefault="002D4F7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Sistema leidžia lengvai susikurti norimo tipo atviruką pagal sistemoje pateiktas progas, pvz. Kalėdų, Velykų, gimtadienio, atostogų ir pan. Vartotojui pasir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 xml:space="preserve">inkus norimą progą sistemoje atsiranda atitinkamo fono pasirinkimas, o vartotojas mygtukais pozicionuoja atviruko turinį pagal savo poreikius. Susikūrus norimo formato atviruką, atvirukas išsaugomas paveikslo formatu, kurį vartotojas išsisaugo naudojimui. </w:t>
      </w:r>
    </w:p>
    <w:p w14:paraId="25FDC595" w14:textId="77777777" w:rsidR="00421535" w:rsidRDefault="0042153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</w:p>
    <w:p w14:paraId="1391B5FB" w14:textId="77777777" w:rsidR="00421535" w:rsidRDefault="002D4F74">
      <w:pPr>
        <w:spacing w:beforeAutospacing="1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val="lt-LT" w:eastAsia="en-GB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val="lt-LT" w:eastAsia="en-GB"/>
        </w:rPr>
        <w:t>Funkciniai reikalavimai</w:t>
      </w:r>
    </w:p>
    <w:p w14:paraId="57FF1149" w14:textId="77777777" w:rsidR="00421535" w:rsidRDefault="002D4F74">
      <w:pPr>
        <w:spacing w:beforeAutospacing="1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lt-LT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lt-LT" w:eastAsia="en-GB"/>
        </w:rPr>
        <w:t>FR1. Atviro šaltinio puslapis</w:t>
      </w:r>
    </w:p>
    <w:p w14:paraId="6F46F2B6" w14:textId="77777777" w:rsidR="00421535" w:rsidRDefault="002D4F7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Sistemoje nėra kuriama atskira vartotojų grupė – tai atviro šaltinio puslapis paveikslų generavimui.</w:t>
      </w:r>
    </w:p>
    <w:p w14:paraId="0FDA1E1D" w14:textId="77777777" w:rsidR="00421535" w:rsidRDefault="0042153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</w:p>
    <w:p w14:paraId="3DC20AE3" w14:textId="77777777" w:rsidR="00421535" w:rsidRDefault="002D4F74">
      <w:pPr>
        <w:spacing w:beforeAutospacing="1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  <w:t>FR2. Sistemoje egzistuoja administratoriaus rolė</w:t>
      </w:r>
    </w:p>
    <w:p w14:paraId="582883D3" w14:textId="77777777" w:rsidR="00421535" w:rsidRDefault="002D4F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 xml:space="preserve">Sistemoje egzistuoja speciali vartotojų rolė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administratoriai.</w:t>
      </w:r>
    </w:p>
    <w:p w14:paraId="25561BEE" w14:textId="77777777" w:rsidR="00421535" w:rsidRDefault="002D4F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Administratoriai gali :</w:t>
      </w:r>
    </w:p>
    <w:p w14:paraId="737A50F9" w14:textId="77777777" w:rsidR="00421535" w:rsidRDefault="002D4F74">
      <w:pPr>
        <w:numPr>
          <w:ilvl w:val="0"/>
          <w:numId w:val="1"/>
        </w:numPr>
        <w:spacing w:beforeAutospacing="1"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Valdyti sistemą papildant ir koreguojant siūlomus fonus;</w:t>
      </w:r>
    </w:p>
    <w:p w14:paraId="368166A8" w14:textId="77777777" w:rsidR="00421535" w:rsidRDefault="002D4F74">
      <w:pPr>
        <w:numPr>
          <w:ilvl w:val="0"/>
          <w:numId w:val="1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Palaikyti ir tobulinti turinio pozicionavimo funkcionalumą;</w:t>
      </w:r>
    </w:p>
    <w:p w14:paraId="1D4BFACC" w14:textId="77777777" w:rsidR="00421535" w:rsidRDefault="002D4F74">
      <w:pPr>
        <w:numPr>
          <w:ilvl w:val="0"/>
          <w:numId w:val="1"/>
        </w:numPr>
        <w:spacing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 xml:space="preserve">Prižiūrėti ir tvarkyti kitus sistemos funkcionalumus (paveikslo sukūrimas kaip atskiras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dokumentas).</w:t>
      </w:r>
    </w:p>
    <w:p w14:paraId="06E12DB1" w14:textId="77777777" w:rsidR="00421535" w:rsidRDefault="002D4F74">
      <w:pPr>
        <w:spacing w:beforeAutospacing="1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  <w:t>FR3. Sistemoje kuriami atvirukai įvairioms progoms</w:t>
      </w:r>
    </w:p>
    <w:p w14:paraId="07A2A104" w14:textId="77777777" w:rsidR="00421535" w:rsidRDefault="002D4F7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Priklausomai nuo administratoriaus įkeltų fonų ir jiems pritaikytų dekoracijų, atvirukų kūrimas galimas įvairioms progoms. Pirminis sumanymas apima tokias progas kaip Kalėdos, Velykos, gimtadi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eniai ir atostogos. Visi atvirukų variantai bus grupuojami pagal šias grupes, kuriose vartotojas turės galimybę pasirinkti tinkamiausią variantą.</w:t>
      </w:r>
    </w:p>
    <w:p w14:paraId="0507D566" w14:textId="77777777" w:rsidR="00421535" w:rsidRDefault="002D4F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ab/>
        <w:t>Atvirukas kuriamas ant pasirinkto fono mygtukais pasirenkant dekoracijų poziciją atviruke. Atviruke nebus 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eiktas iš anksto užrašytas sveikinimo tekstas. Vietoje to, bus pozicionuojama vieta ir eilutės skirtos vartotojui užrašyti sveikinimą ranka.</w:t>
      </w:r>
    </w:p>
    <w:p w14:paraId="18924D59" w14:textId="77777777" w:rsidR="00421535" w:rsidRDefault="002D4F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ab/>
        <w:t>Atvirukas nebus unikalus bei nebus ženklinamas identifikaciniais kodais. Atvirukų variantų įvairovė priklausys nuo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 xml:space="preserve"> administratoriaus papildymo galimais fonais, dekoracijomis ir progomis.</w:t>
      </w:r>
    </w:p>
    <w:p w14:paraId="3FAE1803" w14:textId="77777777" w:rsidR="00421535" w:rsidRDefault="002D4F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ab/>
        <w:t>Remiantis suplanuotu sistemos funkcionalumu, galimi atvirukų variantai:</w:t>
      </w:r>
    </w:p>
    <w:p w14:paraId="14DC0C46" w14:textId="77777777" w:rsidR="00421535" w:rsidRDefault="002D4F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>
        <w:rPr>
          <w:noProof/>
        </w:rPr>
        <w:lastRenderedPageBreak/>
        <w:drawing>
          <wp:inline distT="0" distB="0" distL="0" distR="0" wp14:anchorId="14D197CE" wp14:editId="47B98810">
            <wp:extent cx="5730240" cy="3040380"/>
            <wp:effectExtent l="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59991" wp14:editId="73011BA6">
            <wp:extent cx="5730240" cy="3086100"/>
            <wp:effectExtent l="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8EB68E" wp14:editId="59FE13D1">
            <wp:extent cx="5730240" cy="3124200"/>
            <wp:effectExtent l="0" t="0" r="0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4B158B" wp14:editId="72861616">
            <wp:extent cx="5722620" cy="3223260"/>
            <wp:effectExtent l="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A375" w14:textId="77777777" w:rsidR="00421535" w:rsidRDefault="004215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</w:p>
    <w:p w14:paraId="30BEAB07" w14:textId="77777777" w:rsidR="00421535" w:rsidRDefault="004215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</w:p>
    <w:p w14:paraId="1DB3F81F" w14:textId="77777777" w:rsidR="00421535" w:rsidRDefault="002D4F74">
      <w:pPr>
        <w:spacing w:beforeAutospacing="1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  <w:t>FR4. Atvirukai gali būti išsaugomi arba kartojami</w:t>
      </w:r>
    </w:p>
    <w:p w14:paraId="1C42892B" w14:textId="3AB0A765" w:rsidR="00421535" w:rsidRDefault="002D4F7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 xml:space="preserve">Vartotojas susikūręs jam patinkantį atviruką gali jį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išsisaugoti savo įrenginyje. Susikūrus netenkinančią vizualizaciją ar pasirinkus netinkamą progą, vartotojas turės galimybę grįžtį į progų puslapį ir pakartoti procesą iš naujo.</w:t>
      </w:r>
    </w:p>
    <w:p w14:paraId="26129B8B" w14:textId="60D9A6C3" w:rsidR="002D4F74" w:rsidRDefault="002D4F7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lt-LT" w:eastAsia="en-GB"/>
        </w:rPr>
        <w:drawing>
          <wp:inline distT="0" distB="0" distL="0" distR="0" wp14:anchorId="077031B2" wp14:editId="6344C8D6">
            <wp:extent cx="5730240" cy="11353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4EA2C" w14:textId="77777777" w:rsidR="00421535" w:rsidRDefault="00421535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</w:p>
    <w:p w14:paraId="4EE872A0" w14:textId="77777777" w:rsidR="00421535" w:rsidRDefault="00421535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</w:p>
    <w:p w14:paraId="46823965" w14:textId="77777777" w:rsidR="00421535" w:rsidRDefault="00421535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</w:p>
    <w:p w14:paraId="0CE0A64B" w14:textId="77777777" w:rsidR="00421535" w:rsidRDefault="00421535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</w:p>
    <w:p w14:paraId="2158537B" w14:textId="77777777" w:rsidR="00421535" w:rsidRDefault="00421535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</w:p>
    <w:p w14:paraId="54874D0E" w14:textId="77777777" w:rsidR="00421535" w:rsidRDefault="002D4F74">
      <w:pPr>
        <w:spacing w:beforeAutospacing="1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  <w:t>FR5. Atvirukų savybės</w:t>
      </w:r>
    </w:p>
    <w:p w14:paraId="65A3F4D7" w14:textId="77777777" w:rsidR="00421535" w:rsidRDefault="002D4F7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Proginio atviruko savybė ir kūrybinis principas yra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 xml:space="preserve"> keisti dekoracijų ir teksto lauko tarpusavio pozicijas. Teksto laukas privalomas visuose variantuose, tačiau galimas atviruko variantas ir be dekoracijos.</w:t>
      </w:r>
    </w:p>
    <w:p w14:paraId="5DF4C561" w14:textId="77777777" w:rsidR="00421535" w:rsidRDefault="002D4F74">
      <w:pPr>
        <w:spacing w:beforeAutospacing="1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  <w:t>FR.6 Atvirukų peržiūra kuriant</w:t>
      </w:r>
    </w:p>
    <w:p w14:paraId="1244FBF3" w14:textId="77777777" w:rsidR="00421535" w:rsidRDefault="002D4F7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Vartotojas kurdamas atvirukus gautą rezultatą mato realiu laiku po ki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ekvieno mygtuko paspaudimo.</w:t>
      </w:r>
    </w:p>
    <w:p w14:paraId="7B82475B" w14:textId="77777777" w:rsidR="00421535" w:rsidRDefault="0042153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</w:p>
    <w:p w14:paraId="4FF86319" w14:textId="77777777" w:rsidR="00421535" w:rsidRDefault="002D4F74">
      <w:pPr>
        <w:spacing w:beforeAutospacing="1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val="lt-LT" w:eastAsia="en-GB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val="lt-LT" w:eastAsia="en-GB"/>
        </w:rPr>
        <w:t>Nefunkciniai reikalavimai</w:t>
      </w:r>
    </w:p>
    <w:p w14:paraId="06FE856F" w14:textId="77777777" w:rsidR="00421535" w:rsidRDefault="002D4F74">
      <w:pPr>
        <w:spacing w:beforeAutospacing="1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lt-LT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lt-LT" w:eastAsia="en-GB"/>
        </w:rPr>
        <w:t>NFR1. Sistemos įgyvendinimo technologijos</w:t>
      </w:r>
    </w:p>
    <w:p w14:paraId="6D51B482" w14:textId="77777777" w:rsidR="00421535" w:rsidRDefault="002D4F7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Sistema sukurta HTML+CSS ir JavaScript technologijomis.</w:t>
      </w:r>
    </w:p>
    <w:p w14:paraId="7286E07A" w14:textId="77777777" w:rsidR="00421535" w:rsidRDefault="0042153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</w:p>
    <w:p w14:paraId="3B5E8EE6" w14:textId="77777777" w:rsidR="00421535" w:rsidRDefault="002D4F74">
      <w:pPr>
        <w:spacing w:beforeAutospacing="1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  <w:t xml:space="preserve">NFR2. Sistema atviro naudojimo </w:t>
      </w:r>
    </w:p>
    <w:p w14:paraId="359CDAA8" w14:textId="77777777" w:rsidR="00421535" w:rsidRDefault="002D4F7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 xml:space="preserve">Sistema yra atviro naudojimo nekuriant atskiro vartotojo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prisijungimo ir nesaugant slaptažodžių.</w:t>
      </w:r>
    </w:p>
    <w:p w14:paraId="5D7D3559" w14:textId="77777777" w:rsidR="00421535" w:rsidRDefault="0042153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</w:p>
    <w:p w14:paraId="27747AC4" w14:textId="77777777" w:rsidR="00421535" w:rsidRDefault="002D4F7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lt-LT"/>
        </w:rPr>
        <w:t>PRODUCT BACKLOG</w:t>
      </w:r>
    </w:p>
    <w:p w14:paraId="3A96661A" w14:textId="77777777" w:rsidR="00421535" w:rsidRDefault="002D4F7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lt-LT"/>
        </w:rPr>
        <w:t>User stories</w:t>
      </w:r>
    </w:p>
    <w:p w14:paraId="36D7D66D" w14:textId="77777777" w:rsidR="00421535" w:rsidRDefault="002D4F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As a site administrator, I can easily create and add additional celebrations and/or backgrounds, so that user would have more options to create more satisfying celebration cards.</w:t>
      </w:r>
    </w:p>
    <w:p w14:paraId="1149EB6B" w14:textId="77777777" w:rsidR="00421535" w:rsidRDefault="002D4F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As a </w:t>
      </w:r>
      <w:r>
        <w:rPr>
          <w:rFonts w:ascii="Times New Roman" w:hAnsi="Times New Roman" w:cs="Times New Roman"/>
          <w:sz w:val="24"/>
          <w:szCs w:val="24"/>
          <w:lang w:val="lt-LT"/>
        </w:rPr>
        <w:t>site administrator, I have ability to add additional or remove unnecessary functionalities of the site so that users could navigate through the page conveniently.</w:t>
      </w:r>
    </w:p>
    <w:p w14:paraId="5BD916DA" w14:textId="77777777" w:rsidR="00421535" w:rsidRDefault="002D4F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As a site user, I have an opportunity easily to navigate through desirable celebrations so th</w:t>
      </w:r>
      <w:r>
        <w:rPr>
          <w:rFonts w:ascii="Times New Roman" w:hAnsi="Times New Roman" w:cs="Times New Roman"/>
          <w:sz w:val="24"/>
          <w:szCs w:val="24"/>
          <w:lang w:val="lt-LT"/>
        </w:rPr>
        <w:t>at I could save time on searching an object.</w:t>
      </w:r>
    </w:p>
    <w:p w14:paraId="324E7EC4" w14:textId="77777777" w:rsidR="00421535" w:rsidRDefault="002D4F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As a site user, I should have possibility to select right background from the quite a numerous available options so that I can find exactly what I was looking for.</w:t>
      </w:r>
    </w:p>
    <w:p w14:paraId="0861E951" w14:textId="77777777" w:rsidR="00421535" w:rsidRDefault="002D4F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As a site user I should have ability to write d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own my personal greeting instead of pre-written which might be used by other users as well, so that I can write my own  greetings. </w:t>
      </w:r>
    </w:p>
    <w:p w14:paraId="2F40802C" w14:textId="77777777" w:rsidR="00421535" w:rsidRDefault="002D4F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As a site user I expect to see text-field and decorations options for the selected background in a real-time, so that it wou</w:t>
      </w:r>
      <w:r>
        <w:rPr>
          <w:rFonts w:ascii="Times New Roman" w:hAnsi="Times New Roman" w:cs="Times New Roman"/>
          <w:sz w:val="24"/>
          <w:szCs w:val="24"/>
          <w:lang w:val="lt-LT"/>
        </w:rPr>
        <w:t>ld help me make my decisions and create a card faster.</w:t>
      </w:r>
    </w:p>
    <w:p w14:paraId="5881F738" w14:textId="77777777" w:rsidR="00421535" w:rsidRDefault="002D4F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lastRenderedPageBreak/>
        <w:t>As a site user I would like to work on the site without any personal data disclosure and work without registration so that I can save my time, since card creation takes less time without registration.</w:t>
      </w:r>
    </w:p>
    <w:p w14:paraId="0CF5F404" w14:textId="77777777" w:rsidR="00421535" w:rsidRDefault="00421535"/>
    <w:p w14:paraId="529EFAAB" w14:textId="77777777" w:rsidR="00421535" w:rsidRDefault="00421535"/>
    <w:tbl>
      <w:tblPr>
        <w:tblW w:w="90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0"/>
        <w:gridCol w:w="2244"/>
        <w:gridCol w:w="3516"/>
        <w:gridCol w:w="2726"/>
      </w:tblGrid>
      <w:tr w:rsidR="00421535" w14:paraId="072782EC" w14:textId="77777777"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8035B52" w14:textId="77777777" w:rsidR="00421535" w:rsidRDefault="002D4F74">
            <w:pPr>
              <w:pStyle w:val="TableContents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No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3D33386" w14:textId="77777777" w:rsidR="00421535" w:rsidRDefault="002D4F74">
            <w:pPr>
              <w:pStyle w:val="TableContents"/>
              <w:ind w:left="180"/>
              <w:rPr>
                <w:sz w:val="24"/>
                <w:szCs w:val="24"/>
                <w:lang w:val="lt-LT"/>
              </w:rPr>
            </w:pPr>
            <w:r>
              <w:rPr>
                <w:b/>
                <w:bCs/>
                <w:sz w:val="24"/>
                <w:szCs w:val="24"/>
                <w:lang w:val="lt-LT"/>
              </w:rPr>
              <w:t>As a</w:t>
            </w:r>
            <w:r>
              <w:rPr>
                <w:sz w:val="24"/>
                <w:szCs w:val="24"/>
                <w:lang w:val="lt-LT"/>
              </w:rPr>
              <w:t xml:space="preserve"> &lt;type of user&gt;</w:t>
            </w:r>
          </w:p>
        </w:tc>
        <w:tc>
          <w:tcPr>
            <w:tcW w:w="3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86C9A9D" w14:textId="77777777" w:rsidR="00421535" w:rsidRDefault="002D4F74">
            <w:pPr>
              <w:pStyle w:val="TableContents"/>
              <w:ind w:left="269"/>
              <w:rPr>
                <w:sz w:val="24"/>
                <w:szCs w:val="24"/>
                <w:lang w:val="lt-LT"/>
              </w:rPr>
            </w:pPr>
            <w:r>
              <w:rPr>
                <w:b/>
                <w:bCs/>
                <w:sz w:val="24"/>
                <w:szCs w:val="24"/>
                <w:lang w:val="lt-LT"/>
              </w:rPr>
              <w:t>I want</w:t>
            </w:r>
            <w:r>
              <w:rPr>
                <w:sz w:val="24"/>
                <w:szCs w:val="24"/>
                <w:lang w:val="lt-LT"/>
              </w:rPr>
              <w:t xml:space="preserve">  &lt;goal/objective&gt;</w:t>
            </w:r>
          </w:p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74211F" w14:textId="77777777" w:rsidR="00421535" w:rsidRDefault="002D4F74">
            <w:pPr>
              <w:pStyle w:val="TableContents"/>
              <w:ind w:left="180"/>
              <w:rPr>
                <w:sz w:val="24"/>
                <w:szCs w:val="24"/>
                <w:lang w:val="lt-LT"/>
              </w:rPr>
            </w:pPr>
            <w:r>
              <w:rPr>
                <w:b/>
                <w:bCs/>
                <w:sz w:val="24"/>
                <w:szCs w:val="24"/>
                <w:lang w:val="lt-LT"/>
              </w:rPr>
              <w:t>So that</w:t>
            </w:r>
            <w:r>
              <w:rPr>
                <w:sz w:val="24"/>
                <w:szCs w:val="24"/>
                <w:lang w:val="lt-LT"/>
              </w:rPr>
              <w:t xml:space="preserve"> &lt;benefit/value&gt;</w:t>
            </w:r>
          </w:p>
        </w:tc>
      </w:tr>
      <w:tr w:rsidR="00421535" w14:paraId="2C12B990" w14:textId="77777777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</w:tcPr>
          <w:p w14:paraId="11D6575A" w14:textId="77777777" w:rsidR="00421535" w:rsidRDefault="002D4F74">
            <w:pPr>
              <w:pStyle w:val="TableContents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1</w:t>
            </w:r>
          </w:p>
        </w:tc>
        <w:tc>
          <w:tcPr>
            <w:tcW w:w="2244" w:type="dxa"/>
            <w:tcBorders>
              <w:left w:val="single" w:sz="2" w:space="0" w:color="000000"/>
              <w:bottom w:val="single" w:sz="2" w:space="0" w:color="000000"/>
            </w:tcBorders>
          </w:tcPr>
          <w:p w14:paraId="66E1D356" w14:textId="77777777" w:rsidR="00421535" w:rsidRDefault="002D4F74">
            <w:pPr>
              <w:pStyle w:val="ListParagraph"/>
              <w:ind w:left="1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As a site administrator</w:t>
            </w:r>
          </w:p>
        </w:tc>
        <w:tc>
          <w:tcPr>
            <w:tcW w:w="3516" w:type="dxa"/>
            <w:tcBorders>
              <w:left w:val="single" w:sz="2" w:space="0" w:color="000000"/>
              <w:bottom w:val="single" w:sz="2" w:space="0" w:color="000000"/>
            </w:tcBorders>
          </w:tcPr>
          <w:p w14:paraId="00757A90" w14:textId="77777777" w:rsidR="00421535" w:rsidRDefault="002D4F74">
            <w:pPr>
              <w:pStyle w:val="ListParagraph"/>
              <w:ind w:left="269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I can easily create and add additional celebrations and/or backgrounds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EBA481" w14:textId="77777777" w:rsidR="00421535" w:rsidRDefault="002D4F74">
            <w:pPr>
              <w:pStyle w:val="ListParagraph"/>
              <w:tabs>
                <w:tab w:val="left" w:pos="804"/>
              </w:tabs>
              <w:ind w:left="1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So that user would have more options to create more satisfying 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celebration cards</w:t>
            </w:r>
          </w:p>
        </w:tc>
      </w:tr>
      <w:tr w:rsidR="00421535" w14:paraId="71733A83" w14:textId="77777777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</w:tcPr>
          <w:p w14:paraId="6565A04D" w14:textId="77777777" w:rsidR="00421535" w:rsidRDefault="002D4F74">
            <w:pPr>
              <w:pStyle w:val="TableContents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2</w:t>
            </w:r>
          </w:p>
        </w:tc>
        <w:tc>
          <w:tcPr>
            <w:tcW w:w="2244" w:type="dxa"/>
            <w:tcBorders>
              <w:left w:val="single" w:sz="2" w:space="0" w:color="000000"/>
              <w:bottom w:val="single" w:sz="2" w:space="0" w:color="000000"/>
            </w:tcBorders>
          </w:tcPr>
          <w:p w14:paraId="06C3A5C2" w14:textId="77777777" w:rsidR="00421535" w:rsidRDefault="002D4F74">
            <w:pPr>
              <w:pStyle w:val="ListParagraph"/>
              <w:ind w:left="1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As a site administrator</w:t>
            </w:r>
          </w:p>
        </w:tc>
        <w:tc>
          <w:tcPr>
            <w:tcW w:w="3516" w:type="dxa"/>
            <w:tcBorders>
              <w:left w:val="single" w:sz="2" w:space="0" w:color="000000"/>
              <w:bottom w:val="single" w:sz="2" w:space="0" w:color="000000"/>
            </w:tcBorders>
          </w:tcPr>
          <w:p w14:paraId="1ABAB9A7" w14:textId="77777777" w:rsidR="00421535" w:rsidRDefault="002D4F74">
            <w:pPr>
              <w:pStyle w:val="ListParagraph"/>
              <w:ind w:left="269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I have ability to add additional or remove unnecessary functionalities of the site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70FBA9" w14:textId="77777777" w:rsidR="00421535" w:rsidRDefault="002D4F74">
            <w:pPr>
              <w:pStyle w:val="ListParagraph"/>
              <w:ind w:left="1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So that users could navigate through the page conveniently</w:t>
            </w:r>
          </w:p>
        </w:tc>
      </w:tr>
      <w:tr w:rsidR="00421535" w14:paraId="3431368B" w14:textId="77777777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</w:tcPr>
          <w:p w14:paraId="6C98B5AA" w14:textId="77777777" w:rsidR="00421535" w:rsidRDefault="002D4F74">
            <w:pPr>
              <w:pStyle w:val="TableContents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3</w:t>
            </w:r>
          </w:p>
        </w:tc>
        <w:tc>
          <w:tcPr>
            <w:tcW w:w="2244" w:type="dxa"/>
            <w:tcBorders>
              <w:left w:val="single" w:sz="2" w:space="0" w:color="000000"/>
              <w:bottom w:val="single" w:sz="2" w:space="0" w:color="000000"/>
            </w:tcBorders>
          </w:tcPr>
          <w:p w14:paraId="397E212F" w14:textId="77777777" w:rsidR="00421535" w:rsidRDefault="002D4F74">
            <w:pPr>
              <w:pStyle w:val="ListParagraph"/>
              <w:ind w:left="1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As a site user</w:t>
            </w:r>
          </w:p>
        </w:tc>
        <w:tc>
          <w:tcPr>
            <w:tcW w:w="3516" w:type="dxa"/>
            <w:tcBorders>
              <w:left w:val="single" w:sz="2" w:space="0" w:color="000000"/>
              <w:bottom w:val="single" w:sz="2" w:space="0" w:color="000000"/>
            </w:tcBorders>
          </w:tcPr>
          <w:p w14:paraId="36CBED9A" w14:textId="77777777" w:rsidR="00421535" w:rsidRDefault="002D4F74">
            <w:pPr>
              <w:pStyle w:val="ListParagraph"/>
              <w:ind w:left="269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I have an opportunity easily to navigate 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through desirable celebrations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670B81" w14:textId="77777777" w:rsidR="00421535" w:rsidRDefault="002D4F74">
            <w:pPr>
              <w:pStyle w:val="ListParagraph"/>
              <w:ind w:left="1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So that I could save time on searching an object</w:t>
            </w:r>
          </w:p>
        </w:tc>
      </w:tr>
      <w:tr w:rsidR="00421535" w14:paraId="6FEE4B9A" w14:textId="77777777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</w:tcPr>
          <w:p w14:paraId="5F0654CD" w14:textId="77777777" w:rsidR="00421535" w:rsidRDefault="002D4F74">
            <w:pPr>
              <w:pStyle w:val="TableContents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4</w:t>
            </w:r>
          </w:p>
        </w:tc>
        <w:tc>
          <w:tcPr>
            <w:tcW w:w="2244" w:type="dxa"/>
            <w:tcBorders>
              <w:left w:val="single" w:sz="2" w:space="0" w:color="000000"/>
              <w:bottom w:val="single" w:sz="2" w:space="0" w:color="000000"/>
            </w:tcBorders>
          </w:tcPr>
          <w:p w14:paraId="10F0224E" w14:textId="77777777" w:rsidR="00421535" w:rsidRDefault="002D4F74">
            <w:pPr>
              <w:pStyle w:val="ListParagraph"/>
              <w:ind w:left="1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As a site user</w:t>
            </w:r>
          </w:p>
        </w:tc>
        <w:tc>
          <w:tcPr>
            <w:tcW w:w="3516" w:type="dxa"/>
            <w:tcBorders>
              <w:left w:val="single" w:sz="2" w:space="0" w:color="000000"/>
              <w:bottom w:val="single" w:sz="2" w:space="0" w:color="000000"/>
            </w:tcBorders>
          </w:tcPr>
          <w:p w14:paraId="6760B80A" w14:textId="77777777" w:rsidR="00421535" w:rsidRDefault="002D4F74">
            <w:pPr>
              <w:pStyle w:val="ListParagraph"/>
              <w:ind w:left="269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I should have possibility to select right background from the quite a numerous available options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15032" w14:textId="77777777" w:rsidR="00421535" w:rsidRDefault="002D4F74">
            <w:pPr>
              <w:pStyle w:val="ListParagraph"/>
              <w:ind w:left="1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So that I can find exactly what I was looking for</w:t>
            </w:r>
          </w:p>
        </w:tc>
      </w:tr>
      <w:tr w:rsidR="00421535" w14:paraId="57083C97" w14:textId="77777777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</w:tcPr>
          <w:p w14:paraId="23D7510D" w14:textId="77777777" w:rsidR="00421535" w:rsidRDefault="002D4F74">
            <w:pPr>
              <w:pStyle w:val="TableContents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5</w:t>
            </w:r>
          </w:p>
        </w:tc>
        <w:tc>
          <w:tcPr>
            <w:tcW w:w="2244" w:type="dxa"/>
            <w:tcBorders>
              <w:left w:val="single" w:sz="2" w:space="0" w:color="000000"/>
              <w:bottom w:val="single" w:sz="2" w:space="0" w:color="000000"/>
            </w:tcBorders>
          </w:tcPr>
          <w:p w14:paraId="164D2E2D" w14:textId="77777777" w:rsidR="00421535" w:rsidRDefault="002D4F74">
            <w:pPr>
              <w:pStyle w:val="ListParagraph"/>
              <w:ind w:left="1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As a 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site user</w:t>
            </w:r>
          </w:p>
        </w:tc>
        <w:tc>
          <w:tcPr>
            <w:tcW w:w="3516" w:type="dxa"/>
            <w:tcBorders>
              <w:left w:val="single" w:sz="2" w:space="0" w:color="000000"/>
              <w:bottom w:val="single" w:sz="2" w:space="0" w:color="000000"/>
            </w:tcBorders>
          </w:tcPr>
          <w:p w14:paraId="29F12EA5" w14:textId="77777777" w:rsidR="00421535" w:rsidRDefault="002D4F74">
            <w:pPr>
              <w:pStyle w:val="ListParagraph"/>
              <w:ind w:left="269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I should have ability to write down my personal greeting instead of pre-written which might be used by other users as well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972F8F" w14:textId="77777777" w:rsidR="00421535" w:rsidRDefault="002D4F74">
            <w:pPr>
              <w:pStyle w:val="TableContents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So that I can write my own  greetings</w:t>
            </w:r>
          </w:p>
        </w:tc>
      </w:tr>
      <w:tr w:rsidR="00421535" w14:paraId="75A4BA5E" w14:textId="77777777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</w:tcPr>
          <w:p w14:paraId="72095D2C" w14:textId="77777777" w:rsidR="00421535" w:rsidRDefault="002D4F74">
            <w:pPr>
              <w:pStyle w:val="TableContents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6</w:t>
            </w:r>
          </w:p>
        </w:tc>
        <w:tc>
          <w:tcPr>
            <w:tcW w:w="2244" w:type="dxa"/>
            <w:tcBorders>
              <w:left w:val="single" w:sz="2" w:space="0" w:color="000000"/>
              <w:bottom w:val="single" w:sz="2" w:space="0" w:color="000000"/>
            </w:tcBorders>
          </w:tcPr>
          <w:p w14:paraId="6C484589" w14:textId="77777777" w:rsidR="00421535" w:rsidRDefault="002D4F74">
            <w:pPr>
              <w:pStyle w:val="ListParagraph"/>
              <w:ind w:left="1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As a site user</w:t>
            </w:r>
          </w:p>
        </w:tc>
        <w:tc>
          <w:tcPr>
            <w:tcW w:w="3516" w:type="dxa"/>
            <w:tcBorders>
              <w:left w:val="single" w:sz="2" w:space="0" w:color="000000"/>
              <w:bottom w:val="single" w:sz="2" w:space="0" w:color="000000"/>
            </w:tcBorders>
          </w:tcPr>
          <w:p w14:paraId="2BA08FFB" w14:textId="77777777" w:rsidR="00421535" w:rsidRDefault="002D4F74">
            <w:pPr>
              <w:pStyle w:val="ListParagraph"/>
              <w:ind w:left="269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I expect to see text-field and decorations options for the 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selected background in a real-time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069B9" w14:textId="77777777" w:rsidR="00421535" w:rsidRDefault="002D4F74">
            <w:pPr>
              <w:pStyle w:val="ListParagraph"/>
              <w:ind w:left="1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So that it would help me make my decisions and create a card faster</w:t>
            </w:r>
          </w:p>
        </w:tc>
      </w:tr>
      <w:tr w:rsidR="00421535" w14:paraId="29D9927E" w14:textId="77777777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</w:tcPr>
          <w:p w14:paraId="4B8E9206" w14:textId="77777777" w:rsidR="00421535" w:rsidRDefault="002D4F74">
            <w:pPr>
              <w:pStyle w:val="TableContents"/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7</w:t>
            </w:r>
          </w:p>
        </w:tc>
        <w:tc>
          <w:tcPr>
            <w:tcW w:w="2244" w:type="dxa"/>
            <w:tcBorders>
              <w:left w:val="single" w:sz="2" w:space="0" w:color="000000"/>
              <w:bottom w:val="single" w:sz="2" w:space="0" w:color="000000"/>
            </w:tcBorders>
          </w:tcPr>
          <w:p w14:paraId="3784BCFB" w14:textId="77777777" w:rsidR="00421535" w:rsidRDefault="002D4F74">
            <w:pPr>
              <w:pStyle w:val="ListParagraph"/>
              <w:tabs>
                <w:tab w:val="left" w:pos="806"/>
              </w:tabs>
              <w:ind w:left="269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As a site user</w:t>
            </w:r>
          </w:p>
        </w:tc>
        <w:tc>
          <w:tcPr>
            <w:tcW w:w="3516" w:type="dxa"/>
            <w:tcBorders>
              <w:left w:val="single" w:sz="2" w:space="0" w:color="000000"/>
              <w:bottom w:val="single" w:sz="2" w:space="0" w:color="000000"/>
            </w:tcBorders>
          </w:tcPr>
          <w:p w14:paraId="7A52C9FD" w14:textId="77777777" w:rsidR="00421535" w:rsidRDefault="002D4F74">
            <w:pPr>
              <w:pStyle w:val="ListParagraph"/>
              <w:ind w:left="269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I would like to work on the site without any personal data disclosure and work without registration 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1BE2D3" w14:textId="77777777" w:rsidR="00421535" w:rsidRDefault="002D4F74">
            <w:pPr>
              <w:pStyle w:val="ListParagraph"/>
              <w:ind w:left="1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So that I can save my time, since card creation takes less time without registration</w:t>
            </w:r>
          </w:p>
        </w:tc>
      </w:tr>
    </w:tbl>
    <w:p w14:paraId="1AD5BD73" w14:textId="77777777" w:rsidR="00421535" w:rsidRDefault="00421535"/>
    <w:sectPr w:rsidR="00421535">
      <w:pgSz w:w="11906" w:h="16838"/>
      <w:pgMar w:top="1560" w:right="1440" w:bottom="1134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561CF"/>
    <w:multiLevelType w:val="multilevel"/>
    <w:tmpl w:val="2ADCC7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4D75745"/>
    <w:multiLevelType w:val="multilevel"/>
    <w:tmpl w:val="5540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A76862"/>
    <w:multiLevelType w:val="multilevel"/>
    <w:tmpl w:val="A1F495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35"/>
    <w:rsid w:val="002D4F74"/>
    <w:rsid w:val="0042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6803"/>
  <w15:docId w15:val="{427D1B97-B462-41E6-B9AB-D0C2A705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B30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C42A83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42A83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2A83"/>
    <w:rPr>
      <w:rFonts w:ascii="Times New Roman" w:eastAsia="Times New Roman" w:hAnsi="Times New Roman" w:cs="Times New Roman"/>
      <w:b/>
      <w:bCs/>
      <w:kern w:val="2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2A8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c13">
    <w:name w:val="c13"/>
    <w:basedOn w:val="DefaultParagraphFont"/>
    <w:qFormat/>
    <w:rsid w:val="00C42A83"/>
  </w:style>
  <w:style w:type="character" w:customStyle="1" w:styleId="c25">
    <w:name w:val="c25"/>
    <w:basedOn w:val="DefaultParagraphFont"/>
    <w:qFormat/>
    <w:rsid w:val="00C42A83"/>
  </w:style>
  <w:style w:type="character" w:customStyle="1" w:styleId="c1">
    <w:name w:val="c1"/>
    <w:basedOn w:val="DefaultParagraphFont"/>
    <w:qFormat/>
    <w:rsid w:val="00C42A83"/>
  </w:style>
  <w:style w:type="character" w:customStyle="1" w:styleId="c2">
    <w:name w:val="c2"/>
    <w:basedOn w:val="DefaultParagraphFont"/>
    <w:qFormat/>
    <w:rsid w:val="00C42A83"/>
  </w:style>
  <w:style w:type="character" w:styleId="Hyperlink">
    <w:name w:val="Hyperlink"/>
    <w:basedOn w:val="DefaultParagraphFont"/>
    <w:uiPriority w:val="99"/>
    <w:semiHidden/>
    <w:unhideWhenUsed/>
    <w:rsid w:val="00C42A83"/>
    <w:rPr>
      <w:color w:val="0000FF"/>
      <w:u w:val="single"/>
    </w:rPr>
  </w:style>
  <w:style w:type="character" w:customStyle="1" w:styleId="c16">
    <w:name w:val="c16"/>
    <w:basedOn w:val="DefaultParagraphFont"/>
    <w:qFormat/>
    <w:rsid w:val="00C42A83"/>
  </w:style>
  <w:style w:type="character" w:customStyle="1" w:styleId="c17">
    <w:name w:val="c17"/>
    <w:basedOn w:val="DefaultParagraphFont"/>
    <w:qFormat/>
    <w:rsid w:val="00C42A83"/>
  </w:style>
  <w:style w:type="character" w:customStyle="1" w:styleId="c9">
    <w:name w:val="c9"/>
    <w:basedOn w:val="DefaultParagraphFont"/>
    <w:qFormat/>
    <w:rsid w:val="00C42A83"/>
  </w:style>
  <w:style w:type="character" w:customStyle="1" w:styleId="c10">
    <w:name w:val="c10"/>
    <w:basedOn w:val="DefaultParagraphFont"/>
    <w:qFormat/>
    <w:rsid w:val="00C42A83"/>
  </w:style>
  <w:style w:type="character" w:customStyle="1" w:styleId="c15">
    <w:name w:val="c15"/>
    <w:basedOn w:val="DefaultParagraphFont"/>
    <w:qFormat/>
    <w:rsid w:val="00C42A83"/>
  </w:style>
  <w:style w:type="character" w:customStyle="1" w:styleId="c22">
    <w:name w:val="c22"/>
    <w:basedOn w:val="DefaultParagraphFont"/>
    <w:qFormat/>
    <w:rsid w:val="00C42A83"/>
  </w:style>
  <w:style w:type="character" w:styleId="CommentReference">
    <w:name w:val="annotation reference"/>
    <w:basedOn w:val="DefaultParagraphFont"/>
    <w:uiPriority w:val="99"/>
    <w:semiHidden/>
    <w:unhideWhenUsed/>
    <w:qFormat/>
    <w:rsid w:val="00D357C2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D357C2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D357C2"/>
    <w:rPr>
      <w:b/>
      <w:bCs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  <w:lang/>
    </w:rPr>
  </w:style>
  <w:style w:type="paragraph" w:customStyle="1" w:styleId="c4">
    <w:name w:val="c4"/>
    <w:basedOn w:val="Normal"/>
    <w:qFormat/>
    <w:rsid w:val="00C42A8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27">
    <w:name w:val="c27"/>
    <w:basedOn w:val="Normal"/>
    <w:qFormat/>
    <w:rsid w:val="00C42A8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24">
    <w:name w:val="c24"/>
    <w:basedOn w:val="Normal"/>
    <w:qFormat/>
    <w:rsid w:val="00C42A8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11">
    <w:name w:val="c11"/>
    <w:basedOn w:val="Normal"/>
    <w:qFormat/>
    <w:rsid w:val="00C42A8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26">
    <w:name w:val="c26"/>
    <w:basedOn w:val="Normal"/>
    <w:qFormat/>
    <w:rsid w:val="00C42A8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6">
    <w:name w:val="c6"/>
    <w:basedOn w:val="Normal"/>
    <w:qFormat/>
    <w:rsid w:val="00C42A8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3">
    <w:name w:val="c3"/>
    <w:basedOn w:val="Normal"/>
    <w:qFormat/>
    <w:rsid w:val="00C42A8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D357C2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D357C2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0A1FC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A1FC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1FC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A1FC6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6D0554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D5916-1C1E-463A-8BCC-9C7521CC6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Gintautas Butkus</dc:creator>
  <dc:description/>
  <cp:lastModifiedBy>Gintautas Butkus</cp:lastModifiedBy>
  <cp:revision>16</cp:revision>
  <dcterms:created xsi:type="dcterms:W3CDTF">2021-12-09T14:06:00Z</dcterms:created>
  <dcterms:modified xsi:type="dcterms:W3CDTF">2021-12-11T17:42:00Z</dcterms:modified>
  <dc:language>en-US</dc:language>
</cp:coreProperties>
</file>