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5lotunxz5gz" w:id="0"/>
      <w:bookmarkEnd w:id="0"/>
      <w:r w:rsidDel="00000000" w:rsidR="00000000" w:rsidRPr="00000000">
        <w:rPr>
          <w:b w:val="1"/>
          <w:bCs w:val="1"/>
          <w:sz w:val="34"/>
          <w:szCs w:val="34"/>
          <w:rtl w:val="0"/>
        </w:rPr>
        <w:t xml:space="preserve">Análisis del problema</w:t>
      </w:r>
    </w:p>
    <w:p w:rsidR="00000000" w:rsidDel="00000000" w:rsidP="00000000" w:rsidRDefault="00000000" w:rsidRPr="00000000" w14:paraId="00000002">
      <w:pPr>
        <w:spacing w:after="240" w:before="240" w:lineRule="auto"/>
        <w:rPr/>
      </w:pPr>
      <w:r w:rsidDel="00000000" w:rsidR="00000000" w:rsidRPr="00000000">
        <w:rPr>
          <w:rtl w:val="0"/>
        </w:rPr>
        <w:t xml:space="preserve">La empresa Óptica Quinta desarrolla actualmente sus ventas de manera presencial, sin contar con una plataforma digital que le permita comercializar sus productos a través de internet. Esta situación limita su alcance comercial, reduce las posibilidades de captar nuevos clientes y dificulta su adaptación a un entorno donde la digitalización de los servicios y del comercio se ha vuelto un factor clave de competitividad.​</w:t>
      </w:r>
    </w:p>
    <w:p w:rsidR="00000000" w:rsidDel="00000000" w:rsidP="00000000" w:rsidRDefault="00000000" w:rsidRPr="00000000" w14:paraId="00000003">
      <w:pPr>
        <w:spacing w:after="240" w:before="240" w:lineRule="auto"/>
        <w:rPr/>
      </w:pPr>
      <w:r w:rsidDel="00000000" w:rsidR="00000000" w:rsidRPr="00000000">
        <w:rPr>
          <w:rtl w:val="0"/>
        </w:rPr>
        <w:t xml:space="preserve">Además, la ausencia de un sistema informático para la gestión de productos provoca dificultades en el control del inventario, el registro de ventas y el seguimiento de la disponibilidad de stock. Como consecuencia, la empresa enfrenta ineficiencias operativas que pueden afectar tanto la organización interna como la experiencia de compra del cliente.​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6h0nfnvijdv" w:id="1"/>
      <w:bookmarkEnd w:id="1"/>
      <w:r w:rsidDel="00000000" w:rsidR="00000000" w:rsidRPr="00000000">
        <w:rPr>
          <w:b w:val="1"/>
          <w:bCs w:val="1"/>
          <w:sz w:val="34"/>
          <w:szCs w:val="34"/>
          <w:rtl w:val="0"/>
        </w:rPr>
        <w:t xml:space="preserve">Justificación del proyecto</w:t>
      </w:r>
    </w:p>
    <w:p w:rsidR="00000000" w:rsidDel="00000000" w:rsidP="00000000" w:rsidRDefault="00000000" w:rsidRPr="00000000" w14:paraId="00000005">
      <w:pPr>
        <w:spacing w:after="240" w:before="240" w:lineRule="auto"/>
        <w:rPr/>
      </w:pPr>
      <w:r w:rsidDel="00000000" w:rsidR="00000000" w:rsidRPr="00000000">
        <w:rPr>
          <w:rtl w:val="0"/>
        </w:rPr>
        <w:t xml:space="preserve">El desarrollo de una página web de ventas online constituye una solución tecnológica pertinente, ya que responde directamente a la necesidad de modernizar el proceso comercial de la empresa y ampliar sus canales de atención. Esta propuesta también se ajusta al enfoque del proyecto, que exige identificar una problemática real, plantear una solución informática viable y definir su alcance, objetivos y valor para el cliente.</w:t>
      </w:r>
    </w:p>
    <w:p w:rsidR="00000000" w:rsidDel="00000000" w:rsidP="00000000" w:rsidRDefault="00000000" w:rsidRPr="00000000" w14:paraId="00000006">
      <w:pPr>
        <w:spacing w:after="240" w:before="240" w:lineRule="auto"/>
        <w:rPr/>
      </w:pPr>
      <w:r w:rsidDel="00000000" w:rsidR="00000000" w:rsidRPr="00000000">
        <w:rPr>
          <w:rtl w:val="0"/>
        </w:rPr>
        <w:t xml:space="preserve">La implementación del sistema permitirá mejorar la presencia digital de Óptica Quinta, optimizar la gestión de inventario y facilitar el acceso de los clientes a los productos ofrecidos por la empresa. Del mismo modo, la solución aportará mayor orden en los procesos de venta, mejor disponibilidad de información y una atención más eficiente, aspectos que fortalecen la viabilidad y utilidad del proyecto.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sm8yqp7wm76" w:id="2"/>
      <w:bookmarkEnd w:id="2"/>
      <w:r w:rsidDel="00000000" w:rsidR="00000000" w:rsidRPr="00000000">
        <w:rPr>
          <w:b w:val="1"/>
          <w:bCs w:val="1"/>
          <w:sz w:val="34"/>
          <w:szCs w:val="34"/>
          <w:rtl w:val="0"/>
        </w:rPr>
        <w:t xml:space="preserve">Objetivos</w:t>
      </w:r>
    </w:p>
    <w:p w:rsidR="00000000" w:rsidDel="00000000" w:rsidP="00000000" w:rsidRDefault="00000000" w:rsidRPr="00000000" w14:paraId="00000008">
      <w:pPr>
        <w:spacing w:after="240" w:before="240" w:lineRule="auto"/>
        <w:rPr/>
      </w:pPr>
      <w:r w:rsidDel="00000000" w:rsidR="00000000" w:rsidRPr="00000000">
        <w:rPr>
          <w:rtl w:val="0"/>
        </w:rPr>
        <w:t xml:space="preserve">Objetivo general: desarrollar una plataforma web para Óptica Quinta que permita la venta online de productos ópticos, mejore la gestión del inventario y fortalezca la presencia digital de la empresa.​</w:t>
      </w:r>
    </w:p>
    <w:p w:rsidR="00000000" w:rsidDel="00000000" w:rsidP="00000000" w:rsidRDefault="00000000" w:rsidRPr="00000000" w14:paraId="00000009">
      <w:pPr>
        <w:spacing w:after="240" w:before="240" w:lineRule="auto"/>
        <w:rPr/>
      </w:pPr>
      <w:r w:rsidDel="00000000" w:rsidR="00000000" w:rsidRPr="00000000">
        <w:rPr>
          <w:rtl w:val="0"/>
        </w:rPr>
        <w:t xml:space="preserve">Objetivos específicos: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Implementar un catálogo digital de productos ópticos accesible para los clientes.​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Incorporar funcionalidades de carrito de compras y registro de ventas dentro de la plataforma.​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Facilitar el control de stock mediante bases de datos que permitan centralizar la información de productos, ventas e inventario.​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Incorporar medios de contacto y apoyo al cliente durante el proceso de compra.​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Contribuir al crecimiento comercial de la empresa mediante un nuevo canal de ventas disponible en línea.​</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Implementación de chatbot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6y4xmlu5i5n" w:id="3"/>
      <w:bookmarkEnd w:id="3"/>
      <w:r w:rsidDel="00000000" w:rsidR="00000000" w:rsidRPr="00000000">
        <w:rPr>
          <w:b w:val="1"/>
          <w:bCs w:val="1"/>
          <w:sz w:val="34"/>
          <w:szCs w:val="34"/>
          <w:rtl w:val="0"/>
        </w:rPr>
        <w:t xml:space="preserve">Alcance y público</w:t>
      </w:r>
    </w:p>
    <w:p w:rsidR="00000000" w:rsidDel="00000000" w:rsidP="00000000" w:rsidRDefault="00000000" w:rsidRPr="00000000" w14:paraId="00000011">
      <w:pPr>
        <w:spacing w:after="240" w:before="240" w:lineRule="auto"/>
        <w:rPr/>
      </w:pPr>
      <w:r w:rsidDel="00000000" w:rsidR="00000000" w:rsidRPr="00000000">
        <w:rPr>
          <w:rtl w:val="0"/>
        </w:rPr>
        <w:t xml:space="preserve">El alcance del proyecto considera el desarrollo de una aplicación web orientada a la venta de productos de la óptica, incluyendo funciones de visualización de catálogo, carrito de compras, control de inventario, registro de ventas, gestión de pagos y formulario de contacto. De acuerdo con la descripción técnica ya planteada, la solución también contempla una arquitectura cliente-servidor, uso de tecnologías web y una base de datos para administrar productos, usuarios, ventas e inventario.​</w:t>
      </w:r>
    </w:p>
    <w:p w:rsidR="00000000" w:rsidDel="00000000" w:rsidP="00000000" w:rsidRDefault="00000000" w:rsidRPr="00000000" w14:paraId="00000012">
      <w:pPr>
        <w:spacing w:after="240" w:before="240" w:lineRule="auto"/>
        <w:rPr/>
      </w:pPr>
      <w:r w:rsidDel="00000000" w:rsidR="00000000" w:rsidRPr="00000000">
        <w:rPr>
          <w:rtl w:val="0"/>
        </w:rPr>
        <w:t xml:space="preserve">El público objetivo está compuesto por clientes actuales de la óptica y por potenciales compradores interesados en adquirir productos ópticos a través de internet, como lentes ópticos, lentes de sol y accesorios relacionados. En ese sentido, la plataforma estará dirigida a usuarios que valoran la comodidad, el acceso rápido a la información y la posibilidad de realizar compras sin depender exclusivamente de la atención presencial.​</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umox1c3cn7a" w:id="4"/>
      <w:bookmarkEnd w:id="4"/>
      <w:r w:rsidDel="00000000" w:rsidR="00000000" w:rsidRPr="00000000">
        <w:rPr>
          <w:b w:val="1"/>
          <w:bCs w:val="1"/>
          <w:sz w:val="34"/>
          <w:szCs w:val="34"/>
          <w:rtl w:val="0"/>
        </w:rPr>
        <w:t xml:space="preserve">Impacto esperado</w:t>
      </w:r>
    </w:p>
    <w:p w:rsidR="00000000" w:rsidDel="00000000" w:rsidP="00000000" w:rsidRDefault="00000000" w:rsidRPr="00000000" w14:paraId="00000014">
      <w:pPr>
        <w:spacing w:after="240" w:before="240" w:lineRule="auto"/>
        <w:rPr/>
      </w:pPr>
      <w:r w:rsidDel="00000000" w:rsidR="00000000" w:rsidRPr="00000000">
        <w:rPr>
          <w:rtl w:val="0"/>
        </w:rPr>
        <w:t xml:space="preserve">Se espera que el sistema contribuya a aumentar las oportunidades de venta al incorporar un canal digital que complementa la atención física de la empresa. Asimismo, permitirá mejorar la organización interna mediante un control más eficiente del inventario, una mejor trazabilidad de las ventas y una administración más ordenada de los productos disponibles.​</w:t>
      </w:r>
    </w:p>
    <w:p w:rsidR="00000000" w:rsidDel="00000000" w:rsidP="00000000" w:rsidRDefault="00000000" w:rsidRPr="00000000" w14:paraId="00000015">
      <w:pPr>
        <w:spacing w:after="240" w:before="240" w:lineRule="auto"/>
        <w:rPr/>
      </w:pPr>
      <w:r w:rsidDel="00000000" w:rsidR="00000000" w:rsidRPr="00000000">
        <w:rPr>
          <w:rtl w:val="0"/>
        </w:rPr>
        <w:t xml:space="preserve">Desde la perspectiva del cliente, la plataforma mejorará la experiencia de compra al ofrecer acceso a información de productos, mayor disponibilidad del servicio y un proceso de adquisición más ágil. En términos generales, el proyecto busca transformar una necesidad operativa en una oportunidad de crecimiento, innovación y fortalecimiento competitivo para Óptica Quinta.</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