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D54" w:rsidRPr="00502D54" w:rsidRDefault="00502D54" w:rsidP="00502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502D54">
        <w:rPr>
          <w:rFonts w:ascii="Arial" w:eastAsia="Times New Roman" w:hAnsi="Arial" w:cs="Arial"/>
          <w:color w:val="000000"/>
          <w:lang w:eastAsia="pt-BR"/>
        </w:rPr>
        <w:t xml:space="preserve">Documentação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</w:p>
    <w:bookmarkEnd w:id="0"/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1-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Agent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INSTALAÇÃO DO ZABBIX AGENT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1) Instalação do agente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no sistema Windows Server 2016 - via pacote manual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Link para download do Windows Agent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502D54">
          <w:rPr>
            <w:rFonts w:ascii="Arial" w:eastAsia="Times New Roman" w:hAnsi="Arial" w:cs="Arial"/>
            <w:color w:val="1155CC"/>
            <w:u w:val="single"/>
            <w:lang w:eastAsia="pt-BR"/>
          </w:rPr>
          <w:t>https://cdn.zabbix.com/zabbix/binaries/stable/5.0/5.0.19/zabbix_agent-5.0.19-</w:t>
        </w:r>
      </w:hyperlink>
      <w:r w:rsidRPr="00502D54">
        <w:rPr>
          <w:rFonts w:ascii="Arial" w:eastAsia="Times New Roman" w:hAnsi="Arial" w:cs="Arial"/>
          <w:color w:val="000000"/>
          <w:lang w:eastAsia="pt-BR"/>
        </w:rPr>
        <w:t> 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Através do sistema operacional Windows 2016, abra o navegador e faça o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download do Windows Agent (link acima);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a) Inicie o Windows Explorer (Explorador de arquivos do Windows);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b) Crie o diretório “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” em </w:t>
      </w:r>
      <w:proofErr w:type="gramStart"/>
      <w:r w:rsidRPr="00502D54">
        <w:rPr>
          <w:rFonts w:ascii="Arial" w:eastAsia="Times New Roman" w:hAnsi="Arial" w:cs="Arial"/>
          <w:color w:val="000000"/>
          <w:lang w:eastAsia="pt-BR"/>
        </w:rPr>
        <w:t>C:;</w:t>
      </w:r>
      <w:proofErr w:type="gramEnd"/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c) Entre no diretório “Downloads”;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d) Abra o arquivo compactado “zabbix_agent-5.0.19-windows-amd64.zip”;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e) Copie o conteúdo dos diretórios “bin” e “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conf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” para o diretório “C:\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”;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2) Configuração do agente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no sistema Windows 2016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a) Abra o arquivo “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zabbix_agentd.conf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” pelo programa interno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WordPad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;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b) Ajustar os parâmetros e salvar o arquivo: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Server=IP_DO_SERVIDOR_ZABBIX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# IP do servidor para verificação passiva. No cenário, será: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Server=172.31.x.x (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da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maquina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de monitoramento)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ServerActive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=IP_DO_SERVIDOR_ZABBIX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# IP do servidor para verificação ativa. No cenário, será: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ServerActive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=172.31.x.x </w:t>
      </w:r>
      <w:proofErr w:type="gramStart"/>
      <w:r w:rsidRPr="00502D54">
        <w:rPr>
          <w:rFonts w:ascii="Arial" w:eastAsia="Times New Roman" w:hAnsi="Arial" w:cs="Arial"/>
          <w:color w:val="000000"/>
          <w:lang w:eastAsia="pt-BR"/>
        </w:rPr>
        <w:t xml:space="preserve">(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ip</w:t>
      </w:r>
      <w:proofErr w:type="spellEnd"/>
      <w:proofErr w:type="gram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da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maquina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de monitoramento)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Hostname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=HOSTNAME_DO_DISPOSITIVO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# Nome do dispositivo em configuração, que será monitorado. 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Exemplo: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Hostname</w:t>
      </w:r>
      <w:proofErr w:type="spellEnd"/>
      <w:proofErr w:type="gramStart"/>
      <w:r w:rsidRPr="00502D54">
        <w:rPr>
          <w:rFonts w:ascii="Arial" w:eastAsia="Times New Roman" w:hAnsi="Arial" w:cs="Arial"/>
          <w:color w:val="000000"/>
          <w:lang w:eastAsia="pt-BR"/>
        </w:rPr>
        <w:t>=(</w:t>
      </w:r>
      <w:proofErr w:type="gramEnd"/>
      <w:r w:rsidRPr="00502D54">
        <w:rPr>
          <w:rFonts w:ascii="Arial" w:eastAsia="Times New Roman" w:hAnsi="Arial" w:cs="Arial"/>
          <w:color w:val="000000"/>
          <w:lang w:eastAsia="pt-BR"/>
        </w:rPr>
        <w:t xml:space="preserve">nome dado ao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windows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)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c) Instalar o Agente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como serviço do Windows, através do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prompt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de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comando (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cmd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):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after="3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eastAsia="pt-BR"/>
        </w:rPr>
        <w:t>c:\zabbix\bin\zabbix_agentd.exe -c c:\zabbix\conf\zabbix_agentd.conf -i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shd w:val="clear" w:color="auto" w:fill="EFEFEF"/>
          <w:lang w:eastAsia="pt-BR"/>
        </w:rPr>
        <w:tab/>
      </w:r>
      <w:r w:rsidRPr="00502D54">
        <w:rPr>
          <w:rFonts w:ascii="Arial" w:eastAsia="Times New Roman" w:hAnsi="Arial" w:cs="Arial"/>
          <w:color w:val="000000"/>
          <w:lang w:eastAsia="pt-BR"/>
        </w:rPr>
        <w:t>Resultado esperado conforme imagem:</w:t>
      </w:r>
    </w:p>
    <w:p w:rsidR="00502D54" w:rsidRPr="00502D54" w:rsidRDefault="00502D54" w:rsidP="00502D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EFEFEF"/>
          <w:lang w:eastAsia="pt-BR"/>
        </w:rPr>
        <w:drawing>
          <wp:inline distT="0" distB="0" distL="0" distR="0">
            <wp:extent cx="5729605" cy="494030"/>
            <wp:effectExtent l="0" t="0" r="4445" b="1270"/>
            <wp:docPr id="9" name="Imagem 9" descr="https://lh5.googleusercontent.com/NdY-blBAU3s7hdrZF4tTTN0Yu0WuDO1zzXhA6DnLaojKn-6XGNq2_4IvsbVSShWtIxdPGhqwdVUmGHjvR8bE5ojMnQN3DiywDjs30nUU2LcmpPTpUiO9OGiYUNpAXiRRszGAQV7tIN7TN2L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dY-blBAU3s7hdrZF4tTTN0Yu0WuDO1zzXhA6DnLaojKn-6XGNq2_4IvsbVSShWtIxdPGhqwdVUmGHjvR8bE5ojMnQN3DiywDjs30nUU2LcmpPTpUiO9OGiYUNpAXiRRszGAQV7tIN7TN2LO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]</w:t>
      </w:r>
    </w:p>
    <w:p w:rsidR="00502D54" w:rsidRPr="00502D54" w:rsidRDefault="00502D54" w:rsidP="00502D54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Acesse o gerenciador de serviços do Windows (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services.msc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) para confirmar o procedimento: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729605" cy="965835"/>
            <wp:effectExtent l="0" t="0" r="4445" b="5715"/>
            <wp:docPr id="8" name="Imagem 8" descr="https://lh3.googleusercontent.com/CUg9MHgjO6VDBkVv-MNdgs1NScK4k58gXnlcBcVCliUr1fi4_a4vIz24TYhsNQFmMiWEPV-9gpSjDmluCpyu7ss_rwA1P1NxHmNa3W0PJv9dceIcBJuCFap2ou5BFw8_2eSF5PsLQFvEGJKm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Ug9MHgjO6VDBkVv-MNdgs1NScK4k58gXnlcBcVCliUr1fi4_a4vIz24TYhsNQFmMiWEPV-9gpSjDmluCpyu7ss_rwA1P1NxHmNa3W0PJv9dceIcBJuCFap2ou5BFw8_2eSF5PsLQFvEGJKm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02D54" w:rsidRPr="00502D54" w:rsidRDefault="00502D54" w:rsidP="00502D54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Teste o agente para confirmar seu funcionamento</w:t>
      </w:r>
    </w:p>
    <w:p w:rsidR="00502D54" w:rsidRPr="00502D54" w:rsidRDefault="00502D54" w:rsidP="0050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ab/>
      </w:r>
      <w:r w:rsidRPr="00502D54">
        <w:rPr>
          <w:rFonts w:ascii="Arial" w:eastAsia="Times New Roman" w:hAnsi="Arial" w:cs="Arial"/>
          <w:color w:val="000000"/>
          <w:lang w:eastAsia="pt-BR"/>
        </w:rPr>
        <w:tab/>
      </w:r>
      <w:r w:rsidRPr="00502D54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eastAsia="pt-BR"/>
        </w:rPr>
        <w:t>c:\zabbix\bin\zabbix_agentd.exe -p</w:t>
      </w:r>
    </w:p>
    <w:p w:rsidR="00502D54" w:rsidRPr="00502D54" w:rsidRDefault="00502D54" w:rsidP="0050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ab/>
      </w:r>
      <w:r w:rsidRPr="00502D54">
        <w:rPr>
          <w:rFonts w:ascii="Arial" w:eastAsia="Times New Roman" w:hAnsi="Arial" w:cs="Arial"/>
          <w:color w:val="000000"/>
          <w:lang w:eastAsia="pt-BR"/>
        </w:rPr>
        <w:tab/>
        <w:t>Resultado esperado próximo desta tela: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EFEFEF"/>
          <w:lang w:eastAsia="pt-BR"/>
        </w:rPr>
        <w:drawing>
          <wp:inline distT="0" distB="0" distL="0" distR="0">
            <wp:extent cx="5729605" cy="2440940"/>
            <wp:effectExtent l="0" t="0" r="4445" b="0"/>
            <wp:docPr id="7" name="Imagem 7" descr="https://lh5.googleusercontent.com/FCSoye9rsRh2Y3ig2x6NdblOf6R7e0lm7mR9YOAx4n1WA7oELiNCSrYS0HbEaHqwvhx-Y5mz0qFnNzYKz4X4fkuvWsez6IbJRVm6CzIV4gSjCnBYiBTc1EzaRLSxdX4A7tKXYlpw3zZfdia4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CSoye9rsRh2Y3ig2x6NdblOf6R7e0lm7mR9YOAx4n1WA7oELiNCSrYS0HbEaHqwvhx-Y5mz0qFnNzYKz4X4fkuvWsez6IbJRVm6CzIV4gSjCnBYiBTc1EzaRLSxdX4A7tKXYlpw3zZfdia4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MONITORANDO WINDOWS</w:t>
      </w:r>
    </w:p>
    <w:p w:rsidR="00502D54" w:rsidRPr="00502D54" w:rsidRDefault="00502D54" w:rsidP="00502D54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Após instalado 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agent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no Windows, faremos a inserção do servidor Windows (no caso, servidorSRV-WINDOWS2016) dentro do servidor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, através do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frontend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da ferramenta.</w:t>
      </w:r>
    </w:p>
    <w:p w:rsidR="00502D54" w:rsidRPr="00502D54" w:rsidRDefault="00502D54" w:rsidP="0050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ab/>
      </w:r>
      <w:r w:rsidRPr="00502D54">
        <w:rPr>
          <w:rFonts w:ascii="Arial" w:eastAsia="Times New Roman" w:hAnsi="Arial" w:cs="Arial"/>
          <w:color w:val="000000"/>
          <w:lang w:eastAsia="pt-BR"/>
        </w:rPr>
        <w:tab/>
      </w:r>
      <w:r w:rsidRPr="00502D54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MENU LATERAL:</w:t>
      </w: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Configuration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-&gt; Host -&gt;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Create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host</w:t>
      </w:r>
      <w:r w:rsidRPr="00502D5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6600190" cy="1187450"/>
            <wp:effectExtent l="0" t="0" r="0" b="0"/>
            <wp:docPr id="6" name="Imagem 6" descr="https://lh5.googleusercontent.com/emA5PZGVVLwvbLkdQ087h12i4jd6Dsmfsv0tQPGtXX1l9XuHn8PqYtUlMLuYasOdy7AHNi0V51fs0m2rIFlymgKAuXjftRv16GmDJRQHROVinRa9Lcc-xbUI3wcbY-0d4YeD7yJBcSnIdwA1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emA5PZGVVLwvbLkdQ087h12i4jd6Dsmfsv0tQPGtXX1l9XuHn8PqYtUlMLuYasOdy7AHNi0V51fs0m2rIFlymgKAuXjftRv16GmDJRQHROVinRa9Lcc-xbUI3wcbY-0d4YeD7yJBcSnIdwA1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Fornecer as informações mandatórias (</w:t>
      </w:r>
      <w:r w:rsidRPr="00502D54">
        <w:rPr>
          <w:rFonts w:ascii="Arial" w:eastAsia="Times New Roman" w:hAnsi="Arial" w:cs="Arial"/>
          <w:color w:val="FF0000"/>
          <w:lang w:eastAsia="pt-BR"/>
        </w:rPr>
        <w:t>*</w:t>
      </w:r>
      <w:r w:rsidRPr="00502D54">
        <w:rPr>
          <w:rFonts w:ascii="Arial" w:eastAsia="Times New Roman" w:hAnsi="Arial" w:cs="Arial"/>
          <w:color w:val="000000"/>
          <w:lang w:eastAsia="pt-BR"/>
        </w:rPr>
        <w:t>). 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Orientamos seguir as etapas numéricas da foto, 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Host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Name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Groups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(selecionando o grupo através do botão “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” e opções de filtragem que aparecem no pop-up, até chegar na opção da foto, em cinza escuro “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Templates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/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Operating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systems</w:t>
      </w:r>
      <w:r w:rsidRPr="00502D54">
        <w:rPr>
          <w:rFonts w:ascii="Arial" w:eastAsia="Times New Roman" w:hAnsi="Arial" w:cs="Arial"/>
          <w:color w:val="000000"/>
          <w:lang w:eastAsia="pt-BR"/>
        </w:rPr>
        <w:t>”),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interfaces </w:t>
      </w:r>
      <w:r w:rsidRPr="00502D54">
        <w:rPr>
          <w:rFonts w:ascii="Arial" w:eastAsia="Times New Roman" w:hAnsi="Arial" w:cs="Arial"/>
          <w:color w:val="000000"/>
          <w:lang w:eastAsia="pt-BR"/>
        </w:rPr>
        <w:t>e</w:t>
      </w: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description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Pr="00502D54">
        <w:rPr>
          <w:rFonts w:ascii="Arial" w:eastAsia="Times New Roman" w:hAnsi="Arial" w:cs="Arial"/>
          <w:i/>
          <w:iCs/>
          <w:color w:val="000000"/>
          <w:lang w:eastAsia="pt-BR"/>
        </w:rPr>
        <w:t>opcional</w:t>
      </w:r>
      <w:r w:rsidRPr="00502D54">
        <w:rPr>
          <w:rFonts w:ascii="Arial" w:eastAsia="Times New Roman" w:hAnsi="Arial" w:cs="Arial"/>
          <w:color w:val="000000"/>
          <w:lang w:eastAsia="pt-BR"/>
        </w:rPr>
        <w:t>).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lastRenderedPageBreak/>
        <w:t xml:space="preserve">Ao término, antes de finalizar, ir para etapa 5: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Templates</w:t>
      </w:r>
      <w:proofErr w:type="spellEnd"/>
    </w:p>
    <w:p w:rsidR="00502D54" w:rsidRPr="00502D54" w:rsidRDefault="00502D54" w:rsidP="00502D54">
      <w:pPr>
        <w:spacing w:line="240" w:lineRule="auto"/>
        <w:ind w:left="-141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29605" cy="2389505"/>
            <wp:effectExtent l="0" t="0" r="4445" b="0"/>
            <wp:docPr id="5" name="Imagem 5" descr="https://lh3.googleusercontent.com/0-4T-s0QUrleyqSAYhxk9NSt670LBWfwdFnrX2GcnVkxyewsfJUaG85IEt71eXNXBG-YywxrRziFEr4SGbJPAhei4eLscgh1NDVc5d3DKkljof3B4j_GsT3zdKRX0P8bA7k88XQZp1KdRb3U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0-4T-s0QUrleyqSAYhxk9NSt670LBWfwdFnrX2GcnVkxyewsfJUaG85IEt71eXNXBG-YywxrRziFEr4SGbJPAhei4eLscgh1NDVc5d3DKkljof3B4j_GsT3zdKRX0P8bA7k88XQZp1KdRb3Ua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spacing w:line="240" w:lineRule="auto"/>
        <w:ind w:left="-141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No nosso caso </w:t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02D54" w:rsidRPr="00502D54" w:rsidRDefault="00502D54" w:rsidP="00502D54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Selecionar o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Template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 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(1 -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Select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) referente ao dispositivo a ser monitorado 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procurar pela opção “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Template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OS Windows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by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agent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”, conforme seleção em cinza-escuro, no campo “</w:t>
      </w: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Link new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templates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”), ao final,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Add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:rsidR="00502D54" w:rsidRPr="00502D54" w:rsidRDefault="00502D54" w:rsidP="00502D54">
      <w:pPr>
        <w:spacing w:line="24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29605" cy="1969135"/>
            <wp:effectExtent l="0" t="0" r="4445" b="0"/>
            <wp:docPr id="4" name="Imagem 4" descr="https://lh5.googleusercontent.com/3f6qqhdxLx7ja4M9jpW_Fad-kfjpzcKZiVeNw50lrnpa6GJlzXkly42wGd1FOzpcbCfl7eaRs5vIsJXqIlQXMTAMto8vplQ5D0zlXyeUc0qgVAS4LfD3FF8OlwElWCw_TU7q0DKAEsbN-PiJ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3f6qqhdxLx7ja4M9jpW_Fad-kfjpzcKZiVeNw50lrnpa6GJlzXkly42wGd1FOzpcbCfl7eaRs5vIsJXqIlQXMTAMto8vplQ5D0zlXyeUc0qgVAS4LfD3FF8OlwElWCw_TU7q0DKAEsbN-PiJG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02D54" w:rsidRPr="00502D54" w:rsidRDefault="00502D54" w:rsidP="00502D54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Caso a inserção tenha ocorrido corretamente, aparecerá </w:t>
      </w:r>
    </w:p>
    <w:p w:rsidR="00502D54" w:rsidRPr="00502D54" w:rsidRDefault="00502D54" w:rsidP="00502D5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>“</w:t>
      </w:r>
      <w:r w:rsidRPr="00502D54">
        <w:rPr>
          <w:rFonts w:ascii="Arial" w:eastAsia="Times New Roman" w:hAnsi="Arial" w:cs="Arial"/>
          <w:color w:val="00B050"/>
          <w:lang w:eastAsia="pt-BR"/>
        </w:rPr>
        <w:t xml:space="preserve">Host </w:t>
      </w:r>
      <w:proofErr w:type="spellStart"/>
      <w:r w:rsidRPr="00502D54">
        <w:rPr>
          <w:rFonts w:ascii="Arial" w:eastAsia="Times New Roman" w:hAnsi="Arial" w:cs="Arial"/>
          <w:color w:val="00B050"/>
          <w:lang w:eastAsia="pt-BR"/>
        </w:rPr>
        <w:t>added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” com um checklist verde, assim como as informações sobre o dispositivo.</w:t>
      </w:r>
    </w:p>
    <w:p w:rsidR="00502D54" w:rsidRPr="00502D54" w:rsidRDefault="00502D54" w:rsidP="00502D54">
      <w:pPr>
        <w:spacing w:line="24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729605" cy="2581275"/>
            <wp:effectExtent l="0" t="0" r="4445" b="9525"/>
            <wp:docPr id="3" name="Imagem 3" descr="https://lh5.googleusercontent.com/fFtUCha2pr83pxUFl1JLplhs4-jxoZVM6pPHVF6lzJE4grFeS8KXcqxFhLiKH5UOGdHKBZxBnFc7ZhAcmMlY84pnChBvA3AWnWyD61QPbJGKL8JhLEay6qvVmB39FalEaM9NCUI5Ovfjit13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fFtUCha2pr83pxUFl1JLplhs4-jxoZVM6pPHVF6lzJE4grFeS8KXcqxFhLiKH5UOGdHKBZxBnFc7ZhAcmMlY84pnChBvA3AWnWyD61QPbJGKL8JhLEay6qvVmB39FalEaM9NCUI5Ovfjit13G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Dê um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refresh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 xml:space="preserve"> na tela em questão, para ver o resultado da inserção. Se positivo, aparecerá em verde, do contrário, vermelho e com instrução da falha ao passar o mouse em cima. </w:t>
      </w:r>
    </w:p>
    <w:p w:rsidR="00502D54" w:rsidRPr="00502D54" w:rsidRDefault="00502D54" w:rsidP="00502D54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511935" cy="656590"/>
            <wp:effectExtent l="0" t="0" r="0" b="0"/>
            <wp:docPr id="2" name="Imagem 2" descr="https://lh4.googleusercontent.com/4jrrfmi2Maa08dSoPLn--qrhHfJiZIwHuV2J90jc5shOtIrYtjT4eyDbFTcZZ4-JL29Yh5O5MUVArFNvpyRGBYmDemV0gpw5ZZqF0Z-lJsHqPLJOPGyNnzzBzxh1BsiYvWg9GQica9adiOdC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4jrrfmi2Maa08dSoPLn--qrhHfJiZIwHuV2J90jc5shOtIrYtjT4eyDbFTcZZ4-JL29Yh5O5MUVArFNvpyRGBYmDemV0gpw5ZZqF0Z-lJsHqPLJOPGyNnzzBzxh1BsiYvWg9GQica9adiOdCr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02D54" w:rsidRPr="00502D54" w:rsidRDefault="00502D54" w:rsidP="00502D54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 xml:space="preserve">Para testar o resultado configurado até aqui e garantir que o dispositivo monitorado já está alimentando o servidor </w:t>
      </w:r>
      <w:proofErr w:type="spellStart"/>
      <w:r w:rsidRPr="00502D54">
        <w:rPr>
          <w:rFonts w:ascii="Arial" w:eastAsia="Times New Roman" w:hAnsi="Arial" w:cs="Arial"/>
          <w:color w:val="000000"/>
          <w:lang w:eastAsia="pt-BR"/>
        </w:rPr>
        <w:t>Zabbix</w:t>
      </w:r>
      <w:proofErr w:type="spellEnd"/>
      <w:r w:rsidRPr="00502D54">
        <w:rPr>
          <w:rFonts w:ascii="Arial" w:eastAsia="Times New Roman" w:hAnsi="Arial" w:cs="Arial"/>
          <w:color w:val="000000"/>
          <w:lang w:eastAsia="pt-BR"/>
        </w:rPr>
        <w:t>, veja o “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Latest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data</w:t>
      </w:r>
      <w:r w:rsidRPr="00502D54">
        <w:rPr>
          <w:rFonts w:ascii="Arial" w:eastAsia="Times New Roman" w:hAnsi="Arial" w:cs="Arial"/>
          <w:color w:val="000000"/>
          <w:lang w:eastAsia="pt-BR"/>
        </w:rPr>
        <w:t>” do dispositivo:</w:t>
      </w:r>
    </w:p>
    <w:p w:rsidR="00502D54" w:rsidRPr="00502D54" w:rsidRDefault="00502D54" w:rsidP="00502D54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MENU LATERAL: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Monitoring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-&gt;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Latest</w:t>
      </w:r>
      <w:proofErr w:type="spellEnd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Data -&gt; Hosts: “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WINDOWS</w:t>
      </w: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”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(no exemplo abaixo foi usado o nome “SRV-NAIROBI”)</w:t>
      </w:r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 xml:space="preserve"> -&gt; </w:t>
      </w:r>
      <w:proofErr w:type="spellStart"/>
      <w:r w:rsidRPr="00502D54">
        <w:rPr>
          <w:rFonts w:ascii="Arial" w:eastAsia="Times New Roman" w:hAnsi="Arial" w:cs="Arial"/>
          <w:b/>
          <w:bCs/>
          <w:color w:val="000000"/>
          <w:lang w:eastAsia="pt-BR"/>
        </w:rPr>
        <w:t>Apply</w:t>
      </w:r>
      <w:proofErr w:type="spellEnd"/>
    </w:p>
    <w:p w:rsidR="00502D54" w:rsidRPr="00502D54" w:rsidRDefault="00502D54" w:rsidP="00502D54">
      <w:pPr>
        <w:spacing w:line="24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29605" cy="2212340"/>
            <wp:effectExtent l="0" t="0" r="4445" b="0"/>
            <wp:docPr id="1" name="Imagem 1" descr="https://lh5.googleusercontent.com/BpFwoNkWywv92qG7xx-LgRCtg1f8FMF2LaSMjm8-QWl2DKoLM6E7E1LD84Wr_i6E91I4kgt32mh2z8kjcj3bYfoB-c8u2KcX26PuWirP44LtQC49XSo-XdYZWN8dxgPCBfpUsXsw0FGbM31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BpFwoNkWywv92qG7xx-LgRCtg1f8FMF2LaSMjm8-QWl2DKoLM6E7E1LD84Wr_i6E91I4kgt32mh2z8kjcj3bYfoB-c8u2KcX26PuWirP44LtQC49XSo-XdYZWN8dxgPCBfpUsXsw0FGbM31di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color w:val="000000"/>
          <w:lang w:eastAsia="pt-BR"/>
        </w:rPr>
        <w:tab/>
      </w:r>
    </w:p>
    <w:p w:rsidR="00502D54" w:rsidRPr="00502D54" w:rsidRDefault="00502D54" w:rsidP="0050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2D54" w:rsidRPr="00502D54" w:rsidRDefault="00502D54" w:rsidP="0050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D54">
        <w:rPr>
          <w:rFonts w:ascii="Arial" w:eastAsia="Times New Roman" w:hAnsi="Arial" w:cs="Arial"/>
          <w:i/>
          <w:iCs/>
          <w:color w:val="000000"/>
          <w:lang w:eastAsia="pt-BR"/>
        </w:rPr>
        <w:t>Procedimento e demais informações para Windows Agent:</w:t>
      </w:r>
    </w:p>
    <w:p w:rsidR="00502D54" w:rsidRPr="00502D54" w:rsidRDefault="00502D54" w:rsidP="00502D54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502D54">
          <w:rPr>
            <w:rFonts w:ascii="Arial" w:eastAsia="Times New Roman" w:hAnsi="Arial" w:cs="Arial"/>
            <w:color w:val="1155CC"/>
            <w:u w:val="single"/>
            <w:lang w:eastAsia="pt-BR"/>
          </w:rPr>
          <w:t>https://www.zabbix.com/download_agents?version=5.0+LTS&amp;release=5.0.8&amp;os=Windows&amp;os_version=Any&amp;hardware=amd64&amp;encryption=No+encryption&amp;packaging=Archive</w:t>
        </w:r>
      </w:hyperlink>
    </w:p>
    <w:p w:rsidR="00A052AE" w:rsidRDefault="00502D54" w:rsidP="00502D54"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02D5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0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4D1"/>
    <w:multiLevelType w:val="multilevel"/>
    <w:tmpl w:val="7AD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379E3"/>
    <w:multiLevelType w:val="multilevel"/>
    <w:tmpl w:val="A940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5581"/>
    <w:multiLevelType w:val="multilevel"/>
    <w:tmpl w:val="FDF6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34E30"/>
    <w:multiLevelType w:val="multilevel"/>
    <w:tmpl w:val="B964B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54DB1"/>
    <w:multiLevelType w:val="multilevel"/>
    <w:tmpl w:val="7B0CF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17CE5"/>
    <w:multiLevelType w:val="multilevel"/>
    <w:tmpl w:val="725EDE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F348B"/>
    <w:multiLevelType w:val="multilevel"/>
    <w:tmpl w:val="CFF0C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4"/>
    <w:rsid w:val="00162D21"/>
    <w:rsid w:val="00502D54"/>
    <w:rsid w:val="00B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0FDE"/>
  <w15:chartTrackingRefBased/>
  <w15:docId w15:val="{01D0089D-E879-44F8-AB36-AD7A5374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2D54"/>
    <w:rPr>
      <w:color w:val="0000FF"/>
      <w:u w:val="single"/>
    </w:rPr>
  </w:style>
  <w:style w:type="character" w:customStyle="1" w:styleId="apple-tab-span">
    <w:name w:val="apple-tab-span"/>
    <w:basedOn w:val="Fontepargpadro"/>
    <w:rsid w:val="0050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dn.zabbix.com/zabbix/binaries/stable/5.0/5.0.19/zabbix_agent-5.0.19-" TargetMode="External"/><Relationship Id="rId15" Type="http://schemas.openxmlformats.org/officeDocument/2006/relationships/hyperlink" Target="https://www.zabbix.com/download_agents?version=5.0+LTS&amp;release=5.0.8&amp;os=Windows&amp;os_version=Any&amp;hardware=amd64&amp;encryption=No+encryption&amp;packaging=Archiv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Moura Casella</dc:creator>
  <cp:keywords/>
  <dc:description/>
  <cp:lastModifiedBy>Giovanna Moura Casella</cp:lastModifiedBy>
  <cp:revision>1</cp:revision>
  <dcterms:created xsi:type="dcterms:W3CDTF">2022-05-23T17:00:00Z</dcterms:created>
  <dcterms:modified xsi:type="dcterms:W3CDTF">2022-05-23T17:05:00Z</dcterms:modified>
</cp:coreProperties>
</file>