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766"/>
        <w:gridCol w:w="1287"/>
        <w:gridCol w:w="1820"/>
      </w:tblGrid>
      <w:tr w:rsidR="00331D56" w:rsidRPr="000763B6" w14:paraId="36433A6E" w14:textId="77777777" w:rsidTr="000763B6">
        <w:trPr>
          <w:trHeight w:val="302"/>
          <w:jc w:val="center"/>
        </w:trPr>
        <w:tc>
          <w:tcPr>
            <w:tcW w:w="9827" w:type="dxa"/>
            <w:gridSpan w:val="4"/>
          </w:tcPr>
          <w:p w14:paraId="36433A6D" w14:textId="4BA056B4" w:rsidR="00331D56" w:rsidRPr="000763B6" w:rsidRDefault="000B23F5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Docente</w:t>
            </w:r>
            <w:r w:rsidR="00E5274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="00E5274B" w:rsidRPr="00125C91">
              <w:rPr>
                <w:rFonts w:ascii="Times New Roman" w:hAnsi="Times New Roman" w:cs="Times New Roman"/>
                <w:sz w:val="22"/>
                <w:szCs w:val="22"/>
              </w:rPr>
              <w:t>Pedro Atencio Ortiz</w:t>
            </w:r>
          </w:p>
        </w:tc>
      </w:tr>
      <w:tr w:rsidR="000B23F5" w:rsidRPr="000763B6" w14:paraId="36433A70" w14:textId="77777777" w:rsidTr="000763B6">
        <w:trPr>
          <w:trHeight w:val="281"/>
          <w:jc w:val="center"/>
        </w:trPr>
        <w:tc>
          <w:tcPr>
            <w:tcW w:w="9827" w:type="dxa"/>
            <w:gridSpan w:val="4"/>
          </w:tcPr>
          <w:p w14:paraId="36433A6F" w14:textId="3ACCDE32" w:rsidR="000B23F5" w:rsidRPr="000763B6" w:rsidRDefault="000B23F5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Programa académico</w:t>
            </w:r>
            <w:r w:rsidR="00E5274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="00E5274B" w:rsidRPr="00125C91">
              <w:rPr>
                <w:rFonts w:ascii="Times New Roman" w:hAnsi="Times New Roman" w:cs="Times New Roman"/>
                <w:sz w:val="22"/>
                <w:szCs w:val="22"/>
              </w:rPr>
              <w:t>Ingeniería de sistemas</w:t>
            </w:r>
          </w:p>
        </w:tc>
      </w:tr>
      <w:tr w:rsidR="000B23F5" w:rsidRPr="000763B6" w14:paraId="36433A74" w14:textId="77777777" w:rsidTr="000763B6">
        <w:trPr>
          <w:trHeight w:val="259"/>
          <w:jc w:val="center"/>
        </w:trPr>
        <w:tc>
          <w:tcPr>
            <w:tcW w:w="5954" w:type="dxa"/>
          </w:tcPr>
          <w:p w14:paraId="36433A71" w14:textId="41D69DE1" w:rsidR="000B23F5" w:rsidRPr="000763B6" w:rsidRDefault="000B23F5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Asignatura</w:t>
            </w:r>
            <w:r w:rsidR="00E5274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="00E5274B" w:rsidRPr="00125C91">
              <w:rPr>
                <w:rFonts w:ascii="Times New Roman" w:hAnsi="Times New Roman" w:cs="Times New Roman"/>
                <w:sz w:val="22"/>
                <w:szCs w:val="22"/>
              </w:rPr>
              <w:t>Inteligencia Artificial</w:t>
            </w:r>
          </w:p>
        </w:tc>
        <w:tc>
          <w:tcPr>
            <w:tcW w:w="2053" w:type="dxa"/>
            <w:gridSpan w:val="2"/>
          </w:tcPr>
          <w:p w14:paraId="36433A72" w14:textId="13930F3E" w:rsidR="000B23F5" w:rsidRPr="000763B6" w:rsidRDefault="00E5274B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Código</w:t>
            </w:r>
            <w:r w:rsidRPr="00125C9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Pr="00125C91">
              <w:rPr>
                <w:rFonts w:ascii="Times New Roman" w:hAnsi="Times New Roman" w:cs="Times New Roman"/>
                <w:sz w:val="22"/>
                <w:szCs w:val="22"/>
              </w:rPr>
              <w:t>IAI84</w:t>
            </w:r>
          </w:p>
        </w:tc>
        <w:tc>
          <w:tcPr>
            <w:tcW w:w="1820" w:type="dxa"/>
          </w:tcPr>
          <w:p w14:paraId="36433A73" w14:textId="70E76AEF" w:rsidR="000B23F5" w:rsidRPr="000763B6" w:rsidRDefault="000B23F5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Grupo</w:t>
            </w:r>
            <w:r w:rsidR="00E5274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="00E5274B" w:rsidRPr="00125C9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</w:tr>
      <w:tr w:rsidR="00331D56" w:rsidRPr="000763B6" w14:paraId="36433A77" w14:textId="77777777" w:rsidTr="00423AD2">
        <w:trPr>
          <w:jc w:val="center"/>
        </w:trPr>
        <w:tc>
          <w:tcPr>
            <w:tcW w:w="6720" w:type="dxa"/>
            <w:gridSpan w:val="2"/>
          </w:tcPr>
          <w:p w14:paraId="36433A75" w14:textId="10475C60" w:rsidR="00331D56" w:rsidRPr="000763B6" w:rsidRDefault="000B23F5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Período académico</w:t>
            </w:r>
            <w:r w:rsidR="00E5274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="00E5274B" w:rsidRPr="00125C91">
              <w:rPr>
                <w:rFonts w:ascii="Times New Roman" w:hAnsi="Times New Roman" w:cs="Times New Roman"/>
                <w:sz w:val="22"/>
                <w:szCs w:val="22"/>
              </w:rPr>
              <w:t>2017-II</w:t>
            </w:r>
          </w:p>
        </w:tc>
        <w:tc>
          <w:tcPr>
            <w:tcW w:w="3107" w:type="dxa"/>
            <w:gridSpan w:val="2"/>
          </w:tcPr>
          <w:p w14:paraId="36433A76" w14:textId="00E5B2AF" w:rsidR="00331D56" w:rsidRPr="000763B6" w:rsidRDefault="000B23F5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Fecha</w:t>
            </w:r>
            <w:r w:rsidR="00E5274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="00E5274B" w:rsidRPr="00125C91">
              <w:rPr>
                <w:rFonts w:ascii="Times New Roman" w:hAnsi="Times New Roman" w:cs="Times New Roman"/>
                <w:sz w:val="22"/>
                <w:szCs w:val="22"/>
              </w:rPr>
              <w:t>05-agos</w:t>
            </w:r>
            <w:bookmarkStart w:id="0" w:name="_GoBack"/>
            <w:bookmarkEnd w:id="0"/>
            <w:r w:rsidR="00E5274B" w:rsidRPr="00125C91">
              <w:rPr>
                <w:rFonts w:ascii="Times New Roman" w:hAnsi="Times New Roman" w:cs="Times New Roman"/>
                <w:sz w:val="22"/>
                <w:szCs w:val="22"/>
              </w:rPr>
              <w:t>to-2017</w:t>
            </w:r>
          </w:p>
        </w:tc>
      </w:tr>
    </w:tbl>
    <w:p w14:paraId="36433A78" w14:textId="77777777" w:rsidR="0074244F" w:rsidRDefault="0074244F" w:rsidP="0010693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6433A79" w14:textId="50E596A9" w:rsidR="000B23F5" w:rsidRPr="000763B6" w:rsidRDefault="000B23F5" w:rsidP="00106935">
      <w:pPr>
        <w:jc w:val="both"/>
        <w:rPr>
          <w:rFonts w:ascii="Times New Roman" w:hAnsi="Times New Roman" w:cs="Times New Roman"/>
          <w:sz w:val="22"/>
          <w:szCs w:val="22"/>
        </w:rPr>
      </w:pPr>
      <w:r w:rsidRPr="000763B6">
        <w:rPr>
          <w:rFonts w:ascii="Times New Roman" w:hAnsi="Times New Roman" w:cs="Times New Roman"/>
          <w:sz w:val="22"/>
          <w:szCs w:val="22"/>
        </w:rPr>
        <w:t xml:space="preserve">En la primera semana de clases el docente </w:t>
      </w:r>
      <w:r w:rsidR="00B26881" w:rsidRPr="000763B6">
        <w:rPr>
          <w:rFonts w:ascii="Times New Roman" w:hAnsi="Times New Roman" w:cs="Times New Roman"/>
          <w:sz w:val="22"/>
          <w:szCs w:val="22"/>
        </w:rPr>
        <w:t>presenta a</w:t>
      </w:r>
      <w:r w:rsidRPr="000763B6">
        <w:rPr>
          <w:rFonts w:ascii="Times New Roman" w:hAnsi="Times New Roman" w:cs="Times New Roman"/>
          <w:sz w:val="22"/>
          <w:szCs w:val="22"/>
        </w:rPr>
        <w:t xml:space="preserve"> los estudiantes el </w:t>
      </w:r>
      <w:r w:rsidR="005D7C89" w:rsidRPr="000763B6">
        <w:rPr>
          <w:rFonts w:ascii="Times New Roman" w:hAnsi="Times New Roman" w:cs="Times New Roman"/>
          <w:sz w:val="22"/>
          <w:szCs w:val="22"/>
        </w:rPr>
        <w:t>Micro currículo</w:t>
      </w:r>
      <w:r w:rsidRPr="000763B6">
        <w:rPr>
          <w:rFonts w:ascii="Times New Roman" w:hAnsi="Times New Roman" w:cs="Times New Roman"/>
          <w:sz w:val="22"/>
          <w:szCs w:val="22"/>
        </w:rPr>
        <w:t xml:space="preserve"> de la asignatura (</w:t>
      </w:r>
      <w:r w:rsidR="00B85F6A" w:rsidRPr="000763B6">
        <w:rPr>
          <w:rFonts w:ascii="Times New Roman" w:hAnsi="Times New Roman" w:cs="Times New Roman"/>
          <w:sz w:val="22"/>
          <w:szCs w:val="22"/>
        </w:rPr>
        <w:t>c</w:t>
      </w:r>
      <w:r w:rsidRPr="000763B6">
        <w:rPr>
          <w:rFonts w:ascii="Times New Roman" w:hAnsi="Times New Roman" w:cs="Times New Roman"/>
          <w:sz w:val="22"/>
          <w:szCs w:val="22"/>
        </w:rPr>
        <w:t xml:space="preserve">ompetencias, </w:t>
      </w:r>
      <w:r w:rsidR="00D83CDE" w:rsidRPr="000763B6">
        <w:rPr>
          <w:rFonts w:ascii="Times New Roman" w:hAnsi="Times New Roman" w:cs="Times New Roman"/>
          <w:color w:val="000000"/>
          <w:sz w:val="22"/>
          <w:szCs w:val="22"/>
        </w:rPr>
        <w:t xml:space="preserve">Contenido temático </w:t>
      </w:r>
      <w:r w:rsidRPr="000763B6">
        <w:rPr>
          <w:rFonts w:ascii="Times New Roman" w:hAnsi="Times New Roman" w:cs="Times New Roman"/>
          <w:sz w:val="22"/>
          <w:szCs w:val="22"/>
        </w:rPr>
        <w:t>y los indicadores de logro)</w:t>
      </w:r>
      <w:r w:rsidR="00C421B4" w:rsidRPr="000763B6">
        <w:rPr>
          <w:rFonts w:ascii="Times New Roman" w:hAnsi="Times New Roman" w:cs="Times New Roman"/>
          <w:sz w:val="22"/>
          <w:szCs w:val="22"/>
        </w:rPr>
        <w:t xml:space="preserve">; informa la programación de talleres institucionales; asimismo </w:t>
      </w:r>
      <w:r w:rsidR="00F723D9" w:rsidRPr="000763B6">
        <w:rPr>
          <w:rFonts w:ascii="Times New Roman" w:hAnsi="Times New Roman" w:cs="Times New Roman"/>
          <w:sz w:val="22"/>
          <w:szCs w:val="22"/>
        </w:rPr>
        <w:t xml:space="preserve">la </w:t>
      </w:r>
      <w:r w:rsidR="0073176E" w:rsidRPr="000763B6">
        <w:rPr>
          <w:rFonts w:ascii="Times New Roman" w:hAnsi="Times New Roman" w:cs="Times New Roman"/>
          <w:sz w:val="22"/>
          <w:szCs w:val="22"/>
        </w:rPr>
        <w:t>programación de</w:t>
      </w:r>
      <w:r w:rsidR="00F723D9" w:rsidRPr="000763B6">
        <w:rPr>
          <w:rFonts w:ascii="Times New Roman" w:hAnsi="Times New Roman" w:cs="Times New Roman"/>
          <w:sz w:val="22"/>
          <w:szCs w:val="22"/>
        </w:rPr>
        <w:t xml:space="preserve"> </w:t>
      </w:r>
      <w:r w:rsidR="00C421B4" w:rsidRPr="000763B6">
        <w:rPr>
          <w:rFonts w:ascii="Times New Roman" w:hAnsi="Times New Roman" w:cs="Times New Roman"/>
          <w:sz w:val="22"/>
          <w:szCs w:val="22"/>
        </w:rPr>
        <w:t>la evaluación de la asignatura</w:t>
      </w:r>
    </w:p>
    <w:p w14:paraId="36433A7A" w14:textId="77777777" w:rsidR="0073176E" w:rsidRDefault="0073176E" w:rsidP="00C421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6433A7B" w14:textId="44B8DA89" w:rsidR="00AC30F8" w:rsidRPr="00AC30F8" w:rsidRDefault="00AC30F8" w:rsidP="00C421B4">
      <w:pPr>
        <w:jc w:val="both"/>
        <w:rPr>
          <w:rFonts w:ascii="Times New Roman" w:hAnsi="Times New Roman" w:cs="Times New Roman"/>
          <w:b/>
          <w:color w:val="0070C0"/>
          <w:sz w:val="22"/>
          <w:szCs w:val="22"/>
        </w:rPr>
      </w:pPr>
      <w:r w:rsidRPr="00AC30F8">
        <w:rPr>
          <w:rFonts w:ascii="Times New Roman" w:hAnsi="Times New Roman" w:cs="Times New Roman"/>
          <w:b/>
          <w:color w:val="0070C0"/>
          <w:sz w:val="22"/>
          <w:szCs w:val="22"/>
        </w:rPr>
        <w:t>Competencia</w:t>
      </w:r>
      <w:r w:rsidR="00AA10B3">
        <w:rPr>
          <w:rFonts w:ascii="Times New Roman" w:hAnsi="Times New Roman" w:cs="Times New Roman"/>
          <w:b/>
          <w:color w:val="0070C0"/>
          <w:sz w:val="22"/>
          <w:szCs w:val="22"/>
        </w:rPr>
        <w:t>s</w:t>
      </w:r>
      <w:r w:rsidRPr="00AC30F8">
        <w:rPr>
          <w:rFonts w:ascii="Times New Roman" w:hAnsi="Times New Roman" w:cs="Times New Roman"/>
          <w:b/>
          <w:color w:val="0070C0"/>
          <w:sz w:val="22"/>
          <w:szCs w:val="22"/>
        </w:rPr>
        <w:t xml:space="preserve">: </w:t>
      </w:r>
    </w:p>
    <w:p w14:paraId="151AD13F" w14:textId="272ED524" w:rsidR="002A0698" w:rsidRDefault="00335953" w:rsidP="002A069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Reconocer</w:t>
      </w:r>
      <w:r w:rsidR="00532BA8">
        <w:rPr>
          <w:rFonts w:ascii="Times New Roman" w:hAnsi="Times New Roman" w:cs="Times New Roman"/>
          <w:sz w:val="22"/>
          <w:szCs w:val="22"/>
        </w:rPr>
        <w:t xml:space="preserve"> problemas y/o situaciones en las que puedan aplicarse técnicas y métodos de inteligencia artificial.</w:t>
      </w:r>
    </w:p>
    <w:p w14:paraId="5AFE56A7" w14:textId="46B4821A" w:rsidR="002A0698" w:rsidRPr="002A0698" w:rsidRDefault="00335953" w:rsidP="002A069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Identificar técnicas y métodos computacionales </w:t>
      </w:r>
      <w:r w:rsidR="009238AB">
        <w:rPr>
          <w:rFonts w:ascii="Times New Roman" w:hAnsi="Times New Roman" w:cs="Times New Roman"/>
          <w:sz w:val="22"/>
          <w:szCs w:val="22"/>
        </w:rPr>
        <w:t xml:space="preserve">clásicos y </w:t>
      </w:r>
      <w:r>
        <w:rPr>
          <w:rFonts w:ascii="Times New Roman" w:hAnsi="Times New Roman" w:cs="Times New Roman"/>
          <w:sz w:val="22"/>
          <w:szCs w:val="22"/>
        </w:rPr>
        <w:t xml:space="preserve">de la frontera en el estado del arte </w:t>
      </w:r>
      <w:r w:rsidR="004F34C3">
        <w:rPr>
          <w:rFonts w:ascii="Times New Roman" w:hAnsi="Times New Roman" w:cs="Times New Roman"/>
          <w:sz w:val="22"/>
          <w:szCs w:val="22"/>
        </w:rPr>
        <w:t>en</w:t>
      </w:r>
      <w:r>
        <w:rPr>
          <w:rFonts w:ascii="Times New Roman" w:hAnsi="Times New Roman" w:cs="Times New Roman"/>
          <w:sz w:val="22"/>
          <w:szCs w:val="22"/>
        </w:rPr>
        <w:t xml:space="preserve"> inteligencia artificial.</w:t>
      </w:r>
    </w:p>
    <w:p w14:paraId="1C7D3008" w14:textId="1387E1BD" w:rsidR="00532BA8" w:rsidRDefault="00532BA8" w:rsidP="00532BA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Identificar técnicas y métodos computacionales de inteligencia artificial orientados a la solución de diversos problemas de ingeniería.</w:t>
      </w:r>
    </w:p>
    <w:p w14:paraId="6FA05495" w14:textId="007430E5" w:rsidR="00532BA8" w:rsidRDefault="00335953" w:rsidP="00532BA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Utilizar</w:t>
      </w:r>
      <w:r w:rsidR="00532BA8">
        <w:rPr>
          <w:rFonts w:ascii="Times New Roman" w:hAnsi="Times New Roman" w:cs="Times New Roman"/>
          <w:sz w:val="22"/>
          <w:szCs w:val="22"/>
        </w:rPr>
        <w:t xml:space="preserve"> herramientas computacionales para elaborar soluciones de software que utilicen inteligencia artificial.</w:t>
      </w:r>
    </w:p>
    <w:p w14:paraId="3E81EFC0" w14:textId="77067FC5" w:rsidR="00961A7D" w:rsidRPr="00961A7D" w:rsidRDefault="00961A7D" w:rsidP="00961A7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532BA8">
        <w:rPr>
          <w:rFonts w:ascii="Times New Roman" w:hAnsi="Times New Roman" w:cs="Times New Roman"/>
          <w:sz w:val="22"/>
          <w:szCs w:val="22"/>
        </w:rPr>
        <w:t>Diseñar e implementar sistemas expertos y sistemas basados en conocimiento, aplicando técnicas de inteligencia artificial para la solución de problemas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750C8A1" w14:textId="77777777" w:rsidR="00532BA8" w:rsidRPr="000763B6" w:rsidRDefault="00532BA8" w:rsidP="00C421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6433A7D" w14:textId="77777777" w:rsidR="0073176E" w:rsidRPr="000763B6" w:rsidRDefault="00423AD2" w:rsidP="00423AD2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3B6">
        <w:rPr>
          <w:rFonts w:ascii="Times New Roman" w:hAnsi="Times New Roman" w:cs="Times New Roman"/>
          <w:b/>
          <w:sz w:val="22"/>
          <w:szCs w:val="22"/>
        </w:rPr>
        <w:t>Evaluación del curso (capítulo XII del Reglamento Estudiantil - RE)</w:t>
      </w:r>
    </w:p>
    <w:p w14:paraId="36433A9C" w14:textId="77777777" w:rsidR="00423AD2" w:rsidRPr="000763B6" w:rsidRDefault="00423AD2" w:rsidP="00106935">
      <w:pPr>
        <w:jc w:val="both"/>
        <w:rPr>
          <w:rFonts w:ascii="Times New Roman" w:hAnsi="Times New Roman" w:cs="Times New Roman"/>
          <w:sz w:val="22"/>
          <w:szCs w:val="22"/>
        </w:rPr>
      </w:pPr>
      <w:r w:rsidRPr="000763B6">
        <w:rPr>
          <w:rFonts w:ascii="Times New Roman" w:hAnsi="Times New Roman" w:cs="Times New Roman"/>
          <w:sz w:val="22"/>
          <w:szCs w:val="22"/>
        </w:rPr>
        <w:t xml:space="preserve">El registro </w:t>
      </w:r>
      <w:r w:rsidR="00106935" w:rsidRPr="000763B6">
        <w:rPr>
          <w:rFonts w:ascii="Times New Roman" w:hAnsi="Times New Roman" w:cs="Times New Roman"/>
          <w:sz w:val="22"/>
          <w:szCs w:val="22"/>
        </w:rPr>
        <w:t xml:space="preserve">de faltas de asistencia y el ingreso de notas </w:t>
      </w:r>
      <w:r w:rsidRPr="000763B6">
        <w:rPr>
          <w:rFonts w:ascii="Times New Roman" w:hAnsi="Times New Roman" w:cs="Times New Roman"/>
          <w:sz w:val="22"/>
          <w:szCs w:val="22"/>
        </w:rPr>
        <w:t xml:space="preserve">se hará tal como se especifica en el </w:t>
      </w:r>
      <w:r w:rsidR="00106935" w:rsidRPr="000763B6">
        <w:rPr>
          <w:rFonts w:ascii="Times New Roman" w:hAnsi="Times New Roman" w:cs="Times New Roman"/>
          <w:sz w:val="22"/>
          <w:szCs w:val="22"/>
        </w:rPr>
        <w:t>Reglamento Estudiantil vigente</w:t>
      </w:r>
      <w:r w:rsidRPr="000763B6">
        <w:rPr>
          <w:rFonts w:ascii="Times New Roman" w:hAnsi="Times New Roman" w:cs="Times New Roman"/>
          <w:sz w:val="22"/>
          <w:szCs w:val="22"/>
        </w:rPr>
        <w:t>.</w:t>
      </w:r>
    </w:p>
    <w:p w14:paraId="36433A9D" w14:textId="6554EB06" w:rsidR="00106935" w:rsidRDefault="00106935" w:rsidP="00106935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572"/>
        <w:gridCol w:w="2356"/>
        <w:gridCol w:w="1836"/>
        <w:gridCol w:w="2356"/>
      </w:tblGrid>
      <w:tr w:rsidR="00AA10B3" w:rsidRPr="00AA10B3" w14:paraId="725E11B1" w14:textId="77777777" w:rsidTr="00AA10B3">
        <w:trPr>
          <w:trHeight w:val="600"/>
        </w:trPr>
        <w:tc>
          <w:tcPr>
            <w:tcW w:w="3572" w:type="dxa"/>
            <w:vAlign w:val="bottom"/>
            <w:hideMark/>
          </w:tcPr>
          <w:p w14:paraId="2C035EFB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Evento Evaluativo</w:t>
            </w:r>
          </w:p>
        </w:tc>
        <w:tc>
          <w:tcPr>
            <w:tcW w:w="2356" w:type="dxa"/>
            <w:vAlign w:val="bottom"/>
            <w:hideMark/>
          </w:tcPr>
          <w:p w14:paraId="185F814D" w14:textId="534AF3C9" w:rsidR="00AA10B3" w:rsidRPr="00AA10B3" w:rsidRDefault="00AA10B3" w:rsidP="00AA10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Ponderación</w:t>
            </w:r>
          </w:p>
        </w:tc>
        <w:tc>
          <w:tcPr>
            <w:tcW w:w="1836" w:type="dxa"/>
            <w:vAlign w:val="bottom"/>
            <w:hideMark/>
          </w:tcPr>
          <w:p w14:paraId="22F030B4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Semana</w:t>
            </w:r>
          </w:p>
        </w:tc>
        <w:tc>
          <w:tcPr>
            <w:tcW w:w="2356" w:type="dxa"/>
            <w:vAlign w:val="bottom"/>
            <w:hideMark/>
          </w:tcPr>
          <w:p w14:paraId="73893909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Fecha de asignación</w:t>
            </w:r>
          </w:p>
        </w:tc>
      </w:tr>
      <w:tr w:rsidR="00AA10B3" w:rsidRPr="00AA10B3" w14:paraId="1A0972F2" w14:textId="77777777" w:rsidTr="00AA10B3">
        <w:trPr>
          <w:trHeight w:val="600"/>
        </w:trPr>
        <w:tc>
          <w:tcPr>
            <w:tcW w:w="3572" w:type="dxa"/>
            <w:shd w:val="clear" w:color="D9D9D9" w:fill="D9D9D9"/>
            <w:vAlign w:val="bottom"/>
            <w:hideMark/>
          </w:tcPr>
          <w:p w14:paraId="1DD9A438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Saber: solución de problemas mediante búsqueda - Taller</w:t>
            </w:r>
          </w:p>
        </w:tc>
        <w:tc>
          <w:tcPr>
            <w:tcW w:w="2356" w:type="dxa"/>
            <w:shd w:val="clear" w:color="D9D9D9" w:fill="D9D9D9"/>
            <w:vAlign w:val="bottom"/>
            <w:hideMark/>
          </w:tcPr>
          <w:p w14:paraId="417DC7FE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836" w:type="dxa"/>
            <w:shd w:val="clear" w:color="D9D9D9" w:fill="D9D9D9"/>
            <w:vAlign w:val="bottom"/>
            <w:hideMark/>
          </w:tcPr>
          <w:p w14:paraId="116E3856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56" w:type="dxa"/>
            <w:shd w:val="clear" w:color="D9D9D9" w:fill="D9D9D9"/>
            <w:vAlign w:val="bottom"/>
            <w:hideMark/>
          </w:tcPr>
          <w:p w14:paraId="4C7405A5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12/08/2017</w:t>
            </w:r>
          </w:p>
        </w:tc>
      </w:tr>
      <w:tr w:rsidR="00AA10B3" w:rsidRPr="00AA10B3" w14:paraId="760D5B42" w14:textId="77777777" w:rsidTr="00AA10B3">
        <w:trPr>
          <w:trHeight w:val="600"/>
        </w:trPr>
        <w:tc>
          <w:tcPr>
            <w:tcW w:w="3572" w:type="dxa"/>
            <w:vAlign w:val="bottom"/>
            <w:hideMark/>
          </w:tcPr>
          <w:p w14:paraId="778B65E2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Saber: búsqueda informada / no-informada - Taller</w:t>
            </w:r>
          </w:p>
        </w:tc>
        <w:tc>
          <w:tcPr>
            <w:tcW w:w="2356" w:type="dxa"/>
            <w:vAlign w:val="bottom"/>
            <w:hideMark/>
          </w:tcPr>
          <w:p w14:paraId="39D0833E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836" w:type="dxa"/>
            <w:vAlign w:val="bottom"/>
            <w:hideMark/>
          </w:tcPr>
          <w:p w14:paraId="0F47A9FB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56" w:type="dxa"/>
            <w:vAlign w:val="bottom"/>
            <w:hideMark/>
          </w:tcPr>
          <w:p w14:paraId="4B50CE76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26/08/2017</w:t>
            </w:r>
          </w:p>
        </w:tc>
      </w:tr>
      <w:tr w:rsidR="00AA10B3" w:rsidRPr="00AA10B3" w14:paraId="3935F2C4" w14:textId="77777777" w:rsidTr="00AA10B3">
        <w:trPr>
          <w:trHeight w:val="600"/>
        </w:trPr>
        <w:tc>
          <w:tcPr>
            <w:tcW w:w="3572" w:type="dxa"/>
            <w:shd w:val="clear" w:color="D9D9D9" w:fill="D9D9D9"/>
            <w:vAlign w:val="bottom"/>
            <w:hideMark/>
          </w:tcPr>
          <w:p w14:paraId="7972DD5F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Saber: Búsqueda…más allá de la aproximación clásica - Quiz en clase</w:t>
            </w:r>
          </w:p>
        </w:tc>
        <w:tc>
          <w:tcPr>
            <w:tcW w:w="2356" w:type="dxa"/>
            <w:shd w:val="clear" w:color="D9D9D9" w:fill="D9D9D9"/>
            <w:vAlign w:val="bottom"/>
            <w:hideMark/>
          </w:tcPr>
          <w:p w14:paraId="46A38304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836" w:type="dxa"/>
            <w:shd w:val="clear" w:color="D9D9D9" w:fill="D9D9D9"/>
            <w:vAlign w:val="bottom"/>
            <w:hideMark/>
          </w:tcPr>
          <w:p w14:paraId="09E613E3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56" w:type="dxa"/>
            <w:shd w:val="clear" w:color="D9D9D9" w:fill="D9D9D9"/>
            <w:vAlign w:val="bottom"/>
            <w:hideMark/>
          </w:tcPr>
          <w:p w14:paraId="5A95A05D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09/09/2017</w:t>
            </w:r>
          </w:p>
        </w:tc>
      </w:tr>
      <w:tr w:rsidR="00AA10B3" w:rsidRPr="00AA10B3" w14:paraId="5752A0B7" w14:textId="77777777" w:rsidTr="00AA10B3">
        <w:trPr>
          <w:trHeight w:val="600"/>
        </w:trPr>
        <w:tc>
          <w:tcPr>
            <w:tcW w:w="3572" w:type="dxa"/>
            <w:vAlign w:val="bottom"/>
            <w:hideMark/>
          </w:tcPr>
          <w:p w14:paraId="65AF2104" w14:textId="430219FB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Saber: Algoritmos bio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inspirados - Trabajo + Sustentación</w:t>
            </w:r>
          </w:p>
        </w:tc>
        <w:tc>
          <w:tcPr>
            <w:tcW w:w="2356" w:type="dxa"/>
            <w:vAlign w:val="bottom"/>
            <w:hideMark/>
          </w:tcPr>
          <w:p w14:paraId="0A92922A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836" w:type="dxa"/>
            <w:vAlign w:val="bottom"/>
            <w:hideMark/>
          </w:tcPr>
          <w:p w14:paraId="33FE0477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56" w:type="dxa"/>
            <w:vAlign w:val="bottom"/>
            <w:hideMark/>
          </w:tcPr>
          <w:p w14:paraId="32FE0D57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23/09/2017</w:t>
            </w:r>
          </w:p>
        </w:tc>
      </w:tr>
      <w:tr w:rsidR="00AA10B3" w:rsidRPr="00AA10B3" w14:paraId="45FB6836" w14:textId="77777777" w:rsidTr="00AA10B3">
        <w:trPr>
          <w:trHeight w:val="300"/>
        </w:trPr>
        <w:tc>
          <w:tcPr>
            <w:tcW w:w="3572" w:type="dxa"/>
            <w:shd w:val="clear" w:color="D9D9D9" w:fill="D9D9D9"/>
            <w:vAlign w:val="bottom"/>
            <w:hideMark/>
          </w:tcPr>
          <w:p w14:paraId="17EC6BB8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Saber: Lógica Difusa - Examen Parcial</w:t>
            </w:r>
          </w:p>
        </w:tc>
        <w:tc>
          <w:tcPr>
            <w:tcW w:w="2356" w:type="dxa"/>
            <w:shd w:val="clear" w:color="D9D9D9" w:fill="D9D9D9"/>
            <w:vAlign w:val="bottom"/>
            <w:hideMark/>
          </w:tcPr>
          <w:p w14:paraId="63ED2026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836" w:type="dxa"/>
            <w:shd w:val="clear" w:color="D9D9D9" w:fill="D9D9D9"/>
            <w:vAlign w:val="bottom"/>
            <w:hideMark/>
          </w:tcPr>
          <w:p w14:paraId="1AF73563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56" w:type="dxa"/>
            <w:shd w:val="clear" w:color="D9D9D9" w:fill="D9D9D9"/>
            <w:vAlign w:val="bottom"/>
            <w:hideMark/>
          </w:tcPr>
          <w:p w14:paraId="18C7D9CE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07/10/2017</w:t>
            </w:r>
          </w:p>
        </w:tc>
      </w:tr>
      <w:tr w:rsidR="00AA10B3" w:rsidRPr="00AA10B3" w14:paraId="34247CF2" w14:textId="77777777" w:rsidTr="00AA10B3">
        <w:trPr>
          <w:trHeight w:val="900"/>
        </w:trPr>
        <w:tc>
          <w:tcPr>
            <w:tcW w:w="3572" w:type="dxa"/>
            <w:vAlign w:val="bottom"/>
            <w:hideMark/>
          </w:tcPr>
          <w:p w14:paraId="58D9B82E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Saber: Aprendizaje de máquina - Técnicas tradicionales - Trabajo + Sustentación</w:t>
            </w:r>
          </w:p>
        </w:tc>
        <w:tc>
          <w:tcPr>
            <w:tcW w:w="2356" w:type="dxa"/>
            <w:vAlign w:val="bottom"/>
            <w:hideMark/>
          </w:tcPr>
          <w:p w14:paraId="337BB160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836" w:type="dxa"/>
            <w:vAlign w:val="bottom"/>
            <w:hideMark/>
          </w:tcPr>
          <w:p w14:paraId="2B508299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356" w:type="dxa"/>
            <w:vAlign w:val="bottom"/>
            <w:hideMark/>
          </w:tcPr>
          <w:p w14:paraId="4AAEEF70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28/10/2017</w:t>
            </w:r>
          </w:p>
        </w:tc>
      </w:tr>
      <w:tr w:rsidR="00AA10B3" w:rsidRPr="00AA10B3" w14:paraId="11B9C6BA" w14:textId="77777777" w:rsidTr="00AA10B3">
        <w:trPr>
          <w:trHeight w:val="600"/>
        </w:trPr>
        <w:tc>
          <w:tcPr>
            <w:tcW w:w="3572" w:type="dxa"/>
            <w:shd w:val="clear" w:color="D9D9D9" w:fill="D9D9D9"/>
            <w:vAlign w:val="bottom"/>
            <w:hideMark/>
          </w:tcPr>
          <w:p w14:paraId="76DA20E9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Saber: Deep Learning - Trabajo Final + Sustentación</w:t>
            </w:r>
          </w:p>
        </w:tc>
        <w:tc>
          <w:tcPr>
            <w:tcW w:w="2356" w:type="dxa"/>
            <w:shd w:val="clear" w:color="D9D9D9" w:fill="D9D9D9"/>
            <w:vAlign w:val="bottom"/>
            <w:hideMark/>
          </w:tcPr>
          <w:p w14:paraId="292D720C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836" w:type="dxa"/>
            <w:shd w:val="clear" w:color="D9D9D9" w:fill="D9D9D9"/>
            <w:vAlign w:val="bottom"/>
            <w:hideMark/>
          </w:tcPr>
          <w:p w14:paraId="4F7D034F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56" w:type="dxa"/>
            <w:shd w:val="clear" w:color="D9D9D9" w:fill="D9D9D9"/>
            <w:vAlign w:val="bottom"/>
            <w:hideMark/>
          </w:tcPr>
          <w:p w14:paraId="09F4DC72" w14:textId="77777777" w:rsidR="00AA10B3" w:rsidRPr="00AA10B3" w:rsidRDefault="00AA10B3" w:rsidP="00AA10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10B3">
              <w:rPr>
                <w:rFonts w:ascii="Calibri" w:hAnsi="Calibri" w:cs="Calibri"/>
                <w:color w:val="000000"/>
                <w:sz w:val="20"/>
                <w:szCs w:val="20"/>
              </w:rPr>
              <w:t>18/11/2017</w:t>
            </w:r>
          </w:p>
        </w:tc>
      </w:tr>
    </w:tbl>
    <w:p w14:paraId="05C92FA8" w14:textId="0E190468" w:rsidR="00BF7616" w:rsidRDefault="00BF7616" w:rsidP="00106935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14:paraId="70CAB610" w14:textId="77777777" w:rsidR="00BF7616" w:rsidRPr="000763B6" w:rsidRDefault="00BF7616" w:rsidP="00106935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14:paraId="36433A9E" w14:textId="77777777" w:rsidR="00423AD2" w:rsidRPr="000763B6" w:rsidRDefault="00423AD2" w:rsidP="00423AD2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3B6">
        <w:rPr>
          <w:rFonts w:ascii="Times New Roman" w:hAnsi="Times New Roman" w:cs="Times New Roman"/>
          <w:b/>
          <w:sz w:val="22"/>
          <w:szCs w:val="22"/>
        </w:rPr>
        <w:t>Condiciones para el desarrollo del curso:</w:t>
      </w:r>
    </w:p>
    <w:p w14:paraId="36433AA0" w14:textId="1771DD3E" w:rsidR="00423AD2" w:rsidRDefault="003419E2" w:rsidP="00C421B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Las siguientes pautas se proponen y se pactan en común acuerdo, para que el desarrollo de la asignatura se lleve a cabo en las mejores condiciones, académicas, laborales y personales.</w:t>
      </w:r>
    </w:p>
    <w:p w14:paraId="0641443B" w14:textId="0A4EF95E" w:rsidR="003419E2" w:rsidRDefault="003419E2" w:rsidP="00C421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2C13E8D" w14:textId="7A2B4C9C" w:rsidR="003419E2" w:rsidRDefault="002A0698" w:rsidP="003419E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El registro de faltas de asistencia y el ingreso de notas se hará tal y como se especifica en el reglamento estudiantil.</w:t>
      </w:r>
    </w:p>
    <w:p w14:paraId="6A270005" w14:textId="7B039DF4" w:rsidR="002A0698" w:rsidRDefault="00BF7616" w:rsidP="003419E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Por ser teórica</w:t>
      </w:r>
      <w:r w:rsidRPr="003A53D7">
        <w:rPr>
          <w:rFonts w:ascii="Times New Roman" w:hAnsi="Times New Roman" w:cs="Times New Roman"/>
          <w:sz w:val="22"/>
          <w:szCs w:val="22"/>
          <w:lang w:val="es-CO"/>
        </w:rPr>
        <w:t>-</w:t>
      </w:r>
      <w:r>
        <w:rPr>
          <w:rFonts w:ascii="Times New Roman" w:hAnsi="Times New Roman" w:cs="Times New Roman"/>
          <w:sz w:val="22"/>
          <w:szCs w:val="22"/>
        </w:rPr>
        <w:t>práctica, esta asignatura no se habilita.</w:t>
      </w:r>
    </w:p>
    <w:p w14:paraId="54CF9C77" w14:textId="769304C1" w:rsidR="00BF7616" w:rsidRDefault="00DC7705" w:rsidP="003419E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El material práctico del curso será elaborado en el lenguaje de programación Python, sin embargo, para el desarrollo de trabajos puede utilizar la tecnología con la que esté familiarizado.</w:t>
      </w:r>
    </w:p>
    <w:p w14:paraId="06D4EEF2" w14:textId="605303B8" w:rsidR="000F610D" w:rsidRDefault="000F610D" w:rsidP="003419E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Es responsabilidad del estudiante revisar periódicamente su correo institucional para estar al tanto del cronograma y las informaciones enviadas por el profesor vía e-mail.</w:t>
      </w:r>
    </w:p>
    <w:p w14:paraId="6BC2A1F4" w14:textId="5F504B91" w:rsidR="000F610D" w:rsidRPr="000F610D" w:rsidRDefault="000F610D" w:rsidP="003419E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La solución a talleres </w:t>
      </w:r>
      <w:r>
        <w:rPr>
          <w:rFonts w:ascii="Times New Roman" w:hAnsi="Times New Roman" w:cs="Times New Roman"/>
          <w:sz w:val="22"/>
          <w:szCs w:val="22"/>
          <w:lang w:val="es-CO"/>
        </w:rPr>
        <w:t>sólo se recibe en las fechas establecidas. Los talleres que sean entregados fuera de esa fecha recibirán una nota de 0. Para ser calificados, los programas o algoritmos desarrollados deben ser sustentados al docente durante su desarrollo en el tiempo de clase o en el momento de la entrega. Programas o algoritmos no sustentados recibirán una nota de 0.</w:t>
      </w:r>
    </w:p>
    <w:p w14:paraId="266FED11" w14:textId="2D2FD5F6" w:rsidR="000F610D" w:rsidRPr="000F610D" w:rsidRDefault="000F610D" w:rsidP="003419E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No se admite la copia de talleres (algoritmos, programas, textos, evaluaciones escritas) entre los grupos de trabajo. Copias de trabajo tendrán una asignación de 0.</w:t>
      </w:r>
    </w:p>
    <w:p w14:paraId="1F300C85" w14:textId="0D2142D3" w:rsidR="000F610D" w:rsidRDefault="000F610D" w:rsidP="003419E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Los reclamos por notas serán admitidos durante los 5 días hábiles siguientes a la entrega de la misma. Lo anterior sólo aplica para 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0763B6">
        <w:rPr>
          <w:rFonts w:ascii="Times New Roman" w:hAnsi="Times New Roman" w:cs="Times New Roman"/>
          <w:sz w:val="22"/>
          <w:szCs w:val="22"/>
        </w:rPr>
        <w:t>valuaciones de seguimiento</w:t>
      </w:r>
      <w:r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y entrega de talleres.</w:t>
      </w:r>
    </w:p>
    <w:p w14:paraId="012A609F" w14:textId="7D5A289C" w:rsidR="00DC7705" w:rsidRDefault="009416D6" w:rsidP="003419E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Es necesario que el estudiante retome en tiempo de estudio independiente conceptos previos de cálculo, operaciones vectoriales y matriciales, conceptos básicos de probabilidad, conceptos básicos de programación y estructura de datos.</w:t>
      </w:r>
    </w:p>
    <w:p w14:paraId="2BF00A1E" w14:textId="1849BB9A" w:rsidR="009416D6" w:rsidRDefault="00FC5687" w:rsidP="003419E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Las fechas pueden variar debido a las posibles modificaciones del programa durante el semestre. En caso de una modificación, la nueva fecha de un evento evaluativo o de entrega de un taller se asignará como mínimo una semana antes de dicho evento.</w:t>
      </w:r>
    </w:p>
    <w:p w14:paraId="5FAEAE8D" w14:textId="2D7E9865" w:rsidR="00FC5687" w:rsidRDefault="00FC5687" w:rsidP="003419E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El principal medio de comunicación entre estudiantes y docente será el correo electrónico institucional.</w:t>
      </w:r>
    </w:p>
    <w:p w14:paraId="6CA93594" w14:textId="65FCD315" w:rsidR="00FC5687" w:rsidRDefault="00FC5687" w:rsidP="003419E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Evitar al máximo el uso de lenguaje indebido en clase y tratar con respeto y amabilidad a sus compañeros y docente.</w:t>
      </w:r>
    </w:p>
    <w:p w14:paraId="2F3AB561" w14:textId="05BFCCF9" w:rsidR="00FC5687" w:rsidRDefault="00FC5687" w:rsidP="003419E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Evitar al máximo el uso de dispositivos móviles en el horario de clase y recordar utilizar el modo silencio antes de comenzar la clase. </w:t>
      </w:r>
    </w:p>
    <w:p w14:paraId="2A2730F1" w14:textId="66406092" w:rsidR="00FC5687" w:rsidRDefault="00FC5687" w:rsidP="003419E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 caso de ser necesario contestar una llamada o mensaje, por favor retirarse del salón para ello.</w:t>
      </w:r>
    </w:p>
    <w:p w14:paraId="4EC59DA6" w14:textId="71FCB6FD" w:rsidR="000F610D" w:rsidRDefault="000F610D" w:rsidP="003419E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El estudiante es responsable de hacer el uso adecuado de la bibliografía</w:t>
      </w:r>
      <w:r w:rsidRPr="00EC27F2">
        <w:rPr>
          <w:rFonts w:ascii="Times New Roman" w:hAnsi="Times New Roman" w:cs="Times New Roman"/>
          <w:sz w:val="22"/>
          <w:szCs w:val="22"/>
        </w:rPr>
        <w:t xml:space="preserve"> del curso</w:t>
      </w:r>
      <w:r>
        <w:rPr>
          <w:rFonts w:ascii="Times New Roman" w:hAnsi="Times New Roman" w:cs="Times New Roman"/>
          <w:sz w:val="22"/>
          <w:szCs w:val="22"/>
        </w:rPr>
        <w:t xml:space="preserve"> para complementar el contenido entregado en clase (se recomienda consultar la bibliografía en </w:t>
      </w:r>
      <w:r w:rsidR="00AD75F4">
        <w:rPr>
          <w:rFonts w:ascii="Times New Roman" w:hAnsi="Times New Roman" w:cs="Times New Roman"/>
          <w:sz w:val="22"/>
          <w:szCs w:val="22"/>
        </w:rPr>
        <w:t>inglés</w:t>
      </w:r>
      <w:r>
        <w:rPr>
          <w:rFonts w:ascii="Times New Roman" w:hAnsi="Times New Roman" w:cs="Times New Roman"/>
          <w:sz w:val="22"/>
          <w:szCs w:val="22"/>
        </w:rPr>
        <w:t>).</w:t>
      </w:r>
    </w:p>
    <w:p w14:paraId="6FF12CBD" w14:textId="67457404" w:rsidR="005D7C89" w:rsidRPr="003419E2" w:rsidRDefault="005D7C89" w:rsidP="003419E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Los trabajos con sustentación tendrán una calificación grupal del trabajo y una individual.</w:t>
      </w:r>
    </w:p>
    <w:p w14:paraId="36433AA6" w14:textId="207FFCD2" w:rsidR="00365FAB" w:rsidRDefault="00365FAB" w:rsidP="00331D56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36433AA7" w14:textId="77777777" w:rsidR="00365FAB" w:rsidRDefault="00365FAB" w:rsidP="00331D56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36433AA8" w14:textId="77777777" w:rsidR="00331D56" w:rsidRPr="000763B6" w:rsidRDefault="00331D56" w:rsidP="00331D56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3B6">
        <w:rPr>
          <w:rFonts w:ascii="Times New Roman" w:hAnsi="Times New Roman" w:cs="Times New Roman"/>
          <w:b/>
          <w:sz w:val="22"/>
          <w:szCs w:val="22"/>
        </w:rPr>
        <w:t>Estudiantes</w:t>
      </w:r>
      <w:r w:rsidR="00400364" w:rsidRPr="000763B6">
        <w:rPr>
          <w:rFonts w:ascii="Times New Roman" w:hAnsi="Times New Roman" w:cs="Times New Roman"/>
          <w:b/>
          <w:sz w:val="22"/>
          <w:szCs w:val="22"/>
        </w:rPr>
        <w:t xml:space="preserve"> del Grupo</w:t>
      </w:r>
      <w:r w:rsidR="00106935" w:rsidRPr="000763B6">
        <w:rPr>
          <w:rFonts w:ascii="Times New Roman" w:hAnsi="Times New Roman" w:cs="Times New Roman"/>
          <w:b/>
          <w:sz w:val="22"/>
          <w:szCs w:val="22"/>
        </w:rPr>
        <w:t>:</w:t>
      </w:r>
    </w:p>
    <w:p w14:paraId="36433AA9" w14:textId="77777777" w:rsidR="00106935" w:rsidRPr="000763B6" w:rsidRDefault="00106935" w:rsidP="00331D56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77"/>
        <w:gridCol w:w="4867"/>
        <w:gridCol w:w="2678"/>
        <w:gridCol w:w="1834"/>
      </w:tblGrid>
      <w:tr w:rsidR="00E9023F" w:rsidRPr="000763B6" w14:paraId="36433AAE" w14:textId="77777777" w:rsidTr="000763B6">
        <w:trPr>
          <w:tblHeader/>
        </w:trPr>
        <w:tc>
          <w:tcPr>
            <w:tcW w:w="479" w:type="dxa"/>
            <w:shd w:val="clear" w:color="auto" w:fill="D9D9D9" w:themeFill="background1" w:themeFillShade="D9"/>
          </w:tcPr>
          <w:p w14:paraId="36433AAA" w14:textId="77777777" w:rsidR="00E9023F" w:rsidRPr="000763B6" w:rsidRDefault="00E9023F" w:rsidP="0040036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  <w:shd w:val="clear" w:color="auto" w:fill="D9D9D9" w:themeFill="background1" w:themeFillShade="D9"/>
          </w:tcPr>
          <w:p w14:paraId="36433AAB" w14:textId="77777777" w:rsidR="00E9023F" w:rsidRPr="000763B6" w:rsidRDefault="00E9023F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Nombre Completo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6433AAC" w14:textId="77777777" w:rsidR="00E9023F" w:rsidRPr="000763B6" w:rsidRDefault="00E9023F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Documento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6433AAD" w14:textId="77777777" w:rsidR="00E9023F" w:rsidRPr="000763B6" w:rsidRDefault="00E9023F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Teléfono</w:t>
            </w:r>
          </w:p>
        </w:tc>
      </w:tr>
      <w:tr w:rsidR="00E9023F" w:rsidRPr="000763B6" w14:paraId="36433AB3" w14:textId="77777777" w:rsidTr="00E9023F">
        <w:tc>
          <w:tcPr>
            <w:tcW w:w="479" w:type="dxa"/>
          </w:tcPr>
          <w:p w14:paraId="36433AAF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AB0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AB1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AB2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AB8" w14:textId="77777777" w:rsidTr="00E9023F">
        <w:tc>
          <w:tcPr>
            <w:tcW w:w="479" w:type="dxa"/>
          </w:tcPr>
          <w:p w14:paraId="36433AB4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AB5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AB6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AB7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ABD" w14:textId="77777777" w:rsidTr="00E9023F">
        <w:tc>
          <w:tcPr>
            <w:tcW w:w="479" w:type="dxa"/>
          </w:tcPr>
          <w:p w14:paraId="36433AB9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ABA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ABB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ABC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AC2" w14:textId="77777777" w:rsidTr="00E9023F">
        <w:tc>
          <w:tcPr>
            <w:tcW w:w="479" w:type="dxa"/>
          </w:tcPr>
          <w:p w14:paraId="36433ABE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ABF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AC0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AC1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AC7" w14:textId="77777777" w:rsidTr="00E9023F">
        <w:tc>
          <w:tcPr>
            <w:tcW w:w="479" w:type="dxa"/>
          </w:tcPr>
          <w:p w14:paraId="36433AC3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AC4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AC5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AC6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ACC" w14:textId="77777777" w:rsidTr="00E9023F">
        <w:tc>
          <w:tcPr>
            <w:tcW w:w="479" w:type="dxa"/>
          </w:tcPr>
          <w:p w14:paraId="36433AC8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AC9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ACA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ACB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AD1" w14:textId="77777777" w:rsidTr="00E9023F">
        <w:tc>
          <w:tcPr>
            <w:tcW w:w="479" w:type="dxa"/>
          </w:tcPr>
          <w:p w14:paraId="36433ACD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ACE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ACF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AD0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AD6" w14:textId="77777777" w:rsidTr="00E9023F">
        <w:tc>
          <w:tcPr>
            <w:tcW w:w="479" w:type="dxa"/>
          </w:tcPr>
          <w:p w14:paraId="36433AD2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AD3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AD4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AD5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ADB" w14:textId="77777777" w:rsidTr="00E9023F">
        <w:tc>
          <w:tcPr>
            <w:tcW w:w="479" w:type="dxa"/>
          </w:tcPr>
          <w:p w14:paraId="36433AD7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AD8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AD9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ADA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AE0" w14:textId="77777777" w:rsidTr="00E9023F">
        <w:tc>
          <w:tcPr>
            <w:tcW w:w="479" w:type="dxa"/>
          </w:tcPr>
          <w:p w14:paraId="36433ADC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ADD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ADE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ADF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AE5" w14:textId="77777777" w:rsidTr="00E9023F">
        <w:tc>
          <w:tcPr>
            <w:tcW w:w="479" w:type="dxa"/>
          </w:tcPr>
          <w:p w14:paraId="36433AE1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AE2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AE3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AE4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AEA" w14:textId="77777777" w:rsidTr="00E9023F">
        <w:tc>
          <w:tcPr>
            <w:tcW w:w="479" w:type="dxa"/>
          </w:tcPr>
          <w:p w14:paraId="36433AE6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AE7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AE8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AE9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AEF" w14:textId="77777777" w:rsidTr="00E9023F">
        <w:tc>
          <w:tcPr>
            <w:tcW w:w="479" w:type="dxa"/>
          </w:tcPr>
          <w:p w14:paraId="36433AEB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AEC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AED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AEE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AF4" w14:textId="77777777" w:rsidTr="00E9023F">
        <w:tc>
          <w:tcPr>
            <w:tcW w:w="479" w:type="dxa"/>
          </w:tcPr>
          <w:p w14:paraId="36433AF0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AF1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AF2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AF3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AF9" w14:textId="77777777" w:rsidTr="00E9023F">
        <w:tc>
          <w:tcPr>
            <w:tcW w:w="479" w:type="dxa"/>
          </w:tcPr>
          <w:p w14:paraId="36433AF5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AF6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AF7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AF8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AFE" w14:textId="77777777" w:rsidTr="00E9023F">
        <w:tc>
          <w:tcPr>
            <w:tcW w:w="479" w:type="dxa"/>
          </w:tcPr>
          <w:p w14:paraId="36433AFA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AFB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AFC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AFD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03" w14:textId="77777777" w:rsidTr="00E9023F">
        <w:tc>
          <w:tcPr>
            <w:tcW w:w="479" w:type="dxa"/>
          </w:tcPr>
          <w:p w14:paraId="36433AFF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00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01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02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08" w14:textId="77777777" w:rsidTr="00E9023F">
        <w:tc>
          <w:tcPr>
            <w:tcW w:w="479" w:type="dxa"/>
          </w:tcPr>
          <w:p w14:paraId="36433B04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05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06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07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0D" w14:textId="77777777" w:rsidTr="00E9023F">
        <w:tc>
          <w:tcPr>
            <w:tcW w:w="479" w:type="dxa"/>
          </w:tcPr>
          <w:p w14:paraId="36433B09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0A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0B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0C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12" w14:textId="77777777" w:rsidTr="00E9023F">
        <w:tc>
          <w:tcPr>
            <w:tcW w:w="479" w:type="dxa"/>
          </w:tcPr>
          <w:p w14:paraId="36433B0E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0F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10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11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17" w14:textId="77777777" w:rsidTr="00E9023F">
        <w:tc>
          <w:tcPr>
            <w:tcW w:w="479" w:type="dxa"/>
          </w:tcPr>
          <w:p w14:paraId="36433B13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14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15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16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1C" w14:textId="77777777" w:rsidTr="00E9023F">
        <w:tc>
          <w:tcPr>
            <w:tcW w:w="479" w:type="dxa"/>
          </w:tcPr>
          <w:p w14:paraId="36433B18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19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1A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1B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21" w14:textId="77777777" w:rsidTr="00E9023F">
        <w:tc>
          <w:tcPr>
            <w:tcW w:w="479" w:type="dxa"/>
          </w:tcPr>
          <w:p w14:paraId="36433B1D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1E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1F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20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26" w14:textId="77777777" w:rsidTr="00E9023F">
        <w:tc>
          <w:tcPr>
            <w:tcW w:w="479" w:type="dxa"/>
          </w:tcPr>
          <w:p w14:paraId="36433B22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23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24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25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2B" w14:textId="77777777" w:rsidTr="00E9023F">
        <w:tc>
          <w:tcPr>
            <w:tcW w:w="479" w:type="dxa"/>
          </w:tcPr>
          <w:p w14:paraId="36433B27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28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29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2A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30" w14:textId="77777777" w:rsidTr="00E9023F">
        <w:tc>
          <w:tcPr>
            <w:tcW w:w="479" w:type="dxa"/>
          </w:tcPr>
          <w:p w14:paraId="36433B2C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2D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2E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2F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35" w14:textId="77777777" w:rsidTr="00E9023F">
        <w:tc>
          <w:tcPr>
            <w:tcW w:w="479" w:type="dxa"/>
          </w:tcPr>
          <w:p w14:paraId="36433B31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32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33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34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3A" w14:textId="77777777" w:rsidTr="00E9023F">
        <w:tc>
          <w:tcPr>
            <w:tcW w:w="479" w:type="dxa"/>
          </w:tcPr>
          <w:p w14:paraId="36433B36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37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38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39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3F" w14:textId="77777777" w:rsidTr="00E9023F">
        <w:tc>
          <w:tcPr>
            <w:tcW w:w="479" w:type="dxa"/>
          </w:tcPr>
          <w:p w14:paraId="36433B3B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3C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3D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3E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44" w14:textId="77777777" w:rsidTr="00E9023F">
        <w:tc>
          <w:tcPr>
            <w:tcW w:w="479" w:type="dxa"/>
          </w:tcPr>
          <w:p w14:paraId="36433B40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41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42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43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49" w14:textId="77777777" w:rsidTr="00E9023F">
        <w:tc>
          <w:tcPr>
            <w:tcW w:w="479" w:type="dxa"/>
          </w:tcPr>
          <w:p w14:paraId="36433B45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46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47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48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4E" w14:textId="77777777" w:rsidTr="00E9023F">
        <w:tc>
          <w:tcPr>
            <w:tcW w:w="479" w:type="dxa"/>
          </w:tcPr>
          <w:p w14:paraId="36433B4A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4B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4C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4D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53" w14:textId="77777777" w:rsidTr="00E9023F">
        <w:tc>
          <w:tcPr>
            <w:tcW w:w="479" w:type="dxa"/>
          </w:tcPr>
          <w:p w14:paraId="36433B4F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50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51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52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58" w14:textId="77777777" w:rsidTr="00E9023F">
        <w:tc>
          <w:tcPr>
            <w:tcW w:w="479" w:type="dxa"/>
          </w:tcPr>
          <w:p w14:paraId="36433B54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55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56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57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5D" w14:textId="77777777" w:rsidTr="00E9023F">
        <w:tc>
          <w:tcPr>
            <w:tcW w:w="479" w:type="dxa"/>
          </w:tcPr>
          <w:p w14:paraId="36433B59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5A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5B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5C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62" w14:textId="77777777" w:rsidTr="00E9023F">
        <w:tc>
          <w:tcPr>
            <w:tcW w:w="479" w:type="dxa"/>
          </w:tcPr>
          <w:p w14:paraId="36433B5E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5F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60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61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67" w14:textId="77777777" w:rsidTr="00E9023F">
        <w:tc>
          <w:tcPr>
            <w:tcW w:w="479" w:type="dxa"/>
          </w:tcPr>
          <w:p w14:paraId="36433B63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64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65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66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6C" w14:textId="77777777" w:rsidTr="00E9023F">
        <w:tc>
          <w:tcPr>
            <w:tcW w:w="479" w:type="dxa"/>
          </w:tcPr>
          <w:p w14:paraId="36433B68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69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6A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6B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71" w14:textId="77777777" w:rsidTr="00E9023F">
        <w:tc>
          <w:tcPr>
            <w:tcW w:w="479" w:type="dxa"/>
          </w:tcPr>
          <w:p w14:paraId="36433B6D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6E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6F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70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76" w14:textId="77777777" w:rsidTr="00E9023F">
        <w:tc>
          <w:tcPr>
            <w:tcW w:w="479" w:type="dxa"/>
          </w:tcPr>
          <w:p w14:paraId="36433B72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73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74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75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7B" w14:textId="77777777" w:rsidTr="00E9023F">
        <w:tc>
          <w:tcPr>
            <w:tcW w:w="479" w:type="dxa"/>
          </w:tcPr>
          <w:p w14:paraId="36433B77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78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79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7A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80" w14:textId="77777777" w:rsidTr="00E9023F">
        <w:tc>
          <w:tcPr>
            <w:tcW w:w="479" w:type="dxa"/>
          </w:tcPr>
          <w:p w14:paraId="36433B7C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7D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7E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7F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85" w14:textId="77777777" w:rsidTr="00E9023F">
        <w:tc>
          <w:tcPr>
            <w:tcW w:w="479" w:type="dxa"/>
          </w:tcPr>
          <w:p w14:paraId="36433B81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82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83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84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8A" w14:textId="77777777" w:rsidTr="00E9023F">
        <w:tc>
          <w:tcPr>
            <w:tcW w:w="479" w:type="dxa"/>
          </w:tcPr>
          <w:p w14:paraId="36433B86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87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88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89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8F" w14:textId="77777777" w:rsidTr="00E9023F">
        <w:tc>
          <w:tcPr>
            <w:tcW w:w="479" w:type="dxa"/>
          </w:tcPr>
          <w:p w14:paraId="36433B8B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908" w:type="dxa"/>
          </w:tcPr>
          <w:p w14:paraId="36433B8C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33B8D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6433B8E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36433B92" w14:textId="77777777" w:rsidTr="00106935">
        <w:trPr>
          <w:trHeight w:val="726"/>
        </w:trPr>
        <w:tc>
          <w:tcPr>
            <w:tcW w:w="5387" w:type="dxa"/>
            <w:gridSpan w:val="2"/>
          </w:tcPr>
          <w:p w14:paraId="36433B90" w14:textId="77777777" w:rsidR="00E9023F" w:rsidRPr="000763B6" w:rsidRDefault="00E9023F" w:rsidP="00400364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Firma del Docente</w:t>
            </w:r>
          </w:p>
        </w:tc>
        <w:tc>
          <w:tcPr>
            <w:tcW w:w="4536" w:type="dxa"/>
            <w:gridSpan w:val="2"/>
          </w:tcPr>
          <w:p w14:paraId="36433B91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p w14:paraId="36433B93" w14:textId="77777777" w:rsidR="00EF590B" w:rsidRPr="000763B6" w:rsidRDefault="00EF590B" w:rsidP="00400364">
      <w:pPr>
        <w:ind w:right="-1120"/>
        <w:jc w:val="both"/>
        <w:rPr>
          <w:rFonts w:ascii="Times New Roman" w:hAnsi="Times New Roman" w:cs="Times New Roman"/>
          <w:sz w:val="22"/>
          <w:szCs w:val="22"/>
        </w:rPr>
      </w:pPr>
    </w:p>
    <w:sectPr w:rsidR="00EF590B" w:rsidRPr="000763B6" w:rsidSect="00D7532C">
      <w:headerReference w:type="default" r:id="rId8"/>
      <w:footerReference w:type="default" r:id="rId9"/>
      <w:pgSz w:w="12242" w:h="15593" w:code="1259"/>
      <w:pgMar w:top="851" w:right="1134" w:bottom="851" w:left="1134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33B96" w14:textId="77777777" w:rsidR="000E0614" w:rsidRDefault="000E0614">
      <w:r>
        <w:separator/>
      </w:r>
    </w:p>
  </w:endnote>
  <w:endnote w:type="continuationSeparator" w:id="0">
    <w:p w14:paraId="36433B97" w14:textId="77777777" w:rsidR="000E0614" w:rsidRDefault="000E0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orndale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33BA8" w14:textId="250801F2" w:rsidR="00E9023F" w:rsidRPr="000763B6" w:rsidRDefault="00E9023F" w:rsidP="00400364">
    <w:pPr>
      <w:pStyle w:val="Piedepgina"/>
      <w:jc w:val="center"/>
      <w:rPr>
        <w:rFonts w:asciiTheme="minorHAnsi" w:hAnsiTheme="minorHAnsi"/>
        <w:sz w:val="22"/>
        <w:szCs w:val="22"/>
      </w:rPr>
    </w:pPr>
    <w:r w:rsidRPr="000763B6">
      <w:rPr>
        <w:rFonts w:asciiTheme="minorHAnsi" w:hAnsiTheme="minorHAnsi"/>
        <w:sz w:val="22"/>
        <w:szCs w:val="22"/>
      </w:rPr>
      <w:t xml:space="preserve">Página </w:t>
    </w:r>
    <w:r w:rsidR="00F64EB6" w:rsidRPr="000763B6">
      <w:rPr>
        <w:rFonts w:asciiTheme="minorHAnsi" w:hAnsiTheme="minorHAnsi"/>
        <w:sz w:val="22"/>
        <w:szCs w:val="22"/>
      </w:rPr>
      <w:fldChar w:fldCharType="begin"/>
    </w:r>
    <w:r w:rsidRPr="000763B6">
      <w:rPr>
        <w:rFonts w:asciiTheme="minorHAnsi" w:hAnsiTheme="minorHAnsi"/>
        <w:sz w:val="22"/>
        <w:szCs w:val="22"/>
      </w:rPr>
      <w:instrText xml:space="preserve"> PAGE   \* MERGEFORMAT </w:instrText>
    </w:r>
    <w:r w:rsidR="00F64EB6" w:rsidRPr="000763B6">
      <w:rPr>
        <w:rFonts w:asciiTheme="minorHAnsi" w:hAnsiTheme="minorHAnsi"/>
        <w:sz w:val="22"/>
        <w:szCs w:val="22"/>
      </w:rPr>
      <w:fldChar w:fldCharType="separate"/>
    </w:r>
    <w:r w:rsidR="00AD75F4">
      <w:rPr>
        <w:rFonts w:asciiTheme="minorHAnsi" w:hAnsiTheme="minorHAnsi"/>
        <w:noProof/>
        <w:sz w:val="22"/>
        <w:szCs w:val="22"/>
      </w:rPr>
      <w:t>3</w:t>
    </w:r>
    <w:r w:rsidR="00F64EB6" w:rsidRPr="000763B6">
      <w:rPr>
        <w:rFonts w:asciiTheme="minorHAnsi" w:hAnsiTheme="minorHAnsi"/>
        <w:sz w:val="22"/>
        <w:szCs w:val="22"/>
      </w:rPr>
      <w:fldChar w:fldCharType="end"/>
    </w:r>
    <w:r w:rsidRPr="000763B6">
      <w:rPr>
        <w:rFonts w:asciiTheme="minorHAnsi" w:hAnsiTheme="minorHAnsi"/>
        <w:sz w:val="22"/>
        <w:szCs w:val="22"/>
      </w:rPr>
      <w:t xml:space="preserve"> de </w:t>
    </w:r>
    <w:fldSimple w:instr=" NUMPAGES   \* MERGEFORMAT ">
      <w:r w:rsidR="00AD75F4" w:rsidRPr="00AD75F4">
        <w:rPr>
          <w:rFonts w:asciiTheme="minorHAnsi" w:hAnsiTheme="minorHAnsi"/>
          <w:noProof/>
          <w:sz w:val="22"/>
          <w:szCs w:val="22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33B94" w14:textId="77777777" w:rsidR="000E0614" w:rsidRDefault="000E0614">
      <w:r>
        <w:separator/>
      </w:r>
    </w:p>
  </w:footnote>
  <w:footnote w:type="continuationSeparator" w:id="0">
    <w:p w14:paraId="36433B95" w14:textId="77777777" w:rsidR="000E0614" w:rsidRDefault="000E0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35"/>
      <w:gridCol w:w="5578"/>
      <w:gridCol w:w="992"/>
      <w:gridCol w:w="1418"/>
    </w:tblGrid>
    <w:tr w:rsidR="00E9023F" w:rsidRPr="000763B6" w14:paraId="36433B9C" w14:textId="77777777" w:rsidTr="00A349D1">
      <w:trPr>
        <w:trHeight w:val="278"/>
      </w:trPr>
      <w:tc>
        <w:tcPr>
          <w:tcW w:w="1935" w:type="dxa"/>
          <w:vMerge w:val="restart"/>
        </w:tcPr>
        <w:p w14:paraId="36433B98" w14:textId="77777777" w:rsidR="00E9023F" w:rsidRPr="000763B6" w:rsidRDefault="00E9023F" w:rsidP="006C5CA1">
          <w:pPr>
            <w:rPr>
              <w:rFonts w:ascii="Times New Roman" w:hAnsi="Times New Roman" w:cs="Times New Roman"/>
            </w:rPr>
          </w:pPr>
          <w:r w:rsidRPr="000763B6">
            <w:rPr>
              <w:rFonts w:ascii="Times New Roman" w:hAnsi="Times New Roman" w:cs="Times New Roman"/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36433BA9" wp14:editId="36433BAA">
                <wp:simplePos x="0" y="0"/>
                <wp:positionH relativeFrom="column">
                  <wp:posOffset>114300</wp:posOffset>
                </wp:positionH>
                <wp:positionV relativeFrom="paragraph">
                  <wp:posOffset>107950</wp:posOffset>
                </wp:positionV>
                <wp:extent cx="800100" cy="375920"/>
                <wp:effectExtent l="19050" t="0" r="0" b="0"/>
                <wp:wrapNone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78" w:type="dxa"/>
          <w:vMerge w:val="restart"/>
          <w:vAlign w:val="center"/>
        </w:tcPr>
        <w:p w14:paraId="36433B99" w14:textId="77777777" w:rsidR="00E9023F" w:rsidRPr="000763B6" w:rsidRDefault="00E9023F" w:rsidP="00F723D9">
          <w:pPr>
            <w:jc w:val="center"/>
            <w:rPr>
              <w:rFonts w:ascii="Times New Roman" w:hAnsi="Times New Roman" w:cs="Times New Roman"/>
              <w:b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b/>
              <w:sz w:val="22"/>
              <w:szCs w:val="22"/>
            </w:rPr>
            <w:t>COMPROMISO ACADÉMICO</w:t>
          </w:r>
        </w:p>
      </w:tc>
      <w:tc>
        <w:tcPr>
          <w:tcW w:w="992" w:type="dxa"/>
        </w:tcPr>
        <w:p w14:paraId="36433B9A" w14:textId="77777777"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sz w:val="22"/>
              <w:szCs w:val="22"/>
            </w:rPr>
            <w:t>Código</w:t>
          </w:r>
        </w:p>
      </w:tc>
      <w:tc>
        <w:tcPr>
          <w:tcW w:w="1418" w:type="dxa"/>
        </w:tcPr>
        <w:p w14:paraId="36433B9B" w14:textId="77777777" w:rsidR="00E9023F" w:rsidRPr="000763B6" w:rsidRDefault="00AC30F8" w:rsidP="00D83CDE">
          <w:pPr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FDE 049</w:t>
          </w:r>
        </w:p>
      </w:tc>
    </w:tr>
    <w:tr w:rsidR="00E9023F" w:rsidRPr="000763B6" w14:paraId="36433BA1" w14:textId="77777777" w:rsidTr="00A349D1">
      <w:trPr>
        <w:trHeight w:val="277"/>
      </w:trPr>
      <w:tc>
        <w:tcPr>
          <w:tcW w:w="1935" w:type="dxa"/>
          <w:vMerge/>
        </w:tcPr>
        <w:p w14:paraId="36433B9D" w14:textId="77777777" w:rsidR="00E9023F" w:rsidRPr="000763B6" w:rsidRDefault="00E9023F" w:rsidP="006C5CA1">
          <w:pPr>
            <w:rPr>
              <w:rFonts w:ascii="Times New Roman" w:hAnsi="Times New Roman" w:cs="Times New Roman"/>
            </w:rPr>
          </w:pPr>
        </w:p>
      </w:tc>
      <w:tc>
        <w:tcPr>
          <w:tcW w:w="5578" w:type="dxa"/>
          <w:vMerge/>
        </w:tcPr>
        <w:p w14:paraId="36433B9E" w14:textId="77777777"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992" w:type="dxa"/>
        </w:tcPr>
        <w:p w14:paraId="36433B9F" w14:textId="77777777"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sz w:val="22"/>
              <w:szCs w:val="22"/>
            </w:rPr>
            <w:t>Versión</w:t>
          </w:r>
        </w:p>
      </w:tc>
      <w:tc>
        <w:tcPr>
          <w:tcW w:w="1418" w:type="dxa"/>
        </w:tcPr>
        <w:p w14:paraId="36433BA0" w14:textId="77777777" w:rsidR="00E9023F" w:rsidRPr="000763B6" w:rsidRDefault="00AC30F8" w:rsidP="00B42D87">
          <w:pPr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04</w:t>
          </w:r>
        </w:p>
      </w:tc>
    </w:tr>
    <w:tr w:rsidR="00E9023F" w:rsidRPr="000763B6" w14:paraId="36433BA6" w14:textId="77777777" w:rsidTr="00A349D1">
      <w:trPr>
        <w:trHeight w:val="277"/>
      </w:trPr>
      <w:tc>
        <w:tcPr>
          <w:tcW w:w="1935" w:type="dxa"/>
          <w:vMerge/>
        </w:tcPr>
        <w:p w14:paraId="36433BA2" w14:textId="77777777" w:rsidR="00E9023F" w:rsidRPr="000763B6" w:rsidRDefault="00E9023F" w:rsidP="006C5CA1">
          <w:pPr>
            <w:rPr>
              <w:rFonts w:ascii="Times New Roman" w:hAnsi="Times New Roman" w:cs="Times New Roman"/>
            </w:rPr>
          </w:pPr>
        </w:p>
      </w:tc>
      <w:tc>
        <w:tcPr>
          <w:tcW w:w="5578" w:type="dxa"/>
          <w:vMerge/>
        </w:tcPr>
        <w:p w14:paraId="36433BA3" w14:textId="77777777"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992" w:type="dxa"/>
        </w:tcPr>
        <w:p w14:paraId="36433BA4" w14:textId="77777777"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sz w:val="22"/>
              <w:szCs w:val="22"/>
            </w:rPr>
            <w:t>Fecha</w:t>
          </w:r>
        </w:p>
      </w:tc>
      <w:tc>
        <w:tcPr>
          <w:tcW w:w="1418" w:type="dxa"/>
        </w:tcPr>
        <w:p w14:paraId="36433BA5" w14:textId="77777777" w:rsidR="00E9023F" w:rsidRPr="000763B6" w:rsidRDefault="00AC30F8" w:rsidP="00E9023F">
          <w:pPr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07-10-2016</w:t>
          </w:r>
        </w:p>
      </w:tc>
    </w:tr>
  </w:tbl>
  <w:p w14:paraId="36433BA7" w14:textId="77777777" w:rsidR="00E9023F" w:rsidRPr="000763B6" w:rsidRDefault="00E9023F" w:rsidP="00EF59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FEA"/>
    <w:multiLevelType w:val="hybridMultilevel"/>
    <w:tmpl w:val="6C5212E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BA1BA9"/>
    <w:multiLevelType w:val="hybridMultilevel"/>
    <w:tmpl w:val="BA469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61A42"/>
    <w:multiLevelType w:val="hybridMultilevel"/>
    <w:tmpl w:val="0F78E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75A5A"/>
    <w:multiLevelType w:val="hybridMultilevel"/>
    <w:tmpl w:val="43104E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CF"/>
    <w:rsid w:val="00006D4E"/>
    <w:rsid w:val="000763B6"/>
    <w:rsid w:val="00096E75"/>
    <w:rsid w:val="000B23F5"/>
    <w:rsid w:val="000C74D1"/>
    <w:rsid w:val="000E0614"/>
    <w:rsid w:val="000E0C17"/>
    <w:rsid w:val="000F610D"/>
    <w:rsid w:val="00106935"/>
    <w:rsid w:val="00125C91"/>
    <w:rsid w:val="00146289"/>
    <w:rsid w:val="001804CB"/>
    <w:rsid w:val="001909B0"/>
    <w:rsid w:val="001B0644"/>
    <w:rsid w:val="00281CAB"/>
    <w:rsid w:val="002A0698"/>
    <w:rsid w:val="002B0432"/>
    <w:rsid w:val="002F06FA"/>
    <w:rsid w:val="002F1ED9"/>
    <w:rsid w:val="00331D56"/>
    <w:rsid w:val="00335953"/>
    <w:rsid w:val="003419E2"/>
    <w:rsid w:val="0036494A"/>
    <w:rsid w:val="00365FAB"/>
    <w:rsid w:val="003A7385"/>
    <w:rsid w:val="003C3784"/>
    <w:rsid w:val="00400364"/>
    <w:rsid w:val="00423AD2"/>
    <w:rsid w:val="004725E4"/>
    <w:rsid w:val="004836B9"/>
    <w:rsid w:val="004B64E6"/>
    <w:rsid w:val="004D3009"/>
    <w:rsid w:val="004F34C3"/>
    <w:rsid w:val="004F40E3"/>
    <w:rsid w:val="00532BA8"/>
    <w:rsid w:val="005D7C89"/>
    <w:rsid w:val="006435AC"/>
    <w:rsid w:val="00645495"/>
    <w:rsid w:val="0068401B"/>
    <w:rsid w:val="00692D26"/>
    <w:rsid w:val="006A02B1"/>
    <w:rsid w:val="006C5CA1"/>
    <w:rsid w:val="00724833"/>
    <w:rsid w:val="0073176E"/>
    <w:rsid w:val="00731BCD"/>
    <w:rsid w:val="0074244F"/>
    <w:rsid w:val="00775FD1"/>
    <w:rsid w:val="00823922"/>
    <w:rsid w:val="0083426D"/>
    <w:rsid w:val="009238AB"/>
    <w:rsid w:val="009416D6"/>
    <w:rsid w:val="0094487E"/>
    <w:rsid w:val="0096190E"/>
    <w:rsid w:val="00961A7D"/>
    <w:rsid w:val="00A0225E"/>
    <w:rsid w:val="00A349D1"/>
    <w:rsid w:val="00A4675C"/>
    <w:rsid w:val="00A876CD"/>
    <w:rsid w:val="00AA10B3"/>
    <w:rsid w:val="00AA62FA"/>
    <w:rsid w:val="00AC30F8"/>
    <w:rsid w:val="00AD75F4"/>
    <w:rsid w:val="00B0068B"/>
    <w:rsid w:val="00B22ACF"/>
    <w:rsid w:val="00B26881"/>
    <w:rsid w:val="00B42D87"/>
    <w:rsid w:val="00B67A0B"/>
    <w:rsid w:val="00B724EA"/>
    <w:rsid w:val="00B85F6A"/>
    <w:rsid w:val="00BE784D"/>
    <w:rsid w:val="00BF06A8"/>
    <w:rsid w:val="00BF7616"/>
    <w:rsid w:val="00C23056"/>
    <w:rsid w:val="00C421B4"/>
    <w:rsid w:val="00CA5715"/>
    <w:rsid w:val="00CC4EB3"/>
    <w:rsid w:val="00CF105E"/>
    <w:rsid w:val="00D345F6"/>
    <w:rsid w:val="00D7532C"/>
    <w:rsid w:val="00D76294"/>
    <w:rsid w:val="00D83CDE"/>
    <w:rsid w:val="00D941F8"/>
    <w:rsid w:val="00DA0906"/>
    <w:rsid w:val="00DC7705"/>
    <w:rsid w:val="00E043C2"/>
    <w:rsid w:val="00E5274B"/>
    <w:rsid w:val="00E5603C"/>
    <w:rsid w:val="00E9023F"/>
    <w:rsid w:val="00EF590B"/>
    <w:rsid w:val="00EF74BB"/>
    <w:rsid w:val="00F64EB6"/>
    <w:rsid w:val="00F71D7D"/>
    <w:rsid w:val="00F723D9"/>
    <w:rsid w:val="00F92C9C"/>
    <w:rsid w:val="00FB7968"/>
    <w:rsid w:val="00FC5687"/>
    <w:rsid w:val="00FE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36433A6D"/>
  <w15:docId w15:val="{61744CC1-6201-4F28-B905-B88A5938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31D56"/>
    <w:rPr>
      <w:rFonts w:ascii="Arial" w:hAnsi="Arial" w:cs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1D56"/>
    <w:pPr>
      <w:tabs>
        <w:tab w:val="center" w:pos="4252"/>
        <w:tab w:val="right" w:pos="8504"/>
      </w:tabs>
    </w:pPr>
    <w:rPr>
      <w:rFonts w:ascii="Times New Roman" w:hAnsi="Times New Roman" w:cs="Times New Roman"/>
      <w:sz w:val="20"/>
      <w:szCs w:val="20"/>
      <w:lang w:val="es-ES_tradnl"/>
    </w:rPr>
  </w:style>
  <w:style w:type="table" w:styleId="Tablaconcuadrcula">
    <w:name w:val="Table Grid"/>
    <w:basedOn w:val="Tablanormal"/>
    <w:rsid w:val="00331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775FD1"/>
    <w:pPr>
      <w:tabs>
        <w:tab w:val="center" w:pos="4419"/>
        <w:tab w:val="right" w:pos="8838"/>
      </w:tabs>
    </w:pPr>
  </w:style>
  <w:style w:type="paragraph" w:customStyle="1" w:styleId="Ttulodelatabla">
    <w:name w:val="Título de la tabla"/>
    <w:basedOn w:val="Normal"/>
    <w:rsid w:val="00775FD1"/>
    <w:pPr>
      <w:widowControl w:val="0"/>
      <w:suppressAutoHyphens/>
      <w:spacing w:after="120"/>
      <w:jc w:val="center"/>
    </w:pPr>
    <w:rPr>
      <w:rFonts w:ascii="Thorndale" w:hAnsi="Thorndale" w:cs="Times New Roman"/>
      <w:b/>
      <w:i/>
      <w:color w:val="00000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105E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C421B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C421B4"/>
    <w:rPr>
      <w:rFonts w:ascii="Arial" w:hAnsi="Arial" w:cs="Arial"/>
      <w:lang w:val="es-ES" w:eastAsia="es-ES"/>
    </w:rPr>
  </w:style>
  <w:style w:type="character" w:styleId="Refdenotaalpie">
    <w:name w:val="footnote reference"/>
    <w:basedOn w:val="Fuentedeprrafopredeter"/>
    <w:rsid w:val="00C421B4"/>
    <w:rPr>
      <w:vertAlign w:val="superscript"/>
    </w:rPr>
  </w:style>
  <w:style w:type="paragraph" w:styleId="Prrafodelista">
    <w:name w:val="List Paragraph"/>
    <w:basedOn w:val="Normal"/>
    <w:uiPriority w:val="34"/>
    <w:qFormat/>
    <w:rsid w:val="00532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87C0A-923F-44D9-B69E-282296EC6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DOCENTE:</vt:lpstr>
    </vt:vector>
  </TitlesOfParts>
  <Company>Politecnico Colombiano Jaime Isaza Cadavid</Company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DOCENTE:</dc:title>
  <dc:creator>iso</dc:creator>
  <cp:lastModifiedBy>Pedro Sandino Atencio Ortiz</cp:lastModifiedBy>
  <cp:revision>21</cp:revision>
  <cp:lastPrinted>2008-12-15T12:51:00Z</cp:lastPrinted>
  <dcterms:created xsi:type="dcterms:W3CDTF">2016-10-10T16:53:00Z</dcterms:created>
  <dcterms:modified xsi:type="dcterms:W3CDTF">2017-08-03T22:09:00Z</dcterms:modified>
</cp:coreProperties>
</file>