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2124C" w14:paraId="5AF63A66" w14:textId="77777777" w:rsidTr="0012124C">
        <w:tc>
          <w:tcPr>
            <w:tcW w:w="1510" w:type="dxa"/>
          </w:tcPr>
          <w:p w14:paraId="7317F7E7" w14:textId="17CAB55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98E40FD" w14:textId="70897FE6" w:rsidR="0012124C" w:rsidRPr="0012124C" w:rsidRDefault="001212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1510" w:type="dxa"/>
          </w:tcPr>
          <w:p w14:paraId="616035A6" w14:textId="0C6B38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10" w:type="dxa"/>
          </w:tcPr>
          <w:p w14:paraId="42F7185E" w14:textId="3AD2137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11" w:type="dxa"/>
          </w:tcPr>
          <w:p w14:paraId="1C6E99AE" w14:textId="7F475EB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1" w:type="dxa"/>
          </w:tcPr>
          <w:p w14:paraId="5A0A5F48" w14:textId="634EDB2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12124C" w14:paraId="0D860469" w14:textId="77777777" w:rsidTr="0012124C">
        <w:tc>
          <w:tcPr>
            <w:tcW w:w="1510" w:type="dxa"/>
          </w:tcPr>
          <w:p w14:paraId="332B54D0" w14:textId="78C6E19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10" w:type="dxa"/>
          </w:tcPr>
          <w:p w14:paraId="20618FC6" w14:textId="21D47CA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Luka</w:t>
            </w:r>
          </w:p>
        </w:tc>
        <w:tc>
          <w:tcPr>
            <w:tcW w:w="1510" w:type="dxa"/>
          </w:tcPr>
          <w:p w14:paraId="59D55B19" w14:textId="505477FB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20.20.20</w:t>
            </w:r>
          </w:p>
        </w:tc>
        <w:tc>
          <w:tcPr>
            <w:tcW w:w="1510" w:type="dxa"/>
          </w:tcPr>
          <w:p w14:paraId="6914A273" w14:textId="3460C4A5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511" w:type="dxa"/>
          </w:tcPr>
          <w:p w14:paraId="57A903D9" w14:textId="454585C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521331</w:t>
            </w:r>
          </w:p>
        </w:tc>
        <w:tc>
          <w:tcPr>
            <w:tcW w:w="1511" w:type="dxa"/>
          </w:tcPr>
          <w:p w14:paraId="0A056F28" w14:textId="6BE4F63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321321</w:t>
            </w:r>
          </w:p>
        </w:tc>
      </w:tr>
      <w:tr w:rsidR="0012124C" w14:paraId="3A43373A" w14:textId="77777777" w:rsidTr="0012124C">
        <w:tc>
          <w:tcPr>
            <w:tcW w:w="1510" w:type="dxa"/>
          </w:tcPr>
          <w:p w14:paraId="6963F06E" w14:textId="23BCE22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510" w:type="dxa"/>
          </w:tcPr>
          <w:p w14:paraId="3A0BA652" w14:textId="21167DE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Mari</w:t>
            </w:r>
          </w:p>
        </w:tc>
        <w:tc>
          <w:tcPr>
            <w:tcW w:w="1510" w:type="dxa"/>
          </w:tcPr>
          <w:p w14:paraId="6BF86304" w14:textId="28BF078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2.12.12</w:t>
            </w:r>
          </w:p>
        </w:tc>
        <w:tc>
          <w:tcPr>
            <w:tcW w:w="1510" w:type="dxa"/>
          </w:tcPr>
          <w:p w14:paraId="32FB7861" w14:textId="2E48C72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511" w:type="dxa"/>
          </w:tcPr>
          <w:p w14:paraId="7445F8AD" w14:textId="3206851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213123</w:t>
            </w:r>
          </w:p>
        </w:tc>
        <w:tc>
          <w:tcPr>
            <w:tcW w:w="1511" w:type="dxa"/>
          </w:tcPr>
          <w:p w14:paraId="3B620414" w14:textId="4417DB6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2132131</w:t>
            </w:r>
          </w:p>
        </w:tc>
      </w:tr>
      <w:tr w:rsidR="0012124C" w14:paraId="28E557D1" w14:textId="77777777" w:rsidTr="0012124C">
        <w:tc>
          <w:tcPr>
            <w:tcW w:w="1510" w:type="dxa"/>
          </w:tcPr>
          <w:p w14:paraId="3FAA7C3E" w14:textId="3C8420C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0A6D3E01" w14:textId="2B44E26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BF059EC" w14:textId="7193D44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0" w:type="dxa"/>
          </w:tcPr>
          <w:p w14:paraId="6EB676FE" w14:textId="2674CC5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68FFDA51" w14:textId="7AD299F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1" w:type="dxa"/>
          </w:tcPr>
          <w:p w14:paraId="3A6752EE" w14:textId="55C6FD12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12124C" w14:paraId="28CC14FB" w14:textId="77777777" w:rsidTr="0012124C">
        <w:tc>
          <w:tcPr>
            <w:tcW w:w="1510" w:type="dxa"/>
          </w:tcPr>
          <w:p w14:paraId="0166C139" w14:textId="4DE76D4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14:paraId="5E0F6872" w14:textId="1627789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026B4DC" w14:textId="31703E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37F519E3" w14:textId="7075F62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50EEFB9F" w14:textId="410C8EB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7B37DAA6" w14:textId="49D26F8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2AFECDCF" w14:textId="51D18D4B" w:rsidR="00F55810" w:rsidRDefault="00F55810"/>
    <w:p w14:paraId="6F265926" w14:textId="2D36FE04" w:rsidR="0012124C" w:rsidRDefault="0012124C"/>
    <w:p w14:paraId="1625C820" w14:textId="2D30BA8F" w:rsidR="00125756" w:rsidRDefault="0012124C">
      <w:pPr>
        <w:rPr>
          <w:lang w:val="en-US"/>
        </w:rPr>
      </w:pPr>
      <w:r>
        <w:t xml:space="preserve">ვიყენებთ </w:t>
      </w:r>
      <w:r>
        <w:rPr>
          <w:lang w:val="en-US"/>
        </w:rPr>
        <w:t>ANT-Design</w:t>
      </w:r>
      <w:r>
        <w:t xml:space="preserve"> და </w:t>
      </w:r>
      <w:r>
        <w:rPr>
          <w:lang w:val="en-US"/>
        </w:rPr>
        <w:t>React</w:t>
      </w:r>
      <w:r>
        <w:t xml:space="preserve">-ს. </w:t>
      </w:r>
    </w:p>
    <w:p w14:paraId="0C9A3F76" w14:textId="52D04B00" w:rsidR="00125756" w:rsidRPr="00125756" w:rsidRDefault="00125756">
      <w:pPr>
        <w:rPr>
          <w:color w:val="4472C4" w:themeColor="accent1"/>
          <w:lang w:val="en-US"/>
        </w:rPr>
      </w:pPr>
      <w:r w:rsidRPr="00125756">
        <w:rPr>
          <w:color w:val="4472C4" w:themeColor="accent1"/>
          <w:lang w:val="en-US"/>
        </w:rPr>
        <w:t>https://ant.design/</w:t>
      </w:r>
    </w:p>
    <w:sectPr w:rsidR="00125756" w:rsidRPr="00125756">
      <w:headerReference w:type="default" r:id="rId6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C2E2F" w14:textId="77777777" w:rsidR="00391720" w:rsidRDefault="00391720" w:rsidP="00125756">
      <w:pPr>
        <w:spacing w:after="0" w:line="240" w:lineRule="auto"/>
      </w:pPr>
      <w:r>
        <w:separator/>
      </w:r>
    </w:p>
  </w:endnote>
  <w:endnote w:type="continuationSeparator" w:id="0">
    <w:p w14:paraId="6439D0BF" w14:textId="77777777" w:rsidR="00391720" w:rsidRDefault="00391720" w:rsidP="001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8721" w14:textId="77777777" w:rsidR="00391720" w:rsidRDefault="00391720" w:rsidP="00125756">
      <w:pPr>
        <w:spacing w:after="0" w:line="240" w:lineRule="auto"/>
      </w:pPr>
      <w:r>
        <w:separator/>
      </w:r>
    </w:p>
  </w:footnote>
  <w:footnote w:type="continuationSeparator" w:id="0">
    <w:p w14:paraId="02B94000" w14:textId="77777777" w:rsidR="00391720" w:rsidRDefault="00391720" w:rsidP="0012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D228" w14:textId="7A0DDBC2" w:rsidR="00125756" w:rsidRPr="00125756" w:rsidRDefault="00125756">
    <w:pPr>
      <w:pStyle w:val="Header"/>
      <w:rPr>
        <w:color w:val="FFFFFF" w:themeColor="background1"/>
      </w:rPr>
    </w:pPr>
  </w:p>
  <w:p w14:paraId="799B9D49" w14:textId="12E7D326" w:rsidR="00125756" w:rsidRPr="00125756" w:rsidRDefault="00125756">
    <w:pPr>
      <w:pStyle w:val="Header"/>
      <w:rPr>
        <w:color w:val="FFFFFF" w:themeColor="background1"/>
      </w:rPr>
    </w:pPr>
    <w:r w:rsidRPr="00125756">
      <w:rPr>
        <w:highlight w:val="green"/>
      </w:rPr>
      <w:t>დამატება +</w:t>
    </w:r>
    <w:r>
      <w:tab/>
    </w:r>
    <w:r w:rsidRPr="00125756">
      <w:rPr>
        <w:highlight w:val="lightGray"/>
      </w:rPr>
      <w:t>შეცვლა</w:t>
    </w:r>
    <w:r>
      <w:tab/>
    </w:r>
    <w:r w:rsidRPr="00125756">
      <w:rPr>
        <w:color w:val="000000" w:themeColor="text1"/>
        <w:highlight w:val="red"/>
      </w:rPr>
      <w:t>წაშლა</w:t>
    </w:r>
  </w:p>
  <w:p w14:paraId="6BD8A87B" w14:textId="77777777" w:rsidR="00125756" w:rsidRDefault="00125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4C"/>
    <w:rsid w:val="0012124C"/>
    <w:rsid w:val="00125756"/>
    <w:rsid w:val="00391720"/>
    <w:rsid w:val="00F5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1356"/>
  <w15:chartTrackingRefBased/>
  <w15:docId w15:val="{7A2BCC32-5247-4385-BAFA-15834C9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56"/>
  </w:style>
  <w:style w:type="paragraph" w:styleId="Footer">
    <w:name w:val="footer"/>
    <w:basedOn w:val="Normal"/>
    <w:link w:val="Foot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bitsadze</dc:creator>
  <cp:keywords/>
  <dc:description/>
  <cp:lastModifiedBy>giorgi bitsadze</cp:lastModifiedBy>
  <cp:revision>1</cp:revision>
  <dcterms:created xsi:type="dcterms:W3CDTF">2021-12-09T18:42:00Z</dcterms:created>
  <dcterms:modified xsi:type="dcterms:W3CDTF">2021-12-09T18:52:00Z</dcterms:modified>
</cp:coreProperties>
</file>