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ED8C" w14:textId="60D97D90" w:rsidR="00FC3941" w:rsidRPr="00FC3941" w:rsidRDefault="00FC3941">
      <w:pPr>
        <w:rPr>
          <w:b/>
          <w:bCs/>
          <w:sz w:val="28"/>
          <w:szCs w:val="28"/>
        </w:rPr>
      </w:pPr>
      <w:r w:rsidRPr="00FC3941">
        <w:rPr>
          <w:b/>
          <w:bCs/>
          <w:sz w:val="28"/>
          <w:szCs w:val="28"/>
        </w:rPr>
        <w:t xml:space="preserve">Overview of </w:t>
      </w:r>
      <w:r w:rsidRPr="00FC3941">
        <w:rPr>
          <w:b/>
          <w:bCs/>
          <w:i/>
          <w:iCs/>
          <w:sz w:val="28"/>
          <w:szCs w:val="28"/>
        </w:rPr>
        <w:t>ButtonXxx</w:t>
      </w:r>
      <w:r w:rsidRPr="00FC3941">
        <w:rPr>
          <w:b/>
          <w:bCs/>
          <w:sz w:val="28"/>
          <w:szCs w:val="28"/>
        </w:rPr>
        <w:t xml:space="preserve"> classes + </w:t>
      </w:r>
      <w:r w:rsidRPr="00FC3941">
        <w:rPr>
          <w:b/>
          <w:bCs/>
          <w:i/>
          <w:iCs/>
          <w:sz w:val="28"/>
          <w:szCs w:val="28"/>
        </w:rPr>
        <w:t>ButtonManager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1407"/>
        <w:gridCol w:w="1408"/>
        <w:gridCol w:w="1531"/>
        <w:gridCol w:w="1428"/>
        <w:gridCol w:w="1428"/>
        <w:gridCol w:w="1428"/>
      </w:tblGrid>
      <w:tr w:rsidR="004029B7" w:rsidRPr="001E2C42" w14:paraId="220E841B" w14:textId="7BC9194A" w:rsidTr="00112C0C">
        <w:tc>
          <w:tcPr>
            <w:tcW w:w="2689" w:type="dxa"/>
          </w:tcPr>
          <w:p w14:paraId="7EC2F24C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5A9E749A" w14:textId="129473A3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</w:t>
            </w:r>
            <w:r w:rsidRPr="001E2C42">
              <w:rPr>
                <w:sz w:val="20"/>
                <w:szCs w:val="20"/>
              </w:rPr>
              <w:br/>
              <w:t>(base class)</w:t>
            </w:r>
          </w:p>
        </w:tc>
        <w:tc>
          <w:tcPr>
            <w:tcW w:w="1408" w:type="dxa"/>
          </w:tcPr>
          <w:p w14:paraId="62F2F01A" w14:textId="723AFFC0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ButtonAdv</w:t>
            </w:r>
          </w:p>
        </w:tc>
        <w:tc>
          <w:tcPr>
            <w:tcW w:w="1531" w:type="dxa"/>
          </w:tcPr>
          <w:p w14:paraId="17D65216" w14:textId="284E67DA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ButtonBas</w:t>
            </w:r>
          </w:p>
        </w:tc>
        <w:tc>
          <w:tcPr>
            <w:tcW w:w="1428" w:type="dxa"/>
          </w:tcPr>
          <w:p w14:paraId="005BC948" w14:textId="369C488F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ButtonAna</w:t>
            </w:r>
          </w:p>
        </w:tc>
        <w:tc>
          <w:tcPr>
            <w:tcW w:w="1428" w:type="dxa"/>
          </w:tcPr>
          <w:p w14:paraId="58951C38" w14:textId="13BC8D47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ButtonGrp</w:t>
            </w:r>
          </w:p>
        </w:tc>
        <w:tc>
          <w:tcPr>
            <w:tcW w:w="1428" w:type="dxa"/>
          </w:tcPr>
          <w:p w14:paraId="6CDC1B4C" w14:textId="65EF225E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ButtonEnc</w:t>
            </w:r>
          </w:p>
        </w:tc>
      </w:tr>
      <w:tr w:rsidR="004029B7" w:rsidRPr="001E2C42" w14:paraId="2AF04E9E" w14:textId="531036B5" w:rsidTr="00112C0C">
        <w:tc>
          <w:tcPr>
            <w:tcW w:w="2689" w:type="dxa"/>
            <w:shd w:val="clear" w:color="auto" w:fill="D9D9D9" w:themeFill="background1" w:themeFillShade="D9"/>
          </w:tcPr>
          <w:p w14:paraId="5137858D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7FF8C1E4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484B1C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05335692" w14:textId="0CE2223E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EDCF31D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ED0CA5D" w14:textId="412C07E4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300FA096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</w:tr>
      <w:tr w:rsidR="004029B7" w:rsidRPr="001E2C42" w14:paraId="1951D0A0" w14:textId="6290645F" w:rsidTr="00112C0C">
        <w:tc>
          <w:tcPr>
            <w:tcW w:w="2689" w:type="dxa"/>
          </w:tcPr>
          <w:p w14:paraId="33E89825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Tag / Name* / Data (16 bit)</w:t>
            </w:r>
          </w:p>
        </w:tc>
        <w:tc>
          <w:tcPr>
            <w:tcW w:w="1407" w:type="dxa"/>
          </w:tcPr>
          <w:p w14:paraId="7D2182D4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08" w:type="dxa"/>
          </w:tcPr>
          <w:p w14:paraId="6F1110B9" w14:textId="5C725DA3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14:paraId="09A4F27C" w14:textId="324A7FAE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78264CE9" w14:textId="24986201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268B1F1E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58676E19" w14:textId="220659E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</w:tr>
      <w:tr w:rsidR="004029B7" w:rsidRPr="001E2C42" w14:paraId="59F7C697" w14:textId="12F789E7" w:rsidTr="00112C0C">
        <w:tc>
          <w:tcPr>
            <w:tcW w:w="2689" w:type="dxa"/>
            <w:shd w:val="clear" w:color="auto" w:fill="D9D9D9" w:themeFill="background1" w:themeFillShade="D9"/>
          </w:tcPr>
          <w:p w14:paraId="106BE108" w14:textId="65DBC7BC" w:rsidR="004029B7" w:rsidRPr="001E2C42" w:rsidRDefault="002E2CFD" w:rsidP="004029B7">
            <w:pPr>
              <w:rPr>
                <w:rFonts w:ascii="Cascadia Mono" w:hAnsi="Cascadia Mono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Events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15A4B79E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4A7565A0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6B24D55A" w14:textId="3E40792C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4999161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54602547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3D722E12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60ACC109" w14:textId="605E497F" w:rsidTr="00112C0C">
        <w:tc>
          <w:tcPr>
            <w:tcW w:w="2689" w:type="dxa"/>
          </w:tcPr>
          <w:p w14:paraId="65D0DAB2" w14:textId="689C9BC8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Press/Release</w:t>
            </w:r>
          </w:p>
        </w:tc>
        <w:tc>
          <w:tcPr>
            <w:tcW w:w="1407" w:type="dxa"/>
          </w:tcPr>
          <w:p w14:paraId="1862BA9B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F11279" w14:textId="2A7F1DD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1E9D7AEB" w14:textId="6AF2714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1DB8F5A" w14:textId="04F481DB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3606558" w14:textId="5CBA7EBB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C3668A0" w14:textId="68B2A52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4029B7" w:rsidRPr="001E2C42" w14:paraId="4A651E56" w14:textId="6E5893A5" w:rsidTr="00112C0C">
        <w:tc>
          <w:tcPr>
            <w:tcW w:w="2689" w:type="dxa"/>
          </w:tcPr>
          <w:p w14:paraId="21EED441" w14:textId="557B30A5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Long press</w:t>
            </w:r>
          </w:p>
        </w:tc>
        <w:tc>
          <w:tcPr>
            <w:tcW w:w="1407" w:type="dxa"/>
          </w:tcPr>
          <w:p w14:paraId="7AD7B929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32B6040" w14:textId="69A8A2F6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2519049" w14:textId="7394EBE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7E0874F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86936A8" w14:textId="5D4FAF92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572512C2" w14:textId="28771E57" w:rsidR="004029B7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4029B7" w:rsidRPr="001E2C42" w14:paraId="6400F019" w14:textId="444D7305" w:rsidTr="00112C0C">
        <w:tc>
          <w:tcPr>
            <w:tcW w:w="2689" w:type="dxa"/>
          </w:tcPr>
          <w:p w14:paraId="3CADB543" w14:textId="524F55F6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Repeat</w:t>
            </w:r>
          </w:p>
        </w:tc>
        <w:tc>
          <w:tcPr>
            <w:tcW w:w="1407" w:type="dxa"/>
          </w:tcPr>
          <w:p w14:paraId="6F0F98BD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840B53F" w14:textId="058099C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4637CDA" w14:textId="1A812A4E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8CCB333" w14:textId="3326589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58040400" w14:textId="550F6AE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A4258C9" w14:textId="77777777" w:rsidR="004029B7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7C6A75A1" w14:textId="0E550C49" w:rsidTr="00112C0C">
        <w:tc>
          <w:tcPr>
            <w:tcW w:w="2689" w:type="dxa"/>
          </w:tcPr>
          <w:p w14:paraId="389D7C28" w14:textId="655D3DB5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Debounce</w:t>
            </w:r>
          </w:p>
        </w:tc>
        <w:tc>
          <w:tcPr>
            <w:tcW w:w="1407" w:type="dxa"/>
          </w:tcPr>
          <w:p w14:paraId="0CB0CD12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2D3826E" w14:textId="3197212F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75B7EA67" w14:textId="6DDA82A9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75CF0E66" w14:textId="6121953C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EA1153E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FC50A42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4A5DE5BE" w14:textId="75277997" w:rsidTr="00112C0C">
        <w:tc>
          <w:tcPr>
            <w:tcW w:w="2689" w:type="dxa"/>
            <w:shd w:val="clear" w:color="auto" w:fill="D9D9D9" w:themeFill="background1" w:themeFillShade="D9"/>
          </w:tcPr>
          <w:p w14:paraId="32BCA0C5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Sources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9706CFA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2D2E8D08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39116A45" w14:textId="20A9CD1D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4B10904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1AE035FC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6707A30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37A12BE0" w14:textId="240C3F4F" w:rsidTr="00112C0C">
        <w:tc>
          <w:tcPr>
            <w:tcW w:w="2689" w:type="dxa"/>
          </w:tcPr>
          <w:p w14:paraId="53106312" w14:textId="28659CC7" w:rsidR="004029B7" w:rsidRPr="001E2C42" w:rsidRDefault="004029B7" w:rsidP="004029B7">
            <w:pPr>
              <w:rPr>
                <w:sz w:val="20"/>
                <w:szCs w:val="20"/>
              </w:rPr>
            </w:pPr>
            <w:bookmarkStart w:id="0" w:name="OLE_LINK1"/>
            <w:r w:rsidRPr="001E2C42">
              <w:rPr>
                <w:sz w:val="20"/>
                <w:szCs w:val="20"/>
              </w:rPr>
              <w:t>Direct value (</w:t>
            </w:r>
            <w:r w:rsidRPr="001E2C42">
              <w:rPr>
                <w:i/>
                <w:iCs/>
                <w:sz w:val="20"/>
                <w:szCs w:val="20"/>
              </w:rPr>
              <w:t>ButtonStatus</w:t>
            </w:r>
            <w:r w:rsidRPr="001E2C42">
              <w:rPr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36B59A28" w14:textId="6C1CC3E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365EB25B" w14:textId="0DE0D80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FE7CA98" w14:textId="0B397589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7BBF983A" w14:textId="2A2E1722" w:rsidR="004029B7" w:rsidRPr="001E2C42" w:rsidRDefault="005D39F9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60337EF" w14:textId="142AA4C2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04E57233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bookmarkEnd w:id="0"/>
      <w:tr w:rsidR="004029B7" w:rsidRPr="001E2C42" w14:paraId="6C5CF6FC" w14:textId="715AC05A" w:rsidTr="00112C0C">
        <w:tc>
          <w:tcPr>
            <w:tcW w:w="2689" w:type="dxa"/>
          </w:tcPr>
          <w:p w14:paraId="69A836DC" w14:textId="36D4F82C" w:rsidR="004029B7" w:rsidRPr="001E2C42" w:rsidRDefault="004029B7" w:rsidP="0040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Events</w:t>
            </w:r>
            <w:r w:rsidRPr="001E2C42">
              <w:rPr>
                <w:sz w:val="20"/>
                <w:szCs w:val="20"/>
              </w:rPr>
              <w:t xml:space="preserve"> (</w:t>
            </w:r>
            <w:r w:rsidRPr="001E2C42">
              <w:rPr>
                <w:i/>
                <w:iCs/>
                <w:sz w:val="20"/>
                <w:szCs w:val="20"/>
              </w:rPr>
              <w:t>ButtonStatus</w:t>
            </w:r>
            <w:r w:rsidRPr="001E2C42">
              <w:rPr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754D79CC" w14:textId="1349A6C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51ABC611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</w:tcPr>
          <w:p w14:paraId="38468C2F" w14:textId="48E343C5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3018866A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694BD58" w14:textId="29B293CF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419234E1" w14:textId="7CD3C086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4029B7" w:rsidRPr="001E2C42" w14:paraId="1DFF1BE1" w14:textId="21038311" w:rsidTr="00112C0C">
        <w:tc>
          <w:tcPr>
            <w:tcW w:w="2689" w:type="dxa"/>
          </w:tcPr>
          <w:p w14:paraId="6FA5E5C7" w14:textId="1E2B69EA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Pin no.</w:t>
            </w:r>
          </w:p>
        </w:tc>
        <w:tc>
          <w:tcPr>
            <w:tcW w:w="1407" w:type="dxa"/>
          </w:tcPr>
          <w:p w14:paraId="4A6CE8F8" w14:textId="26947A3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7E0E8602" w14:textId="05CC30C1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F325EAA" w14:textId="6265FFAD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0FCFE1D6" w14:textId="6485B273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FFEC1F6" w14:textId="351831D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  <w:tc>
          <w:tcPr>
            <w:tcW w:w="1428" w:type="dxa"/>
          </w:tcPr>
          <w:p w14:paraId="1EC7E929" w14:textId="628DDB79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</w:tr>
      <w:tr w:rsidR="004029B7" w:rsidRPr="001E2C42" w14:paraId="7F3CC7EF" w14:textId="76489665" w:rsidTr="00112C0C">
        <w:tc>
          <w:tcPr>
            <w:tcW w:w="2689" w:type="dxa"/>
          </w:tcPr>
          <w:p w14:paraId="59A15123" w14:textId="33F84BE3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Source variable</w:t>
            </w:r>
          </w:p>
        </w:tc>
        <w:tc>
          <w:tcPr>
            <w:tcW w:w="1407" w:type="dxa"/>
          </w:tcPr>
          <w:p w14:paraId="1CB2918B" w14:textId="29216F37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opt*</w:t>
            </w:r>
          </w:p>
        </w:tc>
        <w:tc>
          <w:tcPr>
            <w:tcW w:w="1408" w:type="dxa"/>
          </w:tcPr>
          <w:p w14:paraId="49C538AF" w14:textId="05771609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09865592" w14:textId="1174D2BC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6039638B" w14:textId="5583ECE1" w:rsidR="004029B7" w:rsidRPr="001E2C42" w:rsidRDefault="005D39F9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F1614AB" w14:textId="3B7EDA34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9BE8BFD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43AD20F2" w14:textId="7E0D46F1" w:rsidTr="00112C0C">
        <w:tc>
          <w:tcPr>
            <w:tcW w:w="2689" w:type="dxa"/>
          </w:tcPr>
          <w:p w14:paraId="1AAD00FB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HW input</w:t>
            </w:r>
          </w:p>
        </w:tc>
        <w:tc>
          <w:tcPr>
            <w:tcW w:w="1407" w:type="dxa"/>
          </w:tcPr>
          <w:p w14:paraId="7A0B6C88" w14:textId="02B465A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162E14D2" w14:textId="44951A6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234F84F6" w14:textId="12EFD794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F833814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0EAF0B9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E678A2E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7127E2" w:rsidRPr="001E2C42" w14:paraId="0EDD55A3" w14:textId="77777777" w:rsidTr="008C7F11">
        <w:tc>
          <w:tcPr>
            <w:tcW w:w="2689" w:type="dxa"/>
          </w:tcPr>
          <w:p w14:paraId="12FBA2B6" w14:textId="77777777" w:rsidR="007127E2" w:rsidRPr="001E2C42" w:rsidRDefault="007127E2" w:rsidP="008C7F11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Analog input</w:t>
            </w:r>
          </w:p>
        </w:tc>
        <w:tc>
          <w:tcPr>
            <w:tcW w:w="1407" w:type="dxa"/>
          </w:tcPr>
          <w:p w14:paraId="5A9DC8A7" w14:textId="77777777" w:rsidR="007127E2" w:rsidRPr="001E2C42" w:rsidRDefault="007127E2" w:rsidP="008C7F11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22792C5" w14:textId="77777777" w:rsidR="007127E2" w:rsidRPr="001E2C42" w:rsidRDefault="007127E2" w:rsidP="008C7F11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7336832E" w14:textId="77777777" w:rsidR="007127E2" w:rsidRPr="001E2C42" w:rsidRDefault="007127E2" w:rsidP="008C7F11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0D53600B" w14:textId="77777777" w:rsidR="007127E2" w:rsidRPr="001E2C42" w:rsidRDefault="007127E2" w:rsidP="008C7F11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529841DD" w14:textId="77777777" w:rsidR="007127E2" w:rsidRPr="001E2C42" w:rsidRDefault="007127E2" w:rsidP="008C7F11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36239A25" w14:textId="77777777" w:rsidR="007127E2" w:rsidRPr="001E2C42" w:rsidRDefault="007127E2" w:rsidP="008C7F11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7B187E93" w14:textId="452CDFA7" w:rsidTr="00112C0C">
        <w:tc>
          <w:tcPr>
            <w:tcW w:w="2689" w:type="dxa"/>
          </w:tcPr>
          <w:p w14:paraId="2CED49E5" w14:textId="1F82AFB1" w:rsidR="004029B7" w:rsidRPr="007127E2" w:rsidRDefault="007127E2" w:rsidP="004029B7">
            <w:pPr>
              <w:rPr>
                <w:i/>
                <w:iCs/>
                <w:sz w:val="20"/>
                <w:szCs w:val="20"/>
              </w:rPr>
            </w:pPr>
            <w:r w:rsidRPr="007127E2">
              <w:rPr>
                <w:i/>
                <w:iCs/>
                <w:sz w:val="20"/>
                <w:szCs w:val="20"/>
              </w:rPr>
              <w:t>Hysteresis on a</w:t>
            </w:r>
            <w:r w:rsidR="004029B7" w:rsidRPr="007127E2">
              <w:rPr>
                <w:i/>
                <w:iCs/>
                <w:sz w:val="20"/>
                <w:szCs w:val="20"/>
              </w:rPr>
              <w:t>nalog input</w:t>
            </w:r>
          </w:p>
        </w:tc>
        <w:tc>
          <w:tcPr>
            <w:tcW w:w="1407" w:type="dxa"/>
          </w:tcPr>
          <w:p w14:paraId="49912DD0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B045B52" w14:textId="55997804" w:rsidR="004029B7" w:rsidRPr="001E2C42" w:rsidRDefault="002A097E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26389BE0" w14:textId="739AD936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4D7F2BFA" w14:textId="6C5FB43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5E36A536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58CD472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36FAAAAD" w14:textId="66BEFDE4" w:rsidTr="00112C0C">
        <w:tc>
          <w:tcPr>
            <w:tcW w:w="2689" w:type="dxa"/>
          </w:tcPr>
          <w:p w14:paraId="75BCCF8D" w14:textId="05E5F12D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Digital input vector</w:t>
            </w:r>
          </w:p>
        </w:tc>
        <w:tc>
          <w:tcPr>
            <w:tcW w:w="1407" w:type="dxa"/>
          </w:tcPr>
          <w:p w14:paraId="066F4E35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4224863C" w14:textId="7EC672FC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77341B1" w14:textId="200D87EE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43CE249C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CFA20ED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481F03EC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316294F5" w14:textId="68E64462" w:rsidTr="00112C0C">
        <w:tc>
          <w:tcPr>
            <w:tcW w:w="2689" w:type="dxa"/>
            <w:shd w:val="clear" w:color="auto" w:fill="D9D9D9" w:themeFill="background1" w:themeFillShade="D9"/>
          </w:tcPr>
          <w:p w14:paraId="4D493D4A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Outputs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DC12B2F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3D4791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46A261BF" w14:textId="0E7FDC90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23AC8E3C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057C2B7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4DA40A9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432C4B1D" w14:textId="23EF842A" w:rsidTr="00112C0C">
        <w:tc>
          <w:tcPr>
            <w:tcW w:w="2689" w:type="dxa"/>
          </w:tcPr>
          <w:p w14:paraId="4AA26F2B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Mirror variable</w:t>
            </w:r>
          </w:p>
        </w:tc>
        <w:tc>
          <w:tcPr>
            <w:tcW w:w="1407" w:type="dxa"/>
          </w:tcPr>
          <w:p w14:paraId="548F9398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08" w:type="dxa"/>
          </w:tcPr>
          <w:p w14:paraId="7805C426" w14:textId="1E3623B6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7127E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231E194B" w14:textId="2D718B9D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06A6968A" w14:textId="2E91F68E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AFC2A87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36AE00E5" w14:textId="7729A877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</w:tr>
    </w:tbl>
    <w:p w14:paraId="18EF2E3C" w14:textId="77777777" w:rsidR="00B47A99" w:rsidRPr="001E2C42" w:rsidRDefault="00B47A99" w:rsidP="00770282"/>
    <w:p w14:paraId="21C25BE5" w14:textId="4A221793" w:rsidR="00F30DE0" w:rsidRPr="001E2C42" w:rsidRDefault="00B47A99" w:rsidP="00770282">
      <w:r w:rsidRPr="001E2C42">
        <w:t>* (support for derived classes only)</w:t>
      </w:r>
    </w:p>
    <w:p w14:paraId="129F81A3" w14:textId="3E855CDC" w:rsidR="00B47A99" w:rsidRDefault="00B47A99" w:rsidP="00770282">
      <w:r w:rsidRPr="001E2C42">
        <w:t xml:space="preserve">** </w:t>
      </w:r>
      <w:r w:rsidR="00B9155A">
        <w:t>Pin/index no. only stored as data, not used for input selection</w:t>
      </w:r>
    </w:p>
    <w:p w14:paraId="2DC1C3DF" w14:textId="1469517B" w:rsidR="00512570" w:rsidRDefault="00512570" w:rsidP="00770282">
      <w:r>
        <w:t>Description:</w:t>
      </w:r>
    </w:p>
    <w:p w14:paraId="4C58F924" w14:textId="3315246F" w:rsidR="00512570" w:rsidRDefault="00512570" w:rsidP="00512570">
      <w:pPr>
        <w:pStyle w:val="Paragrafoelenco"/>
        <w:numPr>
          <w:ilvl w:val="0"/>
          <w:numId w:val="1"/>
        </w:numPr>
      </w:pPr>
      <w:r>
        <w:rPr>
          <w:i/>
          <w:iCs/>
        </w:rPr>
        <w:t>Button</w:t>
      </w:r>
      <w:r>
        <w:t xml:space="preserve"> is a base class only, not instantiable.</w:t>
      </w:r>
    </w:p>
    <w:p w14:paraId="094A637C" w14:textId="7467796B" w:rsidR="00512570" w:rsidRPr="00512570" w:rsidRDefault="00512570" w:rsidP="00512570">
      <w:pPr>
        <w:pStyle w:val="Paragrafoelenco"/>
        <w:numPr>
          <w:ilvl w:val="0"/>
          <w:numId w:val="1"/>
        </w:numPr>
        <w:rPr>
          <w:lang w:val="de-DE"/>
        </w:rPr>
      </w:pP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is the </w:t>
      </w:r>
      <w:r w:rsidRPr="00FC3941">
        <w:rPr>
          <w:b/>
          <w:bCs/>
          <w:lang w:val="de-DE"/>
        </w:rPr>
        <w:t>most feature-rich</w:t>
      </w:r>
      <w:r w:rsidRPr="00512570">
        <w:rPr>
          <w:lang w:val="de-DE"/>
        </w:rPr>
        <w:t xml:space="preserve"> of the generic buttons (</w:t>
      </w:r>
      <w:r w:rsidRPr="00512570">
        <w:rPr>
          <w:i/>
          <w:iCs/>
          <w:lang w:val="de-DE"/>
        </w:rPr>
        <w:t>Adv, Bas, Ana</w:t>
      </w:r>
      <w:r>
        <w:rPr>
          <w:lang w:val="de-DE"/>
        </w:rPr>
        <w:t>)</w:t>
      </w:r>
      <w:r w:rsidR="000802C5">
        <w:rPr>
          <w:lang w:val="de-DE"/>
        </w:rPr>
        <w:t>.</w:t>
      </w:r>
    </w:p>
    <w:p w14:paraId="59B1787E" w14:textId="77777777" w:rsidR="00512570" w:rsidRPr="00512570" w:rsidRDefault="00512570" w:rsidP="00512570">
      <w:pPr>
        <w:pStyle w:val="Paragrafoelenco"/>
        <w:numPr>
          <w:ilvl w:val="0"/>
          <w:numId w:val="1"/>
        </w:numPr>
        <w:rPr>
          <w:lang w:val="de-DE"/>
        </w:rPr>
      </w:pPr>
      <w:r w:rsidRPr="00512570">
        <w:rPr>
          <w:i/>
          <w:iCs/>
          <w:lang w:val="de-DE"/>
        </w:rPr>
        <w:t>ButtonBas</w:t>
      </w:r>
      <w:r w:rsidRPr="00512570">
        <w:rPr>
          <w:lang w:val="de-DE"/>
        </w:rPr>
        <w:t xml:space="preserve"> is a version of </w:t>
      </w: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without its most "exp</w:t>
      </w:r>
      <w:r>
        <w:rPr>
          <w:lang w:val="de-DE"/>
        </w:rPr>
        <w:t xml:space="preserve">ensive" features in terms of memory, for </w:t>
      </w:r>
      <w:r w:rsidRPr="00FC3941">
        <w:rPr>
          <w:b/>
          <w:bCs/>
          <w:lang w:val="de-DE"/>
        </w:rPr>
        <w:t>better price/performance ratio</w:t>
      </w:r>
    </w:p>
    <w:p w14:paraId="08685D82" w14:textId="4DD2FBC1" w:rsidR="00512570" w:rsidRPr="002E2CFD" w:rsidRDefault="00512570" w:rsidP="00512570">
      <w:pPr>
        <w:pStyle w:val="Paragrafoelenco"/>
        <w:numPr>
          <w:ilvl w:val="0"/>
          <w:numId w:val="1"/>
        </w:numPr>
        <w:rPr>
          <w:lang w:val="de-DE"/>
        </w:rPr>
      </w:pPr>
      <w:r w:rsidRPr="002E2CFD">
        <w:rPr>
          <w:i/>
          <w:iCs/>
          <w:lang w:val="de-DE"/>
        </w:rPr>
        <w:t>ButtonAna</w:t>
      </w:r>
      <w:r w:rsidRPr="002E2CFD">
        <w:rPr>
          <w:lang w:val="de-DE"/>
        </w:rPr>
        <w:t xml:space="preserve"> is a version of </w:t>
      </w:r>
      <w:r w:rsidRPr="002E2CFD">
        <w:rPr>
          <w:i/>
          <w:iCs/>
          <w:lang w:val="de-DE"/>
        </w:rPr>
        <w:t>Button</w:t>
      </w:r>
      <w:r w:rsidR="002E2CFD" w:rsidRPr="002E2CFD">
        <w:rPr>
          <w:i/>
          <w:iCs/>
          <w:lang w:val="de-DE"/>
        </w:rPr>
        <w:t>Bas</w:t>
      </w:r>
      <w:r w:rsidRPr="002E2CFD">
        <w:rPr>
          <w:lang w:val="de-DE"/>
        </w:rPr>
        <w:t xml:space="preserve"> </w:t>
      </w:r>
      <w:r w:rsidR="002E2CFD" w:rsidRPr="002E2CFD">
        <w:rPr>
          <w:lang w:val="de-DE"/>
        </w:rPr>
        <w:t xml:space="preserve">(with additional "repeat" feature) but </w:t>
      </w:r>
      <w:r w:rsidR="002E2CFD" w:rsidRPr="00FC3941">
        <w:rPr>
          <w:b/>
          <w:bCs/>
          <w:lang w:val="de-DE"/>
        </w:rPr>
        <w:t>tailored for analog inputs only</w:t>
      </w:r>
    </w:p>
    <w:p w14:paraId="7CB30DB1" w14:textId="2EE37987" w:rsidR="002E2CFD" w:rsidRPr="002E2CFD" w:rsidRDefault="002E2CFD" w:rsidP="002E2CFD">
      <w:pPr>
        <w:pStyle w:val="Paragrafoelenco"/>
        <w:numPr>
          <w:ilvl w:val="0"/>
          <w:numId w:val="1"/>
        </w:numPr>
        <w:rPr>
          <w:lang w:val="de-DE"/>
        </w:rPr>
      </w:pPr>
      <w:r w:rsidRPr="002E2CFD">
        <w:rPr>
          <w:i/>
          <w:iCs/>
          <w:lang w:val="de-DE"/>
        </w:rPr>
        <w:t>Button</w:t>
      </w:r>
      <w:r>
        <w:rPr>
          <w:i/>
          <w:iCs/>
          <w:lang w:val="de-DE"/>
        </w:rPr>
        <w:t>Grp</w:t>
      </w:r>
      <w:r>
        <w:rPr>
          <w:lang w:val="de-DE"/>
        </w:rPr>
        <w:t xml:space="preserve"> </w:t>
      </w:r>
      <w:r w:rsidRPr="00FC3941">
        <w:rPr>
          <w:b/>
          <w:bCs/>
          <w:lang w:val="de-DE"/>
        </w:rPr>
        <w:t>does not process actual inputs</w:t>
      </w:r>
      <w:r>
        <w:rPr>
          <w:lang w:val="de-DE"/>
        </w:rPr>
        <w:t xml:space="preserve"> (in order to detect events), but it receives a set of events and </w:t>
      </w:r>
      <w:r w:rsidR="00480629">
        <w:rPr>
          <w:lang w:val="de-DE"/>
        </w:rPr>
        <w:t>basically just invokes the corresponding callbacks</w:t>
      </w:r>
    </w:p>
    <w:p w14:paraId="6590267D" w14:textId="2EAC0154" w:rsidR="00480629" w:rsidRPr="00480629" w:rsidRDefault="00480629" w:rsidP="00480629">
      <w:pPr>
        <w:pStyle w:val="Paragrafoelenco"/>
        <w:numPr>
          <w:ilvl w:val="0"/>
          <w:numId w:val="1"/>
        </w:numPr>
      </w:pPr>
      <w:r w:rsidRPr="00480629">
        <w:rPr>
          <w:i/>
          <w:iCs/>
        </w:rPr>
        <w:t>ButtonEnc</w:t>
      </w:r>
      <w:r w:rsidRPr="00480629">
        <w:t xml:space="preserve"> is a slightly </w:t>
      </w:r>
      <w:r w:rsidRPr="00FC3941">
        <w:rPr>
          <w:b/>
          <w:bCs/>
        </w:rPr>
        <w:t xml:space="preserve">simpler version of </w:t>
      </w:r>
      <w:r w:rsidRPr="00FC3941">
        <w:rPr>
          <w:b/>
          <w:bCs/>
          <w:i/>
          <w:iCs/>
        </w:rPr>
        <w:t>ButtonGrp</w:t>
      </w:r>
      <w:r w:rsidRPr="00480629">
        <w:t xml:space="preserve"> </w:t>
      </w:r>
      <w:r>
        <w:t>targeted to encoder buttons</w:t>
      </w:r>
    </w:p>
    <w:p w14:paraId="40AA04E4" w14:textId="639861A0" w:rsidR="000802C5" w:rsidRPr="000802C5" w:rsidRDefault="005D39F9" w:rsidP="000802C5">
      <w:pPr>
        <w:ind w:left="360"/>
        <w:rPr>
          <w:color w:val="FF0000"/>
          <w:lang w:val="de-DE"/>
        </w:rPr>
      </w:pPr>
      <w:r>
        <w:rPr>
          <w:lang w:val="de-DE"/>
        </w:rPr>
        <w:t>An</w:t>
      </w:r>
      <w:r w:rsidR="000802C5" w:rsidRPr="000802C5">
        <w:rPr>
          <w:lang w:val="de-DE"/>
        </w:rPr>
        <w:t xml:space="preserve"> analog input is 'active' between the thresholds (</w:t>
      </w:r>
      <w:r w:rsidRPr="005D39F9">
        <w:rPr>
          <w:lang w:val="de-DE"/>
        </w:rPr>
        <w:t>with a settable</w:t>
      </w:r>
      <w:r>
        <w:rPr>
          <w:i/>
          <w:iCs/>
          <w:lang w:val="de-DE"/>
        </w:rPr>
        <w:t xml:space="preserve"> </w:t>
      </w:r>
      <w:r w:rsidR="000802C5" w:rsidRPr="000802C5">
        <w:rPr>
          <w:lang w:val="de-DE"/>
        </w:rPr>
        <w:t>hysteresis</w:t>
      </w:r>
      <w:r>
        <w:rPr>
          <w:lang w:val="de-DE"/>
        </w:rPr>
        <w:t xml:space="preserve"> value</w:t>
      </w:r>
      <w:r w:rsidR="000802C5" w:rsidRPr="000802C5">
        <w:rPr>
          <w:lang w:val="de-DE"/>
        </w:rPr>
        <w:t xml:space="preserve">), 'inactive' otherwise. </w:t>
      </w:r>
    </w:p>
    <w:sectPr w:rsidR="000802C5" w:rsidRPr="000802C5" w:rsidSect="00770282">
      <w:pgSz w:w="16838" w:h="11906" w:orient="landscape"/>
      <w:pgMar w:top="709" w:right="568" w:bottom="84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4D9"/>
    <w:multiLevelType w:val="hybridMultilevel"/>
    <w:tmpl w:val="AD1693CA"/>
    <w:lvl w:ilvl="0" w:tplc="6E32F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F6"/>
    <w:rsid w:val="00053812"/>
    <w:rsid w:val="000802C5"/>
    <w:rsid w:val="000C2EC6"/>
    <w:rsid w:val="001E2C42"/>
    <w:rsid w:val="002A097E"/>
    <w:rsid w:val="002E2CFD"/>
    <w:rsid w:val="0036245E"/>
    <w:rsid w:val="004029B7"/>
    <w:rsid w:val="00480629"/>
    <w:rsid w:val="004B59F6"/>
    <w:rsid w:val="00512570"/>
    <w:rsid w:val="005D39F9"/>
    <w:rsid w:val="006A2CC0"/>
    <w:rsid w:val="007127E2"/>
    <w:rsid w:val="00770282"/>
    <w:rsid w:val="00A43845"/>
    <w:rsid w:val="00A92ED7"/>
    <w:rsid w:val="00B47A99"/>
    <w:rsid w:val="00B9155A"/>
    <w:rsid w:val="00D55261"/>
    <w:rsid w:val="00E22588"/>
    <w:rsid w:val="00F30DE0"/>
    <w:rsid w:val="00F83C0D"/>
    <w:rsid w:val="00F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3DC9"/>
  <w15:chartTrackingRefBased/>
  <w15:docId w15:val="{5E2324CD-E2A1-4375-9D7E-7139355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7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4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Croci</dc:creator>
  <cp:keywords/>
  <dc:description/>
  <cp:lastModifiedBy>Giorgio Croci</cp:lastModifiedBy>
  <cp:revision>13</cp:revision>
  <dcterms:created xsi:type="dcterms:W3CDTF">2023-07-24T08:19:00Z</dcterms:created>
  <dcterms:modified xsi:type="dcterms:W3CDTF">2023-07-26T10:36:00Z</dcterms:modified>
</cp:coreProperties>
</file>