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C7F8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11:20 Revisione diario con il docente</w:t>
            </w:r>
          </w:p>
          <w:p w:rsidR="00DF3513" w:rsidRDefault="00DF3513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11:40 Scritto </w:t>
            </w:r>
            <w:r w:rsidR="00945185">
              <w:rPr>
                <w:rFonts w:ascii="Arial" w:hAnsi="Arial" w:cs="Arial"/>
              </w:rPr>
              <w:t>quello che ho fatto fino ad adesso</w:t>
            </w:r>
            <w:r>
              <w:rPr>
                <w:rFonts w:ascii="Arial" w:hAnsi="Arial" w:cs="Arial"/>
              </w:rPr>
              <w:t xml:space="preserve"> nel capitolo 4 della documentazione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12:20 Implementazione funzione di creazione partita (senza parametri)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14:30 Implementazione funzione unione ad una partita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 – 14:45 </w:t>
            </w:r>
            <w:r w:rsidR="00363CE9">
              <w:rPr>
                <w:rFonts w:ascii="Arial" w:hAnsi="Arial" w:cs="Arial"/>
              </w:rPr>
              <w:t>Implementazione generazione parola</w:t>
            </w:r>
          </w:p>
          <w:p w:rsidR="00811E12" w:rsidRDefault="00811E12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15:50 Implementazione generazione parola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301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4E3142D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4AB9-0293-441A-AF82-415F19A2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21</cp:revision>
  <cp:lastPrinted>2017-03-29T10:57:00Z</cp:lastPrinted>
  <dcterms:created xsi:type="dcterms:W3CDTF">2021-01-11T21:33:00Z</dcterms:created>
  <dcterms:modified xsi:type="dcterms:W3CDTF">2021-10-21T13:49:00Z</dcterms:modified>
</cp:coreProperties>
</file>