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353" w14:textId="77777777" w:rsidR="003C568D" w:rsidRDefault="00000000">
      <w:pPr>
        <w:spacing w:before="83"/>
        <w:ind w:left="739" w:right="706"/>
        <w:jc w:val="center"/>
        <w:rPr>
          <w:sz w:val="27"/>
        </w:rPr>
      </w:pPr>
      <w:bookmarkStart w:id="0" w:name="Page_1"/>
      <w:bookmarkEnd w:id="0"/>
      <w:r>
        <w:rPr>
          <w:sz w:val="27"/>
        </w:rPr>
        <w:t>Ivan</w:t>
      </w:r>
      <w:r>
        <w:rPr>
          <w:spacing w:val="26"/>
          <w:sz w:val="27"/>
        </w:rPr>
        <w:t xml:space="preserve"> </w:t>
      </w:r>
      <w:r>
        <w:rPr>
          <w:sz w:val="27"/>
        </w:rPr>
        <w:t>Đolo</w:t>
      </w:r>
    </w:p>
    <w:p w14:paraId="08250C9C" w14:textId="77777777" w:rsidR="003C568D" w:rsidRDefault="00000000">
      <w:pPr>
        <w:spacing w:before="60"/>
        <w:ind w:left="739" w:right="604"/>
        <w:jc w:val="center"/>
        <w:rPr>
          <w:sz w:val="27"/>
        </w:rPr>
      </w:pPr>
      <w:r>
        <w:rPr>
          <w:sz w:val="27"/>
        </w:rPr>
        <w:t>Fakultet</w:t>
      </w:r>
      <w:r>
        <w:rPr>
          <w:spacing w:val="20"/>
          <w:sz w:val="27"/>
        </w:rPr>
        <w:t xml:space="preserve"> </w:t>
      </w:r>
      <w:r>
        <w:rPr>
          <w:sz w:val="27"/>
        </w:rPr>
        <w:t>strojarstva,</w:t>
      </w:r>
      <w:r>
        <w:rPr>
          <w:spacing w:val="20"/>
          <w:sz w:val="27"/>
        </w:rPr>
        <w:t xml:space="preserve"> </w:t>
      </w:r>
      <w:r>
        <w:rPr>
          <w:sz w:val="27"/>
        </w:rPr>
        <w:t>računarstva</w:t>
      </w:r>
      <w:r>
        <w:rPr>
          <w:spacing w:val="19"/>
          <w:sz w:val="27"/>
        </w:rPr>
        <w:t xml:space="preserve"> </w:t>
      </w:r>
      <w:r>
        <w:rPr>
          <w:sz w:val="27"/>
        </w:rPr>
        <w:t>i</w:t>
      </w:r>
      <w:r>
        <w:rPr>
          <w:spacing w:val="20"/>
          <w:sz w:val="27"/>
        </w:rPr>
        <w:t xml:space="preserve"> </w:t>
      </w:r>
      <w:r>
        <w:rPr>
          <w:sz w:val="27"/>
        </w:rPr>
        <w:t>elektrotehnike,</w:t>
      </w:r>
      <w:r>
        <w:rPr>
          <w:spacing w:val="22"/>
          <w:sz w:val="27"/>
        </w:rPr>
        <w:t xml:space="preserve"> </w:t>
      </w:r>
      <w:r>
        <w:rPr>
          <w:sz w:val="27"/>
        </w:rPr>
        <w:t>Mostar</w:t>
      </w:r>
    </w:p>
    <w:p w14:paraId="10616DE7" w14:textId="77777777" w:rsidR="003C568D" w:rsidRDefault="003C568D">
      <w:pPr>
        <w:pStyle w:val="Tijeloteksta"/>
        <w:rPr>
          <w:sz w:val="30"/>
        </w:rPr>
      </w:pPr>
    </w:p>
    <w:p w14:paraId="04C1F75C" w14:textId="77777777" w:rsidR="003C568D" w:rsidRDefault="003C568D">
      <w:pPr>
        <w:pStyle w:val="Tijeloteksta"/>
        <w:rPr>
          <w:sz w:val="30"/>
        </w:rPr>
      </w:pPr>
    </w:p>
    <w:p w14:paraId="203B3FFE" w14:textId="77777777" w:rsidR="003C568D" w:rsidRDefault="003C568D">
      <w:pPr>
        <w:pStyle w:val="Tijeloteksta"/>
        <w:rPr>
          <w:sz w:val="30"/>
        </w:rPr>
      </w:pPr>
    </w:p>
    <w:p w14:paraId="14E6EAA8" w14:textId="77777777" w:rsidR="003C568D" w:rsidRDefault="003C568D">
      <w:pPr>
        <w:pStyle w:val="Tijeloteksta"/>
        <w:rPr>
          <w:sz w:val="30"/>
        </w:rPr>
      </w:pPr>
    </w:p>
    <w:p w14:paraId="79C4D8FD" w14:textId="77777777" w:rsidR="003C568D" w:rsidRDefault="003C568D">
      <w:pPr>
        <w:pStyle w:val="Tijeloteksta"/>
        <w:rPr>
          <w:sz w:val="30"/>
        </w:rPr>
      </w:pPr>
    </w:p>
    <w:p w14:paraId="0FC55753" w14:textId="77777777" w:rsidR="003C568D" w:rsidRDefault="003C568D">
      <w:pPr>
        <w:pStyle w:val="Tijeloteksta"/>
        <w:rPr>
          <w:sz w:val="30"/>
        </w:rPr>
      </w:pPr>
    </w:p>
    <w:p w14:paraId="20B3D6E8" w14:textId="77777777" w:rsidR="003C568D" w:rsidRDefault="003C568D">
      <w:pPr>
        <w:pStyle w:val="Tijeloteksta"/>
        <w:rPr>
          <w:sz w:val="30"/>
        </w:rPr>
      </w:pPr>
    </w:p>
    <w:p w14:paraId="2E484E43" w14:textId="77777777" w:rsidR="003C568D" w:rsidRDefault="003C568D">
      <w:pPr>
        <w:pStyle w:val="Tijeloteksta"/>
        <w:rPr>
          <w:sz w:val="30"/>
        </w:rPr>
      </w:pPr>
    </w:p>
    <w:p w14:paraId="26EF1ADC" w14:textId="77777777" w:rsidR="003C568D" w:rsidRDefault="003C568D">
      <w:pPr>
        <w:pStyle w:val="Tijeloteksta"/>
        <w:rPr>
          <w:sz w:val="30"/>
        </w:rPr>
      </w:pPr>
    </w:p>
    <w:p w14:paraId="3DE63E71" w14:textId="77777777" w:rsidR="003C568D" w:rsidRDefault="003C568D">
      <w:pPr>
        <w:pStyle w:val="Tijeloteksta"/>
        <w:rPr>
          <w:sz w:val="30"/>
        </w:rPr>
      </w:pPr>
    </w:p>
    <w:p w14:paraId="44F64AB2" w14:textId="63915FF5" w:rsidR="003C568D" w:rsidRDefault="00086502" w:rsidP="00086502">
      <w:pPr>
        <w:pStyle w:val="Naslov"/>
        <w:spacing w:before="62"/>
      </w:pPr>
      <w:r>
        <w:t>Specifikacija zahtjeva</w:t>
      </w:r>
    </w:p>
    <w:p w14:paraId="0C8D6AF2" w14:textId="77777777" w:rsidR="005651AC" w:rsidRPr="00086502" w:rsidRDefault="005651AC" w:rsidP="00086502">
      <w:pPr>
        <w:pStyle w:val="Naslov"/>
        <w:spacing w:before="62"/>
      </w:pPr>
    </w:p>
    <w:p w14:paraId="379C59BE" w14:textId="1F6501CA" w:rsidR="003C568D" w:rsidRDefault="00086502">
      <w:pPr>
        <w:pStyle w:val="Naslov"/>
        <w:ind w:right="710"/>
      </w:pPr>
      <w:r>
        <w:t>APARTMANI, HOTELI I SOBE</w:t>
      </w:r>
    </w:p>
    <w:p w14:paraId="51DB4823" w14:textId="77777777" w:rsidR="00086502" w:rsidRDefault="00086502">
      <w:pPr>
        <w:spacing w:before="62"/>
        <w:ind w:left="739" w:right="700"/>
        <w:jc w:val="center"/>
        <w:rPr>
          <w:spacing w:val="-1"/>
          <w:w w:val="105"/>
          <w:sz w:val="27"/>
        </w:rPr>
      </w:pPr>
    </w:p>
    <w:p w14:paraId="19D95AB3" w14:textId="7AC206E6" w:rsidR="003C568D" w:rsidRDefault="00086502">
      <w:pPr>
        <w:spacing w:before="62"/>
        <w:ind w:left="739" w:right="700"/>
        <w:jc w:val="center"/>
        <w:rPr>
          <w:sz w:val="27"/>
        </w:rPr>
      </w:pPr>
      <w:r>
        <w:rPr>
          <w:spacing w:val="-1"/>
          <w:w w:val="105"/>
          <w:sz w:val="27"/>
        </w:rPr>
        <w:t>Verzija 1.0</w:t>
      </w:r>
    </w:p>
    <w:p w14:paraId="4279562D" w14:textId="77777777" w:rsidR="003C568D" w:rsidRDefault="003C568D">
      <w:pPr>
        <w:pStyle w:val="Tijeloteksta"/>
        <w:rPr>
          <w:sz w:val="30"/>
        </w:rPr>
      </w:pPr>
    </w:p>
    <w:p w14:paraId="43EBCB52" w14:textId="77777777" w:rsidR="003C568D" w:rsidRDefault="003C568D">
      <w:pPr>
        <w:pStyle w:val="Tijeloteksta"/>
        <w:rPr>
          <w:sz w:val="30"/>
        </w:rPr>
      </w:pPr>
    </w:p>
    <w:p w14:paraId="47E3F3DD" w14:textId="77777777" w:rsidR="003C568D" w:rsidRDefault="003C568D">
      <w:pPr>
        <w:pStyle w:val="Tijeloteksta"/>
        <w:rPr>
          <w:sz w:val="30"/>
        </w:rPr>
      </w:pPr>
    </w:p>
    <w:p w14:paraId="0F0F2E6B" w14:textId="77777777" w:rsidR="003C568D" w:rsidRDefault="003C568D">
      <w:pPr>
        <w:pStyle w:val="Tijeloteksta"/>
        <w:rPr>
          <w:sz w:val="30"/>
        </w:rPr>
      </w:pPr>
    </w:p>
    <w:p w14:paraId="54747D23" w14:textId="77777777" w:rsidR="003C568D" w:rsidRDefault="003C568D">
      <w:pPr>
        <w:pStyle w:val="Tijeloteksta"/>
        <w:rPr>
          <w:sz w:val="30"/>
        </w:rPr>
      </w:pPr>
    </w:p>
    <w:p w14:paraId="32B09A02" w14:textId="77777777" w:rsidR="003C568D" w:rsidRDefault="003C568D">
      <w:pPr>
        <w:pStyle w:val="Tijeloteksta"/>
        <w:rPr>
          <w:sz w:val="30"/>
        </w:rPr>
      </w:pPr>
    </w:p>
    <w:p w14:paraId="3C111C8A" w14:textId="77777777" w:rsidR="003C568D" w:rsidRDefault="003C568D">
      <w:pPr>
        <w:pStyle w:val="Tijeloteksta"/>
        <w:rPr>
          <w:sz w:val="30"/>
        </w:rPr>
      </w:pPr>
    </w:p>
    <w:p w14:paraId="77809D7E" w14:textId="77777777" w:rsidR="003C568D" w:rsidRDefault="003C568D">
      <w:pPr>
        <w:pStyle w:val="Tijeloteksta"/>
        <w:rPr>
          <w:sz w:val="30"/>
        </w:rPr>
      </w:pPr>
    </w:p>
    <w:p w14:paraId="1C26CFEE" w14:textId="77777777" w:rsidR="003C568D" w:rsidRDefault="003C568D">
      <w:pPr>
        <w:pStyle w:val="Tijeloteksta"/>
        <w:rPr>
          <w:sz w:val="30"/>
        </w:rPr>
      </w:pPr>
    </w:p>
    <w:p w14:paraId="18039955" w14:textId="77777777" w:rsidR="003C568D" w:rsidRDefault="003C568D">
      <w:pPr>
        <w:pStyle w:val="Tijeloteksta"/>
        <w:rPr>
          <w:sz w:val="30"/>
        </w:rPr>
      </w:pPr>
    </w:p>
    <w:p w14:paraId="138AAD7E" w14:textId="59924B19" w:rsidR="00086502" w:rsidRPr="00086502" w:rsidRDefault="00086502" w:rsidP="00086502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Voditelj projekta: Ivan Đolo</w:t>
      </w:r>
    </w:p>
    <w:p w14:paraId="5D1E0A60" w14:textId="77777777" w:rsidR="003C568D" w:rsidRDefault="003C568D">
      <w:pPr>
        <w:pStyle w:val="Tijeloteksta"/>
        <w:rPr>
          <w:sz w:val="30"/>
        </w:rPr>
      </w:pPr>
    </w:p>
    <w:p w14:paraId="6480DD10" w14:textId="77777777" w:rsidR="003C568D" w:rsidRDefault="003C568D">
      <w:pPr>
        <w:pStyle w:val="Tijeloteksta"/>
        <w:rPr>
          <w:sz w:val="30"/>
        </w:rPr>
      </w:pPr>
    </w:p>
    <w:p w14:paraId="3EADA6FF" w14:textId="77777777" w:rsidR="003C568D" w:rsidRDefault="003C568D">
      <w:pPr>
        <w:pStyle w:val="Tijeloteksta"/>
        <w:rPr>
          <w:sz w:val="30"/>
        </w:rPr>
      </w:pPr>
    </w:p>
    <w:p w14:paraId="56F6A8B6" w14:textId="77777777" w:rsidR="003C568D" w:rsidRDefault="003C568D">
      <w:pPr>
        <w:pStyle w:val="Tijeloteksta"/>
        <w:rPr>
          <w:sz w:val="30"/>
        </w:rPr>
      </w:pPr>
    </w:p>
    <w:p w14:paraId="4FB340FB" w14:textId="77777777" w:rsidR="003C568D" w:rsidRDefault="003C568D">
      <w:pPr>
        <w:pStyle w:val="Tijeloteksta"/>
        <w:rPr>
          <w:sz w:val="30"/>
        </w:rPr>
      </w:pPr>
    </w:p>
    <w:p w14:paraId="2AD0C87C" w14:textId="77777777" w:rsidR="003C568D" w:rsidRDefault="003C568D">
      <w:pPr>
        <w:pStyle w:val="Tijeloteksta"/>
        <w:rPr>
          <w:sz w:val="30"/>
        </w:rPr>
      </w:pPr>
    </w:p>
    <w:p w14:paraId="26A7F4B8" w14:textId="77777777" w:rsidR="003C568D" w:rsidRDefault="003C568D">
      <w:pPr>
        <w:pStyle w:val="Tijeloteksta"/>
        <w:rPr>
          <w:sz w:val="30"/>
        </w:rPr>
      </w:pPr>
    </w:p>
    <w:p w14:paraId="14640F1D" w14:textId="77777777" w:rsidR="003C568D" w:rsidRDefault="003C568D">
      <w:pPr>
        <w:pStyle w:val="Tijeloteksta"/>
        <w:rPr>
          <w:sz w:val="30"/>
        </w:rPr>
      </w:pPr>
    </w:p>
    <w:p w14:paraId="5DA47DF6" w14:textId="77777777" w:rsidR="003C568D" w:rsidRDefault="003C568D">
      <w:pPr>
        <w:pStyle w:val="Tijeloteksta"/>
        <w:rPr>
          <w:sz w:val="30"/>
        </w:rPr>
      </w:pPr>
    </w:p>
    <w:p w14:paraId="0A812993" w14:textId="77777777" w:rsidR="003C568D" w:rsidRDefault="003C568D">
      <w:pPr>
        <w:pStyle w:val="Tijeloteksta"/>
        <w:rPr>
          <w:sz w:val="30"/>
        </w:rPr>
      </w:pPr>
    </w:p>
    <w:p w14:paraId="1824B2C3" w14:textId="77777777" w:rsidR="003C568D" w:rsidRDefault="003C568D">
      <w:pPr>
        <w:pStyle w:val="Tijeloteksta"/>
        <w:spacing w:before="9"/>
        <w:rPr>
          <w:sz w:val="39"/>
        </w:rPr>
      </w:pPr>
    </w:p>
    <w:p w14:paraId="52EAABD2" w14:textId="6B3ADD9E" w:rsidR="003C568D" w:rsidRDefault="00000000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U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Mostaru,</w:t>
      </w:r>
      <w:r>
        <w:rPr>
          <w:spacing w:val="-15"/>
          <w:w w:val="105"/>
          <w:sz w:val="27"/>
        </w:rPr>
        <w:t xml:space="preserve"> </w:t>
      </w:r>
      <w:r w:rsidR="00086502">
        <w:rPr>
          <w:w w:val="105"/>
          <w:sz w:val="27"/>
        </w:rPr>
        <w:t>lipanj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2024.</w:t>
      </w:r>
    </w:p>
    <w:p w14:paraId="0FCE6DFC" w14:textId="77777777" w:rsidR="003C568D" w:rsidRDefault="003C568D">
      <w:pPr>
        <w:jc w:val="center"/>
        <w:rPr>
          <w:sz w:val="27"/>
        </w:rPr>
        <w:sectPr w:rsidR="003C568D">
          <w:type w:val="continuous"/>
          <w:pgSz w:w="11910" w:h="16840"/>
          <w:pgMar w:top="1220" w:right="1180" w:bottom="280" w:left="1120" w:header="720" w:footer="720" w:gutter="0"/>
          <w:cols w:space="720"/>
        </w:sectPr>
      </w:pPr>
    </w:p>
    <w:p w14:paraId="1D825D61" w14:textId="77777777" w:rsidR="003C568D" w:rsidRDefault="00000000">
      <w:pPr>
        <w:pStyle w:val="Naslov1"/>
        <w:spacing w:before="88"/>
        <w:ind w:left="100" w:firstLine="0"/>
      </w:pPr>
      <w:bookmarkStart w:id="1" w:name="_Toc169302596"/>
      <w:r>
        <w:lastRenderedPageBreak/>
        <w:t>Sadržaj</w:t>
      </w:r>
      <w:bookmarkEnd w:id="1"/>
    </w:p>
    <w:sdt>
      <w:sdtPr>
        <w:rPr>
          <w:sz w:val="22"/>
          <w:szCs w:val="22"/>
        </w:rPr>
        <w:id w:val="110098772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0E85F3A" w14:textId="43AAD24B" w:rsidR="00D900DD" w:rsidRPr="00D900DD" w:rsidRDefault="00000000">
          <w:pPr>
            <w:pStyle w:val="Sadraj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r w:rsidRPr="00D900DD">
            <w:rPr>
              <w:sz w:val="22"/>
              <w:szCs w:val="22"/>
            </w:rPr>
            <w:fldChar w:fldCharType="begin"/>
          </w:r>
          <w:r w:rsidRPr="00D900DD">
            <w:rPr>
              <w:sz w:val="22"/>
              <w:szCs w:val="22"/>
            </w:rPr>
            <w:instrText xml:space="preserve">TOC \o "1-3" \h \z \u </w:instrText>
          </w:r>
          <w:r w:rsidRPr="00D900DD">
            <w:rPr>
              <w:sz w:val="22"/>
              <w:szCs w:val="22"/>
            </w:rPr>
            <w:fldChar w:fldCharType="separate"/>
          </w:r>
          <w:hyperlink w:anchor="_Toc16930259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Sadržaj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9A2F67" w14:textId="71D0C14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7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Reprezentativni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195B82" w14:textId="4F9056D7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8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Poslovni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D862F0" w14:textId="5B105DCB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9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1.1.1 Unapređenje korisničkog iskustva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5893C9" w14:textId="611C39D0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0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1.1.2. Raznovrsna ponuda paketa i sadržaja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2A76F1" w14:textId="21CD73CC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1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1.1.3. Integracija tehnoloških inovacija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21A4C3" w14:textId="6B4428AE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2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1.1.4 Strateška prilagodba tržištu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BAA2EF" w14:textId="23D369CC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3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Korisnički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09795A" w14:textId="73A72222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4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Jednostavna navigacija i intuitivno sučelje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8132F5" w14:textId="3095AEED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5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Personalizirani sadržaj i preporuke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8CC2DC" w14:textId="22F3AB35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Pauziranje i upravljanje rezervacijama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1C544E" w14:textId="6E48A653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Podrška i pomoć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DAFAC4" w14:textId="4E3CF30C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8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Funkcionalni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D32785" w14:textId="54BA214E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9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Raznolik izbor smještajnih paketa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9FC599" w14:textId="2722D936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0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Pristup informacijama o smještaju i sadržaju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C65D5" w14:textId="661A6A51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1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Pregled i upravljanje rezervacijama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8B81C2" w14:textId="6BBD8E18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2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Integracija s različitim uređajima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FDC019" w14:textId="60723C80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3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1.3.5.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Recenzije i ocjene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BF6A02" w14:textId="0C962C03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4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Nefunkcionalni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6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528A00" w14:textId="76D8078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5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Izvori porijekla zahtjeva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84C91C" w14:textId="4DB53E8D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2.1.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Primjer prikupljenih dokumenata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243054" w14:textId="18CDD12E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2.2.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Surogat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5F0A2A" w14:textId="3976C845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8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Model funkcija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8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15CCA5" w14:textId="69318A46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9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3.1.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Dijagram dekompozicije funkcija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8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589230" w14:textId="0D371BBB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0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Model procesa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9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ECF06A" w14:textId="370CE747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1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4.1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Dijagram konteksta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9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CFD618" w14:textId="04F9A248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2" w:history="1"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4.2. Pregledni dijagram glavnih procesa</w:t>
            </w:r>
            <w:r w:rsidR="00D900DD" w:rsidRPr="00D900DD">
              <w:rPr>
                <w:noProof/>
                <w:webHidden/>
                <w:sz w:val="18"/>
                <w:szCs w:val="18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10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5535E0" w14:textId="01FB11D9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3" w:history="1"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10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00C670" w14:textId="472D7446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4" w:history="1"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4.3. Detaljni dijagram za odabrani proces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11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C99E64" w14:textId="666B3C43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5" w:history="1"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11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CE24CB" w14:textId="360794DA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6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5.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Model događaja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6637A4" w14:textId="2BA99A29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5.1.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Matrica entiteti – događaji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A5412E" w14:textId="2499F0C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9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6.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Dodatak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F0D4F2" w14:textId="4FC23FAD" w:rsidR="003C568D" w:rsidRDefault="00000000">
          <w:pPr>
            <w:rPr>
              <w:sz w:val="20"/>
              <w:szCs w:val="20"/>
            </w:rPr>
          </w:pPr>
          <w:r w:rsidRPr="00D900DD">
            <w:rPr>
              <w:sz w:val="20"/>
              <w:szCs w:val="20"/>
            </w:rPr>
            <w:fldChar w:fldCharType="end"/>
          </w:r>
        </w:p>
      </w:sdtContent>
    </w:sdt>
    <w:p w14:paraId="5FDBE071" w14:textId="77777777" w:rsidR="00D900DD" w:rsidRPr="00D900DD" w:rsidRDefault="00D900DD">
      <w:pPr>
        <w:rPr>
          <w:sz w:val="20"/>
          <w:szCs w:val="20"/>
        </w:rPr>
      </w:pPr>
    </w:p>
    <w:p w14:paraId="60EDF6BC" w14:textId="2CF76030" w:rsidR="003C568D" w:rsidRDefault="005651AC">
      <w:pPr>
        <w:pStyle w:val="Naslov1"/>
        <w:numPr>
          <w:ilvl w:val="0"/>
          <w:numId w:val="3"/>
        </w:numPr>
        <w:tabs>
          <w:tab w:val="left" w:pos="424"/>
        </w:tabs>
        <w:spacing w:before="217"/>
      </w:pPr>
      <w:bookmarkStart w:id="2" w:name="Page_3"/>
      <w:bookmarkStart w:id="3" w:name="_Toc169302597"/>
      <w:bookmarkEnd w:id="2"/>
      <w:r>
        <w:lastRenderedPageBreak/>
        <w:t>Reprezentativni zahtjevi</w:t>
      </w:r>
      <w:bookmarkEnd w:id="3"/>
    </w:p>
    <w:p w14:paraId="59630ECD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3037A37F" w14:textId="77777777" w:rsidR="005651AC" w:rsidRDefault="005651AC" w:rsidP="005651AC">
      <w:pPr>
        <w:pStyle w:val="Naslov2"/>
        <w:numPr>
          <w:ilvl w:val="1"/>
          <w:numId w:val="3"/>
        </w:numPr>
        <w:ind w:left="426" w:hanging="426"/>
        <w:rPr>
          <w:lang w:eastAsia="hr-HR"/>
        </w:rPr>
      </w:pPr>
      <w:bookmarkStart w:id="4" w:name="_Toc169302598"/>
      <w:r w:rsidRPr="005155BB">
        <w:rPr>
          <w:lang w:eastAsia="hr-HR"/>
        </w:rPr>
        <w:t>Poslovni zahtjevi</w:t>
      </w:r>
      <w:bookmarkEnd w:id="4"/>
      <w:r w:rsidRPr="005155BB">
        <w:rPr>
          <w:lang w:eastAsia="hr-HR"/>
        </w:rPr>
        <w:t xml:space="preserve"> </w:t>
      </w:r>
    </w:p>
    <w:p w14:paraId="337AE590" w14:textId="77777777" w:rsidR="005651AC" w:rsidRDefault="005651AC" w:rsidP="005651AC">
      <w:pPr>
        <w:pStyle w:val="Naslov2"/>
        <w:ind w:firstLine="0"/>
        <w:rPr>
          <w:lang w:eastAsia="hr-HR"/>
        </w:rPr>
      </w:pPr>
    </w:p>
    <w:p w14:paraId="531CBB9E" w14:textId="077B1DF4" w:rsidR="005651AC" w:rsidRDefault="005651AC" w:rsidP="005651AC">
      <w:pPr>
        <w:pStyle w:val="Naslov3"/>
        <w:ind w:left="0" w:firstLine="0"/>
        <w:rPr>
          <w:lang w:eastAsia="hr-HR"/>
        </w:rPr>
      </w:pPr>
      <w:bookmarkStart w:id="5" w:name="_Toc169302599"/>
      <w:r>
        <w:rPr>
          <w:lang w:eastAsia="hr-HR"/>
        </w:rPr>
        <w:t xml:space="preserve">1.1.1 </w:t>
      </w:r>
      <w:r w:rsidRPr="005155BB">
        <w:rPr>
          <w:lang w:eastAsia="hr-HR"/>
        </w:rPr>
        <w:t>Unapređenje korisničkog iskustva</w:t>
      </w:r>
      <w:bookmarkEnd w:id="5"/>
      <w:r w:rsidRPr="005155BB">
        <w:rPr>
          <w:lang w:eastAsia="hr-HR"/>
        </w:rPr>
        <w:t xml:space="preserve"> </w:t>
      </w:r>
    </w:p>
    <w:p w14:paraId="1056896C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Potrebno je poboljšati korisničko iskustvo prilikom rezervacije i boravka u apartmanima, hotelima i sobama. To uključuje implementaciju interaktivnih alata za personalizaciju ponuda smještaja te dodatnih usluga poput online check-ina i mogućnosti personaliziranih preporuka za aktivnosti u odredištu.</w:t>
      </w:r>
    </w:p>
    <w:p w14:paraId="62E2B2B9" w14:textId="692566E5" w:rsidR="005651AC" w:rsidRDefault="005651AC" w:rsidP="005651AC">
      <w:pPr>
        <w:pStyle w:val="Naslov3"/>
        <w:ind w:left="0" w:firstLine="0"/>
        <w:rPr>
          <w:lang w:eastAsia="hr-HR"/>
        </w:rPr>
      </w:pPr>
      <w:bookmarkStart w:id="6" w:name="_Toc169302600"/>
      <w:r>
        <w:rPr>
          <w:lang w:eastAsia="hr-HR"/>
        </w:rPr>
        <w:t xml:space="preserve">1.1.2. </w:t>
      </w:r>
      <w:r w:rsidRPr="005155BB">
        <w:rPr>
          <w:lang w:eastAsia="hr-HR"/>
        </w:rPr>
        <w:t>Raznovrsna ponuda paketa i sadržaja</w:t>
      </w:r>
      <w:bookmarkEnd w:id="6"/>
      <w:r w:rsidRPr="005155BB">
        <w:rPr>
          <w:lang w:eastAsia="hr-HR"/>
        </w:rPr>
        <w:t xml:space="preserve"> </w:t>
      </w:r>
    </w:p>
    <w:p w14:paraId="2DEF4FC8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Cilj je proširiti ponudu apartmana, hotela i soba kako bi se zadovoljile različite preferencije gostiju. To uključuje ponudu različitih vrsta smještaja, od luksuznih hotela do obiteljskih apartmana, kao i širok spektar dodatnih usluga poput wellness centara, restorana i sportskih aktivnosti.</w:t>
      </w:r>
    </w:p>
    <w:p w14:paraId="50D466B3" w14:textId="6899497F" w:rsidR="005651AC" w:rsidRDefault="005651AC" w:rsidP="005651AC">
      <w:pPr>
        <w:pStyle w:val="Naslov3"/>
        <w:ind w:hanging="699"/>
        <w:rPr>
          <w:lang w:eastAsia="hr-HR"/>
        </w:rPr>
      </w:pPr>
      <w:bookmarkStart w:id="7" w:name="_Toc169302601"/>
      <w:r>
        <w:rPr>
          <w:lang w:eastAsia="hr-HR"/>
        </w:rPr>
        <w:t xml:space="preserve">1.1.3. </w:t>
      </w:r>
      <w:r w:rsidRPr="005155BB">
        <w:rPr>
          <w:lang w:eastAsia="hr-HR"/>
        </w:rPr>
        <w:t>Integracija tehnoloških inovacija</w:t>
      </w:r>
      <w:bookmarkEnd w:id="7"/>
      <w:r w:rsidRPr="005155BB">
        <w:rPr>
          <w:lang w:eastAsia="hr-HR"/>
        </w:rPr>
        <w:t xml:space="preserve"> </w:t>
      </w:r>
    </w:p>
    <w:p w14:paraId="7F74BFF5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Potrebno je implementirati napredne tehnološke inovacije u operativne procese i usluge. To obuhvaća upotrebu naprednih sustava za rezervaciju, integraciju s pametnim sustavima upravljanja hotelskim resursima te tehnologije za poboljšanje energetske učinkovitosti i održivosti.</w:t>
      </w:r>
    </w:p>
    <w:p w14:paraId="3CF51F87" w14:textId="166E4A88" w:rsidR="005651AC" w:rsidRDefault="005651AC" w:rsidP="005651AC">
      <w:pPr>
        <w:pStyle w:val="Naslov3"/>
        <w:ind w:hanging="699"/>
        <w:rPr>
          <w:lang w:eastAsia="hr-HR"/>
        </w:rPr>
      </w:pPr>
      <w:bookmarkStart w:id="8" w:name="_Toc169302602"/>
      <w:r>
        <w:rPr>
          <w:lang w:eastAsia="hr-HR"/>
        </w:rPr>
        <w:t xml:space="preserve">1.1.4 </w:t>
      </w:r>
      <w:r w:rsidRPr="005155BB">
        <w:rPr>
          <w:lang w:eastAsia="hr-HR"/>
        </w:rPr>
        <w:t>Strateška prilagodba tržištu</w:t>
      </w:r>
      <w:bookmarkEnd w:id="8"/>
      <w:r w:rsidRPr="005155BB">
        <w:rPr>
          <w:lang w:eastAsia="hr-HR"/>
        </w:rPr>
        <w:t xml:space="preserve"> </w:t>
      </w:r>
    </w:p>
    <w:p w14:paraId="22C74BE5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Projekt se treba kontinuirano prilagođavati promjenjivim trendovima i preferencijama gostiju. Ovo uključuje analizu povratnih informacija gostiju, praćenje konkurencije te brzu prilagodbu ponude i marketinških strategija kako bi se osiguralo dugoročno zadovoljstvo gostiju i konkurentnost na tržištu.</w:t>
      </w:r>
    </w:p>
    <w:p w14:paraId="52B75F77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5FD638D0" w14:textId="5BA942E5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9" w:name="_Toc169302603"/>
      <w:r w:rsidRPr="005155BB">
        <w:rPr>
          <w:lang w:eastAsia="hr-HR"/>
        </w:rPr>
        <w:lastRenderedPageBreak/>
        <w:t>Korisnički zahtjevi</w:t>
      </w:r>
      <w:bookmarkEnd w:id="9"/>
      <w:r w:rsidRPr="005155BB">
        <w:rPr>
          <w:lang w:eastAsia="hr-HR"/>
        </w:rPr>
        <w:t xml:space="preserve"> </w:t>
      </w:r>
    </w:p>
    <w:p w14:paraId="384E6293" w14:textId="77777777" w:rsidR="005651AC" w:rsidRPr="005155BB" w:rsidRDefault="005651AC" w:rsidP="005651AC">
      <w:pPr>
        <w:rPr>
          <w:lang w:eastAsia="hr-HR"/>
        </w:rPr>
      </w:pPr>
    </w:p>
    <w:p w14:paraId="3228612B" w14:textId="19DD4A93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0" w:name="_Toc169302604"/>
      <w:r w:rsidRPr="005155BB">
        <w:rPr>
          <w:lang w:eastAsia="hr-HR"/>
        </w:rPr>
        <w:t>Jednostavna navigacija i intuitivno sučelje</w:t>
      </w:r>
      <w:bookmarkEnd w:id="10"/>
      <w:r w:rsidRPr="005155BB">
        <w:rPr>
          <w:lang w:eastAsia="hr-HR"/>
        </w:rPr>
        <w:t xml:space="preserve"> </w:t>
      </w:r>
    </w:p>
    <w:p w14:paraId="52247833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pružiti jednostavno i intuitivno online sučelje za pretraživanje, rezervaciju i upravljanje njihovim boravkom. Sučelje treba omogućiti lako navigiranje kroz ponudu smještaja, pregled cijena i dostupnih termina, kao i jednostavno rezerviranje željenog smještaja.</w:t>
      </w:r>
    </w:p>
    <w:p w14:paraId="5C24249A" w14:textId="77DC5B54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1" w:name="_Toc169302605"/>
      <w:r w:rsidRPr="005155BB">
        <w:rPr>
          <w:lang w:eastAsia="hr-HR"/>
        </w:rPr>
        <w:t>Personalizirani sadržaj i preporuke</w:t>
      </w:r>
      <w:bookmarkEnd w:id="11"/>
    </w:p>
    <w:p w14:paraId="719D0D3F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 xml:space="preserve"> Gostima treba omogućiti personalizirano iskustvo tijekom boravka. To uključuje pružanje preporuka za aktivnosti, restorane i znamenitosti u blizini temeljem njihovih interesa i prethodnih odabira. Mogućnost pregleda i odabira dodatnih usluga, poput spa tretmana ili izleta, također je važna.</w:t>
      </w:r>
    </w:p>
    <w:p w14:paraId="311219E8" w14:textId="33F40391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2" w:name="_Toc169302606"/>
      <w:r w:rsidRPr="005155BB">
        <w:rPr>
          <w:lang w:eastAsia="hr-HR"/>
        </w:rPr>
        <w:t>Pauziranje i upravljanje rezervacijama</w:t>
      </w:r>
      <w:bookmarkEnd w:id="12"/>
      <w:r w:rsidRPr="005155BB">
        <w:rPr>
          <w:lang w:eastAsia="hr-HR"/>
        </w:rPr>
        <w:t xml:space="preserve"> </w:t>
      </w:r>
    </w:p>
    <w:p w14:paraId="1E78A20A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fleksibilnost u upravljanju svojim rezervacijama. To uključuje mogućnost brze izmjene datuma boravka, otkazivanje rezervacija uz jasno definirane uvjete povrata novca te pregled prethodnih i budućih rezervacija.</w:t>
      </w:r>
    </w:p>
    <w:p w14:paraId="14ED1B6C" w14:textId="4CB0B886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3" w:name="_Toc169302607"/>
      <w:r w:rsidRPr="005155BB">
        <w:rPr>
          <w:lang w:eastAsia="hr-HR"/>
        </w:rPr>
        <w:t>Podrška i pomoć</w:t>
      </w:r>
      <w:bookmarkEnd w:id="13"/>
      <w:r w:rsidRPr="005155BB">
        <w:rPr>
          <w:lang w:eastAsia="hr-HR"/>
        </w:rPr>
        <w:t xml:space="preserve"> </w:t>
      </w:r>
    </w:p>
    <w:p w14:paraId="6741C424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pružiti podršku putem različitih kanala komunikacije, uključujući telefon, e-poštu i chat. Potrebno je osigurati brzo odgovaranje na upite gostiju, rješavanje problema i pružanje dodatnih informacija o smještaju, uslugama i lokalnim aktivnostima.</w:t>
      </w:r>
    </w:p>
    <w:p w14:paraId="610E84F9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051033E1" w14:textId="0A2C3D40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14" w:name="_Toc169302608"/>
      <w:r w:rsidRPr="005155BB">
        <w:rPr>
          <w:lang w:eastAsia="hr-HR"/>
        </w:rPr>
        <w:lastRenderedPageBreak/>
        <w:t>Funkcionalni zahtjevi</w:t>
      </w:r>
      <w:bookmarkEnd w:id="14"/>
    </w:p>
    <w:p w14:paraId="59A2F609" w14:textId="77777777" w:rsidR="005651AC" w:rsidRPr="005155BB" w:rsidRDefault="005651AC" w:rsidP="005651AC">
      <w:pPr>
        <w:rPr>
          <w:lang w:eastAsia="hr-HR"/>
        </w:rPr>
      </w:pPr>
    </w:p>
    <w:p w14:paraId="5BC5930E" w14:textId="287DDDAF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5" w:name="_Toc169302609"/>
      <w:r w:rsidRPr="005155BB">
        <w:rPr>
          <w:lang w:eastAsia="hr-HR"/>
        </w:rPr>
        <w:t>Raznolik izbor smještajnih paketa</w:t>
      </w:r>
      <w:bookmarkEnd w:id="15"/>
      <w:r w:rsidRPr="005155BB">
        <w:rPr>
          <w:lang w:eastAsia="hr-HR"/>
        </w:rPr>
        <w:t xml:space="preserve"> </w:t>
      </w:r>
    </w:p>
    <w:p w14:paraId="45A76D7B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Platforma treba pružiti raznoliku ponudu smještajnih paketa koji odgovaraju različitim potrebama i budžetima gostiju. Svaki paket treba jasno opisati sadržaje, usluge i dodatne pogodnosti koje su uključene, poput doručka, besplatnog parkinga ili pristupa bazenu.</w:t>
      </w:r>
    </w:p>
    <w:p w14:paraId="431FE904" w14:textId="2148F759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6" w:name="_Toc169302610"/>
      <w:r w:rsidRPr="005155BB">
        <w:rPr>
          <w:lang w:eastAsia="hr-HR"/>
        </w:rPr>
        <w:t>Pristup informacijama o smještaju i sadržaju</w:t>
      </w:r>
      <w:bookmarkEnd w:id="16"/>
      <w:r w:rsidRPr="005155BB">
        <w:rPr>
          <w:lang w:eastAsia="hr-HR"/>
        </w:rPr>
        <w:t xml:space="preserve"> </w:t>
      </w:r>
    </w:p>
    <w:p w14:paraId="3A3B166B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jednostavan pristup informacijama o svakom smještajnom objektu, uključujući fotografije, opise soba, usluge i sadržaje te lokalne atrakcije. Informacije o cijenama i raspoloživosti trebaju biti ažurirane i transparentno prikazane.</w:t>
      </w:r>
    </w:p>
    <w:p w14:paraId="07D7EA28" w14:textId="25D535B9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7" w:name="_Toc169302611"/>
      <w:r w:rsidRPr="005155BB">
        <w:rPr>
          <w:lang w:eastAsia="hr-HR"/>
        </w:rPr>
        <w:t>Pregled i upravljanje rezervacijama</w:t>
      </w:r>
      <w:bookmarkEnd w:id="17"/>
      <w:r w:rsidRPr="005155BB">
        <w:rPr>
          <w:lang w:eastAsia="hr-HR"/>
        </w:rPr>
        <w:t xml:space="preserve"> </w:t>
      </w:r>
    </w:p>
    <w:p w14:paraId="013EA780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jednostavno upravljanje svojim rezervacijama putem osobnog korisničkog računa. To uključuje mogućnost pregleda, izmjene ili otkazivanja rezervacija, te dodavanje posebnih zahtjeva poput prijevoza do hotela ili dodatnih kreveta u sobu.</w:t>
      </w:r>
    </w:p>
    <w:p w14:paraId="5BAC77FF" w14:textId="279691C0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8" w:name="_Toc169302612"/>
      <w:r w:rsidRPr="005155BB">
        <w:rPr>
          <w:lang w:eastAsia="hr-HR"/>
        </w:rPr>
        <w:t>Integracija s različitim uređajima</w:t>
      </w:r>
      <w:bookmarkEnd w:id="18"/>
      <w:r w:rsidRPr="005155BB">
        <w:rPr>
          <w:lang w:eastAsia="hr-HR"/>
        </w:rPr>
        <w:t xml:space="preserve"> </w:t>
      </w:r>
    </w:p>
    <w:p w14:paraId="028448B5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Platforma treba podržavati integraciju s različitim uređajima, uključujući mobilne uređaje, tablete i pametne televizore. Gostima treba omogućiti pristup informacijama o smještaju i upravljanje rezervacijama putem različitih uređaja, kako bi im se olakšalo planiranje putovanja i boravka.</w:t>
      </w:r>
    </w:p>
    <w:p w14:paraId="27E6093E" w14:textId="059D6C6E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9" w:name="_Toc169302613"/>
      <w:r w:rsidRPr="005155BB">
        <w:rPr>
          <w:lang w:eastAsia="hr-HR"/>
        </w:rPr>
        <w:t>Recenzije i ocjene</w:t>
      </w:r>
      <w:bookmarkEnd w:id="19"/>
      <w:r w:rsidRPr="005155BB">
        <w:rPr>
          <w:lang w:eastAsia="hr-HR"/>
        </w:rPr>
        <w:t xml:space="preserve"> </w:t>
      </w:r>
    </w:p>
    <w:p w14:paraId="3EFD5FED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ocjenjivanje smještaja i pisanje recenzija kako bi podijelili svoja iskustva s drugim korisnicima. Ova funkcionalnost pomaže drugim gostima pri odabiru smještaja te pruža vrijedne povratne informacije vlasnicima smještajnih objekata o kvaliteti usluge.</w:t>
      </w:r>
    </w:p>
    <w:p w14:paraId="1955CDC2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0BC349F8" w14:textId="192B0393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20" w:name="_Toc169302614"/>
      <w:r w:rsidRPr="005155BB">
        <w:rPr>
          <w:lang w:eastAsia="hr-HR"/>
        </w:rPr>
        <w:lastRenderedPageBreak/>
        <w:t>Nefunkcionalni zahtjevi</w:t>
      </w:r>
      <w:bookmarkEnd w:id="20"/>
      <w:r w:rsidRPr="005155BB">
        <w:rPr>
          <w:lang w:eastAsia="hr-HR"/>
        </w:rPr>
        <w:t xml:space="preserve"> </w:t>
      </w:r>
    </w:p>
    <w:p w14:paraId="5DF9754D" w14:textId="77777777" w:rsidR="005651AC" w:rsidRPr="005155BB" w:rsidRDefault="005651AC" w:rsidP="005651AC">
      <w:pPr>
        <w:rPr>
          <w:lang w:eastAsia="hr-HR"/>
        </w:rPr>
      </w:pPr>
    </w:p>
    <w:p w14:paraId="4615EC61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Sigurnost i zaštita privatnosti podataka</w:t>
      </w:r>
    </w:p>
    <w:p w14:paraId="521A242C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Performanse i dostupnost</w:t>
      </w:r>
    </w:p>
    <w:p w14:paraId="4FEA8B25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Prilagodljivost i skalabilnost</w:t>
      </w:r>
    </w:p>
    <w:p w14:paraId="73E8D824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Intuitivno korisničko sučelje</w:t>
      </w:r>
    </w:p>
    <w:p w14:paraId="46B8C4C7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Energetska učinkovitost</w:t>
      </w:r>
    </w:p>
    <w:p w14:paraId="3961EF1E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after="160" w:line="360" w:lineRule="auto"/>
        <w:ind w:left="567" w:hanging="425"/>
        <w:contextualSpacing/>
      </w:pPr>
      <w:r w:rsidRPr="005155BB">
        <w:rPr>
          <w:sz w:val="24"/>
          <w:szCs w:val="24"/>
          <w:lang w:eastAsia="hr-HR"/>
        </w:rPr>
        <w:t>Pridržavanje pravnih regulativa</w:t>
      </w:r>
    </w:p>
    <w:p w14:paraId="359AA0E1" w14:textId="66F7E7E5" w:rsidR="007970E1" w:rsidRDefault="007970E1">
      <w:pPr>
        <w:rPr>
          <w:b/>
          <w:bCs/>
          <w:sz w:val="32"/>
          <w:szCs w:val="32"/>
        </w:rPr>
      </w:pPr>
      <w:r>
        <w:br w:type="page"/>
      </w:r>
    </w:p>
    <w:p w14:paraId="37F206D5" w14:textId="0635177E" w:rsidR="007970E1" w:rsidRDefault="007970E1" w:rsidP="007970E1">
      <w:pPr>
        <w:pStyle w:val="Naslov1"/>
        <w:numPr>
          <w:ilvl w:val="0"/>
          <w:numId w:val="3"/>
        </w:numPr>
      </w:pPr>
      <w:bookmarkStart w:id="21" w:name="_Toc144383140"/>
      <w:bookmarkStart w:id="22" w:name="_Toc169302615"/>
      <w:r w:rsidRPr="007970E1">
        <w:lastRenderedPageBreak/>
        <w:t>Izvori porijekla zahtjeva</w:t>
      </w:r>
      <w:bookmarkEnd w:id="21"/>
      <w:bookmarkEnd w:id="22"/>
    </w:p>
    <w:p w14:paraId="6E75E437" w14:textId="77777777" w:rsidR="007970E1" w:rsidRPr="007970E1" w:rsidRDefault="007970E1" w:rsidP="007970E1">
      <w:pPr>
        <w:pStyle w:val="Naslov1"/>
        <w:ind w:firstLine="0"/>
      </w:pPr>
    </w:p>
    <w:p w14:paraId="5AFCDAA4" w14:textId="77777777" w:rsidR="007970E1" w:rsidRPr="00A02641" w:rsidRDefault="007970E1" w:rsidP="007970E1">
      <w:pPr>
        <w:rPr>
          <w:rFonts w:ascii="Arial" w:hAnsi="Arial" w:cs="Arial"/>
        </w:rPr>
      </w:pPr>
    </w:p>
    <w:p w14:paraId="315CA770" w14:textId="00FC0918" w:rsidR="007970E1" w:rsidRDefault="007970E1" w:rsidP="007970E1">
      <w:pPr>
        <w:pStyle w:val="Naslov2"/>
        <w:numPr>
          <w:ilvl w:val="1"/>
          <w:numId w:val="3"/>
        </w:numPr>
      </w:pPr>
      <w:bookmarkStart w:id="23" w:name="_Toc144383141"/>
      <w:bookmarkStart w:id="24" w:name="_Toc169302616"/>
      <w:r w:rsidRPr="007970E1">
        <w:t>Primjer prikupljenih dokumenata</w:t>
      </w:r>
      <w:bookmarkEnd w:id="23"/>
      <w:bookmarkEnd w:id="24"/>
    </w:p>
    <w:p w14:paraId="24BF88BB" w14:textId="77777777" w:rsidR="00D900DD" w:rsidRPr="007970E1" w:rsidRDefault="00D900DD" w:rsidP="00D900DD">
      <w:pPr>
        <w:pStyle w:val="Naslov2"/>
        <w:ind w:left="420" w:firstLine="0"/>
      </w:pPr>
    </w:p>
    <w:p w14:paraId="4A902FB4" w14:textId="77777777" w:rsidR="007970E1" w:rsidRPr="007970E1" w:rsidRDefault="007970E1" w:rsidP="007970E1">
      <w:pPr>
        <w:pStyle w:val="Odlomakpopisa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 xml:space="preserve">Prilog </w:t>
      </w:r>
      <w:r w:rsidRPr="007970E1">
        <w:rPr>
          <w:sz w:val="24"/>
          <w:szCs w:val="24"/>
        </w:rPr>
        <w:fldChar w:fldCharType="begin"/>
      </w:r>
      <w:r w:rsidRPr="007970E1">
        <w:rPr>
          <w:sz w:val="24"/>
          <w:szCs w:val="24"/>
        </w:rPr>
        <w:instrText xml:space="preserve"> REF _Ref383891139 \r \h  \* MERGEFORMAT </w:instrText>
      </w:r>
      <w:r w:rsidRPr="007970E1">
        <w:rPr>
          <w:sz w:val="24"/>
          <w:szCs w:val="24"/>
        </w:rPr>
      </w:r>
      <w:r w:rsidRPr="007970E1">
        <w:rPr>
          <w:sz w:val="24"/>
          <w:szCs w:val="24"/>
        </w:rPr>
        <w:fldChar w:fldCharType="separate"/>
      </w:r>
      <w:r w:rsidRPr="007970E1">
        <w:rPr>
          <w:sz w:val="24"/>
          <w:szCs w:val="24"/>
        </w:rPr>
        <w:t>[1]</w:t>
      </w:r>
      <w:r w:rsidRPr="007970E1">
        <w:rPr>
          <w:sz w:val="24"/>
          <w:szCs w:val="24"/>
        </w:rPr>
        <w:fldChar w:fldCharType="end"/>
      </w:r>
      <w:r w:rsidRPr="007970E1">
        <w:rPr>
          <w:sz w:val="24"/>
          <w:szCs w:val="24"/>
        </w:rPr>
        <w:t xml:space="preserve"> – Intervju sa korisnikom („Porijeklo zahtjeva – intervju sa korisnikom.docx“)</w:t>
      </w:r>
    </w:p>
    <w:p w14:paraId="1882F930" w14:textId="77777777" w:rsidR="007970E1" w:rsidRDefault="007970E1" w:rsidP="007970E1">
      <w:pPr>
        <w:pStyle w:val="Odlomakpopisa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 xml:space="preserve">Prilog </w:t>
      </w:r>
      <w:r w:rsidRPr="007970E1">
        <w:rPr>
          <w:sz w:val="24"/>
          <w:szCs w:val="24"/>
        </w:rPr>
        <w:fldChar w:fldCharType="begin"/>
      </w:r>
      <w:r w:rsidRPr="007970E1">
        <w:rPr>
          <w:sz w:val="24"/>
          <w:szCs w:val="24"/>
        </w:rPr>
        <w:instrText xml:space="preserve"> REF _Ref383891165 \r \h  \* MERGEFORMAT </w:instrText>
      </w:r>
      <w:r w:rsidRPr="007970E1">
        <w:rPr>
          <w:sz w:val="24"/>
          <w:szCs w:val="24"/>
        </w:rPr>
      </w:r>
      <w:r w:rsidRPr="007970E1">
        <w:rPr>
          <w:sz w:val="24"/>
          <w:szCs w:val="24"/>
        </w:rPr>
        <w:fldChar w:fldCharType="separate"/>
      </w:r>
      <w:r w:rsidRPr="007970E1">
        <w:rPr>
          <w:sz w:val="24"/>
          <w:szCs w:val="24"/>
        </w:rPr>
        <w:t>[2]</w:t>
      </w:r>
      <w:r w:rsidRPr="007970E1">
        <w:rPr>
          <w:sz w:val="24"/>
          <w:szCs w:val="24"/>
        </w:rPr>
        <w:fldChar w:fldCharType="end"/>
      </w:r>
      <w:r w:rsidRPr="007970E1">
        <w:rPr>
          <w:sz w:val="24"/>
          <w:szCs w:val="24"/>
        </w:rPr>
        <w:t xml:space="preserve"> – Intervju sa naručiteljem („Porijeklo zahtjeva – intervju sa naručiteljem.docx“)</w:t>
      </w:r>
    </w:p>
    <w:p w14:paraId="349011E2" w14:textId="77777777" w:rsidR="007970E1" w:rsidRPr="007970E1" w:rsidRDefault="007970E1" w:rsidP="00D900DD">
      <w:pPr>
        <w:pStyle w:val="Odlomakpopisa"/>
        <w:widowControl/>
        <w:autoSpaceDE/>
        <w:autoSpaceDN/>
        <w:spacing w:line="360" w:lineRule="auto"/>
        <w:ind w:left="720" w:firstLine="0"/>
        <w:contextualSpacing/>
        <w:rPr>
          <w:sz w:val="24"/>
          <w:szCs w:val="24"/>
        </w:rPr>
      </w:pPr>
    </w:p>
    <w:p w14:paraId="739E7662" w14:textId="0A65A251" w:rsidR="007970E1" w:rsidRDefault="007970E1" w:rsidP="007970E1">
      <w:pPr>
        <w:pStyle w:val="Naslov2"/>
        <w:numPr>
          <w:ilvl w:val="1"/>
          <w:numId w:val="3"/>
        </w:numPr>
      </w:pPr>
      <w:bookmarkStart w:id="25" w:name="_Toc144383142"/>
      <w:bookmarkStart w:id="26" w:name="_Toc169302617"/>
      <w:r w:rsidRPr="007970E1">
        <w:t>Surogat</w:t>
      </w:r>
      <w:bookmarkEnd w:id="25"/>
      <w:bookmarkEnd w:id="26"/>
    </w:p>
    <w:p w14:paraId="58EA531E" w14:textId="77777777" w:rsidR="00D900DD" w:rsidRPr="007970E1" w:rsidRDefault="00D900DD" w:rsidP="00D900DD">
      <w:pPr>
        <w:pStyle w:val="Naslov2"/>
        <w:ind w:left="420" w:firstLine="0"/>
      </w:pPr>
    </w:p>
    <w:p w14:paraId="2130868A" w14:textId="5697AD82" w:rsidR="007970E1" w:rsidRPr="007970E1" w:rsidRDefault="007970E1" w:rsidP="007970E1">
      <w:pPr>
        <w:pStyle w:val="Odlomakpopisa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>Prilog [3] – Apartmani, hoteli i sobe - Surogat (Primjer - Booking.com) („Porijeklo zahtjeva - surogat.docx“)</w:t>
      </w:r>
    </w:p>
    <w:p w14:paraId="4F8838A6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0226F76F" w14:textId="27A93745" w:rsidR="007970E1" w:rsidRDefault="007970E1">
      <w:pPr>
        <w:rPr>
          <w:b/>
          <w:bCs/>
          <w:sz w:val="32"/>
          <w:szCs w:val="32"/>
        </w:rPr>
      </w:pPr>
      <w:r>
        <w:br w:type="page"/>
      </w:r>
    </w:p>
    <w:p w14:paraId="21BA27C9" w14:textId="2ECA1D68" w:rsidR="005651AC" w:rsidRDefault="007970E1" w:rsidP="007970E1">
      <w:pPr>
        <w:pStyle w:val="Naslov1"/>
        <w:numPr>
          <w:ilvl w:val="0"/>
          <w:numId w:val="3"/>
        </w:numPr>
      </w:pPr>
      <w:bookmarkStart w:id="27" w:name="_Toc169302618"/>
      <w:r>
        <w:lastRenderedPageBreak/>
        <w:t>Model funkcija</w:t>
      </w:r>
      <w:bookmarkEnd w:id="27"/>
    </w:p>
    <w:p w14:paraId="444A80E1" w14:textId="77777777" w:rsidR="007970E1" w:rsidRPr="007970E1" w:rsidRDefault="007970E1" w:rsidP="007970E1">
      <w:pPr>
        <w:pStyle w:val="Naslov1"/>
        <w:ind w:firstLine="0"/>
      </w:pPr>
    </w:p>
    <w:p w14:paraId="0E13B243" w14:textId="749E0BCE" w:rsidR="005651AC" w:rsidRDefault="007970E1" w:rsidP="007970E1">
      <w:pPr>
        <w:pStyle w:val="Naslov2"/>
        <w:numPr>
          <w:ilvl w:val="1"/>
          <w:numId w:val="3"/>
        </w:numPr>
      </w:pPr>
      <w:bookmarkStart w:id="28" w:name="_Toc169302619"/>
      <w:r>
        <w:t>Dijagram dekompozicije funkcija</w:t>
      </w:r>
      <w:bookmarkEnd w:id="28"/>
    </w:p>
    <w:p w14:paraId="38914C45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47A6D717" w14:textId="7A5E7A38" w:rsidR="003C568D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15839DAC" wp14:editId="51896C6E">
            <wp:extent cx="6102350" cy="3995420"/>
            <wp:effectExtent l="0" t="0" r="0" b="5080"/>
            <wp:docPr id="145623481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34818" name="Slika 14562348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26B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60D34BF3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5098048F" w14:textId="77777777" w:rsidR="007970E1" w:rsidRP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[4] – dijagram dekompozicije funkcija</w:t>
      </w:r>
    </w:p>
    <w:p w14:paraId="45F4E054" w14:textId="667FCC52" w:rsidR="007970E1" w:rsidRDefault="007970E1">
      <w:pPr>
        <w:rPr>
          <w:sz w:val="24"/>
        </w:rPr>
      </w:pPr>
      <w:r>
        <w:rPr>
          <w:sz w:val="24"/>
        </w:rPr>
        <w:br w:type="page"/>
      </w:r>
    </w:p>
    <w:p w14:paraId="39CD0E3C" w14:textId="6A1757DC" w:rsidR="007970E1" w:rsidRDefault="007970E1" w:rsidP="007970E1">
      <w:pPr>
        <w:pStyle w:val="Naslov1"/>
        <w:numPr>
          <w:ilvl w:val="0"/>
          <w:numId w:val="3"/>
        </w:numPr>
      </w:pPr>
      <w:bookmarkStart w:id="29" w:name="_Toc169302620"/>
      <w:r>
        <w:lastRenderedPageBreak/>
        <w:t>Model procesa</w:t>
      </w:r>
      <w:bookmarkEnd w:id="29"/>
    </w:p>
    <w:p w14:paraId="0AA7E061" w14:textId="77777777" w:rsidR="007970E1" w:rsidRPr="007970E1" w:rsidRDefault="007970E1" w:rsidP="007970E1">
      <w:pPr>
        <w:pStyle w:val="Naslov1"/>
        <w:ind w:firstLine="0"/>
      </w:pPr>
    </w:p>
    <w:p w14:paraId="65578EC7" w14:textId="7ABF89E3" w:rsidR="007970E1" w:rsidRDefault="007970E1" w:rsidP="007970E1">
      <w:pPr>
        <w:pStyle w:val="Naslov2"/>
        <w:numPr>
          <w:ilvl w:val="1"/>
          <w:numId w:val="9"/>
        </w:numPr>
      </w:pPr>
      <w:bookmarkStart w:id="30" w:name="_Toc169302621"/>
      <w:r>
        <w:t>Dijagram konteksta</w:t>
      </w:r>
      <w:bookmarkEnd w:id="30"/>
    </w:p>
    <w:p w14:paraId="6B0D4234" w14:textId="77777777" w:rsidR="007970E1" w:rsidRDefault="007970E1" w:rsidP="007970E1">
      <w:pPr>
        <w:pStyle w:val="Naslov1"/>
        <w:tabs>
          <w:tab w:val="left" w:pos="424"/>
        </w:tabs>
        <w:spacing w:before="217"/>
      </w:pPr>
    </w:p>
    <w:p w14:paraId="76B1C3E4" w14:textId="6F6C7A66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2FA09929" wp14:editId="23DF5F74">
            <wp:extent cx="6102350" cy="4798060"/>
            <wp:effectExtent l="0" t="0" r="0" b="2540"/>
            <wp:docPr id="52638723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87237" name="Slika 526387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BDB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1CB4FD8A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4FCE562E" w14:textId="287F9933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konteksta</w:t>
      </w:r>
    </w:p>
    <w:p w14:paraId="22B85695" w14:textId="14DE563E" w:rsidR="007970E1" w:rsidRDefault="007970E1">
      <w:pPr>
        <w:rPr>
          <w:lang w:val="hr-HR"/>
        </w:rPr>
      </w:pPr>
      <w:r>
        <w:rPr>
          <w:lang w:val="hr-HR"/>
        </w:rPr>
        <w:br w:type="page"/>
      </w:r>
    </w:p>
    <w:p w14:paraId="309F4045" w14:textId="2C24D81E" w:rsidR="007970E1" w:rsidRDefault="007970E1" w:rsidP="007970E1">
      <w:pPr>
        <w:pStyle w:val="Naslov2"/>
        <w:rPr>
          <w:lang w:val="hr-HR"/>
        </w:rPr>
      </w:pPr>
      <w:bookmarkStart w:id="31" w:name="_Toc169302622"/>
      <w:r>
        <w:rPr>
          <w:lang w:val="hr-HR"/>
        </w:rPr>
        <w:lastRenderedPageBreak/>
        <w:t>4.2. Pregledni dijagram glavnih procesa</w:t>
      </w:r>
      <w:bookmarkEnd w:id="31"/>
    </w:p>
    <w:p w14:paraId="1FBEF450" w14:textId="77777777" w:rsidR="007970E1" w:rsidRDefault="007970E1" w:rsidP="007970E1">
      <w:pPr>
        <w:pStyle w:val="Naslov2"/>
        <w:rPr>
          <w:lang w:val="hr-HR"/>
        </w:rPr>
      </w:pPr>
    </w:p>
    <w:p w14:paraId="04EF2DBD" w14:textId="77777777" w:rsidR="007970E1" w:rsidRDefault="007970E1" w:rsidP="007970E1">
      <w:pPr>
        <w:pStyle w:val="Naslov2"/>
        <w:rPr>
          <w:lang w:val="hr-HR"/>
        </w:rPr>
      </w:pPr>
    </w:p>
    <w:p w14:paraId="18C09DCB" w14:textId="7971EDB6" w:rsidR="007970E1" w:rsidRDefault="0010470E" w:rsidP="007970E1">
      <w:pPr>
        <w:pStyle w:val="Naslov2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2B96936" wp14:editId="6079ECDB">
            <wp:extent cx="6102350" cy="4724400"/>
            <wp:effectExtent l="0" t="0" r="0" b="0"/>
            <wp:docPr id="19535974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7414" name="Slika 1953597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E35" w14:textId="77777777" w:rsidR="007970E1" w:rsidRDefault="007970E1" w:rsidP="007970E1">
      <w:pPr>
        <w:pStyle w:val="Naslov2"/>
        <w:rPr>
          <w:lang w:val="hr-HR"/>
        </w:rPr>
      </w:pPr>
    </w:p>
    <w:p w14:paraId="015EA0D2" w14:textId="77777777" w:rsidR="007970E1" w:rsidRDefault="007970E1" w:rsidP="007970E1">
      <w:pPr>
        <w:pStyle w:val="Naslov2"/>
        <w:rPr>
          <w:lang w:val="hr-HR"/>
        </w:rPr>
      </w:pPr>
    </w:p>
    <w:p w14:paraId="55FB2748" w14:textId="21D42AA0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pregledni dijagram glavnih procesa</w:t>
      </w:r>
    </w:p>
    <w:p w14:paraId="76B23F74" w14:textId="2F393276" w:rsidR="007970E1" w:rsidRDefault="007970E1">
      <w:pPr>
        <w:rPr>
          <w:lang w:val="hr-HR"/>
        </w:rPr>
      </w:pPr>
      <w:r>
        <w:rPr>
          <w:lang w:val="hr-HR"/>
        </w:rPr>
        <w:br w:type="page"/>
      </w:r>
    </w:p>
    <w:p w14:paraId="4051B34E" w14:textId="676D45CD" w:rsidR="007970E1" w:rsidRDefault="007970E1" w:rsidP="007970E1">
      <w:pPr>
        <w:pStyle w:val="Naslov2"/>
        <w:rPr>
          <w:lang w:val="hr-HR"/>
        </w:rPr>
      </w:pPr>
      <w:bookmarkStart w:id="32" w:name="_Toc169302624"/>
      <w:r>
        <w:rPr>
          <w:lang w:val="hr-HR"/>
        </w:rPr>
        <w:lastRenderedPageBreak/>
        <w:t>4.3. Detaljni dijagram za odabrani proces</w:t>
      </w:r>
      <w:bookmarkEnd w:id="32"/>
    </w:p>
    <w:p w14:paraId="50C77E08" w14:textId="77777777" w:rsidR="007970E1" w:rsidRDefault="007970E1" w:rsidP="007970E1">
      <w:pPr>
        <w:pStyle w:val="Naslov2"/>
        <w:rPr>
          <w:lang w:val="hr-HR"/>
        </w:rPr>
      </w:pPr>
    </w:p>
    <w:p w14:paraId="3BC21A6A" w14:textId="77777777" w:rsidR="007970E1" w:rsidRDefault="007970E1" w:rsidP="007970E1">
      <w:pPr>
        <w:pStyle w:val="Naslov2"/>
        <w:rPr>
          <w:lang w:val="hr-HR"/>
        </w:rPr>
      </w:pPr>
    </w:p>
    <w:p w14:paraId="53E32258" w14:textId="4A134E8C" w:rsidR="007970E1" w:rsidRDefault="0010470E" w:rsidP="007970E1">
      <w:pPr>
        <w:pStyle w:val="Naslov2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61B93722" wp14:editId="212BEAC2">
            <wp:extent cx="6010275" cy="2971800"/>
            <wp:effectExtent l="0" t="0" r="9525" b="0"/>
            <wp:docPr id="158319584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95842" name="Slika 15831958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0F0F" w14:textId="77777777" w:rsidR="007970E1" w:rsidRDefault="007970E1" w:rsidP="007970E1">
      <w:pPr>
        <w:pStyle w:val="Naslov2"/>
        <w:rPr>
          <w:lang w:val="hr-HR"/>
        </w:rPr>
      </w:pPr>
    </w:p>
    <w:p w14:paraId="14173282" w14:textId="77777777" w:rsidR="007970E1" w:rsidRDefault="007970E1" w:rsidP="007970E1">
      <w:pPr>
        <w:pStyle w:val="Naslov2"/>
        <w:rPr>
          <w:lang w:val="hr-HR"/>
        </w:rPr>
      </w:pPr>
    </w:p>
    <w:p w14:paraId="3AFA30EA" w14:textId="3C49ABDD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detaljni dijagram za odabrani proces</w:t>
      </w:r>
    </w:p>
    <w:p w14:paraId="73310783" w14:textId="7153001E" w:rsidR="007970E1" w:rsidRDefault="007970E1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18388001" w14:textId="6A401905" w:rsidR="007970E1" w:rsidRDefault="007970E1" w:rsidP="007970E1">
      <w:pPr>
        <w:pStyle w:val="Naslov1"/>
        <w:numPr>
          <w:ilvl w:val="0"/>
          <w:numId w:val="3"/>
        </w:numPr>
        <w:rPr>
          <w:lang w:val="hr-HR"/>
        </w:rPr>
      </w:pPr>
      <w:bookmarkStart w:id="33" w:name="_Toc169302626"/>
      <w:r>
        <w:rPr>
          <w:lang w:val="hr-HR"/>
        </w:rPr>
        <w:lastRenderedPageBreak/>
        <w:t>Model događaja</w:t>
      </w:r>
      <w:bookmarkEnd w:id="33"/>
    </w:p>
    <w:p w14:paraId="5A054FA8" w14:textId="77777777" w:rsidR="007970E1" w:rsidRDefault="007970E1" w:rsidP="007970E1">
      <w:pPr>
        <w:pStyle w:val="Naslov1"/>
        <w:rPr>
          <w:lang w:val="hr-HR"/>
        </w:rPr>
      </w:pPr>
    </w:p>
    <w:p w14:paraId="2BF81CCA" w14:textId="28E708D9" w:rsidR="007970E1" w:rsidRDefault="007970E1" w:rsidP="007970E1">
      <w:pPr>
        <w:pStyle w:val="Naslov2"/>
        <w:numPr>
          <w:ilvl w:val="1"/>
          <w:numId w:val="3"/>
        </w:numPr>
        <w:rPr>
          <w:lang w:val="hr-HR"/>
        </w:rPr>
      </w:pPr>
      <w:bookmarkStart w:id="34" w:name="_Toc169302627"/>
      <w:r>
        <w:rPr>
          <w:lang w:val="hr-HR"/>
        </w:rPr>
        <w:t xml:space="preserve">Matrica entiteti </w:t>
      </w:r>
      <w:r w:rsidR="00544430">
        <w:rPr>
          <w:lang w:val="hr-HR"/>
        </w:rPr>
        <w:t>–</w:t>
      </w:r>
      <w:r>
        <w:rPr>
          <w:lang w:val="hr-HR"/>
        </w:rPr>
        <w:t xml:space="preserve"> događaji</w:t>
      </w:r>
      <w:bookmarkEnd w:id="34"/>
    </w:p>
    <w:p w14:paraId="10AEDAFF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6122BABB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3C007912" w14:textId="6A80EAD4" w:rsidR="00544430" w:rsidRDefault="00544430" w:rsidP="00544430">
      <w:pPr>
        <w:pStyle w:val="Naslov2"/>
        <w:ind w:left="0" w:firstLine="0"/>
        <w:rPr>
          <w:lang w:val="hr-HR"/>
        </w:rPr>
      </w:pPr>
      <w:bookmarkStart w:id="35" w:name="_Toc169302628"/>
      <w:r w:rsidRPr="00544430">
        <w:rPr>
          <w:noProof/>
          <w:lang w:val="hr-HR"/>
        </w:rPr>
        <w:drawing>
          <wp:inline distT="0" distB="0" distL="0" distR="0" wp14:anchorId="6EBDAF8A" wp14:editId="50F9A9D4">
            <wp:extent cx="6102350" cy="1153795"/>
            <wp:effectExtent l="0" t="0" r="0" b="8255"/>
            <wp:docPr id="3832601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0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3AC92215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54919978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182308BC" w14:textId="6FFA1C55" w:rsidR="00544430" w:rsidRDefault="00544430" w:rsidP="00544430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8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matrica entiteti – događaji</w:t>
      </w:r>
    </w:p>
    <w:p w14:paraId="160C40F5" w14:textId="77777777" w:rsidR="00544430" w:rsidRDefault="00544430" w:rsidP="00544430">
      <w:pPr>
        <w:rPr>
          <w:lang w:val="hr-HR"/>
        </w:rPr>
      </w:pPr>
    </w:p>
    <w:p w14:paraId="3819C3B1" w14:textId="4F753078" w:rsidR="00544430" w:rsidRDefault="00544430">
      <w:pPr>
        <w:rPr>
          <w:lang w:val="hr-HR"/>
        </w:rPr>
      </w:pPr>
      <w:r>
        <w:rPr>
          <w:lang w:val="hr-HR"/>
        </w:rPr>
        <w:br w:type="page"/>
      </w:r>
    </w:p>
    <w:p w14:paraId="05DE8BF3" w14:textId="4FA74CC2" w:rsidR="00544430" w:rsidRPr="00544430" w:rsidRDefault="00544430" w:rsidP="00544430">
      <w:pPr>
        <w:pStyle w:val="Naslov1"/>
        <w:numPr>
          <w:ilvl w:val="0"/>
          <w:numId w:val="3"/>
        </w:numPr>
      </w:pPr>
      <w:bookmarkStart w:id="36" w:name="_Toc144383151"/>
      <w:bookmarkStart w:id="37" w:name="_Toc169302629"/>
      <w:r w:rsidRPr="00544430">
        <w:lastRenderedPageBreak/>
        <w:t>Dodatak</w:t>
      </w:r>
      <w:bookmarkEnd w:id="36"/>
      <w:bookmarkEnd w:id="37"/>
    </w:p>
    <w:p w14:paraId="45AB909D" w14:textId="77777777" w:rsidR="00544430" w:rsidRPr="00544430" w:rsidRDefault="00544430" w:rsidP="00544430">
      <w:pPr>
        <w:spacing w:line="360" w:lineRule="auto"/>
      </w:pPr>
      <w:r w:rsidRPr="00A02641">
        <w:rPr>
          <w:rFonts w:ascii="Arial" w:hAnsi="Arial" w:cs="Arial"/>
        </w:rPr>
        <w:br/>
      </w:r>
      <w:r w:rsidRPr="00544430">
        <w:t>[1] Prijedlog Projekta/Izvori porijekla zahtjeva/Porijeklo zahtjeva – intervju sa korisnikom</w:t>
      </w:r>
    </w:p>
    <w:p w14:paraId="61D7BEBC" w14:textId="77777777" w:rsidR="00544430" w:rsidRPr="00544430" w:rsidRDefault="00544430" w:rsidP="00544430">
      <w:pPr>
        <w:spacing w:line="360" w:lineRule="auto"/>
      </w:pPr>
      <w:r w:rsidRPr="00544430">
        <w:t xml:space="preserve">[2] Prijedlog Projekta/Izvori porijekla zahtjeva/Porijeklo zahtjeva – intervju sa naručiteljem </w:t>
      </w:r>
    </w:p>
    <w:p w14:paraId="2CBD1B20" w14:textId="77777777" w:rsidR="00544430" w:rsidRPr="00544430" w:rsidRDefault="00544430" w:rsidP="00544430">
      <w:pPr>
        <w:spacing w:line="360" w:lineRule="auto"/>
      </w:pPr>
      <w:r w:rsidRPr="00544430">
        <w:t>[3] Prijedlog Projekta/Izvori porijekla zahtjeva/Porijeklo zahtjeva – surogat</w:t>
      </w:r>
    </w:p>
    <w:p w14:paraId="6DC65285" w14:textId="77777777" w:rsidR="00544430" w:rsidRPr="00544430" w:rsidRDefault="00544430" w:rsidP="00544430">
      <w:pPr>
        <w:spacing w:line="360" w:lineRule="auto"/>
      </w:pPr>
      <w:r w:rsidRPr="00544430">
        <w:t>[4] Specifikacija zahtjeva/Model funkcija/Dijagram dekompozicije funkcija</w:t>
      </w:r>
    </w:p>
    <w:p w14:paraId="6C58A57C" w14:textId="77777777" w:rsidR="00544430" w:rsidRPr="00544430" w:rsidRDefault="00544430" w:rsidP="00544430">
      <w:pPr>
        <w:spacing w:line="360" w:lineRule="auto"/>
      </w:pPr>
      <w:r w:rsidRPr="00544430">
        <w:t>[5] Specifikacija zahtjeva/Model procesa/Dijagram konteksta</w:t>
      </w:r>
    </w:p>
    <w:p w14:paraId="1FD178EA" w14:textId="77777777" w:rsidR="00544430" w:rsidRPr="00544430" w:rsidRDefault="00544430" w:rsidP="00544430">
      <w:pPr>
        <w:spacing w:line="360" w:lineRule="auto"/>
      </w:pPr>
      <w:r w:rsidRPr="00544430">
        <w:t>[6] Specifikacija zahtjeva/Model procesa/Pregledni dijagram glavnih procesa</w:t>
      </w:r>
    </w:p>
    <w:p w14:paraId="42186E04" w14:textId="77777777" w:rsidR="00544430" w:rsidRPr="00544430" w:rsidRDefault="00544430" w:rsidP="00544430">
      <w:pPr>
        <w:spacing w:line="360" w:lineRule="auto"/>
      </w:pPr>
      <w:r w:rsidRPr="00544430">
        <w:t>[7] Specifikacija zahtjeva/Model procesa/Detaljni dijagram za odabrani proces</w:t>
      </w:r>
    </w:p>
    <w:p w14:paraId="3E417475" w14:textId="77777777" w:rsidR="00544430" w:rsidRPr="00544430" w:rsidRDefault="00544430" w:rsidP="00544430">
      <w:pPr>
        <w:spacing w:line="360" w:lineRule="auto"/>
      </w:pPr>
      <w:r w:rsidRPr="00544430">
        <w:t>[8] Specifikacija zahtjeva/Model događaja/Matrica entiteti - događaji</w:t>
      </w:r>
    </w:p>
    <w:p w14:paraId="701D80A5" w14:textId="77777777" w:rsidR="00544430" w:rsidRDefault="00544430" w:rsidP="00544430">
      <w:pPr>
        <w:rPr>
          <w:rFonts w:ascii="Arial" w:hAnsi="Arial" w:cs="Arial"/>
        </w:rPr>
      </w:pPr>
    </w:p>
    <w:p w14:paraId="5DD15D42" w14:textId="77777777" w:rsidR="00544430" w:rsidRPr="00544430" w:rsidRDefault="00544430" w:rsidP="00544430">
      <w:pPr>
        <w:rPr>
          <w:lang w:val="hr-HR"/>
        </w:rPr>
      </w:pPr>
    </w:p>
    <w:sectPr w:rsidR="00544430" w:rsidRPr="00544430">
      <w:footerReference w:type="default" r:id="rId12"/>
      <w:pgSz w:w="11910" w:h="16840"/>
      <w:pgMar w:top="1480" w:right="1180" w:bottom="940" w:left="11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B1C13" w14:textId="77777777" w:rsidR="003B344E" w:rsidRDefault="003B344E">
      <w:r>
        <w:separator/>
      </w:r>
    </w:p>
  </w:endnote>
  <w:endnote w:type="continuationSeparator" w:id="0">
    <w:p w14:paraId="272F2FEC" w14:textId="77777777" w:rsidR="003B344E" w:rsidRDefault="003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AD2" w14:textId="2DD4237E" w:rsidR="003C568D" w:rsidRDefault="00086502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50C6E" wp14:editId="6F79C6FF">
              <wp:simplePos x="0" y="0"/>
              <wp:positionH relativeFrom="page">
                <wp:posOffset>6506210</wp:posOffset>
              </wp:positionH>
              <wp:positionV relativeFrom="page">
                <wp:posOffset>10077450</wp:posOffset>
              </wp:positionV>
              <wp:extent cx="148590" cy="194310"/>
              <wp:effectExtent l="0" t="0" r="0" b="0"/>
              <wp:wrapNone/>
              <wp:docPr id="6761889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A922E" w14:textId="77777777" w:rsidR="003C568D" w:rsidRDefault="00000000">
                          <w:pPr>
                            <w:pStyle w:val="Tijeloteksta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50C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3pt;margin-top:793.5pt;width:11.7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" filled="f" stroked="f">
              <v:textbox inset="0,0,0,0">
                <w:txbxContent>
                  <w:p w14:paraId="3BDA922E" w14:textId="77777777" w:rsidR="003C568D" w:rsidRDefault="00000000">
                    <w:pPr>
                      <w:pStyle w:val="Tijeloteksta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8EA81" w14:textId="77777777" w:rsidR="003B344E" w:rsidRDefault="003B344E">
      <w:r>
        <w:separator/>
      </w:r>
    </w:p>
  </w:footnote>
  <w:footnote w:type="continuationSeparator" w:id="0">
    <w:p w14:paraId="55A31D00" w14:textId="77777777" w:rsidR="003B344E" w:rsidRDefault="003B3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D9E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1" w15:restartNumberingAfterBreak="0">
    <w:nsid w:val="1F134F8C"/>
    <w:multiLevelType w:val="hybridMultilevel"/>
    <w:tmpl w:val="D6FABCAA"/>
    <w:lvl w:ilvl="0" w:tplc="5CC8E5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85824638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D248F00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9CE22614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125E002C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EB2B50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72164DE8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36DE52EE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C9BE17CC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3DDF6485"/>
    <w:multiLevelType w:val="multilevel"/>
    <w:tmpl w:val="338603A0"/>
    <w:lvl w:ilvl="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39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141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14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349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559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769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978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88" w:hanging="600"/>
      </w:pPr>
      <w:rPr>
        <w:rFonts w:hint="default"/>
        <w:lang w:val="bs" w:eastAsia="en-US" w:bidi="ar-SA"/>
      </w:rPr>
    </w:lvl>
  </w:abstractNum>
  <w:abstractNum w:abstractNumId="3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31063"/>
    <w:multiLevelType w:val="hybridMultilevel"/>
    <w:tmpl w:val="D8802B04"/>
    <w:lvl w:ilvl="0" w:tplc="AA9824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0"/>
        <w:sz w:val="24"/>
        <w:szCs w:val="24"/>
        <w:lang w:val="bs" w:eastAsia="en-US" w:bidi="ar-SA"/>
      </w:rPr>
    </w:lvl>
    <w:lvl w:ilvl="1" w:tplc="60F298A4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7CED424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E6366BC2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6A908A30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FA02A6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59406836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580ACC18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474E0CB2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62773036"/>
    <w:multiLevelType w:val="hybridMultilevel"/>
    <w:tmpl w:val="73701EE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8" w15:restartNumberingAfterBreak="0">
    <w:nsid w:val="737356D4"/>
    <w:multiLevelType w:val="multilevel"/>
    <w:tmpl w:val="AC70F3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031231">
    <w:abstractNumId w:val="1"/>
  </w:num>
  <w:num w:numId="2" w16cid:durableId="572741567">
    <w:abstractNumId w:val="4"/>
  </w:num>
  <w:num w:numId="3" w16cid:durableId="911697650">
    <w:abstractNumId w:val="7"/>
  </w:num>
  <w:num w:numId="4" w16cid:durableId="1750037653">
    <w:abstractNumId w:val="2"/>
  </w:num>
  <w:num w:numId="5" w16cid:durableId="178085609">
    <w:abstractNumId w:val="5"/>
  </w:num>
  <w:num w:numId="6" w16cid:durableId="1550258992">
    <w:abstractNumId w:val="3"/>
  </w:num>
  <w:num w:numId="7" w16cid:durableId="802580583">
    <w:abstractNumId w:val="6"/>
  </w:num>
  <w:num w:numId="8" w16cid:durableId="2062557523">
    <w:abstractNumId w:val="0"/>
  </w:num>
  <w:num w:numId="9" w16cid:durableId="2135907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D"/>
    <w:rsid w:val="00086502"/>
    <w:rsid w:val="000B3DA8"/>
    <w:rsid w:val="0010470E"/>
    <w:rsid w:val="003B344E"/>
    <w:rsid w:val="003C568D"/>
    <w:rsid w:val="00544430"/>
    <w:rsid w:val="005651AC"/>
    <w:rsid w:val="005C4D21"/>
    <w:rsid w:val="006918AD"/>
    <w:rsid w:val="007970E1"/>
    <w:rsid w:val="00801080"/>
    <w:rsid w:val="008643FC"/>
    <w:rsid w:val="00911440"/>
    <w:rsid w:val="00B55039"/>
    <w:rsid w:val="00CF0E2A"/>
    <w:rsid w:val="00D9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EC58"/>
  <w15:docId w15:val="{BAF9C71F-2EEE-422C-8C37-F6E58A7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ind w:left="423" w:hanging="324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519" w:hanging="420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699" w:hanging="600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spacing w:before="142"/>
      <w:ind w:left="339" w:hanging="240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42"/>
      <w:ind w:left="739" w:hanging="420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spacing w:before="142"/>
      <w:ind w:left="1141" w:hanging="600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"/>
      <w:ind w:left="739" w:right="695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34"/>
    <w:qFormat/>
    <w:pPr>
      <w:ind w:left="8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5651AC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7970E1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2"/>
      <w:sz w:val="18"/>
      <w:szCs w:val="18"/>
      <w:lang w:val="hr-H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2024-06-14T21:48:00Z</dcterms:created>
  <dcterms:modified xsi:type="dcterms:W3CDTF">2024-06-15T08:17:00Z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Draw</vt:lpwstr>
  </property>
  <property fmtid="{D5CDD505-2E9C-101B-9397-08002B2CF9AE}" pid="4" name="LastSaved">
    <vt:filetime>2024-04-24T00:00:00Z</vt:filetime>
  </property>
</Properties>
</file>