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9900" w14:textId="1584BF66" w:rsidR="001F1698" w:rsidRPr="00063613" w:rsidRDefault="001F1698" w:rsidP="001F1698">
      <w:pPr>
        <w:pStyle w:val="Ttulo1"/>
        <w:rPr>
          <w:rFonts w:ascii="Tahoma" w:hAnsi="Tahoma" w:cs="Tahoma"/>
        </w:rPr>
      </w:pPr>
      <w:r w:rsidRPr="00063613">
        <w:rPr>
          <w:rFonts w:ascii="Tahoma" w:hAnsi="Tahoma" w:cs="Tahoma"/>
        </w:rPr>
        <w:t>INSTITUTO SUPERIOR TECNOLÓGICO CIBERTEC</w:t>
      </w:r>
      <w:r w:rsidRPr="00063613">
        <w:rPr>
          <w:rFonts w:ascii="Tahoma" w:hAnsi="Tahoma" w:cs="Tahoma"/>
        </w:rPr>
        <w:tab/>
      </w:r>
    </w:p>
    <w:p w14:paraId="7C9D60AD" w14:textId="77777777" w:rsidR="001F1698" w:rsidRPr="00063613" w:rsidRDefault="001F1698" w:rsidP="001F1698">
      <w:pPr>
        <w:pStyle w:val="Ttulo1"/>
        <w:rPr>
          <w:rFonts w:ascii="Tahoma" w:hAnsi="Tahoma" w:cs="Tahoma"/>
        </w:rPr>
      </w:pPr>
      <w:r w:rsidRPr="00063613">
        <w:rPr>
          <w:rFonts w:ascii="Tahoma" w:hAnsi="Tahoma" w:cs="Tahoma"/>
        </w:rPr>
        <w:t xml:space="preserve">DIRECCIÓN ACADÉMICA </w:t>
      </w:r>
    </w:p>
    <w:p w14:paraId="3C92B838" w14:textId="77777777" w:rsidR="001F1698" w:rsidRPr="00063613" w:rsidRDefault="001F1698" w:rsidP="001F1698">
      <w:pPr>
        <w:pStyle w:val="Ttulo1"/>
        <w:rPr>
          <w:rFonts w:ascii="Tahoma" w:hAnsi="Tahoma" w:cs="Tahoma"/>
        </w:rPr>
      </w:pPr>
      <w:r w:rsidRPr="00063613">
        <w:rPr>
          <w:rFonts w:ascii="Tahoma" w:hAnsi="Tahoma" w:cs="Tahoma"/>
        </w:rPr>
        <w:t>CARRERAS PROFESIONALES</w:t>
      </w:r>
    </w:p>
    <w:p w14:paraId="63B2216C" w14:textId="77777777" w:rsidR="00CD1DF5" w:rsidRPr="00063613" w:rsidRDefault="00CD1DF5" w:rsidP="001F1698">
      <w:pPr>
        <w:rPr>
          <w:rFonts w:ascii="Tahoma" w:hAnsi="Tahoma" w:cs="Tahoma"/>
          <w:b/>
          <w:sz w:val="22"/>
          <w:szCs w:val="22"/>
        </w:rPr>
      </w:pPr>
    </w:p>
    <w:p w14:paraId="43B90759" w14:textId="77777777" w:rsidR="0015481F" w:rsidRPr="00063613" w:rsidRDefault="0015481F" w:rsidP="0015481F">
      <w:pPr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6E7AC" wp14:editId="45829D88">
                <wp:simplePos x="0" y="0"/>
                <wp:positionH relativeFrom="column">
                  <wp:posOffset>4634230</wp:posOffset>
                </wp:positionH>
                <wp:positionV relativeFrom="paragraph">
                  <wp:posOffset>130810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418C" w14:textId="77777777" w:rsidR="0015481F" w:rsidRPr="00063613" w:rsidRDefault="0015481F" w:rsidP="0015481F">
                            <w:pPr>
                              <w:pStyle w:val="Ttulo3"/>
                              <w:rPr>
                                <w:rFonts w:ascii="Tahoma" w:hAnsi="Tahoma" w:cs="Tahoma"/>
                              </w:rPr>
                            </w:pPr>
                            <w:r w:rsidRPr="00063613">
                              <w:rPr>
                                <w:rFonts w:ascii="Tahoma" w:hAnsi="Tahoma" w:cs="Tahoma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6E7A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4.9pt;margin-top:10.3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">
                <v:textbox>
                  <w:txbxContent>
                    <w:p w14:paraId="3EE2418C" w14:textId="77777777" w:rsidR="0015481F" w:rsidRPr="00063613" w:rsidRDefault="0015481F" w:rsidP="0015481F">
                      <w:pPr>
                        <w:pStyle w:val="Ttulo3"/>
                        <w:rPr>
                          <w:rFonts w:ascii="Tahoma" w:hAnsi="Tahoma" w:cs="Tahoma"/>
                        </w:rPr>
                      </w:pPr>
                      <w:r w:rsidRPr="00063613">
                        <w:rPr>
                          <w:rFonts w:ascii="Tahoma" w:hAnsi="Tahoma" w:cs="Tahoma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p w14:paraId="2C5BB661" w14:textId="45B4AAA7" w:rsidR="0015481F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CURSO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  <w:t xml:space="preserve">Desarrollo </w:t>
      </w:r>
      <w:r w:rsidR="00E44FCF" w:rsidRPr="00063613">
        <w:rPr>
          <w:rFonts w:ascii="Tahoma" w:hAnsi="Tahoma" w:cs="Tahoma"/>
          <w:sz w:val="22"/>
          <w:szCs w:val="22"/>
        </w:rPr>
        <w:t>de Servicios Web I</w:t>
      </w:r>
    </w:p>
    <w:p w14:paraId="557060EF" w14:textId="74C8F35B" w:rsidR="0015481F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PROFESOR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</w:r>
      <w:r w:rsidR="005D2F88">
        <w:rPr>
          <w:rFonts w:ascii="Tahoma" w:hAnsi="Tahoma" w:cs="Tahoma"/>
          <w:sz w:val="22"/>
          <w:szCs w:val="22"/>
        </w:rPr>
        <w:t>Manuel Torres</w:t>
      </w:r>
    </w:p>
    <w:p w14:paraId="5343856B" w14:textId="0CCF45E2" w:rsidR="00691CE7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SEMESTRE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</w:r>
      <w:r w:rsidR="00E44FCF" w:rsidRPr="00063613">
        <w:rPr>
          <w:rFonts w:ascii="Tahoma" w:hAnsi="Tahoma" w:cs="Tahoma"/>
          <w:sz w:val="22"/>
          <w:szCs w:val="22"/>
        </w:rPr>
        <w:t>2020-</w:t>
      </w:r>
      <w:r w:rsidR="002403BC">
        <w:rPr>
          <w:rFonts w:ascii="Tahoma" w:hAnsi="Tahoma" w:cs="Tahoma"/>
          <w:sz w:val="22"/>
          <w:szCs w:val="22"/>
        </w:rPr>
        <w:t>22</w:t>
      </w:r>
    </w:p>
    <w:p w14:paraId="6062367B" w14:textId="77777777" w:rsidR="0015481F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CICLO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  <w:t>Quinto</w:t>
      </w:r>
    </w:p>
    <w:p w14:paraId="32D0FA01" w14:textId="182D5CBA" w:rsidR="0015481F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SECCIÓN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</w:r>
      <w:r w:rsidR="0080662E" w:rsidRPr="00063613">
        <w:rPr>
          <w:rFonts w:ascii="Tahoma" w:hAnsi="Tahoma" w:cs="Tahoma"/>
          <w:sz w:val="22"/>
          <w:szCs w:val="22"/>
        </w:rPr>
        <w:t>T5</w:t>
      </w:r>
      <w:r w:rsidR="00876CC5">
        <w:rPr>
          <w:rFonts w:ascii="Tahoma" w:hAnsi="Tahoma" w:cs="Tahoma"/>
          <w:sz w:val="22"/>
          <w:szCs w:val="22"/>
        </w:rPr>
        <w:t>J</w:t>
      </w:r>
      <w:r w:rsidR="002403BC">
        <w:rPr>
          <w:rFonts w:ascii="Tahoma" w:hAnsi="Tahoma" w:cs="Tahoma"/>
          <w:sz w:val="22"/>
          <w:szCs w:val="22"/>
        </w:rPr>
        <w:t>N</w:t>
      </w:r>
      <w:r w:rsidR="00B4204A">
        <w:rPr>
          <w:rFonts w:ascii="Tahoma" w:hAnsi="Tahoma" w:cs="Tahoma"/>
          <w:sz w:val="22"/>
          <w:szCs w:val="22"/>
        </w:rPr>
        <w:t>-01</w:t>
      </w:r>
    </w:p>
    <w:p w14:paraId="1613D2BB" w14:textId="1D748686" w:rsidR="0015481F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FECHA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</w:r>
      <w:r w:rsidR="005D2F88">
        <w:rPr>
          <w:rFonts w:ascii="Tahoma" w:hAnsi="Tahoma" w:cs="Tahoma"/>
          <w:sz w:val="22"/>
          <w:szCs w:val="22"/>
        </w:rPr>
        <w:t>0</w:t>
      </w:r>
      <w:r w:rsidR="00876CC5">
        <w:rPr>
          <w:rFonts w:ascii="Tahoma" w:hAnsi="Tahoma" w:cs="Tahoma"/>
          <w:sz w:val="22"/>
          <w:szCs w:val="22"/>
        </w:rPr>
        <w:t>4</w:t>
      </w:r>
      <w:r w:rsidR="005D2F88">
        <w:rPr>
          <w:rFonts w:ascii="Tahoma" w:hAnsi="Tahoma" w:cs="Tahoma"/>
          <w:sz w:val="22"/>
          <w:szCs w:val="22"/>
        </w:rPr>
        <w:t>/12/2020</w:t>
      </w:r>
    </w:p>
    <w:p w14:paraId="118805A9" w14:textId="30BD51CF" w:rsidR="0015481F" w:rsidRPr="00063613" w:rsidRDefault="0015481F" w:rsidP="0015481F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063613">
        <w:rPr>
          <w:rFonts w:ascii="Tahoma" w:hAnsi="Tahoma" w:cs="Tahoma"/>
          <w:b/>
          <w:sz w:val="22"/>
          <w:szCs w:val="22"/>
        </w:rPr>
        <w:t>DURACIÓN</w:t>
      </w:r>
      <w:r w:rsidRPr="00063613">
        <w:rPr>
          <w:rFonts w:ascii="Tahoma" w:hAnsi="Tahoma" w:cs="Tahoma"/>
          <w:b/>
          <w:sz w:val="22"/>
          <w:szCs w:val="22"/>
        </w:rPr>
        <w:tab/>
        <w:t>:</w:t>
      </w:r>
      <w:r w:rsidRPr="00063613">
        <w:rPr>
          <w:rFonts w:ascii="Tahoma" w:hAnsi="Tahoma" w:cs="Tahoma"/>
          <w:sz w:val="22"/>
          <w:szCs w:val="22"/>
        </w:rPr>
        <w:tab/>
      </w:r>
      <w:r w:rsidR="00E44FCF" w:rsidRPr="00063613">
        <w:rPr>
          <w:rFonts w:ascii="Tahoma" w:hAnsi="Tahoma" w:cs="Tahoma"/>
          <w:sz w:val="22"/>
          <w:szCs w:val="22"/>
        </w:rPr>
        <w:t>48 horas</w:t>
      </w:r>
    </w:p>
    <w:p w14:paraId="2A4DE0F0" w14:textId="77777777" w:rsidR="0015481F" w:rsidRPr="00063613" w:rsidRDefault="0015481F" w:rsidP="0015481F">
      <w:pPr>
        <w:rPr>
          <w:rFonts w:ascii="Tahoma" w:hAnsi="Tahoma" w:cs="Tahom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807"/>
      </w:tblGrid>
      <w:tr w:rsidR="002403BC" w14:paraId="74D504B9" w14:textId="77777777" w:rsidTr="002403BC">
        <w:tc>
          <w:tcPr>
            <w:tcW w:w="3539" w:type="dxa"/>
            <w:shd w:val="clear" w:color="auto" w:fill="D9D9D9" w:themeFill="background1" w:themeFillShade="D9"/>
          </w:tcPr>
          <w:p w14:paraId="132EFC80" w14:textId="623D8746" w:rsidR="002403BC" w:rsidRPr="002403BC" w:rsidRDefault="002403BC" w:rsidP="0006361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403BC">
              <w:rPr>
                <w:rFonts w:ascii="Tahoma" w:hAnsi="Tahoma" w:cs="Tahoma"/>
                <w:b/>
                <w:sz w:val="20"/>
                <w:szCs w:val="20"/>
              </w:rPr>
              <w:t>INTEGRANTES</w:t>
            </w:r>
          </w:p>
        </w:tc>
        <w:tc>
          <w:tcPr>
            <w:tcW w:w="5807" w:type="dxa"/>
            <w:shd w:val="clear" w:color="auto" w:fill="D9D9D9" w:themeFill="background1" w:themeFillShade="D9"/>
          </w:tcPr>
          <w:p w14:paraId="0C996C1B" w14:textId="4E05B314" w:rsidR="002403BC" w:rsidRPr="002403BC" w:rsidRDefault="002403BC" w:rsidP="0006361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2403BC">
              <w:rPr>
                <w:rFonts w:ascii="Tahoma" w:hAnsi="Tahoma" w:cs="Tahoma"/>
                <w:b/>
                <w:sz w:val="20"/>
                <w:szCs w:val="20"/>
              </w:rPr>
              <w:t>ACTIVIDAD</w:t>
            </w:r>
          </w:p>
        </w:tc>
      </w:tr>
      <w:tr w:rsidR="002403BC" w14:paraId="2B61A593" w14:textId="77777777" w:rsidTr="002403BC">
        <w:tc>
          <w:tcPr>
            <w:tcW w:w="3539" w:type="dxa"/>
          </w:tcPr>
          <w:p w14:paraId="2B2320E6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807" w:type="dxa"/>
          </w:tcPr>
          <w:p w14:paraId="7DB1DC69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</w:tr>
      <w:tr w:rsidR="002403BC" w14:paraId="4A7B499E" w14:textId="77777777" w:rsidTr="002403BC">
        <w:tc>
          <w:tcPr>
            <w:tcW w:w="3539" w:type="dxa"/>
          </w:tcPr>
          <w:p w14:paraId="5C19D4F0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807" w:type="dxa"/>
          </w:tcPr>
          <w:p w14:paraId="660AE18A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</w:tr>
      <w:tr w:rsidR="002403BC" w14:paraId="6A2E891C" w14:textId="77777777" w:rsidTr="002403BC">
        <w:tc>
          <w:tcPr>
            <w:tcW w:w="3539" w:type="dxa"/>
          </w:tcPr>
          <w:p w14:paraId="76C40E1C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807" w:type="dxa"/>
          </w:tcPr>
          <w:p w14:paraId="5A5E2E99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</w:tr>
      <w:tr w:rsidR="002403BC" w14:paraId="277630CB" w14:textId="77777777" w:rsidTr="002403BC">
        <w:tc>
          <w:tcPr>
            <w:tcW w:w="3539" w:type="dxa"/>
          </w:tcPr>
          <w:p w14:paraId="6AE28E4B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  <w:tc>
          <w:tcPr>
            <w:tcW w:w="5807" w:type="dxa"/>
          </w:tcPr>
          <w:p w14:paraId="1079B089" w14:textId="77777777" w:rsidR="002403BC" w:rsidRDefault="002403BC" w:rsidP="002403BC">
            <w:pPr>
              <w:rPr>
                <w:rFonts w:ascii="Tahoma" w:hAnsi="Tahoma" w:cs="Tahoma"/>
                <w:b/>
              </w:rPr>
            </w:pPr>
          </w:p>
        </w:tc>
      </w:tr>
    </w:tbl>
    <w:p w14:paraId="57A66FF5" w14:textId="0B84214A" w:rsidR="002403BC" w:rsidRDefault="002403BC" w:rsidP="00063613">
      <w:pPr>
        <w:jc w:val="center"/>
        <w:rPr>
          <w:rFonts w:ascii="Tahoma" w:hAnsi="Tahoma" w:cs="Tahoma"/>
          <w:b/>
        </w:rPr>
      </w:pPr>
    </w:p>
    <w:p w14:paraId="42DC3222" w14:textId="2721EEEF" w:rsidR="00CD1DF5" w:rsidRPr="00063613" w:rsidRDefault="00B4204A" w:rsidP="00063613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CASO DE </w:t>
      </w:r>
      <w:r w:rsidR="00676797" w:rsidRPr="00063613">
        <w:rPr>
          <w:rFonts w:ascii="Tahoma" w:hAnsi="Tahoma" w:cs="Tahoma"/>
          <w:b/>
        </w:rPr>
        <w:t>LABORATORIO</w:t>
      </w:r>
      <w:r>
        <w:rPr>
          <w:rFonts w:ascii="Tahoma" w:hAnsi="Tahoma" w:cs="Tahoma"/>
          <w:b/>
        </w:rPr>
        <w:t xml:space="preserve"> 3 (CL3)</w:t>
      </w:r>
    </w:p>
    <w:p w14:paraId="147C1FCA" w14:textId="77777777" w:rsidR="001F1698" w:rsidRPr="00063613" w:rsidRDefault="001F1698" w:rsidP="001F1698">
      <w:pPr>
        <w:jc w:val="both"/>
        <w:rPr>
          <w:rFonts w:ascii="Tahoma" w:hAnsi="Tahoma" w:cs="Tahoma"/>
          <w:sz w:val="22"/>
        </w:rPr>
      </w:pPr>
    </w:p>
    <w:p w14:paraId="3E368FA3" w14:textId="77777777" w:rsidR="00063613" w:rsidRPr="00063613" w:rsidRDefault="00063613" w:rsidP="00063613">
      <w:pPr>
        <w:jc w:val="both"/>
        <w:rPr>
          <w:rFonts w:ascii="Tahoma" w:hAnsi="Tahoma" w:cs="Tahoma"/>
          <w:sz w:val="22"/>
          <w:szCs w:val="20"/>
          <w:lang w:val="es-ES_tradnl"/>
        </w:rPr>
      </w:pPr>
      <w:r w:rsidRPr="00063613">
        <w:rPr>
          <w:rFonts w:ascii="Tahoma" w:hAnsi="Tahoma" w:cs="Tahoma"/>
          <w:b/>
          <w:sz w:val="22"/>
          <w:szCs w:val="20"/>
          <w:lang w:val="es-ES_tradnl"/>
        </w:rPr>
        <w:t>Logro</w:t>
      </w:r>
    </w:p>
    <w:p w14:paraId="4E312A65" w14:textId="77777777" w:rsidR="00063613" w:rsidRPr="00063613" w:rsidRDefault="00063613" w:rsidP="00063613">
      <w:pPr>
        <w:jc w:val="both"/>
        <w:rPr>
          <w:rFonts w:ascii="Tahoma" w:hAnsi="Tahoma" w:cs="Tahoma"/>
          <w:sz w:val="22"/>
          <w:szCs w:val="20"/>
          <w:lang w:val="es-ES_tradnl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063613" w:rsidRPr="00063613" w14:paraId="214D04B8" w14:textId="77777777" w:rsidTr="0006361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37C9" w14:textId="73ACBE5B" w:rsidR="00063613" w:rsidRPr="00063613" w:rsidRDefault="00063613" w:rsidP="00063613">
            <w:pPr>
              <w:spacing w:line="276" w:lineRule="auto"/>
              <w:jc w:val="both"/>
              <w:rPr>
                <w:rFonts w:ascii="Tahoma" w:hAnsi="Tahoma" w:cs="Tahoma"/>
                <w:snapToGrid w:val="0"/>
                <w:sz w:val="22"/>
                <w:szCs w:val="20"/>
              </w:rPr>
            </w:pPr>
            <w:r w:rsidRPr="00063613">
              <w:rPr>
                <w:rFonts w:ascii="Tahoma" w:hAnsi="Tahoma" w:cs="Tahoma"/>
                <w:snapToGrid w:val="0"/>
                <w:sz w:val="22"/>
                <w:szCs w:val="20"/>
              </w:rPr>
              <w:t xml:space="preserve">Tenga presente que el logro de esta evaluación, </w:t>
            </w:r>
            <w:r>
              <w:rPr>
                <w:rFonts w:ascii="Tahoma" w:hAnsi="Tahoma" w:cs="Tahoma"/>
                <w:snapToGrid w:val="0"/>
                <w:sz w:val="22"/>
                <w:szCs w:val="20"/>
              </w:rPr>
              <w:t>es</w:t>
            </w:r>
            <w:r w:rsidRPr="00063613">
              <w:rPr>
                <w:rFonts w:ascii="Tahoma" w:hAnsi="Tahoma" w:cs="Tahoma"/>
                <w:snapToGrid w:val="0"/>
                <w:sz w:val="22"/>
                <w:szCs w:val="20"/>
              </w:rPr>
              <w:t xml:space="preserve"> diseña</w:t>
            </w:r>
            <w:r>
              <w:rPr>
                <w:rFonts w:ascii="Tahoma" w:hAnsi="Tahoma" w:cs="Tahoma"/>
                <w:snapToGrid w:val="0"/>
                <w:sz w:val="22"/>
                <w:szCs w:val="20"/>
              </w:rPr>
              <w:t>r</w:t>
            </w:r>
            <w:r w:rsidRPr="00063613">
              <w:rPr>
                <w:rFonts w:ascii="Tahoma" w:hAnsi="Tahoma" w:cs="Tahoma"/>
                <w:snapToGrid w:val="0"/>
                <w:sz w:val="22"/>
                <w:szCs w:val="20"/>
              </w:rPr>
              <w:t xml:space="preserve"> e implementa</w:t>
            </w:r>
            <w:r>
              <w:rPr>
                <w:rFonts w:ascii="Tahoma" w:hAnsi="Tahoma" w:cs="Tahoma"/>
                <w:snapToGrid w:val="0"/>
                <w:sz w:val="22"/>
                <w:szCs w:val="20"/>
              </w:rPr>
              <w:t>r</w:t>
            </w:r>
            <w:r w:rsidRPr="00063613">
              <w:rPr>
                <w:rFonts w:ascii="Tahoma" w:hAnsi="Tahoma" w:cs="Tahoma"/>
                <w:snapToGrid w:val="0"/>
                <w:sz w:val="22"/>
                <w:szCs w:val="20"/>
              </w:rPr>
              <w:t xml:space="preserve"> aplicaciones Web utilizando la tecnología de</w:t>
            </w:r>
            <w:r>
              <w:rPr>
                <w:rFonts w:ascii="Tahoma" w:hAnsi="Tahoma" w:cs="Tahoma"/>
                <w:snapToGrid w:val="0"/>
                <w:sz w:val="22"/>
                <w:szCs w:val="20"/>
              </w:rPr>
              <w:t xml:space="preserve"> </w:t>
            </w:r>
            <w:r w:rsidRPr="00063613">
              <w:rPr>
                <w:rFonts w:ascii="Tahoma" w:hAnsi="Tahoma" w:cs="Tahoma"/>
                <w:snapToGrid w:val="0"/>
                <w:sz w:val="22"/>
                <w:szCs w:val="20"/>
              </w:rPr>
              <w:t xml:space="preserve">ASP.NET, sobre el lenguaje de programación C# y Visual Studio y usa tanto las plantillas de </w:t>
            </w:r>
            <w:r>
              <w:rPr>
                <w:rFonts w:ascii="Tahoma" w:hAnsi="Tahoma" w:cs="Tahoma"/>
                <w:snapToGrid w:val="0"/>
                <w:sz w:val="22"/>
                <w:szCs w:val="20"/>
              </w:rPr>
              <w:t xml:space="preserve">MVC y </w:t>
            </w:r>
            <w:r w:rsidR="00724B8B">
              <w:rPr>
                <w:rFonts w:ascii="Tahoma" w:hAnsi="Tahoma" w:cs="Tahoma"/>
                <w:snapToGrid w:val="0"/>
                <w:sz w:val="22"/>
                <w:szCs w:val="20"/>
              </w:rPr>
              <w:t>Web API</w:t>
            </w:r>
            <w:r>
              <w:rPr>
                <w:rFonts w:ascii="Tahoma" w:hAnsi="Tahoma" w:cs="Tahoma"/>
                <w:snapToGrid w:val="0"/>
                <w:sz w:val="22"/>
                <w:szCs w:val="20"/>
              </w:rPr>
              <w:t>.</w:t>
            </w:r>
          </w:p>
        </w:tc>
      </w:tr>
    </w:tbl>
    <w:p w14:paraId="74508201" w14:textId="77777777" w:rsidR="00063613" w:rsidRPr="00063613" w:rsidRDefault="00063613" w:rsidP="00063613">
      <w:pPr>
        <w:rPr>
          <w:rFonts w:ascii="Tahoma" w:hAnsi="Tahoma" w:cs="Tahoma"/>
          <w:b/>
          <w:sz w:val="22"/>
          <w:szCs w:val="22"/>
        </w:rPr>
      </w:pPr>
    </w:p>
    <w:p w14:paraId="721AF57E" w14:textId="77777777" w:rsidR="00063613" w:rsidRPr="00063613" w:rsidRDefault="00063613" w:rsidP="00063613">
      <w:pPr>
        <w:jc w:val="both"/>
        <w:rPr>
          <w:rFonts w:ascii="Tahoma" w:hAnsi="Tahoma" w:cs="Tahoma"/>
          <w:b/>
          <w:sz w:val="22"/>
          <w:szCs w:val="20"/>
          <w:lang w:val="es-ES_tradnl"/>
        </w:rPr>
      </w:pPr>
      <w:r w:rsidRPr="00063613">
        <w:rPr>
          <w:rFonts w:ascii="Tahoma" w:hAnsi="Tahoma" w:cs="Tahoma"/>
          <w:b/>
          <w:sz w:val="22"/>
          <w:szCs w:val="20"/>
          <w:lang w:val="es-ES_tradnl"/>
        </w:rPr>
        <w:t>Consolidado:</w:t>
      </w:r>
    </w:p>
    <w:p w14:paraId="0F48E560" w14:textId="77777777" w:rsidR="00063613" w:rsidRPr="00063613" w:rsidRDefault="00063613" w:rsidP="00063613">
      <w:pPr>
        <w:keepNext/>
        <w:ind w:left="360"/>
        <w:jc w:val="both"/>
        <w:outlineLvl w:val="1"/>
        <w:rPr>
          <w:rFonts w:ascii="Tahoma" w:hAnsi="Tahoma" w:cs="Tahoma"/>
          <w:sz w:val="22"/>
          <w:szCs w:val="22"/>
        </w:rPr>
      </w:pPr>
    </w:p>
    <w:tbl>
      <w:tblPr>
        <w:tblW w:w="5003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1044"/>
        <w:gridCol w:w="1165"/>
        <w:gridCol w:w="5009"/>
        <w:gridCol w:w="954"/>
      </w:tblGrid>
      <w:tr w:rsidR="00063613" w:rsidRPr="00063613" w14:paraId="11D52E8E" w14:textId="77777777" w:rsidTr="00063613">
        <w:tc>
          <w:tcPr>
            <w:tcW w:w="631" w:type="pct"/>
            <w:vMerge w:val="restart"/>
            <w:shd w:val="clear" w:color="auto" w:fill="auto"/>
            <w:vAlign w:val="center"/>
          </w:tcPr>
          <w:p w14:paraId="7A945E6D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Pregunta</w:t>
            </w:r>
          </w:p>
        </w:tc>
        <w:tc>
          <w:tcPr>
            <w:tcW w:w="1181" w:type="pct"/>
            <w:gridSpan w:val="2"/>
            <w:shd w:val="clear" w:color="auto" w:fill="auto"/>
          </w:tcPr>
          <w:p w14:paraId="28F77189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Puntaje</w:t>
            </w:r>
          </w:p>
        </w:tc>
        <w:tc>
          <w:tcPr>
            <w:tcW w:w="3188" w:type="pct"/>
            <w:gridSpan w:val="2"/>
            <w:shd w:val="clear" w:color="auto" w:fill="auto"/>
          </w:tcPr>
          <w:p w14:paraId="37CB6B03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Llenar solo en caso de Recalificación justificada</w:t>
            </w:r>
          </w:p>
        </w:tc>
      </w:tr>
      <w:tr w:rsidR="00063613" w:rsidRPr="00063613" w14:paraId="6BD1F7E4" w14:textId="77777777" w:rsidTr="00063613">
        <w:tc>
          <w:tcPr>
            <w:tcW w:w="631" w:type="pct"/>
            <w:vMerge/>
            <w:shd w:val="clear" w:color="auto" w:fill="auto"/>
          </w:tcPr>
          <w:p w14:paraId="3A67B69B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</w:p>
        </w:tc>
        <w:tc>
          <w:tcPr>
            <w:tcW w:w="558" w:type="pct"/>
            <w:shd w:val="clear" w:color="auto" w:fill="auto"/>
          </w:tcPr>
          <w:p w14:paraId="37D53AEA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Máximo</w:t>
            </w:r>
          </w:p>
        </w:tc>
        <w:tc>
          <w:tcPr>
            <w:tcW w:w="623" w:type="pct"/>
            <w:shd w:val="clear" w:color="auto" w:fill="auto"/>
          </w:tcPr>
          <w:p w14:paraId="0A41FE59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Obtenido</w:t>
            </w:r>
          </w:p>
        </w:tc>
        <w:tc>
          <w:tcPr>
            <w:tcW w:w="2678" w:type="pct"/>
            <w:shd w:val="clear" w:color="auto" w:fill="auto"/>
          </w:tcPr>
          <w:p w14:paraId="20C75FEB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Sustento</w:t>
            </w:r>
          </w:p>
        </w:tc>
        <w:tc>
          <w:tcPr>
            <w:tcW w:w="510" w:type="pct"/>
            <w:shd w:val="clear" w:color="auto" w:fill="auto"/>
          </w:tcPr>
          <w:p w14:paraId="1BB78E12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Puntaje</w:t>
            </w:r>
          </w:p>
        </w:tc>
      </w:tr>
      <w:tr w:rsidR="00063613" w:rsidRPr="00063613" w14:paraId="74EA2D9A" w14:textId="77777777" w:rsidTr="00063613">
        <w:tc>
          <w:tcPr>
            <w:tcW w:w="631" w:type="pct"/>
            <w:shd w:val="clear" w:color="auto" w:fill="auto"/>
          </w:tcPr>
          <w:p w14:paraId="711FDE3C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  <w:r w:rsidRPr="00063613">
              <w:rPr>
                <w:rFonts w:ascii="Tahoma" w:hAnsi="Tahoma" w:cs="Tahoma"/>
                <w:b/>
                <w:sz w:val="22"/>
                <w:szCs w:val="22"/>
                <w:lang w:val="es-PE"/>
              </w:rPr>
              <w:t>1</w:t>
            </w:r>
          </w:p>
        </w:tc>
        <w:tc>
          <w:tcPr>
            <w:tcW w:w="558" w:type="pct"/>
            <w:shd w:val="clear" w:color="auto" w:fill="auto"/>
          </w:tcPr>
          <w:p w14:paraId="6E9DA01A" w14:textId="4104EF08" w:rsidR="00063613" w:rsidRPr="00063613" w:rsidRDefault="002868A8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s-PE"/>
              </w:rPr>
              <w:t>20</w:t>
            </w:r>
          </w:p>
        </w:tc>
        <w:tc>
          <w:tcPr>
            <w:tcW w:w="623" w:type="pct"/>
            <w:shd w:val="clear" w:color="auto" w:fill="auto"/>
          </w:tcPr>
          <w:p w14:paraId="3013EC79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2678" w:type="pct"/>
            <w:shd w:val="clear" w:color="auto" w:fill="auto"/>
          </w:tcPr>
          <w:p w14:paraId="0763AE82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10" w:type="pct"/>
            <w:shd w:val="clear" w:color="auto" w:fill="auto"/>
          </w:tcPr>
          <w:p w14:paraId="162A6ED2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</w:tr>
      <w:tr w:rsidR="00063613" w:rsidRPr="00063613" w14:paraId="03C22CCB" w14:textId="77777777" w:rsidTr="00063613">
        <w:tc>
          <w:tcPr>
            <w:tcW w:w="631" w:type="pct"/>
            <w:shd w:val="clear" w:color="auto" w:fill="auto"/>
          </w:tcPr>
          <w:p w14:paraId="56E45971" w14:textId="0DB27C10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58" w:type="pct"/>
            <w:shd w:val="clear" w:color="auto" w:fill="auto"/>
          </w:tcPr>
          <w:p w14:paraId="11481E7E" w14:textId="7C135BB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623" w:type="pct"/>
            <w:shd w:val="clear" w:color="auto" w:fill="auto"/>
          </w:tcPr>
          <w:p w14:paraId="16C68478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2678" w:type="pct"/>
            <w:shd w:val="clear" w:color="auto" w:fill="auto"/>
          </w:tcPr>
          <w:p w14:paraId="58D4A803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10" w:type="pct"/>
            <w:shd w:val="clear" w:color="auto" w:fill="auto"/>
          </w:tcPr>
          <w:p w14:paraId="713E72AC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</w:tr>
      <w:tr w:rsidR="00063613" w:rsidRPr="00063613" w14:paraId="0DAEF575" w14:textId="77777777" w:rsidTr="00063613">
        <w:tc>
          <w:tcPr>
            <w:tcW w:w="631" w:type="pct"/>
            <w:shd w:val="clear" w:color="auto" w:fill="auto"/>
          </w:tcPr>
          <w:p w14:paraId="59CCFBDE" w14:textId="0AC7B406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58" w:type="pct"/>
            <w:shd w:val="clear" w:color="auto" w:fill="auto"/>
          </w:tcPr>
          <w:p w14:paraId="27E74C71" w14:textId="642C18FE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623" w:type="pct"/>
            <w:shd w:val="clear" w:color="auto" w:fill="auto"/>
          </w:tcPr>
          <w:p w14:paraId="6F6C47E4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2678" w:type="pct"/>
            <w:shd w:val="clear" w:color="auto" w:fill="auto"/>
          </w:tcPr>
          <w:p w14:paraId="280EE28D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10" w:type="pct"/>
            <w:shd w:val="clear" w:color="auto" w:fill="auto"/>
          </w:tcPr>
          <w:p w14:paraId="5E160447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</w:tr>
      <w:tr w:rsidR="00063613" w:rsidRPr="00063613" w14:paraId="4C8888F1" w14:textId="77777777" w:rsidTr="00063613"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</w:tcPr>
          <w:p w14:paraId="0C0B3EEE" w14:textId="27A21A83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58" w:type="pct"/>
            <w:tcBorders>
              <w:bottom w:val="single" w:sz="4" w:space="0" w:color="auto"/>
            </w:tcBorders>
            <w:shd w:val="clear" w:color="auto" w:fill="auto"/>
          </w:tcPr>
          <w:p w14:paraId="2679F77F" w14:textId="2A52054D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623" w:type="pct"/>
            <w:shd w:val="clear" w:color="auto" w:fill="auto"/>
          </w:tcPr>
          <w:p w14:paraId="30187E1B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2678" w:type="pct"/>
            <w:tcBorders>
              <w:bottom w:val="single" w:sz="4" w:space="0" w:color="auto"/>
            </w:tcBorders>
            <w:shd w:val="clear" w:color="auto" w:fill="auto"/>
          </w:tcPr>
          <w:p w14:paraId="36AAA9C6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</w:tcPr>
          <w:p w14:paraId="4C3FF436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PE"/>
              </w:rPr>
            </w:pPr>
          </w:p>
        </w:tc>
      </w:tr>
      <w:tr w:rsidR="00063613" w:rsidRPr="00063613" w14:paraId="0E423D07" w14:textId="77777777" w:rsidTr="00063613">
        <w:trPr>
          <w:trHeight w:val="207"/>
        </w:trPr>
        <w:tc>
          <w:tcPr>
            <w:tcW w:w="4490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CFA70C6" w14:textId="77777777" w:rsidR="00063613" w:rsidRPr="00063613" w:rsidRDefault="00063613" w:rsidP="0053657A">
            <w:pPr>
              <w:jc w:val="right"/>
              <w:rPr>
                <w:rFonts w:ascii="Tahoma" w:hAnsi="Tahoma" w:cs="Tahoma"/>
                <w:b/>
                <w:sz w:val="18"/>
                <w:szCs w:val="18"/>
                <w:lang w:val="es-PE"/>
              </w:rPr>
            </w:pPr>
            <w:r w:rsidRPr="00063613">
              <w:rPr>
                <w:rFonts w:ascii="Tahoma" w:hAnsi="Tahoma" w:cs="Tahoma"/>
                <w:b/>
                <w:sz w:val="18"/>
                <w:szCs w:val="18"/>
                <w:lang w:val="es-PE"/>
              </w:rPr>
              <w:t>Nota Recalificada</w:t>
            </w:r>
          </w:p>
        </w:tc>
        <w:tc>
          <w:tcPr>
            <w:tcW w:w="51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3300" w14:textId="77777777" w:rsidR="00063613" w:rsidRPr="00063613" w:rsidRDefault="00063613" w:rsidP="0053657A">
            <w:pPr>
              <w:jc w:val="center"/>
              <w:rPr>
                <w:rFonts w:ascii="Tahoma" w:hAnsi="Tahoma" w:cs="Tahoma"/>
                <w:b/>
                <w:sz w:val="28"/>
                <w:szCs w:val="28"/>
                <w:lang w:val="es-PE"/>
              </w:rPr>
            </w:pPr>
          </w:p>
        </w:tc>
      </w:tr>
    </w:tbl>
    <w:p w14:paraId="4932A1CF" w14:textId="14EEE047" w:rsidR="00337ECD" w:rsidRDefault="00337ECD" w:rsidP="00063613">
      <w:pPr>
        <w:rPr>
          <w:rFonts w:ascii="Tahoma" w:hAnsi="Tahoma" w:cs="Tahoma"/>
          <w:b/>
          <w:bCs/>
        </w:rPr>
      </w:pPr>
      <w:r w:rsidRPr="00337ECD">
        <w:rPr>
          <w:rFonts w:ascii="Tahoma" w:hAnsi="Tahoma" w:cs="Tahoma"/>
          <w:b/>
          <w:bCs/>
        </w:rPr>
        <w:t>Proyecto 01</w:t>
      </w:r>
    </w:p>
    <w:tbl>
      <w:tblPr>
        <w:tblW w:w="93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1985"/>
        <w:gridCol w:w="1984"/>
        <w:gridCol w:w="1843"/>
        <w:gridCol w:w="2252"/>
      </w:tblGrid>
      <w:tr w:rsidR="007C073E" w:rsidRPr="00063613" w14:paraId="51EB7C28" w14:textId="77777777" w:rsidTr="007C073E">
        <w:trPr>
          <w:trHeight w:val="300"/>
          <w:jc w:val="center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B2F847" w14:textId="77777777" w:rsidR="007C073E" w:rsidRPr="00337ECD" w:rsidRDefault="007C073E" w:rsidP="002868A8">
            <w:pPr>
              <w:pStyle w:val="Prrafodelista"/>
              <w:ind w:left="495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>Rúbrica</w:t>
            </w:r>
          </w:p>
        </w:tc>
      </w:tr>
      <w:tr w:rsidR="007C073E" w:rsidRPr="00063613" w14:paraId="7303108C" w14:textId="77777777" w:rsidTr="007C073E">
        <w:trPr>
          <w:trHeight w:val="300"/>
          <w:jc w:val="center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06E57E" w14:textId="77777777" w:rsidR="007C073E" w:rsidRPr="00063613" w:rsidRDefault="007C073E" w:rsidP="005365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63613">
              <w:rPr>
                <w:rFonts w:ascii="Tahoma" w:hAnsi="Tahoma" w:cs="Tahoma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D9F003E" w14:textId="71BEA015" w:rsidR="007C073E" w:rsidRPr="00337ECD" w:rsidRDefault="007C073E" w:rsidP="0053657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Excelente: </w:t>
            </w:r>
            <w:r w:rsidR="002868A8">
              <w:rPr>
                <w:rFonts w:ascii="Tahoma" w:hAnsi="Tahoma" w:cs="Tahoma"/>
                <w:b/>
                <w:bCs/>
                <w:sz w:val="18"/>
                <w:szCs w:val="18"/>
              </w:rPr>
              <w:t>20</w:t>
            </w: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7D932D4" w14:textId="25A36E13" w:rsidR="007C073E" w:rsidRPr="00337ECD" w:rsidRDefault="007C073E" w:rsidP="0053657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Bueno: </w:t>
            </w:r>
            <w:r w:rsidR="00322994"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7F9C80" w14:textId="0B7456D6" w:rsidR="007C073E" w:rsidRPr="00337ECD" w:rsidRDefault="007C073E" w:rsidP="0053657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Regular: </w:t>
            </w:r>
            <w:r w:rsidR="00322994">
              <w:rPr>
                <w:rFonts w:ascii="Tahoma" w:hAnsi="Tahoma" w:cs="Tahoma"/>
                <w:b/>
                <w:bCs/>
                <w:sz w:val="18"/>
                <w:szCs w:val="18"/>
              </w:rPr>
              <w:t>5</w:t>
            </w: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puntos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A397CA" w14:textId="2DDEF0D3" w:rsidR="007C073E" w:rsidRPr="00337ECD" w:rsidRDefault="007C073E" w:rsidP="0053657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Deficiente: </w:t>
            </w:r>
            <w:r w:rsidR="00322994">
              <w:rPr>
                <w:rFonts w:ascii="Tahoma" w:hAnsi="Tahoma" w:cs="Tahoma"/>
                <w:b/>
                <w:bCs/>
                <w:sz w:val="18"/>
                <w:szCs w:val="18"/>
              </w:rPr>
              <w:t>3</w:t>
            </w:r>
            <w:r w:rsidRPr="00337EC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puntos</w:t>
            </w:r>
          </w:p>
        </w:tc>
      </w:tr>
      <w:tr w:rsidR="007C073E" w:rsidRPr="00063613" w14:paraId="05E9B1FE" w14:textId="77777777" w:rsidTr="007C073E">
        <w:trPr>
          <w:trHeight w:val="623"/>
          <w:jc w:val="center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EC7D7" w14:textId="16BF83A4" w:rsidR="007C073E" w:rsidRPr="00063613" w:rsidRDefault="002868A8" w:rsidP="0053657A">
            <w:pPr>
              <w:jc w:val="center"/>
              <w:rPr>
                <w:rFonts w:ascii="Tahoma" w:hAnsi="Tahoma" w:cs="Tahoma"/>
                <w:b/>
                <w:bCs/>
                <w:color w:val="40404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404040"/>
                <w:sz w:val="20"/>
                <w:szCs w:val="20"/>
              </w:rPr>
              <w:t>20</w:t>
            </w:r>
            <w:r w:rsidR="007C073E" w:rsidRPr="00063613">
              <w:rPr>
                <w:rFonts w:ascii="Tahoma" w:hAnsi="Tahoma" w:cs="Tahoma"/>
                <w:b/>
                <w:bCs/>
                <w:color w:val="404040"/>
                <w:sz w:val="20"/>
                <w:szCs w:val="20"/>
              </w:rPr>
              <w:t xml:space="preserve"> puntos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5C0D" w14:textId="753577A0" w:rsidR="007C073E" w:rsidRPr="00337ECD" w:rsidRDefault="00322994" w:rsidP="0053657A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Implementa todos los procesos solicitados</w:t>
            </w:r>
            <w:r w:rsidR="007C073E" w:rsidRPr="00337ECD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0324" w14:textId="07D0EC6B" w:rsidR="007C073E" w:rsidRPr="00337ECD" w:rsidRDefault="00B46E1F" w:rsidP="0053657A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Realiza la </w:t>
            </w:r>
            <w:r w:rsidR="003F08E8">
              <w:rPr>
                <w:rFonts w:ascii="Tahoma" w:hAnsi="Tahoma" w:cs="Tahoma"/>
                <w:sz w:val="18"/>
                <w:szCs w:val="18"/>
              </w:rPr>
              <w:t>transacción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en un 80%</w:t>
            </w:r>
            <w:r w:rsidR="007C073E" w:rsidRPr="00337ECD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3A32" w14:textId="30797380" w:rsidR="007C073E" w:rsidRPr="00337ECD" w:rsidRDefault="00B46E1F" w:rsidP="0053657A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Implementa solo la clase controladora</w:t>
            </w:r>
            <w:r w:rsidR="007C073E" w:rsidRPr="00337ECD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6565" w14:textId="2D8BE7DD" w:rsidR="007C073E" w:rsidRPr="00337ECD" w:rsidRDefault="00B46E1F" w:rsidP="0053657A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Solo implementa el listado</w:t>
            </w:r>
          </w:p>
        </w:tc>
      </w:tr>
    </w:tbl>
    <w:p w14:paraId="715E146B" w14:textId="77777777" w:rsidR="007C073E" w:rsidRDefault="007C073E" w:rsidP="007C073E">
      <w:pPr>
        <w:pStyle w:val="ecxmsolistparagraph"/>
        <w:shd w:val="clear" w:color="auto" w:fill="FFFFFF"/>
        <w:spacing w:before="0" w:beforeAutospacing="0" w:after="0" w:afterAutospacing="0"/>
        <w:ind w:left="135"/>
        <w:rPr>
          <w:rFonts w:ascii="Tahoma" w:hAnsi="Tahoma" w:cs="Tahoma"/>
          <w:sz w:val="23"/>
          <w:szCs w:val="23"/>
        </w:rPr>
      </w:pPr>
    </w:p>
    <w:p w14:paraId="2F286287" w14:textId="47E4B8BD" w:rsidR="002868A8" w:rsidRDefault="005D2F88" w:rsidP="002868A8">
      <w:pPr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La clínica “Jesús del Sur” cuenta con un departamento de sistemas que analiza los procesos que se pueden mejorar dentro de los módulos de sistemas que tiene la clínica. En base a un informe realizado por el área se necesita realizar la gestión y mantenimiento de la información de los </w:t>
      </w:r>
      <w:r w:rsidR="00876CC5">
        <w:rPr>
          <w:rFonts w:ascii="Tahoma" w:hAnsi="Tahoma" w:cs="Tahoma"/>
          <w:sz w:val="22"/>
          <w:szCs w:val="22"/>
        </w:rPr>
        <w:t>pacientes</w:t>
      </w:r>
      <w:r>
        <w:rPr>
          <w:rFonts w:ascii="Tahoma" w:hAnsi="Tahoma" w:cs="Tahoma"/>
          <w:sz w:val="22"/>
          <w:szCs w:val="22"/>
        </w:rPr>
        <w:t xml:space="preserve">; para esto usted deberá usar </w:t>
      </w:r>
      <w:r w:rsidR="002868A8">
        <w:rPr>
          <w:rFonts w:ascii="Tahoma" w:hAnsi="Tahoma" w:cs="Tahoma"/>
          <w:sz w:val="22"/>
          <w:szCs w:val="22"/>
        </w:rPr>
        <w:t xml:space="preserve">la </w:t>
      </w:r>
      <w:r w:rsidR="003F08E8">
        <w:rPr>
          <w:rFonts w:ascii="Tahoma" w:hAnsi="Tahoma" w:cs="Tahoma"/>
          <w:sz w:val="22"/>
          <w:szCs w:val="22"/>
        </w:rPr>
        <w:t>tecnología</w:t>
      </w:r>
      <w:r w:rsidR="002868A8">
        <w:rPr>
          <w:rFonts w:ascii="Tahoma" w:hAnsi="Tahoma" w:cs="Tahoma"/>
          <w:sz w:val="22"/>
          <w:szCs w:val="22"/>
        </w:rPr>
        <w:t xml:space="preserve"> Web</w:t>
      </w:r>
      <w:r w:rsidR="00724B8B">
        <w:rPr>
          <w:rFonts w:ascii="Tahoma" w:hAnsi="Tahoma" w:cs="Tahoma"/>
          <w:sz w:val="22"/>
          <w:szCs w:val="22"/>
        </w:rPr>
        <w:t xml:space="preserve"> </w:t>
      </w:r>
      <w:r w:rsidR="002868A8">
        <w:rPr>
          <w:rFonts w:ascii="Tahoma" w:hAnsi="Tahoma" w:cs="Tahoma"/>
          <w:sz w:val="22"/>
          <w:szCs w:val="22"/>
        </w:rPr>
        <w:t>API</w:t>
      </w:r>
      <w:r w:rsidR="00724B8B">
        <w:rPr>
          <w:rFonts w:ascii="Tahoma" w:hAnsi="Tahoma" w:cs="Tahoma"/>
          <w:sz w:val="22"/>
          <w:szCs w:val="22"/>
        </w:rPr>
        <w:t xml:space="preserve">, </w:t>
      </w:r>
      <w:r>
        <w:rPr>
          <w:rFonts w:ascii="Tahoma" w:hAnsi="Tahoma" w:cs="Tahoma"/>
          <w:sz w:val="22"/>
          <w:szCs w:val="22"/>
        </w:rPr>
        <w:t>resolviendo los siguientes procesos de negocio</w:t>
      </w:r>
      <w:r w:rsidR="00724B8B">
        <w:rPr>
          <w:rFonts w:ascii="Tahoma" w:hAnsi="Tahoma" w:cs="Tahoma"/>
          <w:sz w:val="22"/>
          <w:szCs w:val="22"/>
        </w:rPr>
        <w:t xml:space="preserve">: </w:t>
      </w:r>
    </w:p>
    <w:p w14:paraId="3B589226" w14:textId="77777777" w:rsidR="002868A8" w:rsidRDefault="002868A8" w:rsidP="002868A8">
      <w:pPr>
        <w:adjustRightInd w:val="0"/>
        <w:jc w:val="both"/>
        <w:rPr>
          <w:rFonts w:ascii="Tahoma" w:hAnsi="Tahoma" w:cs="Tahoma"/>
          <w:sz w:val="22"/>
          <w:szCs w:val="22"/>
        </w:rPr>
      </w:pPr>
    </w:p>
    <w:p w14:paraId="4FEB875F" w14:textId="1B6B0C20" w:rsidR="002868A8" w:rsidRPr="008916DF" w:rsidRDefault="005B0C37" w:rsidP="002868A8">
      <w:pPr>
        <w:pStyle w:val="Prrafodelista"/>
        <w:numPr>
          <w:ilvl w:val="0"/>
          <w:numId w:val="12"/>
        </w:numPr>
        <w:adjustRightInd w:val="0"/>
        <w:contextualSpacing w:val="0"/>
        <w:jc w:val="both"/>
        <w:rPr>
          <w:rFonts w:ascii="Tahoma" w:hAnsi="Tahoma" w:cs="Tahoma"/>
          <w:b/>
          <w:bCs/>
          <w:sz w:val="22"/>
          <w:szCs w:val="22"/>
        </w:rPr>
      </w:pPr>
      <w:r w:rsidRPr="008916DF">
        <w:rPr>
          <w:rFonts w:ascii="Tahoma" w:hAnsi="Tahoma" w:cs="Tahoma"/>
          <w:b/>
          <w:bCs/>
          <w:sz w:val="22"/>
          <w:szCs w:val="22"/>
        </w:rPr>
        <w:t xml:space="preserve">LISTADO DE </w:t>
      </w:r>
      <w:r w:rsidR="00876CC5">
        <w:rPr>
          <w:rFonts w:ascii="Tahoma" w:hAnsi="Tahoma" w:cs="Tahoma"/>
          <w:b/>
          <w:bCs/>
          <w:sz w:val="22"/>
          <w:szCs w:val="22"/>
        </w:rPr>
        <w:t>PACIENTES</w:t>
      </w:r>
      <w:r w:rsidRPr="008916DF">
        <w:rPr>
          <w:rFonts w:ascii="Tahoma" w:hAnsi="Tahoma" w:cs="Tahoma"/>
          <w:b/>
          <w:bCs/>
          <w:sz w:val="22"/>
          <w:szCs w:val="22"/>
        </w:rPr>
        <w:t>.</w:t>
      </w:r>
    </w:p>
    <w:p w14:paraId="19B5154A" w14:textId="431AFF5D" w:rsidR="002868A8" w:rsidRDefault="005B0C37" w:rsidP="002868A8">
      <w:pPr>
        <w:pStyle w:val="Prrafodelista"/>
        <w:numPr>
          <w:ilvl w:val="0"/>
          <w:numId w:val="12"/>
        </w:numPr>
        <w:adjustRightInd w:val="0"/>
        <w:contextualSpacing w:val="0"/>
        <w:jc w:val="both"/>
        <w:rPr>
          <w:rFonts w:ascii="Tahoma" w:hAnsi="Tahoma" w:cs="Tahoma"/>
          <w:b/>
          <w:bCs/>
          <w:sz w:val="22"/>
          <w:szCs w:val="22"/>
        </w:rPr>
      </w:pPr>
      <w:r w:rsidRPr="008916DF">
        <w:rPr>
          <w:rFonts w:ascii="Tahoma" w:hAnsi="Tahoma" w:cs="Tahoma"/>
          <w:b/>
          <w:bCs/>
          <w:sz w:val="22"/>
          <w:szCs w:val="22"/>
        </w:rPr>
        <w:t>REGISTRO DE</w:t>
      </w:r>
      <w:r>
        <w:rPr>
          <w:rFonts w:ascii="Tahoma" w:hAnsi="Tahoma" w:cs="Tahoma"/>
          <w:b/>
          <w:bCs/>
          <w:sz w:val="22"/>
          <w:szCs w:val="22"/>
        </w:rPr>
        <w:t xml:space="preserve">L NUEVO </w:t>
      </w:r>
      <w:r w:rsidR="00876CC5">
        <w:rPr>
          <w:rFonts w:ascii="Tahoma" w:hAnsi="Tahoma" w:cs="Tahoma"/>
          <w:b/>
          <w:bCs/>
          <w:sz w:val="22"/>
          <w:szCs w:val="22"/>
        </w:rPr>
        <w:t>PACIENTE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52FE8030" w14:textId="71758863" w:rsidR="002868A8" w:rsidRDefault="005B0C37" w:rsidP="002868A8">
      <w:pPr>
        <w:pStyle w:val="Prrafodelista"/>
        <w:numPr>
          <w:ilvl w:val="0"/>
          <w:numId w:val="12"/>
        </w:numPr>
        <w:adjustRightInd w:val="0"/>
        <w:contextualSpacing w:val="0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ACTUALIZACIÓN DE DATOS DEL </w:t>
      </w:r>
      <w:r w:rsidR="00876CC5">
        <w:rPr>
          <w:rFonts w:ascii="Tahoma" w:hAnsi="Tahoma" w:cs="Tahoma"/>
          <w:b/>
          <w:bCs/>
          <w:sz w:val="22"/>
          <w:szCs w:val="22"/>
        </w:rPr>
        <w:t>PACIENTE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08889625" w14:textId="37C8B70D" w:rsidR="002868A8" w:rsidRPr="006871D5" w:rsidRDefault="005B0C37" w:rsidP="002868A8">
      <w:pPr>
        <w:pStyle w:val="Prrafodelista"/>
        <w:numPr>
          <w:ilvl w:val="0"/>
          <w:numId w:val="12"/>
        </w:numPr>
        <w:adjustRightInd w:val="0"/>
        <w:contextualSpacing w:val="0"/>
        <w:jc w:val="both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 xml:space="preserve">ELIMINAR UN DETERMINADO </w:t>
      </w:r>
      <w:r w:rsidR="00876CC5">
        <w:rPr>
          <w:rFonts w:ascii="Tahoma" w:hAnsi="Tahoma" w:cs="Tahoma"/>
          <w:b/>
          <w:bCs/>
          <w:sz w:val="22"/>
          <w:szCs w:val="22"/>
        </w:rPr>
        <w:t>PACIENTE</w:t>
      </w:r>
      <w:r>
        <w:rPr>
          <w:rFonts w:ascii="Tahoma" w:hAnsi="Tahoma" w:cs="Tahoma"/>
          <w:b/>
          <w:bCs/>
          <w:sz w:val="22"/>
          <w:szCs w:val="22"/>
        </w:rPr>
        <w:t>.</w:t>
      </w:r>
    </w:p>
    <w:p w14:paraId="7AF4C1B6" w14:textId="77777777" w:rsidR="002868A8" w:rsidRDefault="002868A8" w:rsidP="002868A8">
      <w:pPr>
        <w:adjustRightInd w:val="0"/>
        <w:jc w:val="both"/>
        <w:rPr>
          <w:rFonts w:ascii="Tahoma" w:hAnsi="Tahoma" w:cs="Tahoma"/>
          <w:sz w:val="22"/>
          <w:szCs w:val="22"/>
        </w:rPr>
      </w:pPr>
    </w:p>
    <w:p w14:paraId="1AB84CC5" w14:textId="353EDC4B" w:rsidR="002868A8" w:rsidRDefault="002868A8" w:rsidP="002868A8">
      <w:pPr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Tener en cuenta:</w:t>
      </w:r>
    </w:p>
    <w:p w14:paraId="2B65D98A" w14:textId="77777777" w:rsidR="002868A8" w:rsidRDefault="002868A8" w:rsidP="002868A8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Use el patrón MVC en Visual C#.</w:t>
      </w:r>
    </w:p>
    <w:p w14:paraId="7D5750E8" w14:textId="77777777" w:rsidR="002868A8" w:rsidRDefault="002868A8" w:rsidP="002868A8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Agregue las imágenes necesarias para la aplicación.</w:t>
      </w:r>
    </w:p>
    <w:p w14:paraId="19C7C2F4" w14:textId="77777777" w:rsidR="002868A8" w:rsidRDefault="002868A8" w:rsidP="002868A8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Implemente el archivo ESTILO.CSS en la cual defina los formatos adecuados en la presentación de las diferentes ventanas de la aplicación.</w:t>
      </w:r>
    </w:p>
    <w:p w14:paraId="1F8EC90F" w14:textId="54827A79" w:rsidR="002868A8" w:rsidRDefault="002868A8" w:rsidP="002868A8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Implemente una plantilla en la que incluya un menú de opciones de todo el proyecto, banner y el pie de documento.</w:t>
      </w:r>
    </w:p>
    <w:p w14:paraId="2CA15092" w14:textId="2A234637" w:rsidR="00724B8B" w:rsidRDefault="00724B8B" w:rsidP="002868A8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Crear una capa llamada </w:t>
      </w:r>
      <w:r w:rsidRPr="00876CC5">
        <w:rPr>
          <w:rFonts w:ascii="Tahoma" w:hAnsi="Tahoma" w:cs="Tahoma"/>
          <w:b/>
          <w:bCs/>
          <w:sz w:val="22"/>
          <w:szCs w:val="22"/>
        </w:rPr>
        <w:t>WebServices.Data</w:t>
      </w:r>
      <w:r>
        <w:rPr>
          <w:rFonts w:ascii="Tahoma" w:hAnsi="Tahoma" w:cs="Tahoma"/>
          <w:sz w:val="22"/>
          <w:szCs w:val="22"/>
        </w:rPr>
        <w:t xml:space="preserve"> el cual contenga el Entity Data Model con acceso a la información de la base de datos </w:t>
      </w:r>
      <w:r w:rsidR="005B0C37">
        <w:rPr>
          <w:rFonts w:ascii="Tahoma" w:hAnsi="Tahoma" w:cs="Tahoma"/>
          <w:sz w:val="22"/>
          <w:szCs w:val="22"/>
        </w:rPr>
        <w:t>Clínica</w:t>
      </w:r>
      <w:r>
        <w:rPr>
          <w:rFonts w:ascii="Tahoma" w:hAnsi="Tahoma" w:cs="Tahoma"/>
          <w:sz w:val="22"/>
          <w:szCs w:val="22"/>
        </w:rPr>
        <w:t>.</w:t>
      </w:r>
    </w:p>
    <w:p w14:paraId="059E2A19" w14:textId="580322F6" w:rsidR="00724B8B" w:rsidRPr="00876CC5" w:rsidRDefault="00876CC5" w:rsidP="00EE744D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876CC5">
        <w:rPr>
          <w:rFonts w:ascii="Tahoma" w:hAnsi="Tahoma" w:cs="Tahoma"/>
          <w:sz w:val="22"/>
          <w:szCs w:val="22"/>
        </w:rPr>
        <w:t xml:space="preserve">Crear una capa llamada </w:t>
      </w:r>
      <w:r w:rsidRPr="00876CC5">
        <w:rPr>
          <w:rFonts w:ascii="Tahoma" w:hAnsi="Tahoma" w:cs="Tahoma"/>
          <w:b/>
          <w:bCs/>
          <w:sz w:val="22"/>
          <w:szCs w:val="22"/>
        </w:rPr>
        <w:t>WebServices.WebAPI</w:t>
      </w:r>
      <w:r w:rsidRPr="00876CC5">
        <w:rPr>
          <w:rFonts w:ascii="Tahoma" w:hAnsi="Tahoma" w:cs="Tahoma"/>
          <w:sz w:val="22"/>
          <w:szCs w:val="22"/>
        </w:rPr>
        <w:t xml:space="preserve"> el cual implemente todos los métodos del mantenimiento </w:t>
      </w:r>
      <w:r w:rsidR="002868A8" w:rsidRPr="00876CC5">
        <w:rPr>
          <w:rFonts w:ascii="Tahoma" w:hAnsi="Tahoma" w:cs="Tahoma"/>
          <w:sz w:val="22"/>
          <w:szCs w:val="22"/>
        </w:rPr>
        <w:t xml:space="preserve">necesarios para el </w:t>
      </w:r>
      <w:r w:rsidR="002868A8" w:rsidRPr="00876CC5">
        <w:rPr>
          <w:rFonts w:ascii="Tahoma" w:hAnsi="Tahoma" w:cs="Tahoma"/>
          <w:b/>
          <w:bCs/>
          <w:sz w:val="22"/>
          <w:szCs w:val="22"/>
        </w:rPr>
        <w:t>CRUD</w:t>
      </w:r>
      <w:r w:rsidR="002868A8" w:rsidRPr="00876CC5">
        <w:rPr>
          <w:rFonts w:ascii="Tahoma" w:hAnsi="Tahoma" w:cs="Tahoma"/>
          <w:sz w:val="22"/>
          <w:szCs w:val="22"/>
        </w:rPr>
        <w:t xml:space="preserve"> de </w:t>
      </w:r>
      <w:r w:rsidRPr="00876CC5">
        <w:rPr>
          <w:rFonts w:ascii="Tahoma" w:hAnsi="Tahoma" w:cs="Tahoma"/>
          <w:sz w:val="22"/>
          <w:szCs w:val="22"/>
        </w:rPr>
        <w:t xml:space="preserve">paciente </w:t>
      </w:r>
      <w:r w:rsidR="00724B8B" w:rsidRPr="00876CC5">
        <w:rPr>
          <w:rFonts w:ascii="Tahoma" w:hAnsi="Tahoma" w:cs="Tahoma"/>
          <w:sz w:val="22"/>
          <w:szCs w:val="22"/>
        </w:rPr>
        <w:t>en el controlador Web API 2 en blanco</w:t>
      </w:r>
      <w:r w:rsidR="002868A8" w:rsidRPr="00876CC5">
        <w:rPr>
          <w:rFonts w:ascii="Tahoma" w:hAnsi="Tahoma" w:cs="Tahoma"/>
          <w:sz w:val="22"/>
          <w:szCs w:val="22"/>
        </w:rPr>
        <w:t>.</w:t>
      </w:r>
    </w:p>
    <w:p w14:paraId="7D2B04FD" w14:textId="1539E893" w:rsidR="00724B8B" w:rsidRPr="00876CC5" w:rsidRDefault="00876CC5" w:rsidP="00F94103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876CC5">
        <w:rPr>
          <w:rFonts w:ascii="Tahoma" w:hAnsi="Tahoma" w:cs="Tahoma"/>
          <w:sz w:val="22"/>
          <w:szCs w:val="22"/>
        </w:rPr>
        <w:t xml:space="preserve">Crear una capa llamada </w:t>
      </w:r>
      <w:r w:rsidRPr="00876CC5">
        <w:rPr>
          <w:rFonts w:ascii="Tahoma" w:hAnsi="Tahoma" w:cs="Tahoma"/>
          <w:b/>
          <w:bCs/>
          <w:sz w:val="22"/>
          <w:szCs w:val="22"/>
        </w:rPr>
        <w:t>WebServices.ClienteWebAPI</w:t>
      </w:r>
      <w:r w:rsidRPr="00876CC5">
        <w:rPr>
          <w:rFonts w:ascii="Tahoma" w:hAnsi="Tahoma" w:cs="Tahoma"/>
          <w:sz w:val="22"/>
          <w:szCs w:val="22"/>
        </w:rPr>
        <w:t xml:space="preserve"> que </w:t>
      </w:r>
      <w:r>
        <w:rPr>
          <w:rFonts w:ascii="Tahoma" w:hAnsi="Tahoma" w:cs="Tahoma"/>
          <w:sz w:val="22"/>
          <w:szCs w:val="22"/>
        </w:rPr>
        <w:t>i</w:t>
      </w:r>
      <w:r w:rsidR="00724B8B" w:rsidRPr="00876CC5">
        <w:rPr>
          <w:rFonts w:ascii="Tahoma" w:hAnsi="Tahoma" w:cs="Tahoma"/>
          <w:sz w:val="22"/>
          <w:szCs w:val="22"/>
        </w:rPr>
        <w:t>mplemente los métodos CRUD en un controlador de tipo MVC 5 que consuma los métodos CRUD del servicio Web API.</w:t>
      </w:r>
    </w:p>
    <w:p w14:paraId="5B430347" w14:textId="23F531A9" w:rsidR="007C073E" w:rsidRPr="002868A8" w:rsidRDefault="002868A8" w:rsidP="002868A8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</w:rPr>
      </w:pPr>
      <w:r w:rsidRPr="002868A8">
        <w:rPr>
          <w:rFonts w:ascii="Tahoma" w:hAnsi="Tahoma" w:cs="Tahoma"/>
          <w:sz w:val="22"/>
          <w:szCs w:val="22"/>
        </w:rPr>
        <w:t>Implemente las vistas necesarias para la aplicación</w:t>
      </w:r>
    </w:p>
    <w:p w14:paraId="492A5387" w14:textId="5394ED4F" w:rsidR="007C073E" w:rsidRDefault="007C073E" w:rsidP="005D2F88">
      <w:pPr>
        <w:pStyle w:val="ecxmsolistparagraph"/>
        <w:shd w:val="clear" w:color="auto" w:fill="FFFFFF"/>
        <w:spacing w:before="0" w:beforeAutospacing="0" w:after="0" w:afterAutospacing="0"/>
        <w:rPr>
          <w:rFonts w:ascii="Tahoma" w:hAnsi="Tahoma" w:cs="Tahoma"/>
          <w:sz w:val="23"/>
          <w:szCs w:val="23"/>
        </w:rPr>
      </w:pPr>
    </w:p>
    <w:p w14:paraId="1360C725" w14:textId="2D324A87" w:rsidR="005D2F88" w:rsidRDefault="0019622B" w:rsidP="005D2F88">
      <w:pPr>
        <w:pStyle w:val="ecxmsolistparagraph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Considere el siguiente e</w:t>
      </w:r>
      <w:r w:rsidR="005D2F88" w:rsidRPr="005D2F88">
        <w:rPr>
          <w:rFonts w:ascii="Tahoma" w:hAnsi="Tahoma" w:cs="Tahoma"/>
          <w:b/>
          <w:bCs/>
          <w:sz w:val="23"/>
          <w:szCs w:val="23"/>
        </w:rPr>
        <w:t xml:space="preserve">squema de base de datos: </w:t>
      </w:r>
      <w:r w:rsidRPr="005D2F88">
        <w:rPr>
          <w:rFonts w:ascii="Tahoma" w:hAnsi="Tahoma" w:cs="Tahoma"/>
          <w:b/>
          <w:bCs/>
          <w:sz w:val="23"/>
          <w:szCs w:val="23"/>
        </w:rPr>
        <w:t>Clínica</w:t>
      </w:r>
    </w:p>
    <w:p w14:paraId="7D61E1AD" w14:textId="77777777" w:rsidR="0019622B" w:rsidRPr="005D2F88" w:rsidRDefault="0019622B" w:rsidP="005D2F88">
      <w:pPr>
        <w:pStyle w:val="ecxmsolistparagraph"/>
        <w:shd w:val="clear" w:color="auto" w:fill="FFFFFF"/>
        <w:spacing w:before="0" w:beforeAutospacing="0" w:after="0" w:afterAutospacing="0"/>
        <w:rPr>
          <w:rFonts w:ascii="Tahoma" w:hAnsi="Tahoma" w:cs="Tahoma"/>
          <w:b/>
          <w:bCs/>
          <w:sz w:val="23"/>
          <w:szCs w:val="23"/>
        </w:rPr>
      </w:pPr>
    </w:p>
    <w:p w14:paraId="48C66FB9" w14:textId="4C41D020" w:rsidR="005D2F88" w:rsidRDefault="005D2F88" w:rsidP="005D2F88">
      <w:pPr>
        <w:pStyle w:val="ecxmsolistparagraph"/>
        <w:shd w:val="clear" w:color="auto" w:fill="FFFFFF"/>
        <w:spacing w:before="0" w:beforeAutospacing="0" w:after="0" w:afterAutospacing="0"/>
        <w:rPr>
          <w:rFonts w:ascii="Tahoma" w:hAnsi="Tahoma" w:cs="Tahoma"/>
          <w:sz w:val="23"/>
          <w:szCs w:val="23"/>
        </w:rPr>
      </w:pPr>
      <w:r>
        <w:rPr>
          <w:noProof/>
        </w:rPr>
        <w:drawing>
          <wp:inline distT="0" distB="0" distL="0" distR="0" wp14:anchorId="13DA3671" wp14:editId="0987C5A7">
            <wp:extent cx="5941060" cy="3728085"/>
            <wp:effectExtent l="0" t="0" r="254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88" w:rsidSect="00236D84">
      <w:pgSz w:w="12240" w:h="15840"/>
      <w:pgMar w:top="1417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</w:abstractNum>
  <w:abstractNum w:abstractNumId="1" w15:restartNumberingAfterBreak="0">
    <w:nsid w:val="02E24A31"/>
    <w:multiLevelType w:val="hybridMultilevel"/>
    <w:tmpl w:val="0734CC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5FA0"/>
    <w:multiLevelType w:val="hybridMultilevel"/>
    <w:tmpl w:val="F51E3EAA"/>
    <w:lvl w:ilvl="0" w:tplc="280A000F">
      <w:start w:val="1"/>
      <w:numFmt w:val="decimal"/>
      <w:lvlText w:val="%1."/>
      <w:lvlJc w:val="left"/>
      <w:pPr>
        <w:ind w:left="495" w:hanging="360"/>
      </w:pPr>
    </w:lvl>
    <w:lvl w:ilvl="1" w:tplc="6ADE4FF4">
      <w:start w:val="1"/>
      <w:numFmt w:val="lowerLetter"/>
      <w:lvlText w:val="%2."/>
      <w:lvlJc w:val="left"/>
      <w:pPr>
        <w:ind w:left="1275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1935" w:hanging="180"/>
      </w:pPr>
    </w:lvl>
    <w:lvl w:ilvl="3" w:tplc="280A000F" w:tentative="1">
      <w:start w:val="1"/>
      <w:numFmt w:val="decimal"/>
      <w:lvlText w:val="%4."/>
      <w:lvlJc w:val="left"/>
      <w:pPr>
        <w:ind w:left="2655" w:hanging="360"/>
      </w:pPr>
    </w:lvl>
    <w:lvl w:ilvl="4" w:tplc="280A0019" w:tentative="1">
      <w:start w:val="1"/>
      <w:numFmt w:val="lowerLetter"/>
      <w:lvlText w:val="%5."/>
      <w:lvlJc w:val="left"/>
      <w:pPr>
        <w:ind w:left="3375" w:hanging="360"/>
      </w:pPr>
    </w:lvl>
    <w:lvl w:ilvl="5" w:tplc="280A001B" w:tentative="1">
      <w:start w:val="1"/>
      <w:numFmt w:val="lowerRoman"/>
      <w:lvlText w:val="%6."/>
      <w:lvlJc w:val="right"/>
      <w:pPr>
        <w:ind w:left="4095" w:hanging="180"/>
      </w:pPr>
    </w:lvl>
    <w:lvl w:ilvl="6" w:tplc="280A000F" w:tentative="1">
      <w:start w:val="1"/>
      <w:numFmt w:val="decimal"/>
      <w:lvlText w:val="%7."/>
      <w:lvlJc w:val="left"/>
      <w:pPr>
        <w:ind w:left="4815" w:hanging="360"/>
      </w:pPr>
    </w:lvl>
    <w:lvl w:ilvl="7" w:tplc="280A0019" w:tentative="1">
      <w:start w:val="1"/>
      <w:numFmt w:val="lowerLetter"/>
      <w:lvlText w:val="%8."/>
      <w:lvlJc w:val="left"/>
      <w:pPr>
        <w:ind w:left="5535" w:hanging="360"/>
      </w:pPr>
    </w:lvl>
    <w:lvl w:ilvl="8" w:tplc="2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0CAE2827"/>
    <w:multiLevelType w:val="hybridMultilevel"/>
    <w:tmpl w:val="133AF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44E"/>
    <w:multiLevelType w:val="hybridMultilevel"/>
    <w:tmpl w:val="F20C6C18"/>
    <w:lvl w:ilvl="0" w:tplc="6E3C5D62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C5DE9"/>
    <w:multiLevelType w:val="hybridMultilevel"/>
    <w:tmpl w:val="D570B3D4"/>
    <w:lvl w:ilvl="0" w:tplc="FDF8989A">
      <w:start w:val="2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5" w:hanging="360"/>
      </w:pPr>
    </w:lvl>
    <w:lvl w:ilvl="2" w:tplc="280A001B" w:tentative="1">
      <w:start w:val="1"/>
      <w:numFmt w:val="lowerRoman"/>
      <w:lvlText w:val="%3."/>
      <w:lvlJc w:val="right"/>
      <w:pPr>
        <w:ind w:left="1935" w:hanging="180"/>
      </w:pPr>
    </w:lvl>
    <w:lvl w:ilvl="3" w:tplc="280A000F" w:tentative="1">
      <w:start w:val="1"/>
      <w:numFmt w:val="decimal"/>
      <w:lvlText w:val="%4."/>
      <w:lvlJc w:val="left"/>
      <w:pPr>
        <w:ind w:left="2655" w:hanging="360"/>
      </w:pPr>
    </w:lvl>
    <w:lvl w:ilvl="4" w:tplc="280A0019" w:tentative="1">
      <w:start w:val="1"/>
      <w:numFmt w:val="lowerLetter"/>
      <w:lvlText w:val="%5."/>
      <w:lvlJc w:val="left"/>
      <w:pPr>
        <w:ind w:left="3375" w:hanging="360"/>
      </w:pPr>
    </w:lvl>
    <w:lvl w:ilvl="5" w:tplc="280A001B" w:tentative="1">
      <w:start w:val="1"/>
      <w:numFmt w:val="lowerRoman"/>
      <w:lvlText w:val="%6."/>
      <w:lvlJc w:val="right"/>
      <w:pPr>
        <w:ind w:left="4095" w:hanging="180"/>
      </w:pPr>
    </w:lvl>
    <w:lvl w:ilvl="6" w:tplc="280A000F" w:tentative="1">
      <w:start w:val="1"/>
      <w:numFmt w:val="decimal"/>
      <w:lvlText w:val="%7."/>
      <w:lvlJc w:val="left"/>
      <w:pPr>
        <w:ind w:left="4815" w:hanging="360"/>
      </w:pPr>
    </w:lvl>
    <w:lvl w:ilvl="7" w:tplc="280A0019" w:tentative="1">
      <w:start w:val="1"/>
      <w:numFmt w:val="lowerLetter"/>
      <w:lvlText w:val="%8."/>
      <w:lvlJc w:val="left"/>
      <w:pPr>
        <w:ind w:left="5535" w:hanging="360"/>
      </w:pPr>
    </w:lvl>
    <w:lvl w:ilvl="8" w:tplc="2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46AD2114"/>
    <w:multiLevelType w:val="hybridMultilevel"/>
    <w:tmpl w:val="5D0E54E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142BD"/>
    <w:multiLevelType w:val="hybridMultilevel"/>
    <w:tmpl w:val="3D543D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851DEF"/>
    <w:multiLevelType w:val="hybridMultilevel"/>
    <w:tmpl w:val="09D0CD6A"/>
    <w:lvl w:ilvl="0" w:tplc="FDF8989A">
      <w:start w:val="2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15" w:hanging="360"/>
      </w:pPr>
    </w:lvl>
    <w:lvl w:ilvl="2" w:tplc="280A001B" w:tentative="1">
      <w:start w:val="1"/>
      <w:numFmt w:val="lowerRoman"/>
      <w:lvlText w:val="%3."/>
      <w:lvlJc w:val="right"/>
      <w:pPr>
        <w:ind w:left="1935" w:hanging="180"/>
      </w:pPr>
    </w:lvl>
    <w:lvl w:ilvl="3" w:tplc="280A000F" w:tentative="1">
      <w:start w:val="1"/>
      <w:numFmt w:val="decimal"/>
      <w:lvlText w:val="%4."/>
      <w:lvlJc w:val="left"/>
      <w:pPr>
        <w:ind w:left="2655" w:hanging="360"/>
      </w:pPr>
    </w:lvl>
    <w:lvl w:ilvl="4" w:tplc="280A0019" w:tentative="1">
      <w:start w:val="1"/>
      <w:numFmt w:val="lowerLetter"/>
      <w:lvlText w:val="%5."/>
      <w:lvlJc w:val="left"/>
      <w:pPr>
        <w:ind w:left="3375" w:hanging="360"/>
      </w:pPr>
    </w:lvl>
    <w:lvl w:ilvl="5" w:tplc="280A001B" w:tentative="1">
      <w:start w:val="1"/>
      <w:numFmt w:val="lowerRoman"/>
      <w:lvlText w:val="%6."/>
      <w:lvlJc w:val="right"/>
      <w:pPr>
        <w:ind w:left="4095" w:hanging="180"/>
      </w:pPr>
    </w:lvl>
    <w:lvl w:ilvl="6" w:tplc="280A000F" w:tentative="1">
      <w:start w:val="1"/>
      <w:numFmt w:val="decimal"/>
      <w:lvlText w:val="%7."/>
      <w:lvlJc w:val="left"/>
      <w:pPr>
        <w:ind w:left="4815" w:hanging="360"/>
      </w:pPr>
    </w:lvl>
    <w:lvl w:ilvl="7" w:tplc="280A0019" w:tentative="1">
      <w:start w:val="1"/>
      <w:numFmt w:val="lowerLetter"/>
      <w:lvlText w:val="%8."/>
      <w:lvlJc w:val="left"/>
      <w:pPr>
        <w:ind w:left="5535" w:hanging="360"/>
      </w:pPr>
    </w:lvl>
    <w:lvl w:ilvl="8" w:tplc="28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5E5E16C4"/>
    <w:multiLevelType w:val="hybridMultilevel"/>
    <w:tmpl w:val="42B43D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9509A"/>
    <w:multiLevelType w:val="hybridMultilevel"/>
    <w:tmpl w:val="E0F0D5C4"/>
    <w:lvl w:ilvl="0" w:tplc="7E10C8B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DF5"/>
    <w:rsid w:val="00007C2E"/>
    <w:rsid w:val="00032C6E"/>
    <w:rsid w:val="00035C39"/>
    <w:rsid w:val="0004056D"/>
    <w:rsid w:val="00044581"/>
    <w:rsid w:val="00063613"/>
    <w:rsid w:val="000B66EC"/>
    <w:rsid w:val="000E1E5F"/>
    <w:rsid w:val="000E276A"/>
    <w:rsid w:val="00116D26"/>
    <w:rsid w:val="00150D65"/>
    <w:rsid w:val="00151CEC"/>
    <w:rsid w:val="0015481F"/>
    <w:rsid w:val="001640B8"/>
    <w:rsid w:val="0017638B"/>
    <w:rsid w:val="00195D05"/>
    <w:rsid w:val="0019622B"/>
    <w:rsid w:val="001B60D7"/>
    <w:rsid w:val="001E71E4"/>
    <w:rsid w:val="001F1698"/>
    <w:rsid w:val="00220F87"/>
    <w:rsid w:val="002228E1"/>
    <w:rsid w:val="00223BA7"/>
    <w:rsid w:val="00227FE1"/>
    <w:rsid w:val="00236D84"/>
    <w:rsid w:val="002403BC"/>
    <w:rsid w:val="0028227A"/>
    <w:rsid w:val="002868A8"/>
    <w:rsid w:val="002D21B9"/>
    <w:rsid w:val="002E62B8"/>
    <w:rsid w:val="00301EB4"/>
    <w:rsid w:val="00305971"/>
    <w:rsid w:val="00306965"/>
    <w:rsid w:val="00322994"/>
    <w:rsid w:val="00327D8F"/>
    <w:rsid w:val="00334CFE"/>
    <w:rsid w:val="00337ECD"/>
    <w:rsid w:val="003907F8"/>
    <w:rsid w:val="00397A3D"/>
    <w:rsid w:val="003C3362"/>
    <w:rsid w:val="003D12FE"/>
    <w:rsid w:val="003F08E8"/>
    <w:rsid w:val="003F7830"/>
    <w:rsid w:val="00401BA3"/>
    <w:rsid w:val="00416907"/>
    <w:rsid w:val="00437DF8"/>
    <w:rsid w:val="0048440A"/>
    <w:rsid w:val="004872EA"/>
    <w:rsid w:val="004C111E"/>
    <w:rsid w:val="004C2266"/>
    <w:rsid w:val="004C5B22"/>
    <w:rsid w:val="004F58C2"/>
    <w:rsid w:val="00513229"/>
    <w:rsid w:val="00514031"/>
    <w:rsid w:val="005245FD"/>
    <w:rsid w:val="00544637"/>
    <w:rsid w:val="00564AFA"/>
    <w:rsid w:val="005A4CE7"/>
    <w:rsid w:val="005B0C37"/>
    <w:rsid w:val="005D2F88"/>
    <w:rsid w:val="005F672A"/>
    <w:rsid w:val="00630578"/>
    <w:rsid w:val="0065246C"/>
    <w:rsid w:val="00676797"/>
    <w:rsid w:val="00691CE7"/>
    <w:rsid w:val="006A3EF4"/>
    <w:rsid w:val="006A6A7B"/>
    <w:rsid w:val="006C4088"/>
    <w:rsid w:val="006C7945"/>
    <w:rsid w:val="006D02D6"/>
    <w:rsid w:val="006E3D5B"/>
    <w:rsid w:val="006F6AFA"/>
    <w:rsid w:val="00714FC1"/>
    <w:rsid w:val="00724B8B"/>
    <w:rsid w:val="00725D80"/>
    <w:rsid w:val="00733A0A"/>
    <w:rsid w:val="00740F9E"/>
    <w:rsid w:val="00761092"/>
    <w:rsid w:val="007610A8"/>
    <w:rsid w:val="007744FE"/>
    <w:rsid w:val="007C073E"/>
    <w:rsid w:val="007E09E7"/>
    <w:rsid w:val="0080662E"/>
    <w:rsid w:val="00806BF8"/>
    <w:rsid w:val="00815894"/>
    <w:rsid w:val="00826A1D"/>
    <w:rsid w:val="008454D3"/>
    <w:rsid w:val="00876CC5"/>
    <w:rsid w:val="008A1A14"/>
    <w:rsid w:val="008A4172"/>
    <w:rsid w:val="008A5EA7"/>
    <w:rsid w:val="008A7134"/>
    <w:rsid w:val="008F0A17"/>
    <w:rsid w:val="008F4788"/>
    <w:rsid w:val="009277E5"/>
    <w:rsid w:val="00931B36"/>
    <w:rsid w:val="00932566"/>
    <w:rsid w:val="009426A3"/>
    <w:rsid w:val="009554AF"/>
    <w:rsid w:val="009F1B52"/>
    <w:rsid w:val="00A03F8C"/>
    <w:rsid w:val="00A320BD"/>
    <w:rsid w:val="00A3473A"/>
    <w:rsid w:val="00A477F6"/>
    <w:rsid w:val="00A55D4D"/>
    <w:rsid w:val="00A56C25"/>
    <w:rsid w:val="00A6695B"/>
    <w:rsid w:val="00A71CE8"/>
    <w:rsid w:val="00A8181A"/>
    <w:rsid w:val="00AB7829"/>
    <w:rsid w:val="00AE527A"/>
    <w:rsid w:val="00B0059D"/>
    <w:rsid w:val="00B11578"/>
    <w:rsid w:val="00B4008A"/>
    <w:rsid w:val="00B4204A"/>
    <w:rsid w:val="00B46E1F"/>
    <w:rsid w:val="00B67040"/>
    <w:rsid w:val="00B84C35"/>
    <w:rsid w:val="00BA0A6C"/>
    <w:rsid w:val="00BD1C8B"/>
    <w:rsid w:val="00BE4776"/>
    <w:rsid w:val="00BF7125"/>
    <w:rsid w:val="00C009F0"/>
    <w:rsid w:val="00C20CD7"/>
    <w:rsid w:val="00C354C0"/>
    <w:rsid w:val="00C86017"/>
    <w:rsid w:val="00CA43C2"/>
    <w:rsid w:val="00CC0022"/>
    <w:rsid w:val="00CD1DF5"/>
    <w:rsid w:val="00CF5DEC"/>
    <w:rsid w:val="00CF72DB"/>
    <w:rsid w:val="00D058CE"/>
    <w:rsid w:val="00D20A44"/>
    <w:rsid w:val="00D213C6"/>
    <w:rsid w:val="00D4530C"/>
    <w:rsid w:val="00D52711"/>
    <w:rsid w:val="00D8572F"/>
    <w:rsid w:val="00DA5F07"/>
    <w:rsid w:val="00DA67A9"/>
    <w:rsid w:val="00DE72B6"/>
    <w:rsid w:val="00E02C00"/>
    <w:rsid w:val="00E06C83"/>
    <w:rsid w:val="00E21887"/>
    <w:rsid w:val="00E44FCF"/>
    <w:rsid w:val="00E47E5D"/>
    <w:rsid w:val="00E71C2F"/>
    <w:rsid w:val="00E912B5"/>
    <w:rsid w:val="00EB6268"/>
    <w:rsid w:val="00EC267A"/>
    <w:rsid w:val="00EC2A49"/>
    <w:rsid w:val="00EC313C"/>
    <w:rsid w:val="00ED6382"/>
    <w:rsid w:val="00EE6F6F"/>
    <w:rsid w:val="00F01856"/>
    <w:rsid w:val="00F723E4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515DA"/>
  <w15:docId w15:val="{8E80A54E-2F03-4133-9FE0-A39F3173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D1DF5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qFormat/>
    <w:rsid w:val="00CD1DF5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link w:val="Ttulo3Car"/>
    <w:qFormat/>
    <w:rsid w:val="00CD1DF5"/>
    <w:pPr>
      <w:keepNext/>
      <w:jc w:val="center"/>
      <w:outlineLvl w:val="2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D1DF5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D1DF5"/>
    <w:rPr>
      <w:rFonts w:ascii="Arial" w:eastAsia="Times New Roman" w:hAnsi="Arial" w:cs="Times New Roman"/>
      <w:b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D1DF5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334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1C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CE8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71C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72F"/>
    <w:pPr>
      <w:spacing w:before="100" w:beforeAutospacing="1" w:after="100" w:afterAutospacing="1"/>
    </w:pPr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D8572F"/>
  </w:style>
  <w:style w:type="paragraph" w:customStyle="1" w:styleId="ecxmsolistparagraph">
    <w:name w:val="ecxmsolistparagraph"/>
    <w:basedOn w:val="Normal"/>
    <w:rsid w:val="00E912B5"/>
    <w:pPr>
      <w:spacing w:before="100" w:beforeAutospacing="1" w:after="100" w:afterAutospacing="1"/>
    </w:pPr>
    <w:rPr>
      <w:lang w:val="es-PE" w:eastAsia="es-PE"/>
    </w:rPr>
  </w:style>
  <w:style w:type="paragraph" w:customStyle="1" w:styleId="Default">
    <w:name w:val="Default"/>
    <w:rsid w:val="007C073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CIBERTEC PERU SAC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18</cp:revision>
  <dcterms:created xsi:type="dcterms:W3CDTF">2020-06-04T02:13:00Z</dcterms:created>
  <dcterms:modified xsi:type="dcterms:W3CDTF">2020-11-20T15:44:00Z</dcterms:modified>
</cp:coreProperties>
</file>