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6C" w:rsidRPr="00586CC8" w:rsidRDefault="00D0506C" w:rsidP="00D0506C"/>
    <w:p w:rsidR="00B67E52" w:rsidRDefault="00B67E52" w:rsidP="00B67E52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 de Seguridad(Backup) de Información Municipal</w:t>
      </w:r>
    </w:p>
    <w:p w:rsidR="00D0506C" w:rsidRDefault="00D0506C" w:rsidP="00D0506C">
      <w:pPr>
        <w:pStyle w:val="Predeterminado"/>
        <w:spacing w:line="276" w:lineRule="auto"/>
      </w:pPr>
    </w:p>
    <w:p w:rsidR="00D0506C" w:rsidRDefault="00D0506C" w:rsidP="00D0506C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:rsidR="00D0506C" w:rsidRPr="00D0506C" w:rsidRDefault="00AA5989" w:rsidP="00D0506C">
      <w:pPr>
        <w:pStyle w:val="Ttulo"/>
        <w:spacing w:line="276" w:lineRule="auto"/>
        <w:jc w:val="right"/>
        <w:rPr>
          <w:rFonts w:cs="Arial"/>
        </w:rPr>
      </w:pPr>
      <w:r>
        <w:rPr>
          <w:rFonts w:cs="Arial"/>
        </w:rPr>
        <w:t>Crear Memorando</w:t>
      </w:r>
    </w:p>
    <w:p w:rsidR="00D0506C" w:rsidRDefault="00AA5989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ECU07</w:t>
      </w:r>
    </w:p>
    <w:p w:rsidR="00D0506C" w:rsidRPr="00D0506C" w:rsidRDefault="00D0506C" w:rsidP="00D0506C">
      <w:pPr>
        <w:pStyle w:val="Ttulo"/>
        <w:spacing w:line="276" w:lineRule="auto"/>
        <w:jc w:val="right"/>
        <w:rPr>
          <w:u w:val="single"/>
        </w:rPr>
      </w:pPr>
    </w:p>
    <w:p w:rsidR="00D0506C" w:rsidRDefault="00AA5989" w:rsidP="00D0506C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1.1</w:t>
      </w:r>
    </w:p>
    <w:p w:rsidR="00596AE9" w:rsidRDefault="00596AE9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>
      <w:pPr>
        <w:rPr>
          <w:lang w:val="es-ES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</w:p>
    <w:p w:rsidR="00D0506C" w:rsidRDefault="00D0506C" w:rsidP="00D0506C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:rsidR="00D0506C" w:rsidRPr="00893D76" w:rsidRDefault="00D0506C" w:rsidP="00D0506C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Autor</w:t>
            </w:r>
            <w:proofErr w:type="spellEnd"/>
          </w:p>
        </w:tc>
      </w:tr>
      <w:tr w:rsidR="00D0506C" w:rsidTr="00495EE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506C" w:rsidRDefault="00D0506C" w:rsidP="00495EE0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GALC</w:t>
            </w:r>
          </w:p>
        </w:tc>
      </w:tr>
    </w:tbl>
    <w:p w:rsidR="00D0506C" w:rsidRDefault="00D0506C" w:rsidP="00D0506C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:rsidR="00D0506C" w:rsidRDefault="00D0506C" w:rsidP="00D0506C">
      <w:pPr>
        <w:rPr>
          <w:lang w:val="es-PE"/>
        </w:rPr>
      </w:pPr>
      <w:r w:rsidRPr="00AE61EB">
        <w:rPr>
          <w:lang w:val="es-PE"/>
        </w:rPr>
        <w:br w:type="page"/>
      </w:r>
    </w:p>
    <w:p w:rsidR="00D0506C" w:rsidRPr="00F76B47" w:rsidRDefault="00D0506C" w:rsidP="00D0506C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:rsidR="00D0506C" w:rsidRDefault="00D0506C" w:rsidP="00D0506C"/>
        <w:p w:rsidR="00D0506C" w:rsidRPr="00D6162C" w:rsidRDefault="00D0506C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0506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0506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0506C" w:rsidRPr="00D6162C">
              <w:rPr>
                <w:rFonts w:ascii="Arial" w:hAnsi="Arial" w:cs="Arial"/>
                <w:noProof/>
                <w:webHidden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D0506C" w:rsidRPr="00D6162C">
              <w:rPr>
                <w:rFonts w:ascii="Arial" w:hAnsi="Arial" w:cs="Arial"/>
                <w:noProof/>
                <w:webHidden/>
              </w:rPr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</w:rPr>
              <w:t>4</w:t>
            </w:r>
            <w:r w:rsidR="00D0506C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AE516E" w:rsidP="00D0506C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0506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0506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D0506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D0506C" w:rsidRPr="00D6162C" w:rsidRDefault="00D0506C" w:rsidP="00D0506C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D0506C" w:rsidRDefault="00D0506C" w:rsidP="00D0506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D0506C" w:rsidRPr="00AA5989" w:rsidRDefault="00D0506C" w:rsidP="00D0506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AA5989">
        <w:rPr>
          <w:rFonts w:ascii="Arial" w:hAnsi="Arial" w:cs="Arial"/>
          <w:b/>
          <w:bCs/>
          <w:sz w:val="24"/>
          <w:szCs w:val="24"/>
        </w:rPr>
        <w:t>Crear Memorando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:rsidR="00AA5989" w:rsidRDefault="00AA5989" w:rsidP="00AA598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bookmarkStart w:id="1" w:name="_Toc370536356"/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Crear </w:t>
      </w:r>
      <w:r w:rsidR="00BF50CE">
        <w:rPr>
          <w:rFonts w:ascii="Arial" w:hAnsi="Arial" w:cs="Arial"/>
          <w:bCs/>
          <w:sz w:val="24"/>
          <w:szCs w:val="24"/>
        </w:rPr>
        <w:t>Memorando</w:t>
      </w:r>
      <w:r w:rsidRPr="00073852">
        <w:rPr>
          <w:rFonts w:ascii="Arial" w:hAnsi="Arial" w:cs="Arial"/>
          <w:bCs/>
          <w:sz w:val="24"/>
          <w:szCs w:val="24"/>
        </w:rPr>
        <w:t xml:space="preserve"> le permite al </w:t>
      </w:r>
      <w:r>
        <w:rPr>
          <w:rFonts w:ascii="Arial" w:hAnsi="Arial" w:cs="Arial"/>
          <w:bCs/>
          <w:sz w:val="24"/>
          <w:szCs w:val="24"/>
        </w:rPr>
        <w:t xml:space="preserve">Subgerente de Desarrollo Corporativo y Tecnología generar un listado de motivos por áreas de la </w:t>
      </w:r>
      <w:r w:rsidR="00BF50CE">
        <w:rPr>
          <w:rFonts w:ascii="Arial" w:hAnsi="Arial" w:cs="Arial"/>
          <w:bCs/>
          <w:color w:val="FF0000"/>
          <w:sz w:val="24"/>
          <w:szCs w:val="24"/>
        </w:rPr>
        <w:t>Municipalidad de Lince</w:t>
      </w:r>
      <w:r>
        <w:rPr>
          <w:rFonts w:ascii="Arial" w:hAnsi="Arial" w:cs="Arial"/>
          <w:bCs/>
          <w:sz w:val="24"/>
          <w:szCs w:val="24"/>
        </w:rPr>
        <w:t>.</w:t>
      </w:r>
    </w:p>
    <w:p w:rsidR="00D0506C" w:rsidRDefault="00D0506C" w:rsidP="00D0506C">
      <w:pPr>
        <w:pStyle w:val="Ttulo1"/>
        <w:spacing w:before="120" w:line="240" w:lineRule="auto"/>
        <w:rPr>
          <w:u w:val="none"/>
        </w:rPr>
      </w:pPr>
      <w:r w:rsidRPr="002A499A">
        <w:rPr>
          <w:u w:val="none"/>
        </w:rPr>
        <w:t>Actores</w:t>
      </w:r>
      <w:bookmarkEnd w:id="1"/>
    </w:p>
    <w:p w:rsidR="00AA5989" w:rsidRPr="00FC473A" w:rsidRDefault="00AA5989" w:rsidP="00AA5989">
      <w:pPr>
        <w:autoSpaceDE w:val="0"/>
        <w:autoSpaceDN w:val="0"/>
        <w:adjustRightInd w:val="0"/>
        <w:spacing w:before="120" w:after="0" w:line="24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bookmarkStart w:id="2" w:name="_Toc370536357"/>
      <w:r>
        <w:rPr>
          <w:rFonts w:ascii="Arial" w:hAnsi="Arial" w:cs="Arial"/>
          <w:bCs/>
          <w:sz w:val="24"/>
          <w:szCs w:val="24"/>
        </w:rPr>
        <w:t>Subgerente de Desarrollo Corporativo y Tecnología(SUB</w:t>
      </w:r>
      <w:r w:rsidRPr="00FC473A">
        <w:rPr>
          <w:rFonts w:ascii="Arial" w:hAnsi="Arial" w:cs="Arial"/>
          <w:bCs/>
          <w:sz w:val="24"/>
          <w:szCs w:val="24"/>
        </w:rPr>
        <w:t>).</w:t>
      </w:r>
    </w:p>
    <w:p w:rsidR="00D0506C" w:rsidRPr="002A499A" w:rsidRDefault="00D0506C" w:rsidP="00D0506C">
      <w:pPr>
        <w:pStyle w:val="Ttulo1"/>
        <w:spacing w:before="120" w:line="240" w:lineRule="auto"/>
        <w:rPr>
          <w:u w:val="none"/>
        </w:rPr>
      </w:pPr>
      <w:r w:rsidRPr="002A499A">
        <w:rPr>
          <w:u w:val="none"/>
        </w:rPr>
        <w:t>Flujos de eventos</w:t>
      </w:r>
      <w:bookmarkEnd w:id="2"/>
    </w:p>
    <w:p w:rsidR="00D0506C" w:rsidRPr="002A499A" w:rsidRDefault="00D0506C" w:rsidP="00D0506C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bookmarkStart w:id="4" w:name="_Toc370536359"/>
      <w:r w:rsidRPr="00073852">
        <w:rPr>
          <w:rFonts w:ascii="Arial" w:hAnsi="Arial" w:cs="Arial"/>
          <w:bCs/>
          <w:sz w:val="24"/>
          <w:szCs w:val="24"/>
        </w:rPr>
        <w:t>El caso de uso</w:t>
      </w:r>
      <w:r>
        <w:rPr>
          <w:rFonts w:ascii="Arial" w:hAnsi="Arial" w:cs="Arial"/>
          <w:bCs/>
          <w:sz w:val="24"/>
          <w:szCs w:val="24"/>
        </w:rPr>
        <w:t xml:space="preserve"> se </w:t>
      </w:r>
      <w:r w:rsidRPr="00073852">
        <w:rPr>
          <w:rFonts w:ascii="Arial" w:hAnsi="Arial" w:cs="Arial"/>
          <w:bCs/>
          <w:sz w:val="24"/>
          <w:szCs w:val="24"/>
        </w:rPr>
        <w:t xml:space="preserve">inicia cuando el </w:t>
      </w:r>
      <w:r>
        <w:rPr>
          <w:rFonts w:ascii="Arial" w:hAnsi="Arial" w:cs="Arial"/>
          <w:bCs/>
          <w:sz w:val="24"/>
          <w:szCs w:val="24"/>
        </w:rPr>
        <w:t xml:space="preserve">SUB selecciona la interfaz de “Crear </w:t>
      </w:r>
      <w:r w:rsidR="00BF50CE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>”.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Sistema muestra la Interfaz “Crear </w:t>
      </w:r>
      <w:r w:rsidR="00BF50CE">
        <w:rPr>
          <w:rFonts w:ascii="Arial" w:hAnsi="Arial" w:cs="Arial"/>
          <w:bCs/>
          <w:sz w:val="24"/>
          <w:szCs w:val="24"/>
        </w:rPr>
        <w:t>Memorando</w:t>
      </w:r>
      <w:r>
        <w:rPr>
          <w:rFonts w:ascii="Arial" w:hAnsi="Arial" w:cs="Arial"/>
          <w:bCs/>
          <w:sz w:val="24"/>
          <w:szCs w:val="24"/>
        </w:rPr>
        <w:t>” con los siguientes campos:</w:t>
      </w: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276"/>
        <w:jc w:val="both"/>
        <w:rPr>
          <w:rFonts w:ascii="Arial" w:hAnsi="Arial" w:cs="Arial"/>
          <w:bCs/>
          <w:sz w:val="24"/>
          <w:szCs w:val="24"/>
        </w:rPr>
      </w:pPr>
    </w:p>
    <w:p w:rsidR="009E2CC0" w:rsidRPr="000110EB" w:rsidRDefault="009E2CC0" w:rsidP="009E2CC0">
      <w:pPr>
        <w:pStyle w:val="Prrafodelista"/>
        <w:numPr>
          <w:ilvl w:val="0"/>
          <w:numId w:val="4"/>
        </w:numPr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  <w:lang w:val="es-PE"/>
        </w:rPr>
      </w:pPr>
      <w:r>
        <w:rPr>
          <w:rFonts w:ascii="Arial" w:hAnsi="Arial" w:cs="Arial"/>
          <w:bCs/>
          <w:sz w:val="24"/>
          <w:szCs w:val="24"/>
        </w:rPr>
        <w:t>Datos del Informe</w:t>
      </w:r>
      <w:r w:rsidRPr="000110EB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De, Para, Asunto, Área Dirigida y Motivos.</w:t>
      </w:r>
    </w:p>
    <w:p w:rsidR="009E2CC0" w:rsidRPr="008C7E5F" w:rsidRDefault="009E2CC0" w:rsidP="009E2CC0">
      <w:pPr>
        <w:pStyle w:val="Prrafodelista"/>
        <w:spacing w:before="120" w:after="0" w:line="240" w:lineRule="auto"/>
        <w:ind w:left="1778"/>
        <w:jc w:val="both"/>
        <w:rPr>
          <w:rFonts w:ascii="Arial" w:hAnsi="Arial" w:cs="Arial"/>
          <w:bCs/>
          <w:sz w:val="24"/>
          <w:szCs w:val="24"/>
          <w:lang w:val="es-PE"/>
        </w:rPr>
      </w:pPr>
    </w:p>
    <w:p w:rsidR="009E2CC0" w:rsidRDefault="009E2CC0" w:rsidP="009E2CC0">
      <w:pPr>
        <w:autoSpaceDE w:val="0"/>
        <w:autoSpaceDN w:val="0"/>
        <w:adjustRightInd w:val="0"/>
        <w:spacing w:before="120" w:after="0" w:line="240" w:lineRule="auto"/>
        <w:ind w:left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 de</w:t>
      </w:r>
      <w:r w:rsidRPr="00B24EED">
        <w:rPr>
          <w:rFonts w:ascii="Arial" w:hAnsi="Arial" w:cs="Arial"/>
          <w:sz w:val="24"/>
          <w:szCs w:val="24"/>
        </w:rPr>
        <w:t xml:space="preserve"> las opciones:</w:t>
      </w:r>
      <w:r>
        <w:rPr>
          <w:rFonts w:ascii="Arial" w:hAnsi="Arial" w:cs="Arial"/>
          <w:bCs/>
          <w:sz w:val="24"/>
          <w:szCs w:val="24"/>
        </w:rPr>
        <w:t xml:space="preserve"> Registrar, Agregar Motivo, Cerrar</w:t>
      </w:r>
      <w:r w:rsidR="00BF50CE">
        <w:rPr>
          <w:rFonts w:ascii="Arial" w:hAnsi="Arial" w:cs="Arial"/>
          <w:bCs/>
          <w:sz w:val="24"/>
          <w:szCs w:val="24"/>
        </w:rPr>
        <w:t>, Menú Principal</w:t>
      </w:r>
      <w:r>
        <w:rPr>
          <w:rFonts w:ascii="Arial" w:hAnsi="Arial" w:cs="Arial"/>
          <w:sz w:val="24"/>
          <w:szCs w:val="24"/>
        </w:rPr>
        <w:t>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su correo en el campo “De”.</w:t>
      </w:r>
    </w:p>
    <w:p w:rsidR="009E2CC0" w:rsidRPr="00C15BA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indica para quien es el correo en el campo “Para”.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un Asunto.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el área Dirigida.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ingresa los Motivos.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“Agregar Motivos” para agregar más campos de motivos.</w:t>
      </w:r>
    </w:p>
    <w:p w:rsidR="00BF50CE" w:rsidRDefault="00BF50CE" w:rsidP="00BF50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desplaza la interfaz hacia abajo para generar más “Motivos”.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SUB selecciona Registrar.</w:t>
      </w:r>
    </w:p>
    <w:p w:rsidR="009E2CC0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registra el </w:t>
      </w:r>
      <w:r w:rsidR="001B4DCA">
        <w:rPr>
          <w:rFonts w:ascii="Arial" w:hAnsi="Arial" w:cs="Arial"/>
          <w:sz w:val="24"/>
          <w:szCs w:val="24"/>
        </w:rPr>
        <w:t>Memorando</w:t>
      </w:r>
      <w:r>
        <w:rPr>
          <w:rFonts w:ascii="Arial" w:hAnsi="Arial" w:cs="Arial"/>
          <w:sz w:val="24"/>
          <w:szCs w:val="24"/>
        </w:rPr>
        <w:t xml:space="preserve"> </w:t>
      </w:r>
      <w:r w:rsidR="00BF50CE">
        <w:rPr>
          <w:rFonts w:ascii="Arial" w:hAnsi="Arial" w:cs="Arial"/>
          <w:sz w:val="24"/>
          <w:szCs w:val="24"/>
        </w:rPr>
        <w:t>y el sistema le genera un Código de Memorando</w:t>
      </w:r>
      <w:r>
        <w:rPr>
          <w:rFonts w:ascii="Arial" w:hAnsi="Arial" w:cs="Arial"/>
          <w:sz w:val="24"/>
          <w:szCs w:val="24"/>
        </w:rPr>
        <w:t>.</w:t>
      </w:r>
    </w:p>
    <w:p w:rsidR="009E2CC0" w:rsidRPr="00D6162C" w:rsidRDefault="009E2CC0" w:rsidP="009E2CC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1276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un MSG “Se registró Correctamente” y el caso de Uso finaliza.</w:t>
      </w:r>
    </w:p>
    <w:p w:rsidR="00D0506C" w:rsidRPr="002A499A" w:rsidRDefault="00D0506C" w:rsidP="00D0506C">
      <w:pPr>
        <w:pStyle w:val="Ttulo2"/>
        <w:spacing w:before="120" w:line="240" w:lineRule="auto"/>
        <w:ind w:left="993" w:hanging="567"/>
        <w:jc w:val="both"/>
      </w:pPr>
      <w:r w:rsidRPr="002A499A">
        <w:t>Flujos Alternativos</w:t>
      </w:r>
      <w:bookmarkEnd w:id="4"/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bookmarkStart w:id="5" w:name="_Toc370536360"/>
      <w:r>
        <w:rPr>
          <w:rFonts w:ascii="Arial" w:hAnsi="Arial" w:cs="Arial"/>
          <w:b/>
          <w:bCs/>
          <w:sz w:val="24"/>
          <w:szCs w:val="24"/>
        </w:rPr>
        <w:t>3.1 Correo no encontrado</w:t>
      </w: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“Seleccionar un correo existente y que este registrado como su correo de Usuario”, se dirige al paso 3.</w:t>
      </w: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Correo no encontrado</w:t>
      </w:r>
    </w:p>
    <w:p w:rsidR="009E2CC0" w:rsidRPr="00C1765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 “Seleccionar un correo existente</w:t>
      </w:r>
      <w:r w:rsidRPr="00C17650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y que este registrado como su correo de Usuario”, se dirige al paso 4.</w:t>
      </w:r>
    </w:p>
    <w:p w:rsidR="009E2CC0" w:rsidRPr="00DC496B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 Agregar un Asunto</w:t>
      </w: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“Agregue datos en Asunto” sigue en el paso 5.</w:t>
      </w: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Seleccionar Área</w:t>
      </w: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“Seleccione un Área”, y continua en el paso 6.</w:t>
      </w:r>
    </w:p>
    <w:p w:rsidR="00C70A13" w:rsidRPr="00C70A13" w:rsidRDefault="00C70A13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  <w:lang w:val="es-PE"/>
        </w:rPr>
      </w:pP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:rsidR="009E2CC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99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7067EE">
        <w:rPr>
          <w:rFonts w:ascii="Arial" w:hAnsi="Arial" w:cs="Arial"/>
          <w:b/>
          <w:bCs/>
          <w:sz w:val="24"/>
          <w:szCs w:val="24"/>
        </w:rPr>
        <w:t xml:space="preserve">.1 </w:t>
      </w:r>
      <w:r>
        <w:rPr>
          <w:rFonts w:ascii="Arial" w:hAnsi="Arial" w:cs="Arial"/>
          <w:b/>
          <w:bCs/>
          <w:sz w:val="24"/>
          <w:szCs w:val="24"/>
        </w:rPr>
        <w:t>Seleccionar Motivo</w:t>
      </w:r>
    </w:p>
    <w:p w:rsidR="009E2CC0" w:rsidRPr="00C17650" w:rsidRDefault="009E2CC0" w:rsidP="009E2CC0">
      <w:pPr>
        <w:pStyle w:val="Prrafodelista"/>
        <w:autoSpaceDE w:val="0"/>
        <w:autoSpaceDN w:val="0"/>
        <w:adjustRightInd w:val="0"/>
        <w:spacing w:before="120" w:after="0" w:line="24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sistema mostrará un MSG: “Rellene como mínimo 1 Motivo para poder enviar”, sigue en el paso 7.</w:t>
      </w:r>
    </w:p>
    <w:p w:rsidR="00D0506C" w:rsidRPr="00E1577E" w:rsidRDefault="00D0506C" w:rsidP="00D0506C">
      <w:pPr>
        <w:pStyle w:val="Ttulo1"/>
        <w:spacing w:before="120" w:line="240" w:lineRule="auto"/>
        <w:ind w:left="709"/>
        <w:jc w:val="both"/>
        <w:rPr>
          <w:u w:val="none"/>
        </w:rPr>
      </w:pPr>
      <w:r w:rsidRPr="00E1577E">
        <w:rPr>
          <w:u w:val="none"/>
        </w:rPr>
        <w:t>Pre-Condiciones</w:t>
      </w:r>
      <w:bookmarkEnd w:id="5"/>
    </w:p>
    <w:p w:rsidR="00F108B8" w:rsidRDefault="00F108B8" w:rsidP="00F108B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bookmarkStart w:id="6" w:name="_Toc370536361"/>
      <w:r>
        <w:rPr>
          <w:rFonts w:ascii="Arial" w:hAnsi="Arial" w:cs="Arial"/>
          <w:sz w:val="24"/>
          <w:szCs w:val="24"/>
          <w:lang w:val="es-PE"/>
        </w:rPr>
        <w:t>El SUB debe estar logeado en el sistema.</w:t>
      </w:r>
    </w:p>
    <w:p w:rsidR="00F108B8" w:rsidRDefault="00F108B8" w:rsidP="00F108B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El Correo “De” y “Para” deben existir</w:t>
      </w:r>
      <w:r w:rsidR="00964D46">
        <w:rPr>
          <w:rFonts w:ascii="Arial" w:hAnsi="Arial" w:cs="Arial"/>
          <w:sz w:val="24"/>
          <w:szCs w:val="24"/>
          <w:lang w:val="es-PE"/>
        </w:rPr>
        <w:t xml:space="preserve"> en la base de datos de la </w:t>
      </w:r>
      <w:r w:rsidR="00BF50CE">
        <w:rPr>
          <w:rFonts w:ascii="Arial" w:hAnsi="Arial" w:cs="Arial"/>
          <w:sz w:val="24"/>
          <w:szCs w:val="24"/>
          <w:lang w:val="es-PE"/>
        </w:rPr>
        <w:t>Municipalidad de Lince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F108B8" w:rsidRDefault="00F108B8" w:rsidP="00F108B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>Tiene que haber un Asunto antes de Enviar.</w:t>
      </w:r>
    </w:p>
    <w:p w:rsidR="00F108B8" w:rsidRDefault="00F108B8" w:rsidP="00F108B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Tiene que haber más de un motivo para Crear </w:t>
      </w:r>
      <w:r w:rsidR="00AA2462">
        <w:rPr>
          <w:rFonts w:ascii="Arial" w:hAnsi="Arial" w:cs="Arial"/>
          <w:sz w:val="24"/>
          <w:szCs w:val="24"/>
          <w:lang w:val="es-PE"/>
        </w:rPr>
        <w:t>el Memorando</w:t>
      </w:r>
      <w:r>
        <w:rPr>
          <w:rFonts w:ascii="Arial" w:hAnsi="Arial" w:cs="Arial"/>
          <w:sz w:val="24"/>
          <w:szCs w:val="24"/>
          <w:lang w:val="es-PE"/>
        </w:rPr>
        <w:t>.</w:t>
      </w:r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Post-Condiciones</w:t>
      </w:r>
      <w:bookmarkEnd w:id="6"/>
    </w:p>
    <w:p w:rsidR="00F108B8" w:rsidRPr="009C117C" w:rsidRDefault="00F108B8" w:rsidP="00F108B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bookmarkStart w:id="7" w:name="_Toc370536362"/>
      <w:r w:rsidRPr="00D6162C">
        <w:rPr>
          <w:rFonts w:ascii="Arial" w:hAnsi="Arial" w:cs="Arial"/>
          <w:sz w:val="24"/>
          <w:szCs w:val="24"/>
          <w:lang w:val="es-PE"/>
        </w:rPr>
        <w:t xml:space="preserve">En el sistema generará el </w:t>
      </w:r>
      <w:r>
        <w:rPr>
          <w:rFonts w:ascii="Arial" w:hAnsi="Arial" w:cs="Arial"/>
          <w:sz w:val="24"/>
          <w:szCs w:val="24"/>
          <w:lang w:val="es-PE"/>
        </w:rPr>
        <w:t>Memorando con un estado de “No revisado”</w:t>
      </w:r>
      <w:r w:rsidRPr="00D6162C">
        <w:rPr>
          <w:rFonts w:ascii="Arial" w:hAnsi="Arial" w:cs="Arial"/>
          <w:sz w:val="24"/>
          <w:szCs w:val="24"/>
          <w:lang w:val="es-PE"/>
        </w:rPr>
        <w:t>.</w:t>
      </w:r>
    </w:p>
    <w:p w:rsidR="009C117C" w:rsidRPr="00D6162C" w:rsidRDefault="009C117C" w:rsidP="00F108B8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El sistema Genera un código de Memorando</w:t>
      </w:r>
      <w:r w:rsidR="00BF50CE">
        <w:rPr>
          <w:rFonts w:ascii="Arial" w:hAnsi="Arial" w:cs="Arial"/>
          <w:sz w:val="24"/>
          <w:szCs w:val="24"/>
        </w:rPr>
        <w:t>.</w:t>
      </w:r>
      <w:bookmarkStart w:id="8" w:name="_GoBack"/>
      <w:bookmarkEnd w:id="8"/>
    </w:p>
    <w:p w:rsidR="00D0506C" w:rsidRPr="00E1577E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:rsidR="00D0506C" w:rsidRDefault="00AA2462" w:rsidP="00D0506C">
      <w:pPr>
        <w:pStyle w:val="Prrafodelista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No tiene</w:t>
      </w:r>
      <w:r w:rsidR="00D0506C" w:rsidRPr="001C26A4">
        <w:rPr>
          <w:rFonts w:ascii="Arial" w:hAnsi="Arial" w:cs="Arial"/>
          <w:bCs/>
          <w:sz w:val="24"/>
          <w:szCs w:val="24"/>
        </w:rPr>
        <w:t>.</w:t>
      </w:r>
    </w:p>
    <w:p w:rsidR="00D0506C" w:rsidRPr="00791E0D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9" w:name="_Toc370536363"/>
      <w:r w:rsidRPr="00791E0D">
        <w:rPr>
          <w:u w:val="none"/>
        </w:rPr>
        <w:t>Requisitos Especiales</w:t>
      </w:r>
      <w:bookmarkEnd w:id="9"/>
    </w:p>
    <w:p w:rsidR="00D0506C" w:rsidRDefault="00D0506C" w:rsidP="00D0506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:rsidR="00D0506C" w:rsidRPr="00D6162C" w:rsidRDefault="00D0506C" w:rsidP="00D0506C">
      <w:pPr>
        <w:pStyle w:val="Ttulo1"/>
        <w:spacing w:before="120" w:line="240" w:lineRule="auto"/>
        <w:jc w:val="both"/>
        <w:rPr>
          <w:u w:val="none"/>
        </w:rPr>
      </w:pPr>
      <w:bookmarkStart w:id="10" w:name="_Toc370536364"/>
      <w:r w:rsidRPr="00D6162C">
        <w:rPr>
          <w:u w:val="none"/>
        </w:rPr>
        <w:lastRenderedPageBreak/>
        <w:t>Prototipos</w:t>
      </w:r>
      <w:bookmarkEnd w:id="10"/>
    </w:p>
    <w:p w:rsidR="00D0506C" w:rsidRPr="00694FD9" w:rsidRDefault="006F216B">
      <w:pPr>
        <w:rPr>
          <w:u w:val="single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221228</wp:posOffset>
            </wp:positionV>
            <wp:extent cx="7657106" cy="4179714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7106" cy="4179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506C" w:rsidRPr="00694FD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16E" w:rsidRDefault="00AE516E" w:rsidP="00D0506C">
      <w:pPr>
        <w:spacing w:after="0" w:line="240" w:lineRule="auto"/>
      </w:pPr>
      <w:r>
        <w:separator/>
      </w:r>
    </w:p>
  </w:endnote>
  <w:endnote w:type="continuationSeparator" w:id="0">
    <w:p w:rsidR="00AE516E" w:rsidRDefault="00AE516E" w:rsidP="00D05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16E" w:rsidRDefault="00AE516E" w:rsidP="00D0506C">
      <w:pPr>
        <w:spacing w:after="0" w:line="240" w:lineRule="auto"/>
      </w:pPr>
      <w:r>
        <w:separator/>
      </w:r>
    </w:p>
  </w:footnote>
  <w:footnote w:type="continuationSeparator" w:id="0">
    <w:p w:rsidR="00AE516E" w:rsidRDefault="00AE516E" w:rsidP="00D05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0506C" w:rsidTr="00495EE0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D0506C" w:rsidRDefault="00D0506C" w:rsidP="00D0506C">
          <w:pPr>
            <w:widowControl w:val="0"/>
            <w:spacing w:after="0" w:line="240" w:lineRule="auto"/>
            <w:rPr>
              <w:rFonts w:ascii="Arial" w:hAnsi="Arial" w:cs="Arial"/>
              <w:b/>
              <w:lang w:val="es-ES"/>
            </w:rPr>
          </w:pPr>
          <w:r>
            <w:rPr>
              <w:rFonts w:ascii="Arial" w:hAnsi="Arial" w:cs="Arial"/>
              <w:b/>
            </w:rPr>
            <w:t>Copia de Seguridad (Backup) de Información Municipal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 1.1</w:t>
          </w:r>
        </w:p>
      </w:tc>
    </w:tr>
    <w:tr w:rsidR="00D0506C" w:rsidTr="00495EE0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AA5989" w:rsidP="00AA5989">
          <w:pPr>
            <w:widowControl w:val="0"/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ECU07</w:t>
          </w:r>
          <w:r w:rsidR="00D0506C" w:rsidRPr="00F76B47">
            <w:rPr>
              <w:rFonts w:ascii="Arial" w:hAnsi="Arial" w:cs="Arial"/>
            </w:rPr>
            <w:t xml:space="preserve">: </w:t>
          </w:r>
          <w:r>
            <w:rPr>
              <w:rFonts w:ascii="Arial" w:hAnsi="Arial" w:cs="Arial"/>
            </w:rPr>
            <w:t>Crear Memorando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0506C" w:rsidRPr="00F76B47" w:rsidRDefault="00D0506C" w:rsidP="00D0506C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>
            <w:rPr>
              <w:rFonts w:ascii="Arial" w:hAnsi="Arial" w:cs="Arial"/>
            </w:rPr>
            <w:t>10</w:t>
          </w:r>
          <w:r w:rsidRPr="00F76B47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05/2020</w:t>
          </w:r>
        </w:p>
      </w:tc>
    </w:tr>
  </w:tbl>
  <w:p w:rsidR="00D0506C" w:rsidRDefault="00D050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3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6C"/>
    <w:rsid w:val="001B4DCA"/>
    <w:rsid w:val="003C77FB"/>
    <w:rsid w:val="00422A04"/>
    <w:rsid w:val="00596AE9"/>
    <w:rsid w:val="00694FD9"/>
    <w:rsid w:val="006B3F8F"/>
    <w:rsid w:val="006F216B"/>
    <w:rsid w:val="0074675D"/>
    <w:rsid w:val="00964D46"/>
    <w:rsid w:val="009C117C"/>
    <w:rsid w:val="009E2CC0"/>
    <w:rsid w:val="00AA2462"/>
    <w:rsid w:val="00AA5989"/>
    <w:rsid w:val="00AE516E"/>
    <w:rsid w:val="00B102BF"/>
    <w:rsid w:val="00B67E52"/>
    <w:rsid w:val="00BB31AF"/>
    <w:rsid w:val="00BF50CE"/>
    <w:rsid w:val="00C70A13"/>
    <w:rsid w:val="00C70E45"/>
    <w:rsid w:val="00CF23F9"/>
    <w:rsid w:val="00D0506C"/>
    <w:rsid w:val="00DC6A46"/>
    <w:rsid w:val="00F108B8"/>
    <w:rsid w:val="00FE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E6B61B"/>
  <w15:chartTrackingRefBased/>
  <w15:docId w15:val="{D8716AD6-DE35-4F16-B90D-62750F0A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06C"/>
    <w:pPr>
      <w:spacing w:after="200" w:line="276" w:lineRule="auto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506C"/>
    <w:pPr>
      <w:keepNext/>
      <w:keepLines/>
      <w:numPr>
        <w:numId w:val="2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06C"/>
    <w:pPr>
      <w:keepNext/>
      <w:keepLines/>
      <w:numPr>
        <w:numId w:val="3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D0506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D0506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Predeterminado">
    <w:name w:val="Predeterminado"/>
    <w:rsid w:val="00D0506C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506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D050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506C"/>
    <w:rPr>
      <w:lang w:val="es-MX"/>
    </w:rPr>
  </w:style>
  <w:style w:type="paragraph" w:customStyle="1" w:styleId="Tabletext">
    <w:name w:val="Tabletext"/>
    <w:basedOn w:val="Normal"/>
    <w:rsid w:val="00D0506C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D0506C"/>
    <w:rPr>
      <w:rFonts w:ascii="Arial" w:eastAsiaTheme="majorEastAsia" w:hAnsi="Arial" w:cstheme="majorBidi"/>
      <w:b/>
      <w:bCs/>
      <w:sz w:val="24"/>
      <w:szCs w:val="28"/>
      <w:u w:val="single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0506C"/>
    <w:rPr>
      <w:rFonts w:ascii="Arial" w:eastAsiaTheme="majorEastAsia" w:hAnsi="Arial" w:cstheme="majorBidi"/>
      <w:b/>
      <w:bCs/>
      <w:sz w:val="24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D0506C"/>
    <w:pPr>
      <w:ind w:left="720"/>
      <w:contextualSpacing/>
    </w:pPr>
  </w:style>
  <w:style w:type="paragraph" w:styleId="TDC1">
    <w:name w:val="toc 1"/>
    <w:basedOn w:val="Normal"/>
    <w:next w:val="Normal"/>
    <w:uiPriority w:val="39"/>
    <w:rsid w:val="00D0506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D0506C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05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12</cp:revision>
  <dcterms:created xsi:type="dcterms:W3CDTF">2020-05-10T07:40:00Z</dcterms:created>
  <dcterms:modified xsi:type="dcterms:W3CDTF">2020-05-13T09:42:00Z</dcterms:modified>
</cp:coreProperties>
</file>