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1B2A7A" w:rsidRDefault="001B2A7A" w:rsidP="001B2A7A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6A6E02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Buscar Memorando</w:t>
      </w:r>
    </w:p>
    <w:p w:rsidR="00D0506C" w:rsidRDefault="006A6E02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ECU10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6A6E02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BF59B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BF59B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BF59BB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BF59BB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BF59B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BF59B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BF59B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BF59B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BF59B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9E09F0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0506C"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1B2A7A">
        <w:rPr>
          <w:rFonts w:ascii="Arial" w:hAnsi="Arial" w:cs="Arial"/>
          <w:b/>
          <w:bCs/>
          <w:sz w:val="24"/>
          <w:szCs w:val="24"/>
        </w:rPr>
        <w:t>Buscar Memorando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9E09F0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le permite a la Gerencia de Seguridad Ciudadana verificar los datos del Memorando</w:t>
      </w:r>
      <w:r w:rsidR="00D0506C"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5B185D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Gerencia de Seguridad Ciudadana</w:t>
      </w:r>
      <w:r w:rsidR="00230B3B">
        <w:rPr>
          <w:rFonts w:ascii="Arial" w:hAnsi="Arial" w:cs="Arial"/>
          <w:bCs/>
          <w:sz w:val="24"/>
          <w:szCs w:val="24"/>
        </w:rPr>
        <w:t>(GSC)</w:t>
      </w:r>
      <w:r w:rsidR="00D0506C" w:rsidRPr="00FC473A">
        <w:rPr>
          <w:rFonts w:ascii="Arial" w:hAnsi="Arial" w:cs="Arial"/>
          <w:bCs/>
          <w:sz w:val="24"/>
          <w:szCs w:val="24"/>
        </w:rPr>
        <w:t>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</w:t>
      </w:r>
      <w:r w:rsidR="00230B3B">
        <w:rPr>
          <w:rFonts w:ascii="Arial" w:hAnsi="Arial" w:cs="Arial"/>
          <w:bCs/>
          <w:sz w:val="24"/>
          <w:szCs w:val="24"/>
        </w:rPr>
        <w:t>la GSC selecciona la Interfaz de “Buscar Memorando</w:t>
      </w:r>
      <w:r>
        <w:rPr>
          <w:rFonts w:ascii="Arial" w:hAnsi="Arial" w:cs="Arial"/>
          <w:bCs/>
          <w:sz w:val="24"/>
          <w:szCs w:val="24"/>
        </w:rPr>
        <w:t>”</w:t>
      </w:r>
      <w:r w:rsidR="00A64DF3">
        <w:rPr>
          <w:rFonts w:ascii="Arial" w:hAnsi="Arial" w:cs="Arial"/>
          <w:bCs/>
          <w:sz w:val="24"/>
          <w:szCs w:val="24"/>
        </w:rPr>
        <w:t xml:space="preserve"> en el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230B3B">
        <w:rPr>
          <w:rFonts w:ascii="Arial" w:hAnsi="Arial" w:cs="Arial"/>
          <w:bCs/>
          <w:sz w:val="24"/>
          <w:szCs w:val="24"/>
        </w:rPr>
        <w:t>Buscar Memorando</w:t>
      </w:r>
      <w:r>
        <w:rPr>
          <w:rFonts w:ascii="Arial" w:hAnsi="Arial" w:cs="Arial"/>
          <w:bCs/>
          <w:sz w:val="24"/>
          <w:szCs w:val="24"/>
        </w:rPr>
        <w:t>”</w:t>
      </w:r>
      <w:r w:rsidR="00230B3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230B3B" w:rsidRPr="007E41B0" w:rsidRDefault="00230B3B" w:rsidP="00230B3B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0110EB">
        <w:rPr>
          <w:rFonts w:ascii="Arial" w:hAnsi="Arial" w:cs="Arial"/>
          <w:bCs/>
          <w:sz w:val="24"/>
          <w:szCs w:val="24"/>
        </w:rPr>
        <w:t>Datos de</w:t>
      </w:r>
      <w:r>
        <w:rPr>
          <w:rFonts w:ascii="Arial" w:hAnsi="Arial" w:cs="Arial"/>
          <w:bCs/>
          <w:sz w:val="24"/>
          <w:szCs w:val="24"/>
        </w:rPr>
        <w:t>l Informe Múltiple</w:t>
      </w:r>
      <w:r w:rsidRPr="000110EB"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Estado, Código, De, Asunto, Para, Fecha</w:t>
      </w:r>
      <w:r w:rsidRPr="000110EB">
        <w:rPr>
          <w:rFonts w:ascii="Arial" w:hAnsi="Arial" w:cs="Arial"/>
          <w:bCs/>
          <w:sz w:val="24"/>
          <w:szCs w:val="24"/>
        </w:rPr>
        <w:t xml:space="preserve"> </w:t>
      </w:r>
    </w:p>
    <w:p w:rsidR="00230B3B" w:rsidRPr="00615C12" w:rsidRDefault="00230B3B" w:rsidP="00230B3B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Buscar Código de Memorando.</w:t>
      </w: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>
        <w:rPr>
          <w:rFonts w:ascii="Arial" w:hAnsi="Arial" w:cs="Arial"/>
          <w:bCs/>
          <w:sz w:val="24"/>
          <w:szCs w:val="24"/>
        </w:rPr>
        <w:t>Buscar</w:t>
      </w:r>
      <w:r w:rsidR="00230B3B">
        <w:rPr>
          <w:rFonts w:ascii="Arial" w:hAnsi="Arial" w:cs="Arial"/>
          <w:bCs/>
          <w:sz w:val="24"/>
          <w:szCs w:val="24"/>
        </w:rPr>
        <w:t>, Cerrar</w:t>
      </w:r>
      <w:r w:rsidR="00A64DF3">
        <w:rPr>
          <w:rFonts w:ascii="Arial" w:hAnsi="Arial" w:cs="Arial"/>
          <w:bCs/>
          <w:sz w:val="24"/>
          <w:szCs w:val="24"/>
        </w:rPr>
        <w:t>, descargar memorando, menú principal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230B3B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rellena el campo de Buscar Memorando</w:t>
      </w:r>
    </w:p>
    <w:p w:rsidR="00A64DF3" w:rsidRPr="00A64DF3" w:rsidRDefault="00230B3B" w:rsidP="00A64DF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selecciona “Buscar”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230B3B">
        <w:rPr>
          <w:rFonts w:ascii="Arial" w:hAnsi="Arial" w:cs="Arial"/>
          <w:sz w:val="24"/>
          <w:szCs w:val="24"/>
        </w:rPr>
        <w:t>Busca los datos del Código de Memorando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</w:t>
      </w:r>
      <w:r w:rsidR="00230B3B">
        <w:rPr>
          <w:rFonts w:ascii="Arial" w:hAnsi="Arial" w:cs="Arial"/>
          <w:sz w:val="24"/>
          <w:szCs w:val="24"/>
        </w:rPr>
        <w:t>ma muestra los datos del Memorando</w:t>
      </w:r>
      <w:r>
        <w:rPr>
          <w:rFonts w:ascii="Arial" w:hAnsi="Arial" w:cs="Arial"/>
          <w:sz w:val="24"/>
          <w:szCs w:val="24"/>
        </w:rPr>
        <w:t>.</w:t>
      </w:r>
    </w:p>
    <w:p w:rsidR="00A64DF3" w:rsidRDefault="00A64DF3" w:rsidP="00A64DF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selecciona “Descargar Memorando”.</w:t>
      </w:r>
    </w:p>
    <w:p w:rsidR="00A64DF3" w:rsidRDefault="00A64DF3" w:rsidP="00A64DF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“La descarga está en proceso”.</w:t>
      </w:r>
    </w:p>
    <w:p w:rsidR="00A64DF3" w:rsidRDefault="00A64DF3" w:rsidP="00A64DF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haya terminado la descarga el sistema mostrara un MSG “Descarga terminada”.</w:t>
      </w:r>
    </w:p>
    <w:p w:rsidR="00D0506C" w:rsidRPr="00A64DF3" w:rsidRDefault="00A64DF3" w:rsidP="00A64DF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acepta y finaliza el caso de uso.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:rsidR="00230B3B" w:rsidRDefault="00230B3B" w:rsidP="00230B3B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_Toc370536360"/>
      <w:r>
        <w:rPr>
          <w:rFonts w:ascii="Arial" w:hAnsi="Arial" w:cs="Arial"/>
          <w:b/>
          <w:bCs/>
          <w:sz w:val="24"/>
          <w:szCs w:val="24"/>
        </w:rPr>
        <w:t>4.1 Código no encontrado</w:t>
      </w:r>
    </w:p>
    <w:p w:rsidR="00230B3B" w:rsidRDefault="00230B3B" w:rsidP="00230B3B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Pr="00E10012">
        <w:rPr>
          <w:rFonts w:ascii="Arial" w:hAnsi="Arial" w:cs="Arial"/>
          <w:bCs/>
          <w:sz w:val="24"/>
          <w:szCs w:val="24"/>
        </w:rPr>
        <w:t>Código no encontrado</w:t>
      </w:r>
      <w:r>
        <w:rPr>
          <w:rFonts w:ascii="Arial" w:hAnsi="Arial" w:cs="Arial"/>
          <w:bCs/>
          <w:sz w:val="24"/>
          <w:szCs w:val="24"/>
        </w:rPr>
        <w:t>”, se va al paso 3.</w:t>
      </w:r>
    </w:p>
    <w:p w:rsidR="00A64DF3" w:rsidRDefault="00A64DF3" w:rsidP="00A64DF3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7.1 Error al descargar</w:t>
      </w:r>
    </w:p>
    <w:p w:rsidR="00A64DF3" w:rsidRPr="00837166" w:rsidRDefault="00A64DF3" w:rsidP="00A64DF3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mostrará un MSG “Usted primero tiene que buscar un código de </w:t>
      </w:r>
      <w:r w:rsidR="00A8315D">
        <w:rPr>
          <w:rFonts w:ascii="Arial" w:hAnsi="Arial" w:cs="Arial"/>
          <w:bCs/>
          <w:sz w:val="24"/>
          <w:szCs w:val="24"/>
        </w:rPr>
        <w:t>Memorando</w:t>
      </w:r>
      <w:bookmarkStart w:id="6" w:name="_GoBack"/>
      <w:bookmarkEnd w:id="6"/>
      <w:r>
        <w:rPr>
          <w:rFonts w:ascii="Arial" w:hAnsi="Arial" w:cs="Arial"/>
          <w:bCs/>
          <w:sz w:val="24"/>
          <w:szCs w:val="24"/>
        </w:rPr>
        <w:t>”, se va al paso 3.</w:t>
      </w:r>
    </w:p>
    <w:p w:rsidR="00A64DF3" w:rsidRPr="00837166" w:rsidRDefault="00A64DF3" w:rsidP="00230B3B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r w:rsidRPr="00E1577E">
        <w:rPr>
          <w:u w:val="none"/>
        </w:rPr>
        <w:t>Pre-Condiciones</w:t>
      </w:r>
      <w:bookmarkEnd w:id="5"/>
    </w:p>
    <w:p w:rsidR="00230B3B" w:rsidRDefault="00230B3B" w:rsidP="00230B3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bookmarkStart w:id="7" w:name="_Toc370536361"/>
      <w:r>
        <w:rPr>
          <w:rFonts w:ascii="Arial" w:hAnsi="Arial" w:cs="Arial"/>
          <w:sz w:val="24"/>
          <w:szCs w:val="24"/>
          <w:lang w:val="es-PE"/>
        </w:rPr>
        <w:t>La UO debe estar logeada al sistema.</w:t>
      </w:r>
    </w:p>
    <w:p w:rsidR="00230B3B" w:rsidRDefault="00A64DF3" w:rsidP="00230B3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Memorando debe existir.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Post-Condiciones</w:t>
      </w:r>
      <w:bookmarkEnd w:id="7"/>
    </w:p>
    <w:p w:rsidR="00D0506C" w:rsidRPr="00342034" w:rsidRDefault="00342034" w:rsidP="00342034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342034">
        <w:rPr>
          <w:rFonts w:ascii="Arial" w:hAnsi="Arial" w:cs="Arial"/>
          <w:sz w:val="24"/>
          <w:szCs w:val="24"/>
          <w:lang w:val="es-PE"/>
        </w:rPr>
        <w:t>No tiene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Default="00342034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lastRenderedPageBreak/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342034" w:rsidRDefault="00342034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42034" w:rsidRDefault="00342034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42034" w:rsidRDefault="00342034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42034" w:rsidRDefault="00342034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42034" w:rsidRDefault="00342034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42034" w:rsidRDefault="00342034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Prototipos</w:t>
      </w:r>
      <w:bookmarkEnd w:id="10"/>
    </w:p>
    <w:p w:rsidR="00D0506C" w:rsidRPr="00D0506C" w:rsidRDefault="00A64DF3" w:rsidP="00D0506C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274955</wp:posOffset>
            </wp:positionV>
            <wp:extent cx="8617585" cy="35509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758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Pr="00D0506C" w:rsidRDefault="00D0506C">
      <w:pPr>
        <w:rPr>
          <w:lang w:val="es-ES"/>
        </w:rPr>
      </w:pPr>
    </w:p>
    <w:sectPr w:rsidR="00D0506C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9BB" w:rsidRDefault="00BF59BB" w:rsidP="00D0506C">
      <w:pPr>
        <w:spacing w:after="0" w:line="240" w:lineRule="auto"/>
      </w:pPr>
      <w:r>
        <w:separator/>
      </w:r>
    </w:p>
  </w:endnote>
  <w:endnote w:type="continuationSeparator" w:id="0">
    <w:p w:rsidR="00BF59BB" w:rsidRDefault="00BF59BB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9BB" w:rsidRDefault="00BF59BB" w:rsidP="00D0506C">
      <w:pPr>
        <w:spacing w:after="0" w:line="240" w:lineRule="auto"/>
      </w:pPr>
      <w:r>
        <w:separator/>
      </w:r>
    </w:p>
  </w:footnote>
  <w:footnote w:type="continuationSeparator" w:id="0">
    <w:p w:rsidR="00BF59BB" w:rsidRDefault="00BF59BB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6A6E02" w:rsidP="006A6E02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ECU10: Buscar Memorando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91353"/>
    <w:rsid w:val="001B2A7A"/>
    <w:rsid w:val="00230B3B"/>
    <w:rsid w:val="002829E7"/>
    <w:rsid w:val="00342034"/>
    <w:rsid w:val="003D16BB"/>
    <w:rsid w:val="004E70B0"/>
    <w:rsid w:val="0053387C"/>
    <w:rsid w:val="00596AE9"/>
    <w:rsid w:val="005B185D"/>
    <w:rsid w:val="005C3F4F"/>
    <w:rsid w:val="006A6E02"/>
    <w:rsid w:val="007A2FDF"/>
    <w:rsid w:val="009E09F0"/>
    <w:rsid w:val="00A64DF3"/>
    <w:rsid w:val="00A8315D"/>
    <w:rsid w:val="00BF59BB"/>
    <w:rsid w:val="00D0506C"/>
    <w:rsid w:val="00E26907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2976D2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2020-05-10T07:40:00Z</dcterms:created>
  <dcterms:modified xsi:type="dcterms:W3CDTF">2020-05-13T10:43:00Z</dcterms:modified>
</cp:coreProperties>
</file>