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Plan Document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[ Deadline and Milestones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1st Sprint Deadline and Milestones: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Goals in the 1st Sprint: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 the project plan and sketch out the planned implementation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Identify the needed research that will be needed to complete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Start a rough implementation and refactor to have a base for the 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Deadline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 deadline of the 1st spring: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October 28, 2022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Reasons why the deadline may be delayed: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Other class work complications, or misinterpretation of what is needed to start implementation.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What can be done to prevent this delay: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Plan to be done ahead of schedule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Milestones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Milestone 1 date: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October 24, 2022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What is planned for this milestone: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Refine the project plan and sketch out the planned implementation.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Milestone 2 date: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October 26, 2022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What is planned for this milestone: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Refine the project plan after identifying the needed research that will be needed.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Milestone 3 date: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October 28, 2022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What is planned for this milestone: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Finish a rough implementation and refactor to have a base for the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2nd Sprint Deadline and Milestones: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Goals in the 2nd Sprint: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Finish implementation of the required features and refactor the code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 the application to make sure there are no major bugs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Complete the documentation, and review the design process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Deadline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 deadline of the 2nd spring: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November 4, 2022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Reasons why the deadline may be delayed: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Other class work complications, or misinterpretation of what is needed to start implementation.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What can be done to prevent this delay: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Plan to be done ahead of schedule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Milestones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Milestone 1 date: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October 31, 2022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What is planned for this milestone: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Implement in the needed features in an improved way attempting to eliminate as many bad coding practices as possible from the rough code initial implementation.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Milestone 2 date: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November 2, 2022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What is planned for this milestone: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Test the applications functionality for major bugs and possible code improvements.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Milestone 3 date: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November 4, 2022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What is planned for this milestone: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Document all the features for both the customers and the developers.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