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F7A8B" w14:textId="54EB2642" w:rsidR="00C36ED5" w:rsidRDefault="00254E0E" w:rsidP="00254E0E">
      <w:pPr>
        <w:jc w:val="center"/>
        <w:rPr>
          <w:b/>
          <w:bCs/>
          <w:sz w:val="28"/>
          <w:szCs w:val="28"/>
        </w:rPr>
      </w:pPr>
      <w:r w:rsidRPr="00254E0E">
        <w:rPr>
          <w:b/>
          <w:bCs/>
          <w:sz w:val="28"/>
          <w:szCs w:val="28"/>
        </w:rPr>
        <w:t>Retrospect</w:t>
      </w:r>
    </w:p>
    <w:p w14:paraId="5C27A06B" w14:textId="1B8F82B4" w:rsidR="00254E0E" w:rsidRPr="00254E0E" w:rsidRDefault="00254E0E" w:rsidP="00254E0E">
      <w:pPr>
        <w:rPr>
          <w:sz w:val="24"/>
          <w:szCs w:val="24"/>
        </w:rPr>
      </w:pPr>
      <w:r>
        <w:rPr>
          <w:sz w:val="24"/>
          <w:szCs w:val="24"/>
        </w:rPr>
        <w:t>The only change needed to the original plan was delaying all the milestones dates by 2 days. This was needed because of the assignment for ASE 456 and ASE 230 majorly overlapping with this project and things needed to be prioritized to complete all the projects in a timely manner…</w:t>
      </w:r>
    </w:p>
    <w:sectPr w:rsidR="00254E0E" w:rsidRPr="00254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F3"/>
    <w:rsid w:val="00254E0E"/>
    <w:rsid w:val="003C69F3"/>
    <w:rsid w:val="00C3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7C82"/>
  <w15:chartTrackingRefBased/>
  <w15:docId w15:val="{41875422-2FC6-4805-8E71-D666DDE7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Giordullo</dc:creator>
  <cp:keywords/>
  <dc:description/>
  <cp:lastModifiedBy>Hunter Giordullo</cp:lastModifiedBy>
  <cp:revision>2</cp:revision>
  <dcterms:created xsi:type="dcterms:W3CDTF">2022-12-14T23:14:00Z</dcterms:created>
  <dcterms:modified xsi:type="dcterms:W3CDTF">2022-12-14T23:18:00Z</dcterms:modified>
</cp:coreProperties>
</file>